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1" w:lineRule="auto" w:before="66"/>
        <w:ind w:left="690" w:right="143" w:firstLine="0"/>
        <w:jc w:val="center"/>
        <w:rPr>
          <w:b/>
          <w:i/>
          <w:sz w:val="24"/>
        </w:rPr>
      </w:pPr>
      <w:r>
        <w:rPr>
          <w:b/>
          <w:sz w:val="24"/>
        </w:rPr>
        <w:t>DEVELOPMENT</w:t>
      </w:r>
      <w:r>
        <w:rPr>
          <w:b/>
          <w:spacing w:val="-5"/>
          <w:sz w:val="24"/>
        </w:rPr>
        <w:t> </w:t>
      </w:r>
      <w:r>
        <w:rPr>
          <w:b/>
          <w:sz w:val="24"/>
        </w:rPr>
        <w:t>OF</w:t>
      </w:r>
      <w:r>
        <w:rPr>
          <w:b/>
          <w:spacing w:val="-6"/>
          <w:sz w:val="24"/>
        </w:rPr>
        <w:t> </w:t>
      </w:r>
      <w:r>
        <w:rPr>
          <w:b/>
          <w:sz w:val="24"/>
        </w:rPr>
        <w:t>AUTOMOTIVE</w:t>
      </w:r>
      <w:r>
        <w:rPr>
          <w:b/>
          <w:spacing w:val="-5"/>
          <w:sz w:val="24"/>
        </w:rPr>
        <w:t> </w:t>
      </w:r>
      <w:r>
        <w:rPr>
          <w:b/>
          <w:sz w:val="24"/>
        </w:rPr>
        <w:t>BRAKE</w:t>
      </w:r>
      <w:r>
        <w:rPr>
          <w:b/>
          <w:spacing w:val="-5"/>
          <w:sz w:val="24"/>
        </w:rPr>
        <w:t> </w:t>
      </w:r>
      <w:r>
        <w:rPr>
          <w:b/>
          <w:sz w:val="24"/>
        </w:rPr>
        <w:t>PAD</w:t>
      </w:r>
      <w:r>
        <w:rPr>
          <w:b/>
          <w:spacing w:val="-4"/>
          <w:sz w:val="24"/>
        </w:rPr>
        <w:t> </w:t>
      </w:r>
      <w:r>
        <w:rPr>
          <w:b/>
          <w:sz w:val="24"/>
        </w:rPr>
        <w:t>FROM</w:t>
      </w:r>
      <w:r>
        <w:rPr>
          <w:b/>
          <w:spacing w:val="-5"/>
          <w:sz w:val="24"/>
        </w:rPr>
        <w:t> </w:t>
      </w:r>
      <w:r>
        <w:rPr>
          <w:b/>
          <w:sz w:val="24"/>
        </w:rPr>
        <w:t>COMPOSITES</w:t>
      </w:r>
      <w:r>
        <w:rPr>
          <w:b/>
          <w:spacing w:val="-5"/>
          <w:sz w:val="24"/>
        </w:rPr>
        <w:t> </w:t>
      </w:r>
      <w:r>
        <w:rPr>
          <w:b/>
          <w:sz w:val="24"/>
        </w:rPr>
        <w:t>OF</w:t>
      </w:r>
      <w:r>
        <w:rPr>
          <w:b/>
          <w:spacing w:val="-8"/>
          <w:sz w:val="24"/>
        </w:rPr>
        <w:t> </w:t>
      </w:r>
      <w:r>
        <w:rPr>
          <w:b/>
          <w:sz w:val="24"/>
        </w:rPr>
        <w:t>SHEA NUT (</w:t>
      </w:r>
      <w:r>
        <w:rPr>
          <w:b/>
          <w:i/>
          <w:sz w:val="24"/>
        </w:rPr>
        <w:t>VITELLARIA PARADOXA) </w:t>
      </w:r>
      <w:r>
        <w:rPr>
          <w:b/>
          <w:sz w:val="24"/>
        </w:rPr>
        <w:t>SHELL AND COW HOOF (</w:t>
      </w:r>
      <w:r>
        <w:rPr>
          <w:b/>
          <w:i/>
          <w:sz w:val="24"/>
        </w:rPr>
        <w:t>BAUHINIA </w:t>
      </w:r>
      <w:r>
        <w:rPr>
          <w:b/>
          <w:i/>
          <w:spacing w:val="-2"/>
          <w:sz w:val="24"/>
        </w:rPr>
        <w:t>UNGULATA)</w:t>
      </w:r>
    </w:p>
    <w:p>
      <w:pPr>
        <w:pStyle w:val="BodyText"/>
        <w:rPr>
          <w:b/>
          <w:i/>
        </w:rPr>
      </w:pPr>
    </w:p>
    <w:p>
      <w:pPr>
        <w:pStyle w:val="BodyText"/>
        <w:spacing w:before="151"/>
        <w:rPr>
          <w:b/>
          <w:i/>
        </w:rPr>
      </w:pPr>
    </w:p>
    <w:p>
      <w:pPr>
        <w:spacing w:line="237" w:lineRule="auto" w:before="0"/>
        <w:ind w:left="640" w:right="119" w:firstLine="0"/>
        <w:jc w:val="both"/>
        <w:rPr>
          <w:sz w:val="23"/>
        </w:rPr>
      </w:pPr>
      <w:r>
        <w:rPr>
          <w:sz w:val="23"/>
        </w:rPr>
        <w:t>This research work used shea nut (</w:t>
      </w:r>
      <w:r>
        <w:rPr>
          <w:i/>
          <w:sz w:val="23"/>
        </w:rPr>
        <w:t>vitellaria paradoxa) </w:t>
      </w:r>
      <w:r>
        <w:rPr>
          <w:sz w:val="23"/>
        </w:rPr>
        <w:t>shell and cow hoof (</w:t>
      </w:r>
      <w:r>
        <w:rPr>
          <w:i/>
          <w:sz w:val="23"/>
        </w:rPr>
        <w:t>bauhinia ungulata) </w:t>
      </w:r>
      <w:r>
        <w:rPr>
          <w:sz w:val="23"/>
        </w:rPr>
        <w:t>as the reinforcement materials in the production of automotive brake pads. Taguchi method of experimental design and grey relational analysis were used to determine the optimal values of the manufacturing</w:t>
      </w:r>
      <w:r>
        <w:rPr>
          <w:spacing w:val="-3"/>
          <w:sz w:val="23"/>
        </w:rPr>
        <w:t> </w:t>
      </w:r>
      <w:r>
        <w:rPr>
          <w:sz w:val="23"/>
        </w:rPr>
        <w:t>parameters. Other</w:t>
      </w:r>
      <w:r>
        <w:rPr>
          <w:spacing w:val="-3"/>
          <w:sz w:val="23"/>
        </w:rPr>
        <w:t> </w:t>
      </w:r>
      <w:r>
        <w:rPr>
          <w:sz w:val="23"/>
        </w:rPr>
        <w:t>constituents</w:t>
      </w:r>
      <w:r>
        <w:rPr>
          <w:spacing w:val="-3"/>
          <w:sz w:val="23"/>
        </w:rPr>
        <w:t> </w:t>
      </w:r>
      <w:r>
        <w:rPr>
          <w:sz w:val="23"/>
        </w:rPr>
        <w:t>combined together</w:t>
      </w:r>
      <w:r>
        <w:rPr>
          <w:spacing w:val="-3"/>
          <w:sz w:val="23"/>
        </w:rPr>
        <w:t> </w:t>
      </w:r>
      <w:r>
        <w:rPr>
          <w:sz w:val="23"/>
        </w:rPr>
        <w:t>to produce</w:t>
      </w:r>
      <w:r>
        <w:rPr>
          <w:spacing w:val="-2"/>
          <w:sz w:val="23"/>
        </w:rPr>
        <w:t> </w:t>
      </w:r>
      <w:r>
        <w:rPr>
          <w:sz w:val="23"/>
        </w:rPr>
        <w:t>the brake</w:t>
      </w:r>
      <w:r>
        <w:rPr>
          <w:spacing w:val="-2"/>
          <w:sz w:val="23"/>
        </w:rPr>
        <w:t> </w:t>
      </w:r>
      <w:r>
        <w:rPr>
          <w:sz w:val="23"/>
        </w:rPr>
        <w:t>pad</w:t>
      </w:r>
      <w:r>
        <w:rPr>
          <w:spacing w:val="-3"/>
          <w:sz w:val="23"/>
        </w:rPr>
        <w:t> </w:t>
      </w:r>
      <w:r>
        <w:rPr>
          <w:sz w:val="23"/>
        </w:rPr>
        <w:t>samples were epoxy resin, graphite, calcium carbonate and aluminium oxide. The optimal values obtained for SNS-reinforced samples were moulding pressure (15MPa), moulding temperature (90</w:t>
      </w:r>
      <w:r>
        <w:rPr>
          <w:position w:val="11"/>
          <w:sz w:val="20"/>
        </w:rPr>
        <w:t>0</w:t>
      </w:r>
      <w:r>
        <w:rPr>
          <w:sz w:val="23"/>
        </w:rPr>
        <w:t>C), moulding time (9mins) and post curing time (1hour) while the values for CH-reinforced samples were</w:t>
      </w:r>
      <w:r>
        <w:rPr>
          <w:spacing w:val="-9"/>
          <w:sz w:val="23"/>
        </w:rPr>
        <w:t> </w:t>
      </w:r>
      <w:r>
        <w:rPr>
          <w:sz w:val="23"/>
        </w:rPr>
        <w:t>13MPa,</w:t>
      </w:r>
      <w:r>
        <w:rPr>
          <w:spacing w:val="-10"/>
          <w:sz w:val="23"/>
        </w:rPr>
        <w:t> </w:t>
      </w:r>
      <w:r>
        <w:rPr>
          <w:sz w:val="23"/>
        </w:rPr>
        <w:t>90</w:t>
      </w:r>
      <w:r>
        <w:rPr>
          <w:position w:val="11"/>
          <w:sz w:val="20"/>
        </w:rPr>
        <w:t>0</w:t>
      </w:r>
      <w:r>
        <w:rPr>
          <w:sz w:val="23"/>
        </w:rPr>
        <w:t>C,</w:t>
      </w:r>
      <w:r>
        <w:rPr>
          <w:spacing w:val="-10"/>
          <w:sz w:val="23"/>
        </w:rPr>
        <w:t> </w:t>
      </w:r>
      <w:r>
        <w:rPr>
          <w:sz w:val="23"/>
        </w:rPr>
        <w:t>11mins</w:t>
      </w:r>
      <w:r>
        <w:rPr>
          <w:spacing w:val="-10"/>
          <w:sz w:val="23"/>
        </w:rPr>
        <w:t> </w:t>
      </w:r>
      <w:r>
        <w:rPr>
          <w:sz w:val="23"/>
        </w:rPr>
        <w:t>and</w:t>
      </w:r>
      <w:r>
        <w:rPr>
          <w:spacing w:val="-10"/>
          <w:sz w:val="23"/>
        </w:rPr>
        <w:t> </w:t>
      </w:r>
      <w:r>
        <w:rPr>
          <w:sz w:val="23"/>
        </w:rPr>
        <w:t>2hours</w:t>
      </w:r>
      <w:r>
        <w:rPr>
          <w:spacing w:val="-10"/>
          <w:sz w:val="23"/>
        </w:rPr>
        <w:t> </w:t>
      </w:r>
      <w:r>
        <w:rPr>
          <w:sz w:val="23"/>
        </w:rPr>
        <w:t>respectively.</w:t>
      </w:r>
      <w:r>
        <w:rPr>
          <w:spacing w:val="-7"/>
          <w:sz w:val="23"/>
        </w:rPr>
        <w:t> </w:t>
      </w:r>
      <w:r>
        <w:rPr>
          <w:sz w:val="23"/>
        </w:rPr>
        <w:t>The</w:t>
      </w:r>
      <w:r>
        <w:rPr>
          <w:spacing w:val="-9"/>
          <w:sz w:val="23"/>
        </w:rPr>
        <w:t> </w:t>
      </w:r>
      <w:r>
        <w:rPr>
          <w:sz w:val="23"/>
        </w:rPr>
        <w:t>optimized</w:t>
      </w:r>
      <w:r>
        <w:rPr>
          <w:spacing w:val="-10"/>
          <w:sz w:val="23"/>
        </w:rPr>
        <w:t> </w:t>
      </w:r>
      <w:r>
        <w:rPr>
          <w:sz w:val="23"/>
        </w:rPr>
        <w:t>samples</w:t>
      </w:r>
      <w:r>
        <w:rPr>
          <w:spacing w:val="-10"/>
          <w:sz w:val="23"/>
        </w:rPr>
        <w:t> </w:t>
      </w:r>
      <w:r>
        <w:rPr>
          <w:sz w:val="23"/>
        </w:rPr>
        <w:t>for</w:t>
      </w:r>
      <w:r>
        <w:rPr>
          <w:spacing w:val="-10"/>
          <w:sz w:val="23"/>
        </w:rPr>
        <w:t> </w:t>
      </w:r>
      <w:r>
        <w:rPr>
          <w:sz w:val="23"/>
        </w:rPr>
        <w:t>each</w:t>
      </w:r>
      <w:r>
        <w:rPr>
          <w:spacing w:val="-10"/>
          <w:sz w:val="23"/>
        </w:rPr>
        <w:t> </w:t>
      </w:r>
      <w:r>
        <w:rPr>
          <w:sz w:val="23"/>
        </w:rPr>
        <w:t>reinforcement were produced and subjected to water absorption, oil absorption, compression, hardness, wear rate and coefficient of friction tests. Other examinations carried out were thermo-gravimetric analysis, thermal</w:t>
      </w:r>
      <w:r>
        <w:rPr>
          <w:spacing w:val="-3"/>
          <w:sz w:val="23"/>
        </w:rPr>
        <w:t> </w:t>
      </w:r>
      <w:r>
        <w:rPr>
          <w:sz w:val="23"/>
        </w:rPr>
        <w:t>conductivity</w:t>
      </w:r>
      <w:r>
        <w:rPr>
          <w:spacing w:val="-5"/>
          <w:sz w:val="23"/>
        </w:rPr>
        <w:t> </w:t>
      </w:r>
      <w:r>
        <w:rPr>
          <w:sz w:val="23"/>
        </w:rPr>
        <w:t>test</w:t>
      </w:r>
      <w:r>
        <w:rPr>
          <w:spacing w:val="-1"/>
          <w:sz w:val="23"/>
        </w:rPr>
        <w:t> </w:t>
      </w:r>
      <w:r>
        <w:rPr>
          <w:sz w:val="23"/>
        </w:rPr>
        <w:t>and</w:t>
      </w:r>
      <w:r>
        <w:rPr>
          <w:spacing w:val="-1"/>
          <w:sz w:val="23"/>
        </w:rPr>
        <w:t> </w:t>
      </w:r>
      <w:r>
        <w:rPr>
          <w:sz w:val="23"/>
        </w:rPr>
        <w:t>morphological</w:t>
      </w:r>
      <w:r>
        <w:rPr>
          <w:spacing w:val="-3"/>
          <w:sz w:val="23"/>
        </w:rPr>
        <w:t> </w:t>
      </w:r>
      <w:r>
        <w:rPr>
          <w:sz w:val="23"/>
        </w:rPr>
        <w:t>structure</w:t>
      </w:r>
      <w:r>
        <w:rPr>
          <w:spacing w:val="-1"/>
          <w:sz w:val="23"/>
        </w:rPr>
        <w:t> </w:t>
      </w:r>
      <w:r>
        <w:rPr>
          <w:sz w:val="23"/>
        </w:rPr>
        <w:t>analysis.</w:t>
      </w:r>
      <w:r>
        <w:rPr>
          <w:spacing w:val="-1"/>
          <w:sz w:val="23"/>
        </w:rPr>
        <w:t> </w:t>
      </w:r>
      <w:r>
        <w:rPr>
          <w:sz w:val="23"/>
        </w:rPr>
        <w:t>The</w:t>
      </w:r>
      <w:r>
        <w:rPr>
          <w:spacing w:val="-1"/>
          <w:sz w:val="23"/>
        </w:rPr>
        <w:t> </w:t>
      </w:r>
      <w:r>
        <w:rPr>
          <w:sz w:val="23"/>
        </w:rPr>
        <w:t>results</w:t>
      </w:r>
      <w:r>
        <w:rPr>
          <w:spacing w:val="-2"/>
          <w:sz w:val="23"/>
        </w:rPr>
        <w:t> </w:t>
      </w:r>
      <w:r>
        <w:rPr>
          <w:sz w:val="23"/>
        </w:rPr>
        <w:t>of</w:t>
      </w:r>
      <w:r>
        <w:rPr>
          <w:spacing w:val="-4"/>
          <w:sz w:val="23"/>
        </w:rPr>
        <w:t> </w:t>
      </w:r>
      <w:r>
        <w:rPr>
          <w:sz w:val="23"/>
        </w:rPr>
        <w:t>the tests</w:t>
      </w:r>
      <w:r>
        <w:rPr>
          <w:spacing w:val="-2"/>
          <w:sz w:val="23"/>
        </w:rPr>
        <w:t> </w:t>
      </w:r>
      <w:r>
        <w:rPr>
          <w:sz w:val="23"/>
        </w:rPr>
        <w:t>obtained</w:t>
      </w:r>
      <w:r>
        <w:rPr>
          <w:spacing w:val="-4"/>
          <w:sz w:val="23"/>
        </w:rPr>
        <w:t> </w:t>
      </w:r>
      <w:r>
        <w:rPr>
          <w:sz w:val="23"/>
        </w:rPr>
        <w:t>for SNS-reinforced sample are 0.0591%, 0.0661%, 88.5MPa, 42.5HV, 0.216mg/m and 0.7103 respectively while that of the CH-reinforced sample are 0.0739%, 0.105%, 84MPa, 43HV, 0.1972mg/m and 0.781 respectively. The thermo-gravimetric analysis showed that the SNS- reinforced sample was more stable thermally than the CH-reinforced sample. However, the two samples</w:t>
      </w:r>
      <w:r>
        <w:rPr>
          <w:spacing w:val="-10"/>
          <w:sz w:val="23"/>
        </w:rPr>
        <w:t> </w:t>
      </w:r>
      <w:r>
        <w:rPr>
          <w:sz w:val="23"/>
        </w:rPr>
        <w:t>have</w:t>
      </w:r>
      <w:r>
        <w:rPr>
          <w:spacing w:val="-9"/>
          <w:sz w:val="23"/>
        </w:rPr>
        <w:t> </w:t>
      </w:r>
      <w:r>
        <w:rPr>
          <w:sz w:val="23"/>
        </w:rPr>
        <w:t>their</w:t>
      </w:r>
      <w:r>
        <w:rPr>
          <w:spacing w:val="-12"/>
          <w:sz w:val="23"/>
        </w:rPr>
        <w:t> </w:t>
      </w:r>
      <w:r>
        <w:rPr>
          <w:sz w:val="23"/>
        </w:rPr>
        <w:t>maximum</w:t>
      </w:r>
      <w:r>
        <w:rPr>
          <w:spacing w:val="-9"/>
          <w:sz w:val="23"/>
        </w:rPr>
        <w:t> </w:t>
      </w:r>
      <w:r>
        <w:rPr>
          <w:sz w:val="23"/>
        </w:rPr>
        <w:t>decomposition</w:t>
      </w:r>
      <w:r>
        <w:rPr>
          <w:spacing w:val="-10"/>
          <w:sz w:val="23"/>
        </w:rPr>
        <w:t> </w:t>
      </w:r>
      <w:r>
        <w:rPr>
          <w:sz w:val="23"/>
        </w:rPr>
        <w:t>at</w:t>
      </w:r>
      <w:r>
        <w:rPr>
          <w:spacing w:val="-9"/>
          <w:sz w:val="23"/>
        </w:rPr>
        <w:t> </w:t>
      </w:r>
      <w:r>
        <w:rPr>
          <w:sz w:val="23"/>
        </w:rPr>
        <w:t>a</w:t>
      </w:r>
      <w:r>
        <w:rPr>
          <w:spacing w:val="-9"/>
          <w:sz w:val="23"/>
        </w:rPr>
        <w:t> </w:t>
      </w:r>
      <w:r>
        <w:rPr>
          <w:sz w:val="23"/>
        </w:rPr>
        <w:t>higher</w:t>
      </w:r>
      <w:r>
        <w:rPr>
          <w:spacing w:val="-10"/>
          <w:sz w:val="23"/>
        </w:rPr>
        <w:t> </w:t>
      </w:r>
      <w:r>
        <w:rPr>
          <w:sz w:val="23"/>
        </w:rPr>
        <w:t>temperature</w:t>
      </w:r>
      <w:r>
        <w:rPr>
          <w:spacing w:val="-9"/>
          <w:sz w:val="23"/>
        </w:rPr>
        <w:t> </w:t>
      </w:r>
      <w:r>
        <w:rPr>
          <w:sz w:val="23"/>
        </w:rPr>
        <w:t>range</w:t>
      </w:r>
      <w:r>
        <w:rPr>
          <w:spacing w:val="-9"/>
          <w:sz w:val="23"/>
        </w:rPr>
        <w:t> </w:t>
      </w:r>
      <w:r>
        <w:rPr>
          <w:sz w:val="23"/>
        </w:rPr>
        <w:t>of</w:t>
      </w:r>
      <w:r>
        <w:rPr>
          <w:spacing w:val="-12"/>
          <w:sz w:val="23"/>
        </w:rPr>
        <w:t> </w:t>
      </w:r>
      <w:r>
        <w:rPr>
          <w:sz w:val="23"/>
        </w:rPr>
        <w:t>300</w:t>
      </w:r>
      <w:r>
        <w:rPr>
          <w:position w:val="11"/>
          <w:sz w:val="20"/>
        </w:rPr>
        <w:t>0</w:t>
      </w:r>
      <w:r>
        <w:rPr>
          <w:sz w:val="23"/>
        </w:rPr>
        <w:t>C</w:t>
      </w:r>
      <w:r>
        <w:rPr>
          <w:spacing w:val="-10"/>
          <w:sz w:val="23"/>
        </w:rPr>
        <w:t> </w:t>
      </w:r>
      <w:r>
        <w:rPr>
          <w:sz w:val="23"/>
        </w:rPr>
        <w:t>–</w:t>
      </w:r>
      <w:r>
        <w:rPr>
          <w:spacing w:val="-10"/>
          <w:sz w:val="23"/>
        </w:rPr>
        <w:t> </w:t>
      </w:r>
      <w:r>
        <w:rPr>
          <w:sz w:val="23"/>
        </w:rPr>
        <w:t>400</w:t>
      </w:r>
      <w:r>
        <w:rPr>
          <w:position w:val="11"/>
          <w:sz w:val="20"/>
        </w:rPr>
        <w:t>0</w:t>
      </w:r>
      <w:r>
        <w:rPr>
          <w:sz w:val="23"/>
        </w:rPr>
        <w:t>C</w:t>
      </w:r>
      <w:r>
        <w:rPr>
          <w:spacing w:val="-10"/>
          <w:sz w:val="23"/>
        </w:rPr>
        <w:t> </w:t>
      </w:r>
      <w:r>
        <w:rPr>
          <w:sz w:val="23"/>
        </w:rPr>
        <w:t>which falls within the range of average brake temperature. Thermal conductivity test gave 0.02154Wm</w:t>
      </w:r>
      <w:r>
        <w:rPr>
          <w:position w:val="11"/>
          <w:sz w:val="20"/>
        </w:rPr>
        <w:t>- 1</w:t>
      </w:r>
      <w:r>
        <w:rPr>
          <w:sz w:val="23"/>
        </w:rPr>
        <w:t>K</w:t>
      </w:r>
      <w:r>
        <w:rPr>
          <w:position w:val="11"/>
          <w:sz w:val="20"/>
        </w:rPr>
        <w:t>-1 </w:t>
      </w:r>
      <w:r>
        <w:rPr>
          <w:sz w:val="23"/>
        </w:rPr>
        <w:t>and 0.0248 Wm</w:t>
      </w:r>
      <w:r>
        <w:rPr>
          <w:position w:val="11"/>
          <w:sz w:val="20"/>
        </w:rPr>
        <w:t>-1</w:t>
      </w:r>
      <w:r>
        <w:rPr>
          <w:sz w:val="23"/>
        </w:rPr>
        <w:t>K</w:t>
      </w:r>
      <w:r>
        <w:rPr>
          <w:position w:val="11"/>
          <w:sz w:val="20"/>
        </w:rPr>
        <w:t>-1 </w:t>
      </w:r>
      <w:r>
        <w:rPr>
          <w:sz w:val="23"/>
        </w:rPr>
        <w:t>for SNS-reinforced and CH-reinforced samples respectively. The morphological structure analysis showed that there was uniform distribution between the resin and the two reinforcement materials. These results obtained showed that SNS and CH are promising replacements for asbestos in automotive brake pad production.</w:t>
      </w:r>
    </w:p>
    <w:p>
      <w:pPr>
        <w:spacing w:after="0" w:line="237" w:lineRule="auto"/>
        <w:jc w:val="both"/>
        <w:rPr>
          <w:sz w:val="23"/>
        </w:rPr>
        <w:sectPr>
          <w:type w:val="continuous"/>
          <w:pgSz w:w="11910" w:h="16840"/>
          <w:pgMar w:top="1360" w:bottom="280" w:left="980" w:right="1040"/>
        </w:sectPr>
      </w:pPr>
    </w:p>
    <w:p>
      <w:pPr>
        <w:pStyle w:val="Heading2"/>
        <w:spacing w:before="66"/>
        <w:ind w:right="23"/>
      </w:pPr>
      <w:r>
        <w:rPr/>
        <w:t>CHAPTER</w:t>
      </w:r>
      <w:r>
        <w:rPr>
          <w:spacing w:val="-4"/>
        </w:rPr>
        <w:t> </w:t>
      </w:r>
      <w:r>
        <w:rPr>
          <w:spacing w:val="-5"/>
        </w:rPr>
        <w:t>ONE</w:t>
      </w:r>
    </w:p>
    <w:p>
      <w:pPr>
        <w:pStyle w:val="ListParagraph"/>
        <w:numPr>
          <w:ilvl w:val="1"/>
          <w:numId w:val="1"/>
        </w:numPr>
        <w:tabs>
          <w:tab w:pos="3940" w:val="left" w:leader="none"/>
        </w:tabs>
        <w:spacing w:line="240" w:lineRule="auto" w:before="242" w:after="0"/>
        <w:ind w:left="3940" w:right="0" w:hanging="3840"/>
        <w:jc w:val="left"/>
        <w:rPr>
          <w:b/>
          <w:sz w:val="24"/>
        </w:rPr>
      </w:pPr>
      <w:r>
        <w:rPr>
          <w:b/>
          <w:spacing w:val="-2"/>
          <w:sz w:val="24"/>
        </w:rPr>
        <w:t>INTRODUCTION</w:t>
      </w:r>
    </w:p>
    <w:p>
      <w:pPr>
        <w:pStyle w:val="Heading3"/>
        <w:numPr>
          <w:ilvl w:val="1"/>
          <w:numId w:val="1"/>
        </w:numPr>
        <w:tabs>
          <w:tab w:pos="820" w:val="left" w:leader="none"/>
        </w:tabs>
        <w:spacing w:line="240" w:lineRule="auto" w:before="240" w:after="0"/>
        <w:ind w:left="820" w:right="0" w:hanging="720"/>
        <w:jc w:val="left"/>
      </w:pPr>
      <w:r>
        <w:rPr/>
        <w:t>Background</w:t>
      </w:r>
      <w:r>
        <w:rPr>
          <w:spacing w:val="-2"/>
        </w:rPr>
        <w:t> </w:t>
      </w:r>
      <w:r>
        <w:rPr/>
        <w:t>to</w:t>
      </w:r>
      <w:r>
        <w:rPr>
          <w:spacing w:val="-1"/>
        </w:rPr>
        <w:t> </w:t>
      </w:r>
      <w:r>
        <w:rPr/>
        <w:t>the</w:t>
      </w:r>
      <w:r>
        <w:rPr>
          <w:spacing w:val="-2"/>
        </w:rPr>
        <w:t> </w:t>
      </w:r>
      <w:r>
        <w:rPr>
          <w:spacing w:val="-4"/>
        </w:rPr>
        <w:t>Study</w:t>
      </w:r>
    </w:p>
    <w:p>
      <w:pPr>
        <w:pStyle w:val="BodyText"/>
        <w:spacing w:line="487" w:lineRule="auto" w:before="228"/>
        <w:ind w:left="100" w:right="120" w:hanging="8"/>
        <w:jc w:val="center"/>
      </w:pPr>
      <w:r>
        <w:rPr/>
        <w:t>Eggplant</w:t>
      </w:r>
      <w:r>
        <w:rPr>
          <w:spacing w:val="72"/>
        </w:rPr>
        <w:t> </w:t>
      </w:r>
      <w:r>
        <w:rPr/>
        <w:t>(</w:t>
      </w:r>
      <w:r>
        <w:rPr>
          <w:i/>
        </w:rPr>
        <w:t>Solanum</w:t>
      </w:r>
      <w:r>
        <w:rPr>
          <w:i/>
          <w:spacing w:val="69"/>
        </w:rPr>
        <w:t> </w:t>
      </w:r>
      <w:r>
        <w:rPr>
          <w:i/>
        </w:rPr>
        <w:t>melongena</w:t>
      </w:r>
      <w:r>
        <w:rPr>
          <w:i/>
          <w:spacing w:val="73"/>
        </w:rPr>
        <w:t> </w:t>
      </w:r>
      <w:r>
        <w:rPr/>
        <w:t>L.)</w:t>
      </w:r>
      <w:r>
        <w:rPr>
          <w:spacing w:val="69"/>
        </w:rPr>
        <w:t> </w:t>
      </w:r>
      <w:r>
        <w:rPr/>
        <w:t>is</w:t>
      </w:r>
      <w:r>
        <w:rPr>
          <w:spacing w:val="72"/>
        </w:rPr>
        <w:t> </w:t>
      </w:r>
      <w:r>
        <w:rPr/>
        <w:t>a</w:t>
      </w:r>
      <w:r>
        <w:rPr>
          <w:spacing w:val="68"/>
        </w:rPr>
        <w:t> </w:t>
      </w:r>
      <w:r>
        <w:rPr/>
        <w:t>warm-weather</w:t>
      </w:r>
      <w:r>
        <w:rPr>
          <w:spacing w:val="70"/>
        </w:rPr>
        <w:t> </w:t>
      </w:r>
      <w:r>
        <w:rPr/>
        <w:t>crop</w:t>
      </w:r>
      <w:r>
        <w:rPr>
          <w:spacing w:val="71"/>
        </w:rPr>
        <w:t> </w:t>
      </w:r>
      <w:r>
        <w:rPr/>
        <w:t>mostly</w:t>
      </w:r>
      <w:r>
        <w:rPr>
          <w:spacing w:val="67"/>
        </w:rPr>
        <w:t> </w:t>
      </w:r>
      <w:r>
        <w:rPr/>
        <w:t>cultivated</w:t>
      </w:r>
      <w:r>
        <w:rPr>
          <w:spacing w:val="69"/>
        </w:rPr>
        <w:t> </w:t>
      </w:r>
      <w:r>
        <w:rPr/>
        <w:t>in</w:t>
      </w:r>
      <w:r>
        <w:rPr>
          <w:spacing w:val="70"/>
        </w:rPr>
        <w:t> </w:t>
      </w:r>
      <w:r>
        <w:rPr/>
        <w:t>tropical</w:t>
      </w:r>
      <w:r>
        <w:rPr>
          <w:spacing w:val="70"/>
        </w:rPr>
        <w:t> </w:t>
      </w:r>
      <w:r>
        <w:rPr/>
        <w:t>and subtropical</w:t>
      </w:r>
      <w:r>
        <w:rPr>
          <w:spacing w:val="-3"/>
        </w:rPr>
        <w:t> </w:t>
      </w:r>
      <w:r>
        <w:rPr/>
        <w:t>regions of</w:t>
      </w:r>
      <w:r>
        <w:rPr>
          <w:spacing w:val="-1"/>
        </w:rPr>
        <w:t> </w:t>
      </w:r>
      <w:r>
        <w:rPr/>
        <w:t>the world</w:t>
      </w:r>
      <w:r>
        <w:rPr>
          <w:spacing w:val="59"/>
        </w:rPr>
        <w:t> </w:t>
      </w:r>
      <w:r>
        <w:rPr/>
        <w:t>(Daunay</w:t>
      </w:r>
      <w:r>
        <w:rPr>
          <w:spacing w:val="-6"/>
        </w:rPr>
        <w:t> </w:t>
      </w:r>
      <w:r>
        <w:rPr/>
        <w:t>and Hazra,</w:t>
      </w:r>
      <w:r>
        <w:rPr>
          <w:spacing w:val="2"/>
        </w:rPr>
        <w:t> </w:t>
      </w:r>
      <w:hyperlink r:id="rId5">
        <w:r>
          <w:rPr>
            <w:rFonts w:ascii="Calibri"/>
            <w:color w:val="0462C1"/>
            <w:u w:val="single" w:color="0462C1"/>
          </w:rPr>
          <w:t>2012</w:t>
        </w:r>
      </w:hyperlink>
      <w:r>
        <w:rPr/>
        <w:t>). Vegetables</w:t>
      </w:r>
      <w:r>
        <w:rPr>
          <w:spacing w:val="-1"/>
        </w:rPr>
        <w:t> </w:t>
      </w:r>
      <w:r>
        <w:rPr/>
        <w:t>(leafy</w:t>
      </w:r>
      <w:r>
        <w:rPr>
          <w:spacing w:val="-5"/>
        </w:rPr>
        <w:t> </w:t>
      </w:r>
      <w:r>
        <w:rPr/>
        <w:t>and</w:t>
      </w:r>
      <w:r>
        <w:rPr>
          <w:spacing w:val="-1"/>
        </w:rPr>
        <w:t> </w:t>
      </w:r>
      <w:r>
        <w:rPr/>
        <w:t>fruits) are</w:t>
      </w:r>
      <w:r>
        <w:rPr>
          <w:spacing w:val="-1"/>
        </w:rPr>
        <w:t> </w:t>
      </w:r>
      <w:r>
        <w:rPr>
          <w:spacing w:val="-2"/>
        </w:rPr>
        <w:t>widely</w:t>
      </w:r>
    </w:p>
    <w:p>
      <w:pPr>
        <w:pStyle w:val="BodyText"/>
        <w:spacing w:line="480" w:lineRule="auto"/>
        <w:ind w:left="100" w:right="120"/>
        <w:jc w:val="both"/>
      </w:pPr>
      <w:r>
        <w:rPr/>
        <w:t>grown</w:t>
      </w:r>
      <w:r>
        <w:rPr>
          <w:spacing w:val="-14"/>
        </w:rPr>
        <w:t> </w:t>
      </w:r>
      <w:r>
        <w:rPr/>
        <w:t>in</w:t>
      </w:r>
      <w:r>
        <w:rPr>
          <w:spacing w:val="-12"/>
        </w:rPr>
        <w:t> </w:t>
      </w:r>
      <w:r>
        <w:rPr/>
        <w:t>most</w:t>
      </w:r>
      <w:r>
        <w:rPr>
          <w:spacing w:val="-11"/>
        </w:rPr>
        <w:t> </w:t>
      </w:r>
      <w:r>
        <w:rPr/>
        <w:t>parts</w:t>
      </w:r>
      <w:r>
        <w:rPr>
          <w:spacing w:val="-12"/>
        </w:rPr>
        <w:t> </w:t>
      </w:r>
      <w:r>
        <w:rPr/>
        <w:t>of</w:t>
      </w:r>
      <w:r>
        <w:rPr>
          <w:spacing w:val="-13"/>
        </w:rPr>
        <w:t> </w:t>
      </w:r>
      <w:r>
        <w:rPr/>
        <w:t>sub-Saharan</w:t>
      </w:r>
      <w:r>
        <w:rPr>
          <w:spacing w:val="-10"/>
        </w:rPr>
        <w:t> </w:t>
      </w:r>
      <w:r>
        <w:rPr/>
        <w:t>Africa,</w:t>
      </w:r>
      <w:r>
        <w:rPr>
          <w:spacing w:val="-10"/>
        </w:rPr>
        <w:t> </w:t>
      </w:r>
      <w:r>
        <w:rPr/>
        <w:t>especially,</w:t>
      </w:r>
      <w:r>
        <w:rPr>
          <w:spacing w:val="-12"/>
        </w:rPr>
        <w:t> </w:t>
      </w:r>
      <w:r>
        <w:rPr/>
        <w:t>in</w:t>
      </w:r>
      <w:r>
        <w:rPr>
          <w:spacing w:val="-12"/>
        </w:rPr>
        <w:t> </w:t>
      </w:r>
      <w:r>
        <w:rPr/>
        <w:t>the</w:t>
      </w:r>
      <w:r>
        <w:rPr>
          <w:spacing w:val="-10"/>
        </w:rPr>
        <w:t> </w:t>
      </w:r>
      <w:r>
        <w:rPr/>
        <w:t>urban</w:t>
      </w:r>
      <w:r>
        <w:rPr>
          <w:spacing w:val="-10"/>
        </w:rPr>
        <w:t> </w:t>
      </w:r>
      <w:r>
        <w:rPr/>
        <w:t>areas,</w:t>
      </w:r>
      <w:r>
        <w:rPr>
          <w:spacing w:val="-9"/>
        </w:rPr>
        <w:t> </w:t>
      </w:r>
      <w:r>
        <w:rPr/>
        <w:t>and</w:t>
      </w:r>
      <w:r>
        <w:rPr>
          <w:spacing w:val="-12"/>
        </w:rPr>
        <w:t> </w:t>
      </w:r>
      <w:r>
        <w:rPr/>
        <w:t>they</w:t>
      </w:r>
      <w:r>
        <w:rPr>
          <w:spacing w:val="-15"/>
        </w:rPr>
        <w:t> </w:t>
      </w:r>
      <w:r>
        <w:rPr/>
        <w:t>constitute</w:t>
      </w:r>
      <w:r>
        <w:rPr>
          <w:spacing w:val="-13"/>
        </w:rPr>
        <w:t> </w:t>
      </w:r>
      <w:r>
        <w:rPr/>
        <w:t>the</w:t>
      </w:r>
      <w:r>
        <w:rPr>
          <w:spacing w:val="-10"/>
        </w:rPr>
        <w:t> </w:t>
      </w:r>
      <w:r>
        <w:rPr/>
        <w:t>most affordable and sustainable source of micronutrients in diets (Lucier and Jerardo, 2006). The name eggplant (</w:t>
      </w:r>
      <w:r>
        <w:rPr>
          <w:i/>
        </w:rPr>
        <w:t>Solanum melongena </w:t>
      </w:r>
      <w:r>
        <w:rPr/>
        <w:t>L</w:t>
      </w:r>
      <w:r>
        <w:rPr>
          <w:i/>
        </w:rPr>
        <w:t>.</w:t>
      </w:r>
      <w:r>
        <w:rPr/>
        <w:t>), also known as </w:t>
      </w:r>
      <w:r>
        <w:rPr>
          <w:i/>
        </w:rPr>
        <w:t>aubergine </w:t>
      </w:r>
      <w:r>
        <w:rPr/>
        <w:t>or </w:t>
      </w:r>
      <w:r>
        <w:rPr>
          <w:i/>
        </w:rPr>
        <w:t>brinjal</w:t>
      </w:r>
      <w:r>
        <w:rPr/>
        <w:t>, has been cultivated for centuries in Asia, Africa, Europe, and the Near East and is currently a crop species of global importance. Ninety (90) percent of the eggplant production came from five countries, including China,</w:t>
      </w:r>
      <w:r>
        <w:rPr>
          <w:spacing w:val="-6"/>
        </w:rPr>
        <w:t> </w:t>
      </w:r>
      <w:r>
        <w:rPr/>
        <w:t>India,</w:t>
      </w:r>
      <w:r>
        <w:rPr>
          <w:spacing w:val="-3"/>
        </w:rPr>
        <w:t> </w:t>
      </w:r>
      <w:r>
        <w:rPr/>
        <w:t>Iran,</w:t>
      </w:r>
      <w:r>
        <w:rPr>
          <w:spacing w:val="-8"/>
        </w:rPr>
        <w:t> </w:t>
      </w:r>
      <w:r>
        <w:rPr/>
        <w:t>Egypt,</w:t>
      </w:r>
      <w:r>
        <w:rPr>
          <w:spacing w:val="-6"/>
        </w:rPr>
        <w:t> </w:t>
      </w:r>
      <w:r>
        <w:rPr/>
        <w:t>and</w:t>
      </w:r>
      <w:r>
        <w:rPr>
          <w:spacing w:val="-8"/>
        </w:rPr>
        <w:t> </w:t>
      </w:r>
      <w:r>
        <w:rPr/>
        <w:t>Turkey</w:t>
      </w:r>
      <w:r>
        <w:rPr>
          <w:spacing w:val="-13"/>
        </w:rPr>
        <w:t> </w:t>
      </w:r>
      <w:r>
        <w:rPr/>
        <w:t>(FAO,</w:t>
      </w:r>
      <w:r>
        <w:rPr>
          <w:spacing w:val="-9"/>
        </w:rPr>
        <w:t> </w:t>
      </w:r>
      <w:r>
        <w:rPr/>
        <w:t>2012).</w:t>
      </w:r>
      <w:r>
        <w:rPr>
          <w:spacing w:val="-8"/>
        </w:rPr>
        <w:t> </w:t>
      </w:r>
      <w:r>
        <w:rPr/>
        <w:t>The</w:t>
      </w:r>
      <w:r>
        <w:rPr>
          <w:spacing w:val="-9"/>
        </w:rPr>
        <w:t> </w:t>
      </w:r>
      <w:r>
        <w:rPr/>
        <w:t>cultivated</w:t>
      </w:r>
      <w:r>
        <w:rPr>
          <w:spacing w:val="-8"/>
        </w:rPr>
        <w:t> </w:t>
      </w:r>
      <w:r>
        <w:rPr/>
        <w:t>areas</w:t>
      </w:r>
      <w:r>
        <w:rPr>
          <w:spacing w:val="-6"/>
        </w:rPr>
        <w:t> </w:t>
      </w:r>
      <w:r>
        <w:rPr/>
        <w:t>exceed</w:t>
      </w:r>
      <w:r>
        <w:rPr>
          <w:spacing w:val="-8"/>
        </w:rPr>
        <w:t> </w:t>
      </w:r>
      <w:r>
        <w:rPr/>
        <w:t>more</w:t>
      </w:r>
      <w:r>
        <w:rPr>
          <w:spacing w:val="-9"/>
        </w:rPr>
        <w:t> </w:t>
      </w:r>
      <w:r>
        <w:rPr/>
        <w:t>than</w:t>
      </w:r>
      <w:r>
        <w:rPr>
          <w:spacing w:val="-9"/>
        </w:rPr>
        <w:t> </w:t>
      </w:r>
      <w:r>
        <w:rPr/>
        <w:t>1,600,000 ha and the total yields was 43,573,139 tons yearly (FAO, 2012). The global production of eggplant increased to 50 million tons annually, with a net value of more than US$10 billion a year, which makes it the fifth most economically important </w:t>
      </w:r>
      <w:r>
        <w:rPr>
          <w:i/>
        </w:rPr>
        <w:t>solanaceous </w:t>
      </w:r>
      <w:r>
        <w:rPr/>
        <w:t>crop after potato, tomato, pepper, and tobacco</w:t>
      </w:r>
      <w:r>
        <w:rPr>
          <w:spacing w:val="-9"/>
        </w:rPr>
        <w:t> </w:t>
      </w:r>
      <w:r>
        <w:rPr/>
        <w:t>(FAO,</w:t>
      </w:r>
      <w:r>
        <w:rPr>
          <w:spacing w:val="-11"/>
        </w:rPr>
        <w:t> </w:t>
      </w:r>
      <w:hyperlink r:id="rId6">
        <w:r>
          <w:rPr>
            <w:rFonts w:ascii="Calibri"/>
            <w:color w:val="0462C1"/>
            <w:u w:val="single" w:color="0462C1"/>
          </w:rPr>
          <w:t>2014</w:t>
        </w:r>
      </w:hyperlink>
      <w:r>
        <w:rPr/>
        <w:t>).</w:t>
      </w:r>
      <w:r>
        <w:rPr>
          <w:spacing w:val="-8"/>
        </w:rPr>
        <w:t> </w:t>
      </w:r>
      <w:r>
        <w:rPr/>
        <w:t>It</w:t>
      </w:r>
      <w:r>
        <w:rPr>
          <w:spacing w:val="-11"/>
        </w:rPr>
        <w:t> </w:t>
      </w:r>
      <w:r>
        <w:rPr/>
        <w:t>is</w:t>
      </w:r>
      <w:r>
        <w:rPr>
          <w:spacing w:val="-11"/>
        </w:rPr>
        <w:t> </w:t>
      </w:r>
      <w:r>
        <w:rPr/>
        <w:t>an</w:t>
      </w:r>
      <w:r>
        <w:rPr>
          <w:spacing w:val="-8"/>
        </w:rPr>
        <w:t> </w:t>
      </w:r>
      <w:r>
        <w:rPr/>
        <w:t>economic</w:t>
      </w:r>
      <w:r>
        <w:rPr>
          <w:spacing w:val="-10"/>
        </w:rPr>
        <w:t> </w:t>
      </w:r>
      <w:r>
        <w:rPr/>
        <w:t>flowering</w:t>
      </w:r>
      <w:r>
        <w:rPr>
          <w:spacing w:val="-8"/>
        </w:rPr>
        <w:t> </w:t>
      </w:r>
      <w:r>
        <w:rPr/>
        <w:t>plant</w:t>
      </w:r>
      <w:r>
        <w:rPr>
          <w:spacing w:val="-11"/>
        </w:rPr>
        <w:t> </w:t>
      </w:r>
      <w:r>
        <w:rPr/>
        <w:t>belonging</w:t>
      </w:r>
      <w:r>
        <w:rPr>
          <w:spacing w:val="-11"/>
        </w:rPr>
        <w:t> </w:t>
      </w:r>
      <w:r>
        <w:rPr/>
        <w:t>to</w:t>
      </w:r>
      <w:r>
        <w:rPr>
          <w:spacing w:val="-10"/>
        </w:rPr>
        <w:t> </w:t>
      </w:r>
      <w:r>
        <w:rPr/>
        <w:t>the</w:t>
      </w:r>
      <w:r>
        <w:rPr>
          <w:spacing w:val="-9"/>
        </w:rPr>
        <w:t> </w:t>
      </w:r>
      <w:r>
        <w:rPr/>
        <w:t>family</w:t>
      </w:r>
      <w:r>
        <w:rPr>
          <w:spacing w:val="-11"/>
        </w:rPr>
        <w:t> </w:t>
      </w:r>
      <w:r>
        <w:rPr>
          <w:i/>
        </w:rPr>
        <w:t>Solanaceae</w:t>
      </w:r>
      <w:r>
        <w:rPr/>
        <w:t>,</w:t>
      </w:r>
      <w:r>
        <w:rPr>
          <w:spacing w:val="-11"/>
        </w:rPr>
        <w:t> </w:t>
      </w:r>
      <w:r>
        <w:rPr/>
        <w:t>of</w:t>
      </w:r>
      <w:r>
        <w:rPr>
          <w:spacing w:val="-11"/>
        </w:rPr>
        <w:t> </w:t>
      </w:r>
      <w:r>
        <w:rPr>
          <w:spacing w:val="-2"/>
        </w:rPr>
        <w:t>which</w:t>
      </w:r>
    </w:p>
    <w:p>
      <w:pPr>
        <w:pStyle w:val="BodyText"/>
        <w:spacing w:line="480" w:lineRule="auto"/>
        <w:ind w:left="100" w:right="119"/>
        <w:jc w:val="both"/>
      </w:pPr>
      <w:r>
        <w:rPr/>
        <w:t>members</w:t>
      </w:r>
      <w:r>
        <w:rPr>
          <w:spacing w:val="-8"/>
        </w:rPr>
        <w:t> </w:t>
      </w:r>
      <w:r>
        <w:rPr/>
        <w:t>of</w:t>
      </w:r>
      <w:r>
        <w:rPr>
          <w:spacing w:val="-6"/>
        </w:rPr>
        <w:t> </w:t>
      </w:r>
      <w:r>
        <w:rPr/>
        <w:t>about</w:t>
      </w:r>
      <w:r>
        <w:rPr>
          <w:spacing w:val="-7"/>
        </w:rPr>
        <w:t> </w:t>
      </w:r>
      <w:r>
        <w:rPr/>
        <w:t>1,400</w:t>
      </w:r>
      <w:r>
        <w:rPr>
          <w:spacing w:val="-5"/>
        </w:rPr>
        <w:t> </w:t>
      </w:r>
      <w:r>
        <w:rPr/>
        <w:t>species</w:t>
      </w:r>
      <w:r>
        <w:rPr>
          <w:spacing w:val="-8"/>
        </w:rPr>
        <w:t> </w:t>
      </w:r>
      <w:r>
        <w:rPr/>
        <w:t>found</w:t>
      </w:r>
      <w:r>
        <w:rPr>
          <w:spacing w:val="-8"/>
        </w:rPr>
        <w:t> </w:t>
      </w:r>
      <w:r>
        <w:rPr/>
        <w:t>throughout</w:t>
      </w:r>
      <w:r>
        <w:rPr>
          <w:spacing w:val="-5"/>
        </w:rPr>
        <w:t> </w:t>
      </w:r>
      <w:r>
        <w:rPr/>
        <w:t>the</w:t>
      </w:r>
      <w:r>
        <w:rPr>
          <w:spacing w:val="-8"/>
        </w:rPr>
        <w:t> </w:t>
      </w:r>
      <w:r>
        <w:rPr/>
        <w:t>temperate</w:t>
      </w:r>
      <w:r>
        <w:rPr>
          <w:spacing w:val="-8"/>
        </w:rPr>
        <w:t> </w:t>
      </w:r>
      <w:r>
        <w:rPr/>
        <w:t>and</w:t>
      </w:r>
      <w:r>
        <w:rPr>
          <w:spacing w:val="-7"/>
        </w:rPr>
        <w:t> </w:t>
      </w:r>
      <w:r>
        <w:rPr/>
        <w:t>tropical</w:t>
      </w:r>
      <w:r>
        <w:rPr>
          <w:spacing w:val="-7"/>
        </w:rPr>
        <w:t> </w:t>
      </w:r>
      <w:r>
        <w:rPr/>
        <w:t>regions</w:t>
      </w:r>
      <w:r>
        <w:rPr>
          <w:spacing w:val="-7"/>
        </w:rPr>
        <w:t> </w:t>
      </w:r>
      <w:r>
        <w:rPr/>
        <w:t>of</w:t>
      </w:r>
      <w:r>
        <w:rPr>
          <w:spacing w:val="-8"/>
        </w:rPr>
        <w:t> </w:t>
      </w:r>
      <w:r>
        <w:rPr/>
        <w:t>the</w:t>
      </w:r>
      <w:r>
        <w:rPr>
          <w:spacing w:val="-6"/>
        </w:rPr>
        <w:t> </w:t>
      </w:r>
      <w:r>
        <w:rPr/>
        <w:t>world</w:t>
      </w:r>
      <w:r>
        <w:rPr>
          <w:spacing w:val="-7"/>
        </w:rPr>
        <w:t> </w:t>
      </w:r>
      <w:r>
        <w:rPr/>
        <w:t>are mostly herbaceous plants.</w:t>
      </w:r>
    </w:p>
    <w:p>
      <w:pPr>
        <w:pStyle w:val="BodyText"/>
        <w:spacing w:before="128"/>
      </w:pPr>
    </w:p>
    <w:p>
      <w:pPr>
        <w:pStyle w:val="BodyText"/>
        <w:spacing w:line="482" w:lineRule="auto" w:before="1"/>
        <w:ind w:left="100" w:right="129"/>
        <w:jc w:val="both"/>
      </w:pPr>
      <w:r>
        <w:rPr/>
        <w:t>The fruit of the plant comes in a wide array of shapes and colours, some are yellow and small with green stripes. There are the big yellow ones with white colour and flat ribbed green types among others (Plazas</w:t>
      </w:r>
      <w:r>
        <w:rPr>
          <w:spacing w:val="2"/>
        </w:rPr>
        <w:t> </w:t>
      </w:r>
      <w:r>
        <w:rPr>
          <w:i/>
        </w:rPr>
        <w:t>et</w:t>
      </w:r>
      <w:r>
        <w:rPr>
          <w:i/>
          <w:spacing w:val="1"/>
        </w:rPr>
        <w:t> </w:t>
      </w:r>
      <w:r>
        <w:rPr>
          <w:i/>
        </w:rPr>
        <w:t>al</w:t>
      </w:r>
      <w:r>
        <w:rPr/>
        <w:t>.,</w:t>
      </w:r>
      <w:r>
        <w:rPr>
          <w:spacing w:val="-2"/>
        </w:rPr>
        <w:t> </w:t>
      </w:r>
      <w:hyperlink r:id="rId7">
        <w:r>
          <w:rPr>
            <w:rFonts w:ascii="Calibri"/>
            <w:color w:val="0462C1"/>
            <w:u w:val="single" w:color="0462C1"/>
          </w:rPr>
          <w:t>2014</w:t>
        </w:r>
      </w:hyperlink>
      <w:r>
        <w:rPr/>
        <w:t>).</w:t>
      </w:r>
      <w:r>
        <w:rPr>
          <w:spacing w:val="1"/>
        </w:rPr>
        <w:t> </w:t>
      </w:r>
      <w:r>
        <w:rPr/>
        <w:t>Regarding</w:t>
      </w:r>
      <w:r>
        <w:rPr>
          <w:spacing w:val="-2"/>
        </w:rPr>
        <w:t> </w:t>
      </w:r>
      <w:r>
        <w:rPr/>
        <w:t>nutritional</w:t>
      </w:r>
      <w:r>
        <w:rPr>
          <w:spacing w:val="1"/>
        </w:rPr>
        <w:t> </w:t>
      </w:r>
      <w:r>
        <w:rPr/>
        <w:t>value,</w:t>
      </w:r>
      <w:r>
        <w:rPr>
          <w:spacing w:val="-1"/>
        </w:rPr>
        <w:t> </w:t>
      </w:r>
      <w:r>
        <w:rPr/>
        <w:t>eggplant</w:t>
      </w:r>
      <w:r>
        <w:rPr>
          <w:spacing w:val="1"/>
        </w:rPr>
        <w:t> </w:t>
      </w:r>
      <w:r>
        <w:rPr/>
        <w:t>has</w:t>
      </w:r>
      <w:r>
        <w:rPr>
          <w:spacing w:val="1"/>
        </w:rPr>
        <w:t> </w:t>
      </w:r>
      <w:r>
        <w:rPr/>
        <w:t>a very</w:t>
      </w:r>
      <w:r>
        <w:rPr>
          <w:spacing w:val="-5"/>
        </w:rPr>
        <w:t> </w:t>
      </w:r>
      <w:r>
        <w:rPr/>
        <w:t>low</w:t>
      </w:r>
      <w:r>
        <w:rPr>
          <w:spacing w:val="-1"/>
        </w:rPr>
        <w:t> </w:t>
      </w:r>
      <w:r>
        <w:rPr/>
        <w:t>caloric value and</w:t>
      </w:r>
      <w:r>
        <w:rPr>
          <w:spacing w:val="1"/>
        </w:rPr>
        <w:t> </w:t>
      </w:r>
      <w:r>
        <w:rPr>
          <w:spacing w:val="-5"/>
        </w:rPr>
        <w:t>is</w:t>
      </w:r>
    </w:p>
    <w:p>
      <w:pPr>
        <w:pStyle w:val="BodyText"/>
        <w:spacing w:line="487" w:lineRule="auto"/>
        <w:ind w:left="100"/>
      </w:pPr>
      <w:r>
        <w:rPr/>
        <w:t>considered among the healthiest vegetables for its high content of vitamins, minerals and bioactive compounds for human health ( Docimo </w:t>
      </w:r>
      <w:r>
        <w:rPr>
          <w:i/>
        </w:rPr>
        <w:t>et al</w:t>
      </w:r>
      <w:r>
        <w:rPr/>
        <w:t>., </w:t>
      </w:r>
      <w:hyperlink r:id="rId8">
        <w:r>
          <w:rPr>
            <w:rFonts w:ascii="Calibri"/>
            <w:color w:val="0462C1"/>
            <w:u w:val="single" w:color="0462C1"/>
          </w:rPr>
          <w:t>2016</w:t>
        </w:r>
      </w:hyperlink>
      <w:r>
        <w:rPr/>
        <w:t>).</w:t>
      </w:r>
    </w:p>
    <w:p>
      <w:pPr>
        <w:pStyle w:val="BodyText"/>
        <w:spacing w:before="113"/>
      </w:pPr>
    </w:p>
    <w:p>
      <w:pPr>
        <w:pStyle w:val="BodyText"/>
        <w:spacing w:line="480" w:lineRule="auto"/>
        <w:ind w:left="100"/>
      </w:pPr>
      <w:r>
        <w:rPr/>
        <w:t>Nutritionally,</w:t>
      </w:r>
      <w:r>
        <w:rPr>
          <w:spacing w:val="-3"/>
        </w:rPr>
        <w:t> </w:t>
      </w:r>
      <w:r>
        <w:rPr/>
        <w:t>Eggplant</w:t>
      </w:r>
      <w:r>
        <w:rPr>
          <w:spacing w:val="-3"/>
        </w:rPr>
        <w:t> </w:t>
      </w:r>
      <w:r>
        <w:rPr/>
        <w:t>contains</w:t>
      </w:r>
      <w:r>
        <w:rPr>
          <w:spacing w:val="-3"/>
        </w:rPr>
        <w:t> </w:t>
      </w:r>
      <w:r>
        <w:rPr/>
        <w:t>water</w:t>
      </w:r>
      <w:r>
        <w:rPr>
          <w:spacing w:val="-5"/>
        </w:rPr>
        <w:t> </w:t>
      </w:r>
      <w:r>
        <w:rPr/>
        <w:t>(92.5</w:t>
      </w:r>
      <w:r>
        <w:rPr>
          <w:spacing w:val="-2"/>
        </w:rPr>
        <w:t> </w:t>
      </w:r>
      <w:r>
        <w:rPr/>
        <w:t>%),</w:t>
      </w:r>
      <w:r>
        <w:rPr>
          <w:spacing w:val="-3"/>
        </w:rPr>
        <w:t> </w:t>
      </w:r>
      <w:r>
        <w:rPr/>
        <w:t>protein</w:t>
      </w:r>
      <w:r>
        <w:rPr>
          <w:spacing w:val="-3"/>
        </w:rPr>
        <w:t> </w:t>
      </w:r>
      <w:r>
        <w:rPr/>
        <w:t>(1</w:t>
      </w:r>
      <w:r>
        <w:rPr>
          <w:spacing w:val="-3"/>
        </w:rPr>
        <w:t> </w:t>
      </w:r>
      <w:r>
        <w:rPr/>
        <w:t>%),</w:t>
      </w:r>
      <w:r>
        <w:rPr>
          <w:spacing w:val="-3"/>
        </w:rPr>
        <w:t> </w:t>
      </w:r>
      <w:r>
        <w:rPr/>
        <w:t>fat</w:t>
      </w:r>
      <w:r>
        <w:rPr>
          <w:spacing w:val="-3"/>
        </w:rPr>
        <w:t> </w:t>
      </w:r>
      <w:r>
        <w:rPr/>
        <w:t>(0.3</w:t>
      </w:r>
      <w:r>
        <w:rPr>
          <w:spacing w:val="-3"/>
        </w:rPr>
        <w:t> </w:t>
      </w:r>
      <w:r>
        <w:rPr/>
        <w:t>%),</w:t>
      </w:r>
      <w:r>
        <w:rPr>
          <w:spacing w:val="-3"/>
        </w:rPr>
        <w:t> </w:t>
      </w:r>
      <w:r>
        <w:rPr/>
        <w:t>and</w:t>
      </w:r>
      <w:r>
        <w:rPr>
          <w:spacing w:val="-3"/>
        </w:rPr>
        <w:t> </w:t>
      </w:r>
      <w:r>
        <w:rPr/>
        <w:t>carbohydrates</w:t>
      </w:r>
      <w:r>
        <w:rPr>
          <w:spacing w:val="-2"/>
        </w:rPr>
        <w:t> </w:t>
      </w:r>
      <w:r>
        <w:rPr/>
        <w:t>(6</w:t>
      </w:r>
      <w:r>
        <w:rPr>
          <w:spacing w:val="-3"/>
        </w:rPr>
        <w:t> </w:t>
      </w:r>
      <w:r>
        <w:rPr/>
        <w:t>%). They</w:t>
      </w:r>
      <w:r>
        <w:rPr>
          <w:spacing w:val="-4"/>
        </w:rPr>
        <w:t> </w:t>
      </w:r>
      <w:r>
        <w:rPr/>
        <w:t>contain</w:t>
      </w:r>
      <w:r>
        <w:rPr>
          <w:spacing w:val="3"/>
        </w:rPr>
        <w:t> </w:t>
      </w:r>
      <w:r>
        <w:rPr/>
        <w:t>between</w:t>
      </w:r>
      <w:r>
        <w:rPr>
          <w:spacing w:val="1"/>
        </w:rPr>
        <w:t> </w:t>
      </w:r>
      <w:r>
        <w:rPr/>
        <w:t>30</w:t>
      </w:r>
      <w:r>
        <w:rPr>
          <w:spacing w:val="4"/>
        </w:rPr>
        <w:t> </w:t>
      </w:r>
      <w:r>
        <w:rPr/>
        <w:t>and</w:t>
      </w:r>
      <w:r>
        <w:rPr>
          <w:spacing w:val="2"/>
        </w:rPr>
        <w:t> </w:t>
      </w:r>
      <w:r>
        <w:rPr/>
        <w:t>50</w:t>
      </w:r>
      <w:r>
        <w:rPr>
          <w:spacing w:val="1"/>
        </w:rPr>
        <w:t> </w:t>
      </w:r>
      <w:r>
        <w:rPr/>
        <w:t>%</w:t>
      </w:r>
      <w:r>
        <w:rPr>
          <w:spacing w:val="1"/>
        </w:rPr>
        <w:t> </w:t>
      </w:r>
      <w:r>
        <w:rPr/>
        <w:t>of</w:t>
      </w:r>
      <w:r>
        <w:rPr>
          <w:spacing w:val="1"/>
        </w:rPr>
        <w:t> </w:t>
      </w:r>
      <w:r>
        <w:rPr/>
        <w:t>iron</w:t>
      </w:r>
      <w:r>
        <w:rPr>
          <w:spacing w:val="3"/>
        </w:rPr>
        <w:t> </w:t>
      </w:r>
      <w:r>
        <w:rPr/>
        <w:t>(Fe),</w:t>
      </w:r>
      <w:r>
        <w:rPr>
          <w:spacing w:val="1"/>
        </w:rPr>
        <w:t> </w:t>
      </w:r>
      <w:r>
        <w:rPr/>
        <w:t>fiber, potassium</w:t>
      </w:r>
      <w:r>
        <w:rPr>
          <w:spacing w:val="2"/>
        </w:rPr>
        <w:t> </w:t>
      </w:r>
      <w:r>
        <w:rPr/>
        <w:t>(K),</w:t>
      </w:r>
      <w:r>
        <w:rPr>
          <w:spacing w:val="1"/>
        </w:rPr>
        <w:t> </w:t>
      </w:r>
      <w:r>
        <w:rPr/>
        <w:t>manganese (Mn),</w:t>
      </w:r>
      <w:r>
        <w:rPr>
          <w:spacing w:val="1"/>
        </w:rPr>
        <w:t> </w:t>
      </w:r>
      <w:r>
        <w:rPr/>
        <w:t>copper</w:t>
      </w:r>
      <w:r>
        <w:rPr>
          <w:spacing w:val="1"/>
        </w:rPr>
        <w:t> </w:t>
      </w:r>
      <w:r>
        <w:rPr>
          <w:spacing w:val="-4"/>
        </w:rPr>
        <w:t>(Cu)</w:t>
      </w:r>
    </w:p>
    <w:p>
      <w:pPr>
        <w:spacing w:after="0" w:line="480" w:lineRule="auto"/>
        <w:sectPr>
          <w:pgSz w:w="11910" w:h="16840"/>
          <w:pgMar w:top="1360" w:bottom="280" w:left="980" w:right="1040"/>
        </w:sectPr>
      </w:pPr>
    </w:p>
    <w:p>
      <w:pPr>
        <w:pStyle w:val="BodyText"/>
        <w:spacing w:line="482" w:lineRule="auto" w:before="78"/>
        <w:ind w:left="100" w:right="121"/>
        <w:jc w:val="both"/>
      </w:pPr>
      <w:r>
        <w:rPr/>
        <w:t>and</w:t>
      </w:r>
      <w:r>
        <w:rPr>
          <w:spacing w:val="-7"/>
        </w:rPr>
        <w:t> </w:t>
      </w:r>
      <w:r>
        <w:rPr/>
        <w:t>vitamins;</w:t>
      </w:r>
      <w:r>
        <w:rPr>
          <w:spacing w:val="-7"/>
        </w:rPr>
        <w:t> </w:t>
      </w:r>
      <w:r>
        <w:rPr/>
        <w:t>thiamin</w:t>
      </w:r>
      <w:r>
        <w:rPr>
          <w:spacing w:val="-7"/>
        </w:rPr>
        <w:t> </w:t>
      </w:r>
      <w:r>
        <w:rPr/>
        <w:t>(vitamin</w:t>
      </w:r>
      <w:r>
        <w:rPr>
          <w:spacing w:val="-7"/>
        </w:rPr>
        <w:t> </w:t>
      </w:r>
      <w:r>
        <w:rPr/>
        <w:t>B1),</w:t>
      </w:r>
      <w:r>
        <w:rPr>
          <w:spacing w:val="-6"/>
        </w:rPr>
        <w:t> </w:t>
      </w:r>
      <w:r>
        <w:rPr/>
        <w:t>B6,</w:t>
      </w:r>
      <w:r>
        <w:rPr>
          <w:spacing w:val="-5"/>
        </w:rPr>
        <w:t> </w:t>
      </w:r>
      <w:r>
        <w:rPr/>
        <w:t>folate,</w:t>
      </w:r>
      <w:r>
        <w:rPr>
          <w:spacing w:val="-6"/>
        </w:rPr>
        <w:t> </w:t>
      </w:r>
      <w:r>
        <w:rPr/>
        <w:t>magnesium</w:t>
      </w:r>
      <w:r>
        <w:rPr>
          <w:spacing w:val="-4"/>
        </w:rPr>
        <w:t> </w:t>
      </w:r>
      <w:r>
        <w:rPr/>
        <w:t>and</w:t>
      </w:r>
      <w:r>
        <w:rPr>
          <w:spacing w:val="-7"/>
        </w:rPr>
        <w:t> </w:t>
      </w:r>
      <w:r>
        <w:rPr/>
        <w:t>niacin.</w:t>
      </w:r>
      <w:r>
        <w:rPr>
          <w:spacing w:val="-7"/>
        </w:rPr>
        <w:t> </w:t>
      </w:r>
      <w:r>
        <w:rPr/>
        <w:t>Eggplant</w:t>
      </w:r>
      <w:r>
        <w:rPr>
          <w:spacing w:val="-7"/>
        </w:rPr>
        <w:t> </w:t>
      </w:r>
      <w:r>
        <w:rPr/>
        <w:t>also</w:t>
      </w:r>
      <w:r>
        <w:rPr>
          <w:spacing w:val="-7"/>
        </w:rPr>
        <w:t> </w:t>
      </w:r>
      <w:r>
        <w:rPr/>
        <w:t>contains</w:t>
      </w:r>
      <w:r>
        <w:rPr>
          <w:spacing w:val="-7"/>
        </w:rPr>
        <w:t> </w:t>
      </w:r>
      <w:r>
        <w:rPr/>
        <w:t>phyto- nutrients such as nasunin and chlorogenic acid (Sabo and Dia, 2009). It is a valuable vegetable for canning industries for eggplant paste, </w:t>
      </w:r>
      <w:r>
        <w:rPr>
          <w:i/>
        </w:rPr>
        <w:t>sautéed </w:t>
      </w:r>
      <w:r>
        <w:rPr/>
        <w:t>Eggplant and other products. The fruits are fried, stewed,</w:t>
      </w:r>
      <w:r>
        <w:rPr>
          <w:spacing w:val="-5"/>
        </w:rPr>
        <w:t> </w:t>
      </w:r>
      <w:r>
        <w:rPr/>
        <w:t>marinated</w:t>
      </w:r>
      <w:r>
        <w:rPr>
          <w:spacing w:val="-5"/>
        </w:rPr>
        <w:t> </w:t>
      </w:r>
      <w:r>
        <w:rPr/>
        <w:t>and</w:t>
      </w:r>
      <w:r>
        <w:rPr>
          <w:spacing w:val="-5"/>
        </w:rPr>
        <w:t> </w:t>
      </w:r>
      <w:r>
        <w:rPr/>
        <w:t>prepared</w:t>
      </w:r>
      <w:r>
        <w:rPr>
          <w:spacing w:val="-5"/>
        </w:rPr>
        <w:t> </w:t>
      </w:r>
      <w:r>
        <w:rPr/>
        <w:t>in</w:t>
      </w:r>
      <w:r>
        <w:rPr>
          <w:spacing w:val="-4"/>
        </w:rPr>
        <w:t> </w:t>
      </w:r>
      <w:r>
        <w:rPr/>
        <w:t>other</w:t>
      </w:r>
      <w:r>
        <w:rPr>
          <w:spacing w:val="-6"/>
        </w:rPr>
        <w:t> </w:t>
      </w:r>
      <w:r>
        <w:rPr/>
        <w:t>ways.</w:t>
      </w:r>
      <w:r>
        <w:rPr>
          <w:spacing w:val="-5"/>
        </w:rPr>
        <w:t> </w:t>
      </w:r>
      <w:r>
        <w:rPr/>
        <w:t>Eggplant</w:t>
      </w:r>
      <w:r>
        <w:rPr>
          <w:spacing w:val="-5"/>
        </w:rPr>
        <w:t> </w:t>
      </w:r>
      <w:r>
        <w:rPr/>
        <w:t>with</w:t>
      </w:r>
      <w:r>
        <w:rPr>
          <w:spacing w:val="-4"/>
        </w:rPr>
        <w:t> </w:t>
      </w:r>
      <w:r>
        <w:rPr/>
        <w:t>its</w:t>
      </w:r>
      <w:r>
        <w:rPr>
          <w:spacing w:val="-5"/>
        </w:rPr>
        <w:t> </w:t>
      </w:r>
      <w:r>
        <w:rPr/>
        <w:t>bitter</w:t>
      </w:r>
      <w:r>
        <w:rPr>
          <w:spacing w:val="-6"/>
        </w:rPr>
        <w:t> </w:t>
      </w:r>
      <w:r>
        <w:rPr/>
        <w:t>taste</w:t>
      </w:r>
      <w:r>
        <w:rPr>
          <w:spacing w:val="-8"/>
        </w:rPr>
        <w:t> </w:t>
      </w:r>
      <w:r>
        <w:rPr/>
        <w:t>and</w:t>
      </w:r>
      <w:r>
        <w:rPr>
          <w:spacing w:val="-5"/>
        </w:rPr>
        <w:t> </w:t>
      </w:r>
      <w:r>
        <w:rPr/>
        <w:t>spongy</w:t>
      </w:r>
      <w:r>
        <w:rPr>
          <w:spacing w:val="-12"/>
        </w:rPr>
        <w:t> </w:t>
      </w:r>
      <w:r>
        <w:rPr/>
        <w:t>texture</w:t>
      </w:r>
      <w:r>
        <w:rPr>
          <w:spacing w:val="-6"/>
        </w:rPr>
        <w:t> </w:t>
      </w:r>
      <w:r>
        <w:rPr/>
        <w:t>could really make an amazing pot of stew with a nice aroma. When eaten with boiled yam or rice. It is a delicacy that is well cherished by the people (Raigón </w:t>
      </w:r>
      <w:r>
        <w:rPr>
          <w:i/>
        </w:rPr>
        <w:t>et al</w:t>
      </w:r>
      <w:r>
        <w:rPr/>
        <w:t>., </w:t>
      </w:r>
      <w:hyperlink r:id="rId9">
        <w:r>
          <w:rPr>
            <w:rFonts w:ascii="Calibri" w:hAnsi="Calibri"/>
            <w:color w:val="0462C1"/>
            <w:u w:val="single" w:color="0462C1"/>
          </w:rPr>
          <w:t>2008</w:t>
        </w:r>
      </w:hyperlink>
      <w:r>
        <w:rPr/>
        <w:t>).</w:t>
      </w:r>
    </w:p>
    <w:p>
      <w:pPr>
        <w:pStyle w:val="BodyText"/>
        <w:spacing w:before="123"/>
      </w:pPr>
    </w:p>
    <w:p>
      <w:pPr>
        <w:pStyle w:val="BodyText"/>
        <w:spacing w:line="487" w:lineRule="auto"/>
        <w:ind w:left="100"/>
      </w:pPr>
      <w:r>
        <w:rPr/>
        <w:t>The</w:t>
      </w:r>
      <w:r>
        <w:rPr>
          <w:spacing w:val="-3"/>
        </w:rPr>
        <w:t> </w:t>
      </w:r>
      <w:r>
        <w:rPr/>
        <w:t>bioactive</w:t>
      </w:r>
      <w:r>
        <w:rPr>
          <w:spacing w:val="-2"/>
        </w:rPr>
        <w:t> </w:t>
      </w:r>
      <w:r>
        <w:rPr/>
        <w:t>properties of</w:t>
      </w:r>
      <w:r>
        <w:rPr>
          <w:spacing w:val="-2"/>
        </w:rPr>
        <w:t> </w:t>
      </w:r>
      <w:r>
        <w:rPr/>
        <w:t>eggplant are</w:t>
      </w:r>
      <w:r>
        <w:rPr>
          <w:spacing w:val="-2"/>
        </w:rPr>
        <w:t> </w:t>
      </w:r>
      <w:r>
        <w:rPr/>
        <w:t>mostly</w:t>
      </w:r>
      <w:r>
        <w:rPr>
          <w:spacing w:val="-4"/>
        </w:rPr>
        <w:t> </w:t>
      </w:r>
      <w:r>
        <w:rPr/>
        <w:t>associated</w:t>
      </w:r>
      <w:r>
        <w:rPr>
          <w:spacing w:val="-2"/>
        </w:rPr>
        <w:t> </w:t>
      </w:r>
      <w:r>
        <w:rPr/>
        <w:t>with</w:t>
      </w:r>
      <w:r>
        <w:rPr>
          <w:spacing w:val="-1"/>
        </w:rPr>
        <w:t> </w:t>
      </w:r>
      <w:r>
        <w:rPr/>
        <w:t>high content</w:t>
      </w:r>
      <w:r>
        <w:rPr>
          <w:spacing w:val="-1"/>
        </w:rPr>
        <w:t> </w:t>
      </w:r>
      <w:r>
        <w:rPr/>
        <w:t>in</w:t>
      </w:r>
      <w:r>
        <w:rPr>
          <w:spacing w:val="-1"/>
        </w:rPr>
        <w:t> </w:t>
      </w:r>
      <w:r>
        <w:rPr/>
        <w:t>phenolic</w:t>
      </w:r>
      <w:r>
        <w:rPr>
          <w:spacing w:val="-2"/>
        </w:rPr>
        <w:t> </w:t>
      </w:r>
      <w:r>
        <w:rPr/>
        <w:t>compounds (Plazas </w:t>
      </w:r>
      <w:r>
        <w:rPr>
          <w:i/>
        </w:rPr>
        <w:t>et al.,</w:t>
      </w:r>
      <w:r>
        <w:rPr>
          <w:i/>
          <w:spacing w:val="-1"/>
        </w:rPr>
        <w:t> </w:t>
      </w:r>
      <w:hyperlink r:id="rId10">
        <w:r>
          <w:rPr>
            <w:rFonts w:ascii="Calibri"/>
            <w:u w:val="single"/>
          </w:rPr>
          <w:t>2013</w:t>
        </w:r>
      </w:hyperlink>
      <w:r>
        <w:rPr/>
        <w:t>). Which</w:t>
      </w:r>
      <w:r>
        <w:rPr>
          <w:spacing w:val="-1"/>
        </w:rPr>
        <w:t> </w:t>
      </w:r>
      <w:r>
        <w:rPr/>
        <w:t>are</w:t>
      </w:r>
      <w:r>
        <w:rPr>
          <w:spacing w:val="-2"/>
        </w:rPr>
        <w:t> </w:t>
      </w:r>
      <w:r>
        <w:rPr/>
        <w:t>mostly</w:t>
      </w:r>
      <w:r>
        <w:rPr>
          <w:spacing w:val="-5"/>
        </w:rPr>
        <w:t> </w:t>
      </w:r>
      <w:r>
        <w:rPr/>
        <w:t>phenolic</w:t>
      </w:r>
      <w:r>
        <w:rPr>
          <w:spacing w:val="-2"/>
        </w:rPr>
        <w:t> </w:t>
      </w:r>
      <w:r>
        <w:rPr/>
        <w:t>acids, particularly</w:t>
      </w:r>
      <w:r>
        <w:rPr>
          <w:spacing w:val="-5"/>
        </w:rPr>
        <w:t> </w:t>
      </w:r>
      <w:r>
        <w:rPr/>
        <w:t>chlorogenic</w:t>
      </w:r>
      <w:r>
        <w:rPr>
          <w:spacing w:val="-1"/>
        </w:rPr>
        <w:t> </w:t>
      </w:r>
      <w:r>
        <w:rPr/>
        <w:t>acid in</w:t>
      </w:r>
      <w:r>
        <w:rPr>
          <w:spacing w:val="-1"/>
        </w:rPr>
        <w:t> </w:t>
      </w:r>
      <w:r>
        <w:rPr/>
        <w:t>the fruit </w:t>
      </w:r>
      <w:r>
        <w:rPr>
          <w:spacing w:val="-4"/>
        </w:rPr>
        <w:t>flesh</w:t>
      </w:r>
    </w:p>
    <w:p>
      <w:pPr>
        <w:pStyle w:val="BodyText"/>
        <w:spacing w:line="284" w:lineRule="exact"/>
        <w:ind w:left="100"/>
      </w:pPr>
      <w:r>
        <w:rPr/>
        <w:t>(Stommel</w:t>
      </w:r>
      <w:r>
        <w:rPr>
          <w:spacing w:val="1"/>
        </w:rPr>
        <w:t> </w:t>
      </w:r>
      <w:r>
        <w:rPr>
          <w:i/>
        </w:rPr>
        <w:t>et</w:t>
      </w:r>
      <w:r>
        <w:rPr>
          <w:i/>
          <w:spacing w:val="4"/>
        </w:rPr>
        <w:t> </w:t>
      </w:r>
      <w:r>
        <w:rPr>
          <w:i/>
        </w:rPr>
        <w:t>al.,</w:t>
      </w:r>
      <w:r>
        <w:rPr>
          <w:i/>
          <w:spacing w:val="2"/>
        </w:rPr>
        <w:t> </w:t>
      </w:r>
      <w:hyperlink r:id="rId11">
        <w:r>
          <w:rPr>
            <w:rFonts w:ascii="Calibri"/>
            <w:u w:val="single"/>
          </w:rPr>
          <w:t>2015</w:t>
        </w:r>
      </w:hyperlink>
      <w:r>
        <w:rPr/>
        <w:t>)</w:t>
      </w:r>
      <w:r>
        <w:rPr>
          <w:spacing w:val="1"/>
        </w:rPr>
        <w:t> </w:t>
      </w:r>
      <w:r>
        <w:rPr/>
        <w:t>Both</w:t>
      </w:r>
      <w:r>
        <w:rPr>
          <w:spacing w:val="4"/>
        </w:rPr>
        <w:t> </w:t>
      </w:r>
      <w:r>
        <w:rPr/>
        <w:t>phenolic</w:t>
      </w:r>
      <w:r>
        <w:rPr>
          <w:spacing w:val="2"/>
        </w:rPr>
        <w:t> </w:t>
      </w:r>
      <w:r>
        <w:rPr/>
        <w:t>acids</w:t>
      </w:r>
      <w:r>
        <w:rPr>
          <w:spacing w:val="3"/>
        </w:rPr>
        <w:t> </w:t>
      </w:r>
      <w:r>
        <w:rPr/>
        <w:t>and</w:t>
      </w:r>
      <w:r>
        <w:rPr>
          <w:spacing w:val="3"/>
        </w:rPr>
        <w:t> </w:t>
      </w:r>
      <w:r>
        <w:rPr/>
        <w:t>anthocyanins</w:t>
      </w:r>
      <w:r>
        <w:rPr>
          <w:spacing w:val="4"/>
        </w:rPr>
        <w:t> </w:t>
      </w:r>
      <w:r>
        <w:rPr/>
        <w:t>have</w:t>
      </w:r>
      <w:r>
        <w:rPr>
          <w:spacing w:val="1"/>
        </w:rPr>
        <w:t> </w:t>
      </w:r>
      <w:r>
        <w:rPr/>
        <w:t>multiple</w:t>
      </w:r>
      <w:r>
        <w:rPr>
          <w:spacing w:val="3"/>
        </w:rPr>
        <w:t> </w:t>
      </w:r>
      <w:r>
        <w:rPr/>
        <w:t>properties</w:t>
      </w:r>
      <w:r>
        <w:rPr>
          <w:spacing w:val="3"/>
        </w:rPr>
        <w:t> </w:t>
      </w:r>
      <w:r>
        <w:rPr/>
        <w:t>beneficial</w:t>
      </w:r>
      <w:r>
        <w:rPr>
          <w:spacing w:val="3"/>
        </w:rPr>
        <w:t> </w:t>
      </w:r>
      <w:r>
        <w:rPr>
          <w:spacing w:val="-5"/>
        </w:rPr>
        <w:t>for</w:t>
      </w:r>
    </w:p>
    <w:p>
      <w:pPr>
        <w:pStyle w:val="BodyText"/>
        <w:spacing w:before="16"/>
      </w:pPr>
    </w:p>
    <w:p>
      <w:pPr>
        <w:pStyle w:val="BodyText"/>
        <w:ind w:left="100"/>
      </w:pPr>
      <w:r>
        <w:rPr/>
        <w:t>human</w:t>
      </w:r>
      <w:r>
        <w:rPr>
          <w:spacing w:val="22"/>
        </w:rPr>
        <w:t> </w:t>
      </w:r>
      <w:r>
        <w:rPr/>
        <w:t>health</w:t>
      </w:r>
      <w:r>
        <w:rPr>
          <w:spacing w:val="25"/>
        </w:rPr>
        <w:t> </w:t>
      </w:r>
      <w:r>
        <w:rPr/>
        <w:t>(Plazas</w:t>
      </w:r>
      <w:r>
        <w:rPr>
          <w:spacing w:val="24"/>
        </w:rPr>
        <w:t> </w:t>
      </w:r>
      <w:r>
        <w:rPr>
          <w:i/>
        </w:rPr>
        <w:t>et</w:t>
      </w:r>
      <w:r>
        <w:rPr>
          <w:i/>
          <w:spacing w:val="25"/>
        </w:rPr>
        <w:t> </w:t>
      </w:r>
      <w:r>
        <w:rPr>
          <w:i/>
        </w:rPr>
        <w:t>al.,</w:t>
      </w:r>
      <w:r>
        <w:rPr>
          <w:i/>
          <w:spacing w:val="24"/>
        </w:rPr>
        <w:t> </w:t>
      </w:r>
      <w:hyperlink r:id="rId10">
        <w:r>
          <w:rPr>
            <w:rFonts w:ascii="Calibri"/>
            <w:color w:val="0462C1"/>
            <w:u w:val="single" w:color="0462C1"/>
          </w:rPr>
          <w:t>2013</w:t>
        </w:r>
      </w:hyperlink>
      <w:r>
        <w:rPr/>
        <w:t>;</w:t>
      </w:r>
      <w:r>
        <w:rPr>
          <w:spacing w:val="23"/>
        </w:rPr>
        <w:t> </w:t>
      </w:r>
      <w:r>
        <w:rPr/>
        <w:t>Braga</w:t>
      </w:r>
      <w:r>
        <w:rPr>
          <w:spacing w:val="24"/>
        </w:rPr>
        <w:t> </w:t>
      </w:r>
      <w:r>
        <w:rPr>
          <w:i/>
        </w:rPr>
        <w:t>et</w:t>
      </w:r>
      <w:r>
        <w:rPr>
          <w:i/>
          <w:spacing w:val="23"/>
        </w:rPr>
        <w:t> </w:t>
      </w:r>
      <w:r>
        <w:rPr>
          <w:i/>
        </w:rPr>
        <w:t>al.,</w:t>
      </w:r>
      <w:r>
        <w:rPr>
          <w:i/>
          <w:spacing w:val="26"/>
        </w:rPr>
        <w:t> </w:t>
      </w:r>
      <w:hyperlink r:id="rId12">
        <w:r>
          <w:rPr>
            <w:rFonts w:ascii="Calibri"/>
            <w:color w:val="0462C1"/>
            <w:u w:val="single" w:color="0462C1"/>
          </w:rPr>
          <w:t>2016</w:t>
        </w:r>
      </w:hyperlink>
      <w:r>
        <w:rPr/>
        <w:t>).</w:t>
      </w:r>
      <w:r>
        <w:rPr>
          <w:spacing w:val="23"/>
        </w:rPr>
        <w:t> </w:t>
      </w:r>
      <w:r>
        <w:rPr/>
        <w:t>The</w:t>
      </w:r>
      <w:r>
        <w:rPr>
          <w:spacing w:val="21"/>
        </w:rPr>
        <w:t> </w:t>
      </w:r>
      <w:r>
        <w:rPr/>
        <w:t>plant</w:t>
      </w:r>
      <w:r>
        <w:rPr>
          <w:spacing w:val="22"/>
        </w:rPr>
        <w:t> </w:t>
      </w:r>
      <w:r>
        <w:rPr/>
        <w:t>can</w:t>
      </w:r>
      <w:r>
        <w:rPr>
          <w:spacing w:val="24"/>
        </w:rPr>
        <w:t> </w:t>
      </w:r>
      <w:r>
        <w:rPr/>
        <w:t>be</w:t>
      </w:r>
      <w:r>
        <w:rPr>
          <w:spacing w:val="23"/>
        </w:rPr>
        <w:t> </w:t>
      </w:r>
      <w:r>
        <w:rPr/>
        <w:t>regarded</w:t>
      </w:r>
      <w:r>
        <w:rPr>
          <w:spacing w:val="25"/>
        </w:rPr>
        <w:t> </w:t>
      </w:r>
      <w:r>
        <w:rPr/>
        <w:t>as</w:t>
      </w:r>
      <w:r>
        <w:rPr>
          <w:spacing w:val="23"/>
        </w:rPr>
        <w:t> </w:t>
      </w:r>
      <w:r>
        <w:rPr/>
        <w:t>a</w:t>
      </w:r>
      <w:r>
        <w:rPr>
          <w:spacing w:val="23"/>
        </w:rPr>
        <w:t> </w:t>
      </w:r>
      <w:r>
        <w:rPr/>
        <w:t>brain</w:t>
      </w:r>
      <w:r>
        <w:rPr>
          <w:spacing w:val="24"/>
        </w:rPr>
        <w:t> </w:t>
      </w:r>
      <w:r>
        <w:rPr>
          <w:spacing w:val="-4"/>
        </w:rPr>
        <w:t>food</w:t>
      </w:r>
    </w:p>
    <w:p>
      <w:pPr>
        <w:pStyle w:val="BodyText"/>
        <w:spacing w:before="8"/>
      </w:pPr>
    </w:p>
    <w:p>
      <w:pPr>
        <w:pStyle w:val="BodyText"/>
        <w:spacing w:line="482" w:lineRule="auto" w:before="1"/>
        <w:ind w:left="100" w:right="121"/>
        <w:jc w:val="both"/>
      </w:pPr>
      <w:r>
        <w:rPr/>
        <w:t>because it houses the anthocyanin phyto-nutrient found in its skin, nasunin, a potent antioxidant and free radical scavenger that has been shown to protect cell membranes from damage. Studies have shown</w:t>
      </w:r>
      <w:r>
        <w:rPr>
          <w:spacing w:val="-10"/>
        </w:rPr>
        <w:t> </w:t>
      </w:r>
      <w:r>
        <w:rPr/>
        <w:t>that</w:t>
      </w:r>
      <w:r>
        <w:rPr>
          <w:spacing w:val="-10"/>
        </w:rPr>
        <w:t> </w:t>
      </w:r>
      <w:r>
        <w:rPr/>
        <w:t>nasunin</w:t>
      </w:r>
      <w:r>
        <w:rPr>
          <w:spacing w:val="-10"/>
        </w:rPr>
        <w:t> </w:t>
      </w:r>
      <w:r>
        <w:rPr/>
        <w:t>protects</w:t>
      </w:r>
      <w:r>
        <w:rPr>
          <w:spacing w:val="-9"/>
        </w:rPr>
        <w:t> </w:t>
      </w:r>
      <w:r>
        <w:rPr/>
        <w:t>the</w:t>
      </w:r>
      <w:r>
        <w:rPr>
          <w:spacing w:val="-10"/>
        </w:rPr>
        <w:t> </w:t>
      </w:r>
      <w:r>
        <w:rPr/>
        <w:t>fats</w:t>
      </w:r>
      <w:r>
        <w:rPr>
          <w:spacing w:val="-9"/>
        </w:rPr>
        <w:t> </w:t>
      </w:r>
      <w:r>
        <w:rPr/>
        <w:t>in</w:t>
      </w:r>
      <w:r>
        <w:rPr>
          <w:spacing w:val="-9"/>
        </w:rPr>
        <w:t> </w:t>
      </w:r>
      <w:r>
        <w:rPr/>
        <w:t>brain</w:t>
      </w:r>
      <w:r>
        <w:rPr>
          <w:spacing w:val="-9"/>
        </w:rPr>
        <w:t> </w:t>
      </w:r>
      <w:r>
        <w:rPr/>
        <w:t>cell</w:t>
      </w:r>
      <w:r>
        <w:rPr>
          <w:spacing w:val="-9"/>
        </w:rPr>
        <w:t> </w:t>
      </w:r>
      <w:r>
        <w:rPr/>
        <w:t>membranes.</w:t>
      </w:r>
      <w:r>
        <w:rPr>
          <w:spacing w:val="-7"/>
        </w:rPr>
        <w:t> </w:t>
      </w:r>
      <w:r>
        <w:rPr/>
        <w:t>Nasunin</w:t>
      </w:r>
      <w:r>
        <w:rPr>
          <w:spacing w:val="-10"/>
        </w:rPr>
        <w:t> </w:t>
      </w:r>
      <w:r>
        <w:rPr/>
        <w:t>is</w:t>
      </w:r>
      <w:r>
        <w:rPr>
          <w:spacing w:val="-9"/>
        </w:rPr>
        <w:t> </w:t>
      </w:r>
      <w:r>
        <w:rPr/>
        <w:t>not</w:t>
      </w:r>
      <w:r>
        <w:rPr>
          <w:spacing w:val="-7"/>
        </w:rPr>
        <w:t> </w:t>
      </w:r>
      <w:r>
        <w:rPr/>
        <w:t>only</w:t>
      </w:r>
      <w:r>
        <w:rPr>
          <w:spacing w:val="-12"/>
        </w:rPr>
        <w:t> </w:t>
      </w:r>
      <w:r>
        <w:rPr/>
        <w:t>a</w:t>
      </w:r>
      <w:r>
        <w:rPr>
          <w:spacing w:val="-11"/>
        </w:rPr>
        <w:t> </w:t>
      </w:r>
      <w:r>
        <w:rPr/>
        <w:t>potent</w:t>
      </w:r>
      <w:r>
        <w:rPr>
          <w:spacing w:val="-8"/>
        </w:rPr>
        <w:t> </w:t>
      </w:r>
      <w:r>
        <w:rPr/>
        <w:t>free</w:t>
      </w:r>
      <w:r>
        <w:rPr>
          <w:spacing w:val="-8"/>
        </w:rPr>
        <w:t> </w:t>
      </w:r>
      <w:r>
        <w:rPr/>
        <w:t>radical scavenger,</w:t>
      </w:r>
      <w:r>
        <w:rPr>
          <w:spacing w:val="-2"/>
        </w:rPr>
        <w:t> </w:t>
      </w:r>
      <w:r>
        <w:rPr/>
        <w:t>but</w:t>
      </w:r>
      <w:r>
        <w:rPr>
          <w:spacing w:val="1"/>
        </w:rPr>
        <w:t> </w:t>
      </w:r>
      <w:r>
        <w:rPr/>
        <w:t>is</w:t>
      </w:r>
      <w:r>
        <w:rPr>
          <w:spacing w:val="1"/>
        </w:rPr>
        <w:t> </w:t>
      </w:r>
      <w:r>
        <w:rPr/>
        <w:t>also</w:t>
      </w:r>
      <w:r>
        <w:rPr>
          <w:spacing w:val="1"/>
        </w:rPr>
        <w:t> </w:t>
      </w:r>
      <w:r>
        <w:rPr/>
        <w:t>an</w:t>
      </w:r>
      <w:r>
        <w:rPr>
          <w:spacing w:val="3"/>
        </w:rPr>
        <w:t> </w:t>
      </w:r>
      <w:r>
        <w:rPr/>
        <w:t>iron chelator</w:t>
      </w:r>
      <w:r>
        <w:rPr>
          <w:spacing w:val="3"/>
        </w:rPr>
        <w:t> </w:t>
      </w:r>
      <w:r>
        <w:rPr/>
        <w:t>(Stommel</w:t>
      </w:r>
      <w:r>
        <w:rPr>
          <w:spacing w:val="1"/>
        </w:rPr>
        <w:t> </w:t>
      </w:r>
      <w:r>
        <w:rPr>
          <w:i/>
        </w:rPr>
        <w:t>et</w:t>
      </w:r>
      <w:r>
        <w:rPr>
          <w:i/>
          <w:spacing w:val="1"/>
        </w:rPr>
        <w:t> </w:t>
      </w:r>
      <w:r>
        <w:rPr>
          <w:i/>
        </w:rPr>
        <w:t>al.,</w:t>
      </w:r>
      <w:r>
        <w:rPr>
          <w:i/>
          <w:spacing w:val="2"/>
        </w:rPr>
        <w:t> </w:t>
      </w:r>
      <w:hyperlink r:id="rId11">
        <w:r>
          <w:rPr>
            <w:rFonts w:ascii="Calibri"/>
            <w:color w:val="0462C1"/>
            <w:u w:val="single" w:color="0462C1"/>
          </w:rPr>
          <w:t>2015</w:t>
        </w:r>
      </w:hyperlink>
      <w:r>
        <w:rPr/>
        <w:t>).</w:t>
      </w:r>
      <w:r>
        <w:rPr>
          <w:spacing w:val="2"/>
        </w:rPr>
        <w:t> </w:t>
      </w:r>
      <w:r>
        <w:rPr/>
        <w:t>Iron</w:t>
      </w:r>
      <w:r>
        <w:rPr>
          <w:spacing w:val="1"/>
        </w:rPr>
        <w:t> </w:t>
      </w:r>
      <w:r>
        <w:rPr/>
        <w:t>is</w:t>
      </w:r>
      <w:r>
        <w:rPr>
          <w:spacing w:val="1"/>
        </w:rPr>
        <w:t> </w:t>
      </w:r>
      <w:r>
        <w:rPr/>
        <w:t>an</w:t>
      </w:r>
      <w:r>
        <w:rPr>
          <w:spacing w:val="2"/>
        </w:rPr>
        <w:t> </w:t>
      </w:r>
      <w:r>
        <w:rPr/>
        <w:t>essential</w:t>
      </w:r>
      <w:r>
        <w:rPr>
          <w:spacing w:val="2"/>
        </w:rPr>
        <w:t> </w:t>
      </w:r>
      <w:r>
        <w:rPr/>
        <w:t>nutrient,</w:t>
      </w:r>
      <w:r>
        <w:rPr>
          <w:spacing w:val="1"/>
        </w:rPr>
        <w:t> </w:t>
      </w:r>
      <w:r>
        <w:rPr>
          <w:spacing w:val="-2"/>
        </w:rPr>
        <w:t>necessary</w:t>
      </w:r>
    </w:p>
    <w:p>
      <w:pPr>
        <w:pStyle w:val="BodyText"/>
        <w:spacing w:line="482" w:lineRule="auto"/>
        <w:ind w:left="100" w:right="121"/>
        <w:jc w:val="both"/>
      </w:pPr>
      <w:r>
        <w:rPr/>
        <w:t>for</w:t>
      </w:r>
      <w:r>
        <w:rPr>
          <w:spacing w:val="-10"/>
        </w:rPr>
        <w:t> </w:t>
      </w:r>
      <w:r>
        <w:rPr/>
        <w:t>oxygen</w:t>
      </w:r>
      <w:r>
        <w:rPr>
          <w:spacing w:val="-8"/>
        </w:rPr>
        <w:t> </w:t>
      </w:r>
      <w:r>
        <w:rPr/>
        <w:t>transport,</w:t>
      </w:r>
      <w:r>
        <w:rPr>
          <w:spacing w:val="-8"/>
        </w:rPr>
        <w:t> </w:t>
      </w:r>
      <w:r>
        <w:rPr/>
        <w:t>normal</w:t>
      </w:r>
      <w:r>
        <w:rPr>
          <w:spacing w:val="-8"/>
        </w:rPr>
        <w:t> </w:t>
      </w:r>
      <w:r>
        <w:rPr/>
        <w:t>immune</w:t>
      </w:r>
      <w:r>
        <w:rPr>
          <w:spacing w:val="-9"/>
        </w:rPr>
        <w:t> </w:t>
      </w:r>
      <w:r>
        <w:rPr/>
        <w:t>function</w:t>
      </w:r>
      <w:r>
        <w:rPr>
          <w:spacing w:val="-8"/>
        </w:rPr>
        <w:t> </w:t>
      </w:r>
      <w:r>
        <w:rPr/>
        <w:t>and</w:t>
      </w:r>
      <w:r>
        <w:rPr>
          <w:spacing w:val="-11"/>
        </w:rPr>
        <w:t> </w:t>
      </w:r>
      <w:r>
        <w:rPr/>
        <w:t>collagen</w:t>
      </w:r>
      <w:r>
        <w:rPr>
          <w:spacing w:val="-8"/>
        </w:rPr>
        <w:t> </w:t>
      </w:r>
      <w:r>
        <w:rPr/>
        <w:t>synthesis,</w:t>
      </w:r>
      <w:r>
        <w:rPr>
          <w:spacing w:val="-8"/>
        </w:rPr>
        <w:t> </w:t>
      </w:r>
      <w:r>
        <w:rPr/>
        <w:t>but</w:t>
      </w:r>
      <w:r>
        <w:rPr>
          <w:spacing w:val="-8"/>
        </w:rPr>
        <w:t> </w:t>
      </w:r>
      <w:r>
        <w:rPr/>
        <w:t>when</w:t>
      </w:r>
      <w:r>
        <w:rPr>
          <w:spacing w:val="-8"/>
        </w:rPr>
        <w:t> </w:t>
      </w:r>
      <w:r>
        <w:rPr/>
        <w:t>it</w:t>
      </w:r>
      <w:r>
        <w:rPr>
          <w:spacing w:val="-8"/>
        </w:rPr>
        <w:t> </w:t>
      </w:r>
      <w:r>
        <w:rPr/>
        <w:t>becomes</w:t>
      </w:r>
      <w:r>
        <w:rPr>
          <w:spacing w:val="-9"/>
        </w:rPr>
        <w:t> </w:t>
      </w:r>
      <w:r>
        <w:rPr/>
        <w:t>too</w:t>
      </w:r>
      <w:r>
        <w:rPr>
          <w:spacing w:val="-8"/>
        </w:rPr>
        <w:t> </w:t>
      </w:r>
      <w:r>
        <w:rPr/>
        <w:t>much in</w:t>
      </w:r>
      <w:r>
        <w:rPr>
          <w:spacing w:val="-2"/>
        </w:rPr>
        <w:t> </w:t>
      </w:r>
      <w:r>
        <w:rPr/>
        <w:t>the</w:t>
      </w:r>
      <w:r>
        <w:rPr>
          <w:spacing w:val="-3"/>
        </w:rPr>
        <w:t> </w:t>
      </w:r>
      <w:r>
        <w:rPr/>
        <w:t>blood</w:t>
      </w:r>
      <w:r>
        <w:rPr>
          <w:spacing w:val="-2"/>
        </w:rPr>
        <w:t> </w:t>
      </w:r>
      <w:r>
        <w:rPr/>
        <w:t>stream;</w:t>
      </w:r>
      <w:r>
        <w:rPr>
          <w:spacing w:val="-2"/>
        </w:rPr>
        <w:t> </w:t>
      </w:r>
      <w:r>
        <w:rPr/>
        <w:t>it</w:t>
      </w:r>
      <w:r>
        <w:rPr>
          <w:spacing w:val="-2"/>
        </w:rPr>
        <w:t> </w:t>
      </w:r>
      <w:r>
        <w:rPr/>
        <w:t>becomes</w:t>
      </w:r>
      <w:r>
        <w:rPr>
          <w:spacing w:val="-2"/>
        </w:rPr>
        <w:t> </w:t>
      </w:r>
      <w:r>
        <w:rPr/>
        <w:t>a</w:t>
      </w:r>
      <w:r>
        <w:rPr>
          <w:spacing w:val="-4"/>
        </w:rPr>
        <w:t> </w:t>
      </w:r>
      <w:r>
        <w:rPr/>
        <w:t>major</w:t>
      </w:r>
      <w:r>
        <w:rPr>
          <w:spacing w:val="-1"/>
        </w:rPr>
        <w:t> </w:t>
      </w:r>
      <w:r>
        <w:rPr/>
        <w:t>concern.</w:t>
      </w:r>
      <w:r>
        <w:rPr>
          <w:spacing w:val="-1"/>
        </w:rPr>
        <w:t> </w:t>
      </w:r>
      <w:r>
        <w:rPr/>
        <w:t>Excess</w:t>
      </w:r>
      <w:r>
        <w:rPr>
          <w:spacing w:val="-2"/>
        </w:rPr>
        <w:t> </w:t>
      </w:r>
      <w:r>
        <w:rPr/>
        <w:t>iron</w:t>
      </w:r>
      <w:r>
        <w:rPr>
          <w:spacing w:val="-2"/>
        </w:rPr>
        <w:t> </w:t>
      </w:r>
      <w:r>
        <w:rPr/>
        <w:t>increases</w:t>
      </w:r>
      <w:r>
        <w:rPr>
          <w:spacing w:val="-2"/>
        </w:rPr>
        <w:t> </w:t>
      </w:r>
      <w:r>
        <w:rPr/>
        <w:t>free</w:t>
      </w:r>
      <w:r>
        <w:rPr>
          <w:spacing w:val="-3"/>
        </w:rPr>
        <w:t> </w:t>
      </w:r>
      <w:r>
        <w:rPr/>
        <w:t>radical</w:t>
      </w:r>
      <w:r>
        <w:rPr>
          <w:spacing w:val="-2"/>
        </w:rPr>
        <w:t> </w:t>
      </w:r>
      <w:r>
        <w:rPr/>
        <w:t>production and</w:t>
      </w:r>
      <w:r>
        <w:rPr>
          <w:spacing w:val="-2"/>
        </w:rPr>
        <w:t> </w:t>
      </w:r>
      <w:r>
        <w:rPr/>
        <w:t>is associated with an increased risk of heart disease and cancer (Stommel </w:t>
      </w:r>
      <w:r>
        <w:rPr>
          <w:i/>
        </w:rPr>
        <w:t>et al., </w:t>
      </w:r>
      <w:hyperlink r:id="rId11">
        <w:r>
          <w:rPr>
            <w:rFonts w:ascii="Calibri"/>
            <w:color w:val="0462C1"/>
            <w:u w:val="single" w:color="0462C1"/>
          </w:rPr>
          <w:t>2015</w:t>
        </w:r>
      </w:hyperlink>
      <w:r>
        <w:rPr/>
        <w:t>).</w:t>
      </w:r>
    </w:p>
    <w:p>
      <w:pPr>
        <w:pStyle w:val="BodyText"/>
        <w:spacing w:before="120"/>
      </w:pPr>
    </w:p>
    <w:p>
      <w:pPr>
        <w:pStyle w:val="BodyText"/>
        <w:spacing w:line="480" w:lineRule="auto" w:before="1"/>
        <w:ind w:left="100" w:right="124"/>
        <w:jc w:val="both"/>
      </w:pPr>
      <w:r>
        <w:rPr/>
        <w:t>The</w:t>
      </w:r>
      <w:r>
        <w:rPr>
          <w:spacing w:val="-7"/>
        </w:rPr>
        <w:t> </w:t>
      </w:r>
      <w:r>
        <w:rPr/>
        <w:t>predominant</w:t>
      </w:r>
      <w:r>
        <w:rPr>
          <w:spacing w:val="-5"/>
        </w:rPr>
        <w:t> </w:t>
      </w:r>
      <w:r>
        <w:rPr/>
        <w:t>phenolic</w:t>
      </w:r>
      <w:r>
        <w:rPr>
          <w:spacing w:val="-7"/>
        </w:rPr>
        <w:t> </w:t>
      </w:r>
      <w:r>
        <w:rPr/>
        <w:t>compound</w:t>
      </w:r>
      <w:r>
        <w:rPr>
          <w:spacing w:val="-5"/>
        </w:rPr>
        <w:t> </w:t>
      </w:r>
      <w:r>
        <w:rPr/>
        <w:t>found</w:t>
      </w:r>
      <w:r>
        <w:rPr>
          <w:spacing w:val="-7"/>
        </w:rPr>
        <w:t> </w:t>
      </w:r>
      <w:r>
        <w:rPr/>
        <w:t>in</w:t>
      </w:r>
      <w:r>
        <w:rPr>
          <w:spacing w:val="-5"/>
        </w:rPr>
        <w:t> </w:t>
      </w:r>
      <w:r>
        <w:rPr/>
        <w:t>eggplant</w:t>
      </w:r>
      <w:r>
        <w:rPr>
          <w:spacing w:val="-6"/>
        </w:rPr>
        <w:t> </w:t>
      </w:r>
      <w:r>
        <w:rPr/>
        <w:t>is</w:t>
      </w:r>
      <w:r>
        <w:rPr>
          <w:spacing w:val="-5"/>
        </w:rPr>
        <w:t> </w:t>
      </w:r>
      <w:r>
        <w:rPr/>
        <w:t>chlorogenic</w:t>
      </w:r>
      <w:r>
        <w:rPr>
          <w:spacing w:val="-3"/>
        </w:rPr>
        <w:t> </w:t>
      </w:r>
      <w:r>
        <w:rPr/>
        <w:t>acid,</w:t>
      </w:r>
      <w:r>
        <w:rPr>
          <w:spacing w:val="-3"/>
        </w:rPr>
        <w:t> </w:t>
      </w:r>
      <w:r>
        <w:rPr/>
        <w:t>which</w:t>
      </w:r>
      <w:r>
        <w:rPr>
          <w:spacing w:val="-6"/>
        </w:rPr>
        <w:t> </w:t>
      </w:r>
      <w:r>
        <w:rPr/>
        <w:t>is</w:t>
      </w:r>
      <w:r>
        <w:rPr>
          <w:spacing w:val="-5"/>
        </w:rPr>
        <w:t> </w:t>
      </w:r>
      <w:r>
        <w:rPr/>
        <w:t>one</w:t>
      </w:r>
      <w:r>
        <w:rPr>
          <w:spacing w:val="-7"/>
        </w:rPr>
        <w:t> </w:t>
      </w:r>
      <w:r>
        <w:rPr/>
        <w:t>of</w:t>
      </w:r>
      <w:r>
        <w:rPr>
          <w:spacing w:val="-7"/>
        </w:rPr>
        <w:t> </w:t>
      </w:r>
      <w:r>
        <w:rPr/>
        <w:t>the</w:t>
      </w:r>
      <w:r>
        <w:rPr>
          <w:spacing w:val="-6"/>
        </w:rPr>
        <w:t> </w:t>
      </w:r>
      <w:r>
        <w:rPr/>
        <w:t>most potent free radical scavengers found in plant tissues. The chlorogenic acid performs antimutagenic (anticancer)</w:t>
      </w:r>
      <w:r>
        <w:rPr>
          <w:spacing w:val="-15"/>
        </w:rPr>
        <w:t> </w:t>
      </w:r>
      <w:r>
        <w:rPr/>
        <w:t>activities</w:t>
      </w:r>
      <w:r>
        <w:rPr>
          <w:spacing w:val="-15"/>
        </w:rPr>
        <w:t> </w:t>
      </w:r>
      <w:r>
        <w:rPr/>
        <w:t>in</w:t>
      </w:r>
      <w:r>
        <w:rPr>
          <w:spacing w:val="-15"/>
        </w:rPr>
        <w:t> </w:t>
      </w:r>
      <w:r>
        <w:rPr/>
        <w:t>the</w:t>
      </w:r>
      <w:r>
        <w:rPr>
          <w:spacing w:val="-15"/>
        </w:rPr>
        <w:t> </w:t>
      </w:r>
      <w:r>
        <w:rPr/>
        <w:t>body.</w:t>
      </w:r>
      <w:r>
        <w:rPr>
          <w:spacing w:val="-15"/>
        </w:rPr>
        <w:t> </w:t>
      </w:r>
      <w:r>
        <w:rPr/>
        <w:t>It</w:t>
      </w:r>
      <w:r>
        <w:rPr>
          <w:spacing w:val="-15"/>
        </w:rPr>
        <w:t> </w:t>
      </w:r>
      <w:r>
        <w:rPr/>
        <w:t>also</w:t>
      </w:r>
      <w:r>
        <w:rPr>
          <w:spacing w:val="-15"/>
        </w:rPr>
        <w:t> </w:t>
      </w:r>
      <w:r>
        <w:rPr/>
        <w:t>performs</w:t>
      </w:r>
      <w:r>
        <w:rPr>
          <w:spacing w:val="-13"/>
        </w:rPr>
        <w:t> </w:t>
      </w:r>
      <w:r>
        <w:rPr/>
        <w:t>anti-</w:t>
      </w:r>
      <w:r>
        <w:rPr>
          <w:spacing w:val="-14"/>
        </w:rPr>
        <w:t> </w:t>
      </w:r>
      <w:r>
        <w:rPr/>
        <w:t>LDL</w:t>
      </w:r>
      <w:r>
        <w:rPr>
          <w:spacing w:val="-15"/>
        </w:rPr>
        <w:t> </w:t>
      </w:r>
      <w:r>
        <w:rPr/>
        <w:t>(bad</w:t>
      </w:r>
      <w:r>
        <w:rPr>
          <w:spacing w:val="-13"/>
        </w:rPr>
        <w:t> </w:t>
      </w:r>
      <w:r>
        <w:rPr/>
        <w:t>cholesterol)</w:t>
      </w:r>
      <w:r>
        <w:rPr>
          <w:spacing w:val="-15"/>
        </w:rPr>
        <w:t> </w:t>
      </w:r>
      <w:r>
        <w:rPr/>
        <w:t>activities</w:t>
      </w:r>
      <w:r>
        <w:rPr>
          <w:spacing w:val="-15"/>
        </w:rPr>
        <w:t> </w:t>
      </w:r>
      <w:r>
        <w:rPr/>
        <w:t>by</w:t>
      </w:r>
      <w:r>
        <w:rPr>
          <w:spacing w:val="-15"/>
        </w:rPr>
        <w:t> </w:t>
      </w:r>
      <w:r>
        <w:rPr/>
        <w:t>increasing the</w:t>
      </w:r>
      <w:r>
        <w:rPr>
          <w:spacing w:val="-5"/>
        </w:rPr>
        <w:t> </w:t>
      </w:r>
      <w:r>
        <w:rPr/>
        <w:t>levels</w:t>
      </w:r>
      <w:r>
        <w:rPr>
          <w:spacing w:val="-4"/>
        </w:rPr>
        <w:t> </w:t>
      </w:r>
      <w:r>
        <w:rPr/>
        <w:t>of</w:t>
      </w:r>
      <w:r>
        <w:rPr>
          <w:spacing w:val="-6"/>
        </w:rPr>
        <w:t> </w:t>
      </w:r>
      <w:r>
        <w:rPr/>
        <w:t>HDL</w:t>
      </w:r>
      <w:r>
        <w:rPr>
          <w:spacing w:val="-8"/>
        </w:rPr>
        <w:t> </w:t>
      </w:r>
      <w:r>
        <w:rPr/>
        <w:t>(good</w:t>
      </w:r>
      <w:r>
        <w:rPr>
          <w:spacing w:val="-2"/>
        </w:rPr>
        <w:t> </w:t>
      </w:r>
      <w:r>
        <w:rPr/>
        <w:t>cholesterol)</w:t>
      </w:r>
      <w:r>
        <w:rPr>
          <w:spacing w:val="-6"/>
        </w:rPr>
        <w:t> </w:t>
      </w:r>
      <w:r>
        <w:rPr/>
        <w:t>in</w:t>
      </w:r>
      <w:r>
        <w:rPr>
          <w:spacing w:val="-4"/>
        </w:rPr>
        <w:t> </w:t>
      </w:r>
      <w:r>
        <w:rPr/>
        <w:t>the</w:t>
      </w:r>
      <w:r>
        <w:rPr>
          <w:spacing w:val="-3"/>
        </w:rPr>
        <w:t> </w:t>
      </w:r>
      <w:r>
        <w:rPr/>
        <w:t>body</w:t>
      </w:r>
      <w:r>
        <w:rPr>
          <w:spacing w:val="-10"/>
        </w:rPr>
        <w:t> </w:t>
      </w:r>
      <w:r>
        <w:rPr/>
        <w:t>and</w:t>
      </w:r>
      <w:r>
        <w:rPr>
          <w:spacing w:val="-5"/>
        </w:rPr>
        <w:t> </w:t>
      </w:r>
      <w:r>
        <w:rPr/>
        <w:t>at</w:t>
      </w:r>
      <w:r>
        <w:rPr>
          <w:spacing w:val="-4"/>
        </w:rPr>
        <w:t> </w:t>
      </w:r>
      <w:r>
        <w:rPr/>
        <w:t>the</w:t>
      </w:r>
      <w:r>
        <w:rPr>
          <w:spacing w:val="-5"/>
        </w:rPr>
        <w:t> </w:t>
      </w:r>
      <w:r>
        <w:rPr/>
        <w:t>same</w:t>
      </w:r>
      <w:r>
        <w:rPr>
          <w:spacing w:val="-3"/>
        </w:rPr>
        <w:t> </w:t>
      </w:r>
      <w:r>
        <w:rPr/>
        <w:t>time</w:t>
      </w:r>
      <w:r>
        <w:rPr>
          <w:spacing w:val="-5"/>
        </w:rPr>
        <w:t> </w:t>
      </w:r>
      <w:r>
        <w:rPr/>
        <w:t>has</w:t>
      </w:r>
      <w:r>
        <w:rPr>
          <w:spacing w:val="-5"/>
        </w:rPr>
        <w:t> </w:t>
      </w:r>
      <w:r>
        <w:rPr/>
        <w:t>antiviral</w:t>
      </w:r>
      <w:r>
        <w:rPr>
          <w:spacing w:val="-4"/>
        </w:rPr>
        <w:t> </w:t>
      </w:r>
      <w:r>
        <w:rPr/>
        <w:t>and</w:t>
      </w:r>
      <w:r>
        <w:rPr>
          <w:spacing w:val="-5"/>
        </w:rPr>
        <w:t> </w:t>
      </w:r>
      <w:r>
        <w:rPr/>
        <w:t>antimicrobial properties. Consuming high amounts of eggplant have been found to be beneficial for people with glaucoma</w:t>
      </w:r>
      <w:r>
        <w:rPr>
          <w:spacing w:val="14"/>
        </w:rPr>
        <w:t> </w:t>
      </w:r>
      <w:r>
        <w:rPr/>
        <w:t>because</w:t>
      </w:r>
      <w:r>
        <w:rPr>
          <w:spacing w:val="14"/>
        </w:rPr>
        <w:t> </w:t>
      </w:r>
      <w:r>
        <w:rPr/>
        <w:t>it</w:t>
      </w:r>
      <w:r>
        <w:rPr>
          <w:spacing w:val="16"/>
        </w:rPr>
        <w:t> </w:t>
      </w:r>
      <w:r>
        <w:rPr/>
        <w:t>lowers</w:t>
      </w:r>
      <w:r>
        <w:rPr>
          <w:spacing w:val="15"/>
        </w:rPr>
        <w:t> </w:t>
      </w:r>
      <w:r>
        <w:rPr/>
        <w:t>the</w:t>
      </w:r>
      <w:r>
        <w:rPr>
          <w:spacing w:val="15"/>
        </w:rPr>
        <w:t> </w:t>
      </w:r>
      <w:r>
        <w:rPr/>
        <w:t>eye</w:t>
      </w:r>
      <w:r>
        <w:rPr>
          <w:spacing w:val="14"/>
        </w:rPr>
        <w:t> </w:t>
      </w:r>
      <w:r>
        <w:rPr/>
        <w:t>pressure</w:t>
      </w:r>
      <w:r>
        <w:rPr>
          <w:spacing w:val="14"/>
        </w:rPr>
        <w:t> </w:t>
      </w:r>
      <w:r>
        <w:rPr/>
        <w:t>(Harish</w:t>
      </w:r>
      <w:r>
        <w:rPr>
          <w:spacing w:val="21"/>
        </w:rPr>
        <w:t> </w:t>
      </w:r>
      <w:r>
        <w:rPr>
          <w:i/>
        </w:rPr>
        <w:t>et</w:t>
      </w:r>
      <w:r>
        <w:rPr>
          <w:i/>
          <w:spacing w:val="15"/>
        </w:rPr>
        <w:t> </w:t>
      </w:r>
      <w:r>
        <w:rPr>
          <w:i/>
        </w:rPr>
        <w:t>al.,</w:t>
      </w:r>
      <w:r>
        <w:rPr>
          <w:i/>
          <w:spacing w:val="14"/>
        </w:rPr>
        <w:t> </w:t>
      </w:r>
      <w:r>
        <w:rPr/>
        <w:t>2008).</w:t>
      </w:r>
      <w:r>
        <w:rPr>
          <w:spacing w:val="15"/>
        </w:rPr>
        <w:t> </w:t>
      </w:r>
      <w:r>
        <w:rPr/>
        <w:t>Egg</w:t>
      </w:r>
      <w:r>
        <w:rPr>
          <w:spacing w:val="13"/>
        </w:rPr>
        <w:t> </w:t>
      </w:r>
      <w:r>
        <w:rPr/>
        <w:t>plant</w:t>
      </w:r>
      <w:r>
        <w:rPr>
          <w:spacing w:val="16"/>
        </w:rPr>
        <w:t> </w:t>
      </w:r>
      <w:r>
        <w:rPr/>
        <w:t>is</w:t>
      </w:r>
      <w:r>
        <w:rPr>
          <w:spacing w:val="13"/>
        </w:rPr>
        <w:t> </w:t>
      </w:r>
      <w:r>
        <w:rPr/>
        <w:t>low</w:t>
      </w:r>
      <w:r>
        <w:rPr>
          <w:spacing w:val="15"/>
        </w:rPr>
        <w:t> </w:t>
      </w:r>
      <w:r>
        <w:rPr/>
        <w:t>in</w:t>
      </w:r>
      <w:r>
        <w:rPr>
          <w:spacing w:val="13"/>
        </w:rPr>
        <w:t> </w:t>
      </w:r>
      <w:r>
        <w:rPr/>
        <w:t>calories</w:t>
      </w:r>
      <w:r>
        <w:rPr>
          <w:spacing w:val="15"/>
        </w:rPr>
        <w:t> </w:t>
      </w:r>
      <w:r>
        <w:rPr>
          <w:spacing w:val="-5"/>
        </w:rPr>
        <w:t>and</w:t>
      </w:r>
    </w:p>
    <w:p>
      <w:pPr>
        <w:spacing w:after="0" w:line="480" w:lineRule="auto"/>
        <w:jc w:val="both"/>
        <w:sectPr>
          <w:pgSz w:w="11910" w:h="16840"/>
          <w:pgMar w:top="1340" w:bottom="280" w:left="980" w:right="1040"/>
        </w:sectPr>
      </w:pPr>
    </w:p>
    <w:p>
      <w:pPr>
        <w:pStyle w:val="BodyText"/>
        <w:spacing w:line="480" w:lineRule="auto" w:before="78"/>
        <w:ind w:left="100" w:right="121"/>
        <w:jc w:val="both"/>
      </w:pPr>
      <w:r>
        <w:rPr/>
        <w:t>high</w:t>
      </w:r>
      <w:r>
        <w:rPr>
          <w:spacing w:val="-10"/>
        </w:rPr>
        <w:t> </w:t>
      </w:r>
      <w:r>
        <w:rPr/>
        <w:t>in</w:t>
      </w:r>
      <w:r>
        <w:rPr>
          <w:spacing w:val="-9"/>
        </w:rPr>
        <w:t> </w:t>
      </w:r>
      <w:r>
        <w:rPr/>
        <w:t>fiber.</w:t>
      </w:r>
      <w:r>
        <w:rPr>
          <w:spacing w:val="-10"/>
        </w:rPr>
        <w:t> </w:t>
      </w:r>
      <w:r>
        <w:rPr/>
        <w:t>The</w:t>
      </w:r>
      <w:r>
        <w:rPr>
          <w:spacing w:val="-11"/>
        </w:rPr>
        <w:t> </w:t>
      </w:r>
      <w:r>
        <w:rPr/>
        <w:t>eggplant</w:t>
      </w:r>
      <w:r>
        <w:rPr>
          <w:spacing w:val="-9"/>
        </w:rPr>
        <w:t> </w:t>
      </w:r>
      <w:r>
        <w:rPr/>
        <w:t>is</w:t>
      </w:r>
      <w:r>
        <w:rPr>
          <w:spacing w:val="-9"/>
        </w:rPr>
        <w:t> </w:t>
      </w:r>
      <w:r>
        <w:rPr/>
        <w:t>good</w:t>
      </w:r>
      <w:r>
        <w:rPr>
          <w:spacing w:val="-10"/>
        </w:rPr>
        <w:t> </w:t>
      </w:r>
      <w:r>
        <w:rPr/>
        <w:t>for</w:t>
      </w:r>
      <w:r>
        <w:rPr>
          <w:spacing w:val="-11"/>
        </w:rPr>
        <w:t> </w:t>
      </w:r>
      <w:r>
        <w:rPr/>
        <w:t>carbohydrate</w:t>
      </w:r>
      <w:r>
        <w:rPr>
          <w:spacing w:val="-10"/>
        </w:rPr>
        <w:t> </w:t>
      </w:r>
      <w:r>
        <w:rPr/>
        <w:t>counters</w:t>
      </w:r>
      <w:r>
        <w:rPr>
          <w:spacing w:val="-9"/>
        </w:rPr>
        <w:t> </w:t>
      </w:r>
      <w:r>
        <w:rPr/>
        <w:t>and</w:t>
      </w:r>
      <w:r>
        <w:rPr>
          <w:spacing w:val="-10"/>
        </w:rPr>
        <w:t> </w:t>
      </w:r>
      <w:r>
        <w:rPr/>
        <w:t>dieters</w:t>
      </w:r>
      <w:r>
        <w:rPr>
          <w:spacing w:val="-10"/>
        </w:rPr>
        <w:t> </w:t>
      </w:r>
      <w:r>
        <w:rPr/>
        <w:t>can</w:t>
      </w:r>
      <w:r>
        <w:rPr>
          <w:spacing w:val="-10"/>
        </w:rPr>
        <w:t> </w:t>
      </w:r>
      <w:r>
        <w:rPr/>
        <w:t>actually</w:t>
      </w:r>
      <w:r>
        <w:rPr>
          <w:spacing w:val="-14"/>
        </w:rPr>
        <w:t> </w:t>
      </w:r>
      <w:r>
        <w:rPr/>
        <w:t>snack</w:t>
      </w:r>
      <w:r>
        <w:rPr>
          <w:spacing w:val="-10"/>
        </w:rPr>
        <w:t> </w:t>
      </w:r>
      <w:r>
        <w:rPr/>
        <w:t>on</w:t>
      </w:r>
      <w:r>
        <w:rPr>
          <w:spacing w:val="-10"/>
        </w:rPr>
        <w:t> </w:t>
      </w:r>
      <w:r>
        <w:rPr/>
        <w:t>garden eggs</w:t>
      </w:r>
      <w:r>
        <w:rPr>
          <w:spacing w:val="-7"/>
        </w:rPr>
        <w:t> </w:t>
      </w:r>
      <w:r>
        <w:rPr/>
        <w:t>in-between</w:t>
      </w:r>
      <w:r>
        <w:rPr>
          <w:spacing w:val="-7"/>
        </w:rPr>
        <w:t> </w:t>
      </w:r>
      <w:r>
        <w:rPr/>
        <w:t>meals.</w:t>
      </w:r>
      <w:r>
        <w:rPr>
          <w:spacing w:val="-4"/>
        </w:rPr>
        <w:t> </w:t>
      </w:r>
      <w:r>
        <w:rPr/>
        <w:t>In</w:t>
      </w:r>
      <w:r>
        <w:rPr>
          <w:spacing w:val="-8"/>
        </w:rPr>
        <w:t> </w:t>
      </w:r>
      <w:r>
        <w:rPr/>
        <w:t>Nigeria,</w:t>
      </w:r>
      <w:r>
        <w:rPr>
          <w:spacing w:val="-7"/>
        </w:rPr>
        <w:t> </w:t>
      </w:r>
      <w:r>
        <w:rPr/>
        <w:t>eggplant</w:t>
      </w:r>
      <w:r>
        <w:rPr>
          <w:spacing w:val="-7"/>
        </w:rPr>
        <w:t> </w:t>
      </w:r>
      <w:r>
        <w:rPr/>
        <w:t>is</w:t>
      </w:r>
      <w:r>
        <w:rPr>
          <w:spacing w:val="-7"/>
        </w:rPr>
        <w:t> </w:t>
      </w:r>
      <w:r>
        <w:rPr/>
        <w:t>a</w:t>
      </w:r>
      <w:r>
        <w:rPr>
          <w:spacing w:val="-8"/>
        </w:rPr>
        <w:t> </w:t>
      </w:r>
      <w:r>
        <w:rPr/>
        <w:t>very</w:t>
      </w:r>
      <w:r>
        <w:rPr>
          <w:spacing w:val="-12"/>
        </w:rPr>
        <w:t> </w:t>
      </w:r>
      <w:r>
        <w:rPr/>
        <w:t>important</w:t>
      </w:r>
      <w:r>
        <w:rPr>
          <w:spacing w:val="-7"/>
        </w:rPr>
        <w:t> </w:t>
      </w:r>
      <w:r>
        <w:rPr/>
        <w:t>vegetable</w:t>
      </w:r>
      <w:r>
        <w:rPr>
          <w:spacing w:val="-8"/>
        </w:rPr>
        <w:t> </w:t>
      </w:r>
      <w:r>
        <w:rPr/>
        <w:t>crop</w:t>
      </w:r>
      <w:r>
        <w:rPr>
          <w:spacing w:val="-8"/>
        </w:rPr>
        <w:t> </w:t>
      </w:r>
      <w:r>
        <w:rPr/>
        <w:t>grown</w:t>
      </w:r>
      <w:r>
        <w:rPr>
          <w:spacing w:val="-7"/>
        </w:rPr>
        <w:t> </w:t>
      </w:r>
      <w:r>
        <w:rPr/>
        <w:t>on</w:t>
      </w:r>
      <w:r>
        <w:rPr>
          <w:spacing w:val="-7"/>
        </w:rPr>
        <w:t> </w:t>
      </w:r>
      <w:r>
        <w:rPr/>
        <w:t>commercial scale in some parts of the country. However, the small scale growers account for at least 86% of the total</w:t>
      </w:r>
      <w:r>
        <w:rPr>
          <w:spacing w:val="-15"/>
        </w:rPr>
        <w:t> </w:t>
      </w:r>
      <w:r>
        <w:rPr/>
        <w:t>production.</w:t>
      </w:r>
      <w:r>
        <w:rPr>
          <w:spacing w:val="-15"/>
        </w:rPr>
        <w:t> </w:t>
      </w:r>
      <w:r>
        <w:rPr/>
        <w:t>In</w:t>
      </w:r>
      <w:r>
        <w:rPr>
          <w:spacing w:val="-14"/>
        </w:rPr>
        <w:t> </w:t>
      </w:r>
      <w:r>
        <w:rPr/>
        <w:t>the</w:t>
      </w:r>
      <w:r>
        <w:rPr>
          <w:spacing w:val="-15"/>
        </w:rPr>
        <w:t> </w:t>
      </w:r>
      <w:r>
        <w:rPr/>
        <w:t>South</w:t>
      </w:r>
      <w:r>
        <w:rPr>
          <w:spacing w:val="-12"/>
        </w:rPr>
        <w:t> </w:t>
      </w:r>
      <w:r>
        <w:rPr/>
        <w:t>-East</w:t>
      </w:r>
      <w:r>
        <w:rPr>
          <w:spacing w:val="-14"/>
        </w:rPr>
        <w:t> </w:t>
      </w:r>
      <w:r>
        <w:rPr/>
        <w:t>of</w:t>
      </w:r>
      <w:r>
        <w:rPr>
          <w:spacing w:val="-15"/>
        </w:rPr>
        <w:t> </w:t>
      </w:r>
      <w:r>
        <w:rPr/>
        <w:t>Nigeria,</w:t>
      </w:r>
      <w:r>
        <w:rPr>
          <w:spacing w:val="-14"/>
        </w:rPr>
        <w:t> </w:t>
      </w:r>
      <w:r>
        <w:rPr/>
        <w:t>specifically,</w:t>
      </w:r>
      <w:r>
        <w:rPr>
          <w:spacing w:val="-14"/>
        </w:rPr>
        <w:t> </w:t>
      </w:r>
      <w:r>
        <w:rPr/>
        <w:t>in</w:t>
      </w:r>
      <w:r>
        <w:rPr>
          <w:spacing w:val="-14"/>
        </w:rPr>
        <w:t> </w:t>
      </w:r>
      <w:r>
        <w:rPr/>
        <w:t>Abia</w:t>
      </w:r>
      <w:r>
        <w:rPr>
          <w:spacing w:val="-15"/>
        </w:rPr>
        <w:t> </w:t>
      </w:r>
      <w:r>
        <w:rPr/>
        <w:t>State,</w:t>
      </w:r>
      <w:r>
        <w:rPr>
          <w:spacing w:val="-10"/>
        </w:rPr>
        <w:t> </w:t>
      </w:r>
      <w:r>
        <w:rPr/>
        <w:t>garden-egg</w:t>
      </w:r>
      <w:r>
        <w:rPr>
          <w:spacing w:val="-15"/>
        </w:rPr>
        <w:t> </w:t>
      </w:r>
      <w:r>
        <w:rPr/>
        <w:t>popularly</w:t>
      </w:r>
      <w:r>
        <w:rPr>
          <w:spacing w:val="-15"/>
        </w:rPr>
        <w:t> </w:t>
      </w:r>
      <w:r>
        <w:rPr/>
        <w:t>called “mikimiki“</w:t>
      </w:r>
      <w:r>
        <w:rPr>
          <w:spacing w:val="-11"/>
        </w:rPr>
        <w:t> </w:t>
      </w:r>
      <w:r>
        <w:rPr/>
        <w:t>(big</w:t>
      </w:r>
      <w:r>
        <w:rPr>
          <w:spacing w:val="-12"/>
        </w:rPr>
        <w:t> </w:t>
      </w:r>
      <w:r>
        <w:rPr/>
        <w:t>sized</w:t>
      </w:r>
      <w:r>
        <w:rPr>
          <w:spacing w:val="-7"/>
        </w:rPr>
        <w:t> </w:t>
      </w:r>
      <w:r>
        <w:rPr/>
        <w:t>green</w:t>
      </w:r>
      <w:r>
        <w:rPr>
          <w:spacing w:val="-10"/>
        </w:rPr>
        <w:t> </w:t>
      </w:r>
      <w:r>
        <w:rPr/>
        <w:t>fruit</w:t>
      </w:r>
      <w:r>
        <w:rPr>
          <w:spacing w:val="-9"/>
        </w:rPr>
        <w:t> </w:t>
      </w:r>
      <w:r>
        <w:rPr/>
        <w:t>with</w:t>
      </w:r>
      <w:r>
        <w:rPr>
          <w:spacing w:val="-9"/>
        </w:rPr>
        <w:t> </w:t>
      </w:r>
      <w:r>
        <w:rPr/>
        <w:t>very</w:t>
      </w:r>
      <w:r>
        <w:rPr>
          <w:spacing w:val="-14"/>
        </w:rPr>
        <w:t> </w:t>
      </w:r>
      <w:r>
        <w:rPr/>
        <w:t>deep</w:t>
      </w:r>
      <w:r>
        <w:rPr>
          <w:spacing w:val="-10"/>
        </w:rPr>
        <w:t> </w:t>
      </w:r>
      <w:r>
        <w:rPr/>
        <w:t>and</w:t>
      </w:r>
      <w:r>
        <w:rPr>
          <w:spacing w:val="-10"/>
        </w:rPr>
        <w:t> </w:t>
      </w:r>
      <w:r>
        <w:rPr/>
        <w:t>sweet</w:t>
      </w:r>
      <w:r>
        <w:rPr>
          <w:spacing w:val="-7"/>
        </w:rPr>
        <w:t> </w:t>
      </w:r>
      <w:r>
        <w:rPr/>
        <w:t>“endocarp”)</w:t>
      </w:r>
      <w:r>
        <w:rPr>
          <w:spacing w:val="-10"/>
        </w:rPr>
        <w:t> </w:t>
      </w:r>
      <w:r>
        <w:rPr/>
        <w:t>is</w:t>
      </w:r>
      <w:r>
        <w:rPr>
          <w:spacing w:val="-7"/>
        </w:rPr>
        <w:t> </w:t>
      </w:r>
      <w:r>
        <w:rPr/>
        <w:t>grown</w:t>
      </w:r>
      <w:r>
        <w:rPr>
          <w:spacing w:val="-10"/>
        </w:rPr>
        <w:t> </w:t>
      </w:r>
      <w:r>
        <w:rPr/>
        <w:t>commercially</w:t>
      </w:r>
      <w:r>
        <w:rPr>
          <w:spacing w:val="-12"/>
        </w:rPr>
        <w:t> </w:t>
      </w:r>
      <w:r>
        <w:rPr/>
        <w:t>while in the savannah zone of Nigeria; the yellow, white and thick green skinned varieties are grown on large scale (FAO, 2009).</w:t>
      </w:r>
    </w:p>
    <w:p>
      <w:pPr>
        <w:pStyle w:val="BodyText"/>
        <w:spacing w:before="138"/>
      </w:pPr>
    </w:p>
    <w:p>
      <w:pPr>
        <w:pStyle w:val="BodyText"/>
        <w:spacing w:line="480" w:lineRule="auto"/>
        <w:ind w:left="100" w:right="119"/>
        <w:jc w:val="both"/>
      </w:pPr>
      <w:r>
        <w:rPr/>
        <w:t>The production and economy of crops is affected in a variety of ways by</w:t>
      </w:r>
      <w:r>
        <w:rPr>
          <w:spacing w:val="40"/>
        </w:rPr>
        <w:t> </w:t>
      </w:r>
      <w:r>
        <w:rPr/>
        <w:t>nematodes particularly in terms</w:t>
      </w:r>
      <w:r>
        <w:rPr>
          <w:spacing w:val="-7"/>
        </w:rPr>
        <w:t> </w:t>
      </w:r>
      <w:r>
        <w:rPr/>
        <w:t>of</w:t>
      </w:r>
      <w:r>
        <w:rPr>
          <w:spacing w:val="-8"/>
        </w:rPr>
        <w:t> </w:t>
      </w:r>
      <w:r>
        <w:rPr/>
        <w:t>quality</w:t>
      </w:r>
      <w:r>
        <w:rPr>
          <w:spacing w:val="-12"/>
        </w:rPr>
        <w:t> </w:t>
      </w:r>
      <w:r>
        <w:rPr/>
        <w:t>and</w:t>
      </w:r>
      <w:r>
        <w:rPr>
          <w:spacing w:val="-7"/>
        </w:rPr>
        <w:t> </w:t>
      </w:r>
      <w:r>
        <w:rPr/>
        <w:t>quantity.</w:t>
      </w:r>
      <w:r>
        <w:rPr>
          <w:spacing w:val="-7"/>
        </w:rPr>
        <w:t> </w:t>
      </w:r>
      <w:r>
        <w:rPr/>
        <w:t>Various</w:t>
      </w:r>
      <w:r>
        <w:rPr>
          <w:spacing w:val="-7"/>
        </w:rPr>
        <w:t> </w:t>
      </w:r>
      <w:r>
        <w:rPr/>
        <w:t>types</w:t>
      </w:r>
      <w:r>
        <w:rPr>
          <w:spacing w:val="-7"/>
        </w:rPr>
        <w:t> </w:t>
      </w:r>
      <w:r>
        <w:rPr/>
        <w:t>of</w:t>
      </w:r>
      <w:r>
        <w:rPr>
          <w:spacing w:val="-8"/>
        </w:rPr>
        <w:t> </w:t>
      </w:r>
      <w:r>
        <w:rPr/>
        <w:t>pests</w:t>
      </w:r>
      <w:r>
        <w:rPr>
          <w:spacing w:val="-7"/>
        </w:rPr>
        <w:t> </w:t>
      </w:r>
      <w:r>
        <w:rPr/>
        <w:t>are</w:t>
      </w:r>
      <w:r>
        <w:rPr>
          <w:spacing w:val="-9"/>
        </w:rPr>
        <w:t> </w:t>
      </w:r>
      <w:r>
        <w:rPr/>
        <w:t>responsible</w:t>
      </w:r>
      <w:r>
        <w:rPr>
          <w:spacing w:val="-8"/>
        </w:rPr>
        <w:t> </w:t>
      </w:r>
      <w:r>
        <w:rPr/>
        <w:t>for</w:t>
      </w:r>
      <w:r>
        <w:rPr>
          <w:spacing w:val="-8"/>
        </w:rPr>
        <w:t> </w:t>
      </w:r>
      <w:r>
        <w:rPr/>
        <w:t>low</w:t>
      </w:r>
      <w:r>
        <w:rPr>
          <w:spacing w:val="-5"/>
        </w:rPr>
        <w:t> </w:t>
      </w:r>
      <w:r>
        <w:rPr/>
        <w:t>yield.</w:t>
      </w:r>
      <w:r>
        <w:rPr>
          <w:spacing w:val="-7"/>
        </w:rPr>
        <w:t> </w:t>
      </w:r>
      <w:r>
        <w:rPr/>
        <w:t>The</w:t>
      </w:r>
      <w:r>
        <w:rPr>
          <w:spacing w:val="-8"/>
        </w:rPr>
        <w:t> </w:t>
      </w:r>
      <w:r>
        <w:rPr/>
        <w:t>vegetables</w:t>
      </w:r>
      <w:r>
        <w:rPr>
          <w:spacing w:val="-5"/>
        </w:rPr>
        <w:t> </w:t>
      </w:r>
      <w:r>
        <w:rPr/>
        <w:t>are attacked by many pests including root-knot nematodes especially </w:t>
      </w:r>
      <w:r>
        <w:rPr>
          <w:i/>
        </w:rPr>
        <w:t>M. incognita</w:t>
      </w:r>
      <w:r>
        <w:rPr/>
        <w:t>. </w:t>
      </w:r>
      <w:r>
        <w:rPr>
          <w:i/>
        </w:rPr>
        <w:t>Meloidogyne incognita</w:t>
      </w:r>
      <w:r>
        <w:rPr>
          <w:i/>
          <w:spacing w:val="-9"/>
        </w:rPr>
        <w:t> </w:t>
      </w:r>
      <w:r>
        <w:rPr/>
        <w:t>stood</w:t>
      </w:r>
      <w:r>
        <w:rPr>
          <w:spacing w:val="-9"/>
        </w:rPr>
        <w:t> </w:t>
      </w:r>
      <w:r>
        <w:rPr/>
        <w:t>out</w:t>
      </w:r>
      <w:r>
        <w:rPr>
          <w:spacing w:val="-12"/>
        </w:rPr>
        <w:t> </w:t>
      </w:r>
      <w:r>
        <w:rPr/>
        <w:t>as</w:t>
      </w:r>
      <w:r>
        <w:rPr>
          <w:spacing w:val="-9"/>
        </w:rPr>
        <w:t> </w:t>
      </w:r>
      <w:r>
        <w:rPr/>
        <w:t>the</w:t>
      </w:r>
      <w:r>
        <w:rPr>
          <w:spacing w:val="-13"/>
        </w:rPr>
        <w:t> </w:t>
      </w:r>
      <w:r>
        <w:rPr/>
        <w:t>dominant</w:t>
      </w:r>
      <w:r>
        <w:rPr>
          <w:spacing w:val="-9"/>
        </w:rPr>
        <w:t> </w:t>
      </w:r>
      <w:r>
        <w:rPr/>
        <w:t>group</w:t>
      </w:r>
      <w:r>
        <w:rPr>
          <w:spacing w:val="-10"/>
        </w:rPr>
        <w:t> </w:t>
      </w:r>
      <w:r>
        <w:rPr/>
        <w:t>of</w:t>
      </w:r>
      <w:r>
        <w:rPr>
          <w:spacing w:val="-10"/>
        </w:rPr>
        <w:t> </w:t>
      </w:r>
      <w:r>
        <w:rPr/>
        <w:t>plant</w:t>
      </w:r>
      <w:r>
        <w:rPr>
          <w:spacing w:val="-10"/>
        </w:rPr>
        <w:t> </w:t>
      </w:r>
      <w:r>
        <w:rPr/>
        <w:t>parasites.</w:t>
      </w:r>
      <w:r>
        <w:rPr>
          <w:spacing w:val="-9"/>
        </w:rPr>
        <w:t> </w:t>
      </w:r>
      <w:r>
        <w:rPr/>
        <w:t>More</w:t>
      </w:r>
      <w:r>
        <w:rPr>
          <w:spacing w:val="-11"/>
        </w:rPr>
        <w:t> </w:t>
      </w:r>
      <w:r>
        <w:rPr/>
        <w:t>than</w:t>
      </w:r>
      <w:r>
        <w:rPr>
          <w:spacing w:val="-10"/>
        </w:rPr>
        <w:t> </w:t>
      </w:r>
      <w:r>
        <w:rPr/>
        <w:t>300</w:t>
      </w:r>
      <w:r>
        <w:rPr>
          <w:spacing w:val="-10"/>
        </w:rPr>
        <w:t> </w:t>
      </w:r>
      <w:r>
        <w:rPr/>
        <w:t>plant</w:t>
      </w:r>
      <w:r>
        <w:rPr>
          <w:spacing w:val="-10"/>
        </w:rPr>
        <w:t> </w:t>
      </w:r>
      <w:r>
        <w:rPr/>
        <w:t>species</w:t>
      </w:r>
      <w:r>
        <w:rPr>
          <w:spacing w:val="-10"/>
        </w:rPr>
        <w:t> </w:t>
      </w:r>
      <w:r>
        <w:rPr/>
        <w:t>are</w:t>
      </w:r>
      <w:r>
        <w:rPr>
          <w:spacing w:val="-11"/>
        </w:rPr>
        <w:t> </w:t>
      </w:r>
      <w:r>
        <w:rPr/>
        <w:t>attacked by </w:t>
      </w:r>
      <w:r>
        <w:rPr>
          <w:i/>
        </w:rPr>
        <w:t>M. incognita </w:t>
      </w:r>
      <w:r>
        <w:rPr/>
        <w:t>resulting in severe damage and losses ( Kayani </w:t>
      </w:r>
      <w:r>
        <w:rPr>
          <w:i/>
        </w:rPr>
        <w:t>et al</w:t>
      </w:r>
      <w:r>
        <w:rPr/>
        <w:t>., 2013)</w:t>
      </w:r>
      <w:r>
        <w:rPr>
          <w:color w:val="FF0000"/>
        </w:rPr>
        <w:t>.</w:t>
      </w:r>
    </w:p>
    <w:p>
      <w:pPr>
        <w:pStyle w:val="BodyText"/>
        <w:spacing w:before="41"/>
      </w:pPr>
    </w:p>
    <w:p>
      <w:pPr>
        <w:pStyle w:val="BodyText"/>
        <w:spacing w:line="480" w:lineRule="auto" w:before="1"/>
        <w:ind w:left="100" w:right="118"/>
        <w:jc w:val="both"/>
      </w:pPr>
      <w:r>
        <w:rPr/>
        <w:t>Root-knot nematodes (</w:t>
      </w:r>
      <w:r>
        <w:rPr>
          <w:i/>
        </w:rPr>
        <w:t>Meloidogyne </w:t>
      </w:r>
      <w:r>
        <w:rPr/>
        <w:t>species) are microscopic and parasitic nematodes which can be found in the roots of infected plants. Under </w:t>
      </w:r>
      <w:r>
        <w:rPr>
          <w:i/>
        </w:rPr>
        <w:t>Meloidogyne </w:t>
      </w:r>
      <w:r>
        <w:rPr/>
        <w:t>genus, there are about 98 species and common species encountered by farmers are </w:t>
      </w:r>
      <w:r>
        <w:rPr>
          <w:i/>
        </w:rPr>
        <w:t>M. incognita</w:t>
      </w:r>
      <w:r>
        <w:rPr/>
        <w:t>, </w:t>
      </w:r>
      <w:r>
        <w:rPr>
          <w:i/>
        </w:rPr>
        <w:t>M</w:t>
      </w:r>
      <w:r>
        <w:rPr/>
        <w:t>. </w:t>
      </w:r>
      <w:r>
        <w:rPr>
          <w:i/>
        </w:rPr>
        <w:t>javanica</w:t>
      </w:r>
      <w:r>
        <w:rPr/>
        <w:t>, </w:t>
      </w:r>
      <w:r>
        <w:rPr>
          <w:i/>
        </w:rPr>
        <w:t>M. hapla</w:t>
      </w:r>
      <w:r>
        <w:rPr/>
        <w:t>, and </w:t>
      </w:r>
      <w:r>
        <w:rPr>
          <w:i/>
        </w:rPr>
        <w:t>M. arenaria </w:t>
      </w:r>
      <w:r>
        <w:rPr/>
        <w:t>(Jones</w:t>
      </w:r>
      <w:r>
        <w:rPr>
          <w:spacing w:val="-9"/>
        </w:rPr>
        <w:t> </w:t>
      </w:r>
      <w:r>
        <w:rPr>
          <w:i/>
        </w:rPr>
        <w:t>et</w:t>
      </w:r>
      <w:r>
        <w:rPr>
          <w:i/>
          <w:spacing w:val="-10"/>
        </w:rPr>
        <w:t> </w:t>
      </w:r>
      <w:r>
        <w:rPr>
          <w:i/>
        </w:rPr>
        <w:t>al.,</w:t>
      </w:r>
      <w:r>
        <w:rPr>
          <w:i/>
          <w:spacing w:val="-12"/>
        </w:rPr>
        <w:t> </w:t>
      </w:r>
      <w:r>
        <w:rPr/>
        <w:t>2013).</w:t>
      </w:r>
      <w:r>
        <w:rPr>
          <w:spacing w:val="-10"/>
        </w:rPr>
        <w:t> </w:t>
      </w:r>
      <w:r>
        <w:rPr/>
        <w:t>They</w:t>
      </w:r>
      <w:r>
        <w:rPr>
          <w:spacing w:val="-12"/>
        </w:rPr>
        <w:t> </w:t>
      </w:r>
      <w:r>
        <w:rPr/>
        <w:t>can</w:t>
      </w:r>
      <w:r>
        <w:rPr>
          <w:spacing w:val="-10"/>
        </w:rPr>
        <w:t> </w:t>
      </w:r>
      <w:r>
        <w:rPr/>
        <w:t>exist</w:t>
      </w:r>
      <w:r>
        <w:rPr>
          <w:spacing w:val="-9"/>
        </w:rPr>
        <w:t> </w:t>
      </w:r>
      <w:r>
        <w:rPr/>
        <w:t>either</w:t>
      </w:r>
      <w:r>
        <w:rPr>
          <w:spacing w:val="-11"/>
        </w:rPr>
        <w:t> </w:t>
      </w:r>
      <w:r>
        <w:rPr/>
        <w:t>in</w:t>
      </w:r>
      <w:r>
        <w:rPr>
          <w:spacing w:val="-9"/>
        </w:rPr>
        <w:t> </w:t>
      </w:r>
      <w:r>
        <w:rPr/>
        <w:t>hot</w:t>
      </w:r>
      <w:r>
        <w:rPr>
          <w:spacing w:val="-10"/>
        </w:rPr>
        <w:t> </w:t>
      </w:r>
      <w:r>
        <w:rPr/>
        <w:t>climates</w:t>
      </w:r>
      <w:r>
        <w:rPr>
          <w:spacing w:val="-9"/>
        </w:rPr>
        <w:t> </w:t>
      </w:r>
      <w:r>
        <w:rPr/>
        <w:t>or</w:t>
      </w:r>
      <w:r>
        <w:rPr>
          <w:spacing w:val="-10"/>
        </w:rPr>
        <w:t> </w:t>
      </w:r>
      <w:r>
        <w:rPr/>
        <w:t>short</w:t>
      </w:r>
      <w:r>
        <w:rPr>
          <w:spacing w:val="-10"/>
        </w:rPr>
        <w:t> </w:t>
      </w:r>
      <w:r>
        <w:rPr/>
        <w:t>winters</w:t>
      </w:r>
      <w:r>
        <w:rPr>
          <w:spacing w:val="-9"/>
        </w:rPr>
        <w:t> </w:t>
      </w:r>
      <w:r>
        <w:rPr/>
        <w:t>around</w:t>
      </w:r>
      <w:r>
        <w:rPr>
          <w:spacing w:val="-10"/>
        </w:rPr>
        <w:t> </w:t>
      </w:r>
      <w:r>
        <w:rPr/>
        <w:t>the</w:t>
      </w:r>
      <w:r>
        <w:rPr>
          <w:spacing w:val="-10"/>
        </w:rPr>
        <w:t> </w:t>
      </w:r>
      <w:r>
        <w:rPr/>
        <w:t>world.</w:t>
      </w:r>
      <w:r>
        <w:rPr>
          <w:spacing w:val="-8"/>
        </w:rPr>
        <w:t> </w:t>
      </w:r>
      <w:r>
        <w:rPr/>
        <w:t>In</w:t>
      </w:r>
      <w:r>
        <w:rPr>
          <w:spacing w:val="-10"/>
        </w:rPr>
        <w:t> </w:t>
      </w:r>
      <w:r>
        <w:rPr/>
        <w:t>a</w:t>
      </w:r>
      <w:r>
        <w:rPr>
          <w:spacing w:val="-11"/>
        </w:rPr>
        <w:t> </w:t>
      </w:r>
      <w:r>
        <w:rPr/>
        <w:t>report by Gill and Mcsorley (2011), root-knot nematode is one of the most damaging groups of plant- parasitic nematodes and these nematodes are pests of almost all major crops. In addition, Karajeh (2008)</w:t>
      </w:r>
      <w:r>
        <w:rPr>
          <w:spacing w:val="-2"/>
        </w:rPr>
        <w:t> </w:t>
      </w:r>
      <w:r>
        <w:rPr/>
        <w:t>stated</w:t>
      </w:r>
      <w:r>
        <w:rPr>
          <w:spacing w:val="-1"/>
        </w:rPr>
        <w:t> </w:t>
      </w:r>
      <w:r>
        <w:rPr/>
        <w:t>that</w:t>
      </w:r>
      <w:r>
        <w:rPr>
          <w:spacing w:val="-1"/>
        </w:rPr>
        <w:t> </w:t>
      </w:r>
      <w:r>
        <w:rPr/>
        <w:t>about</w:t>
      </w:r>
      <w:r>
        <w:rPr>
          <w:spacing w:val="-3"/>
        </w:rPr>
        <w:t> </w:t>
      </w:r>
      <w:r>
        <w:rPr/>
        <w:t>5%</w:t>
      </w:r>
      <w:r>
        <w:rPr>
          <w:spacing w:val="-2"/>
        </w:rPr>
        <w:t> </w:t>
      </w:r>
      <w:r>
        <w:rPr/>
        <w:t>of</w:t>
      </w:r>
      <w:r>
        <w:rPr>
          <w:spacing w:val="-2"/>
        </w:rPr>
        <w:t> </w:t>
      </w:r>
      <w:r>
        <w:rPr/>
        <w:t>the</w:t>
      </w:r>
      <w:r>
        <w:rPr>
          <w:spacing w:val="-2"/>
        </w:rPr>
        <w:t> </w:t>
      </w:r>
      <w:r>
        <w:rPr/>
        <w:t>world</w:t>
      </w:r>
      <w:r>
        <w:rPr>
          <w:spacing w:val="-1"/>
        </w:rPr>
        <w:t> </w:t>
      </w:r>
      <w:r>
        <w:rPr/>
        <w:t>crop</w:t>
      </w:r>
      <w:r>
        <w:rPr>
          <w:spacing w:val="-2"/>
        </w:rPr>
        <w:t> </w:t>
      </w:r>
      <w:r>
        <w:rPr/>
        <w:t>production</w:t>
      </w:r>
      <w:r>
        <w:rPr>
          <w:spacing w:val="-1"/>
        </w:rPr>
        <w:t> </w:t>
      </w:r>
      <w:r>
        <w:rPr/>
        <w:t>is</w:t>
      </w:r>
      <w:r>
        <w:rPr>
          <w:spacing w:val="-1"/>
        </w:rPr>
        <w:t> </w:t>
      </w:r>
      <w:r>
        <w:rPr/>
        <w:t>destroyed</w:t>
      </w:r>
      <w:r>
        <w:rPr>
          <w:spacing w:val="-1"/>
        </w:rPr>
        <w:t> </w:t>
      </w:r>
      <w:r>
        <w:rPr/>
        <w:t>by </w:t>
      </w:r>
      <w:r>
        <w:rPr>
          <w:i/>
        </w:rPr>
        <w:t>Meloidogyne</w:t>
      </w:r>
      <w:r>
        <w:rPr>
          <w:i/>
          <w:spacing w:val="-1"/>
        </w:rPr>
        <w:t> </w:t>
      </w:r>
      <w:r>
        <w:rPr/>
        <w:t>species</w:t>
      </w:r>
      <w:r>
        <w:rPr>
          <w:spacing w:val="-2"/>
        </w:rPr>
        <w:t> </w:t>
      </w:r>
      <w:r>
        <w:rPr/>
        <w:t>every year. Damage caused by the nematodes can be determined by measuring reductions in growth and yields of annual crops. Eggplant suffers from a number of diseases caused by fungi, bacteria, nematodes and phyto-plasma (Banglapedia, 2006).</w:t>
      </w:r>
    </w:p>
    <w:p>
      <w:pPr>
        <w:spacing w:after="0" w:line="480" w:lineRule="auto"/>
        <w:jc w:val="both"/>
        <w:sectPr>
          <w:pgSz w:w="11910" w:h="16840"/>
          <w:pgMar w:top="1340" w:bottom="280" w:left="980" w:right="1040"/>
        </w:sectPr>
      </w:pPr>
    </w:p>
    <w:p>
      <w:pPr>
        <w:pStyle w:val="Heading3"/>
        <w:numPr>
          <w:ilvl w:val="1"/>
          <w:numId w:val="1"/>
        </w:numPr>
        <w:tabs>
          <w:tab w:pos="820" w:val="left" w:leader="none"/>
        </w:tabs>
        <w:spacing w:line="240" w:lineRule="auto" w:before="61" w:after="0"/>
        <w:ind w:left="820" w:right="0" w:hanging="720"/>
        <w:jc w:val="both"/>
        <w:rPr>
          <w:b w:val="0"/>
        </w:rPr>
      </w:pPr>
      <w:r>
        <w:rPr/>
        <w:t>Statement</w:t>
      </w:r>
      <w:r>
        <w:rPr>
          <w:spacing w:val="-2"/>
        </w:rPr>
        <w:t> </w:t>
      </w:r>
      <w:r>
        <w:rPr/>
        <w:t>of</w:t>
      </w:r>
      <w:r>
        <w:rPr>
          <w:spacing w:val="-2"/>
        </w:rPr>
        <w:t> </w:t>
      </w:r>
      <w:r>
        <w:rPr/>
        <w:t>the</w:t>
      </w:r>
      <w:r>
        <w:rPr>
          <w:spacing w:val="-2"/>
        </w:rPr>
        <w:t> </w:t>
      </w:r>
      <w:r>
        <w:rPr/>
        <w:t>Research</w:t>
      </w:r>
      <w:r>
        <w:rPr>
          <w:spacing w:val="-2"/>
        </w:rPr>
        <w:t> Problem</w:t>
      </w:r>
    </w:p>
    <w:p>
      <w:pPr>
        <w:pStyle w:val="BodyText"/>
        <w:spacing w:line="480" w:lineRule="auto" w:before="240"/>
        <w:ind w:left="820" w:right="120" w:firstLine="60"/>
        <w:jc w:val="both"/>
      </w:pPr>
      <w:r>
        <w:rPr/>
        <w:t>Eggplant </w:t>
      </w:r>
      <w:r>
        <w:rPr>
          <w:sz w:val="32"/>
        </w:rPr>
        <w:t>(</w:t>
      </w:r>
      <w:r>
        <w:rPr>
          <w:i/>
        </w:rPr>
        <w:t>Solanum </w:t>
      </w:r>
      <w:r>
        <w:rPr/>
        <w:t>spps.) is one of the commonly grown crops in Nigeria, but the yield has been very</w:t>
      </w:r>
      <w:r>
        <w:rPr>
          <w:spacing w:val="-2"/>
        </w:rPr>
        <w:t> </w:t>
      </w:r>
      <w:r>
        <w:rPr/>
        <w:t>low as a result of some associated problems like insect pest and disease caused by nematodes</w:t>
      </w:r>
      <w:r>
        <w:rPr>
          <w:spacing w:val="-13"/>
        </w:rPr>
        <w:t> </w:t>
      </w:r>
      <w:r>
        <w:rPr/>
        <w:t>(FAO,</w:t>
      </w:r>
      <w:r>
        <w:rPr>
          <w:spacing w:val="-13"/>
        </w:rPr>
        <w:t> </w:t>
      </w:r>
      <w:r>
        <w:rPr/>
        <w:t>2008).</w:t>
      </w:r>
      <w:r>
        <w:rPr>
          <w:spacing w:val="-11"/>
        </w:rPr>
        <w:t> </w:t>
      </w:r>
      <w:r>
        <w:rPr/>
        <w:t>Nematodes</w:t>
      </w:r>
      <w:r>
        <w:rPr>
          <w:spacing w:val="-13"/>
        </w:rPr>
        <w:t> </w:t>
      </w:r>
      <w:r>
        <w:rPr/>
        <w:t>are</w:t>
      </w:r>
      <w:r>
        <w:rPr>
          <w:spacing w:val="-14"/>
        </w:rPr>
        <w:t> </w:t>
      </w:r>
      <w:r>
        <w:rPr/>
        <w:t>distributed</w:t>
      </w:r>
      <w:r>
        <w:rPr>
          <w:spacing w:val="-13"/>
        </w:rPr>
        <w:t> </w:t>
      </w:r>
      <w:r>
        <w:rPr/>
        <w:t>worldwide</w:t>
      </w:r>
      <w:r>
        <w:rPr>
          <w:spacing w:val="-14"/>
        </w:rPr>
        <w:t> </w:t>
      </w:r>
      <w:r>
        <w:rPr/>
        <w:t>and</w:t>
      </w:r>
      <w:r>
        <w:rPr>
          <w:spacing w:val="-13"/>
        </w:rPr>
        <w:t> </w:t>
      </w:r>
      <w:r>
        <w:rPr/>
        <w:t>are</w:t>
      </w:r>
      <w:r>
        <w:rPr>
          <w:spacing w:val="-14"/>
        </w:rPr>
        <w:t> </w:t>
      </w:r>
      <w:r>
        <w:rPr/>
        <w:t>obligate</w:t>
      </w:r>
      <w:r>
        <w:rPr>
          <w:spacing w:val="-14"/>
        </w:rPr>
        <w:t> </w:t>
      </w:r>
      <w:r>
        <w:rPr/>
        <w:t>parasite</w:t>
      </w:r>
      <w:r>
        <w:rPr>
          <w:spacing w:val="-14"/>
        </w:rPr>
        <w:t> </w:t>
      </w:r>
      <w:r>
        <w:rPr/>
        <w:t>of</w:t>
      </w:r>
      <w:r>
        <w:rPr>
          <w:spacing w:val="-14"/>
        </w:rPr>
        <w:t> </w:t>
      </w:r>
      <w:r>
        <w:rPr/>
        <w:t>the roots of thousands of plant species. The increasing demand of eggplants has increased along with</w:t>
      </w:r>
      <w:r>
        <w:rPr>
          <w:spacing w:val="-12"/>
        </w:rPr>
        <w:t> </w:t>
      </w:r>
      <w:r>
        <w:rPr/>
        <w:t>the</w:t>
      </w:r>
      <w:r>
        <w:rPr>
          <w:spacing w:val="-13"/>
        </w:rPr>
        <w:t> </w:t>
      </w:r>
      <w:r>
        <w:rPr/>
        <w:t>rapid</w:t>
      </w:r>
      <w:r>
        <w:rPr>
          <w:spacing w:val="-12"/>
        </w:rPr>
        <w:t> </w:t>
      </w:r>
      <w:r>
        <w:rPr/>
        <w:t>growth</w:t>
      </w:r>
      <w:r>
        <w:rPr>
          <w:spacing w:val="-12"/>
        </w:rPr>
        <w:t> </w:t>
      </w:r>
      <w:r>
        <w:rPr/>
        <w:t>of</w:t>
      </w:r>
      <w:r>
        <w:rPr>
          <w:spacing w:val="-10"/>
        </w:rPr>
        <w:t> </w:t>
      </w:r>
      <w:r>
        <w:rPr/>
        <w:t>population.</w:t>
      </w:r>
      <w:r>
        <w:rPr>
          <w:spacing w:val="-12"/>
        </w:rPr>
        <w:t> </w:t>
      </w:r>
      <w:r>
        <w:rPr/>
        <w:t>This</w:t>
      </w:r>
      <w:r>
        <w:rPr>
          <w:spacing w:val="-12"/>
        </w:rPr>
        <w:t> </w:t>
      </w:r>
      <w:r>
        <w:rPr/>
        <w:t>is</w:t>
      </w:r>
      <w:r>
        <w:rPr>
          <w:spacing w:val="-11"/>
        </w:rPr>
        <w:t> </w:t>
      </w:r>
      <w:r>
        <w:rPr/>
        <w:t>due</w:t>
      </w:r>
      <w:r>
        <w:rPr>
          <w:spacing w:val="-13"/>
        </w:rPr>
        <w:t> </w:t>
      </w:r>
      <w:r>
        <w:rPr/>
        <w:t>to</w:t>
      </w:r>
      <w:r>
        <w:rPr>
          <w:spacing w:val="-14"/>
        </w:rPr>
        <w:t> </w:t>
      </w:r>
      <w:r>
        <w:rPr/>
        <w:t>the</w:t>
      </w:r>
      <w:r>
        <w:rPr>
          <w:spacing w:val="-13"/>
        </w:rPr>
        <w:t> </w:t>
      </w:r>
      <w:r>
        <w:rPr/>
        <w:t>increasing</w:t>
      </w:r>
      <w:r>
        <w:rPr>
          <w:spacing w:val="-14"/>
        </w:rPr>
        <w:t> </w:t>
      </w:r>
      <w:r>
        <w:rPr/>
        <w:t>awareness</w:t>
      </w:r>
      <w:r>
        <w:rPr>
          <w:spacing w:val="-9"/>
        </w:rPr>
        <w:t> </w:t>
      </w:r>
      <w:r>
        <w:rPr/>
        <w:t>toward</w:t>
      </w:r>
      <w:r>
        <w:rPr>
          <w:spacing w:val="-13"/>
        </w:rPr>
        <w:t> </w:t>
      </w:r>
      <w:r>
        <w:rPr/>
        <w:t>the</w:t>
      </w:r>
      <w:r>
        <w:rPr>
          <w:spacing w:val="-13"/>
        </w:rPr>
        <w:t> </w:t>
      </w:r>
      <w:r>
        <w:rPr/>
        <w:t>benefit of vegetables in fulfilling the nutrient of the family ( Jumini and Marliah, 2009).</w:t>
      </w:r>
    </w:p>
    <w:p>
      <w:pPr>
        <w:pStyle w:val="Heading3"/>
        <w:numPr>
          <w:ilvl w:val="1"/>
          <w:numId w:val="1"/>
        </w:numPr>
        <w:tabs>
          <w:tab w:pos="820" w:val="left" w:leader="none"/>
        </w:tabs>
        <w:spacing w:line="240" w:lineRule="auto" w:before="206" w:after="0"/>
        <w:ind w:left="820" w:right="0" w:hanging="720"/>
        <w:jc w:val="both"/>
      </w:pPr>
      <w:r>
        <w:rPr/>
        <w:t>Justification</w:t>
      </w:r>
      <w:r>
        <w:rPr>
          <w:spacing w:val="-3"/>
        </w:rPr>
        <w:t> </w:t>
      </w:r>
      <w:r>
        <w:rPr/>
        <w:t>of the</w:t>
      </w:r>
      <w:r>
        <w:rPr>
          <w:spacing w:val="-1"/>
        </w:rPr>
        <w:t> </w:t>
      </w:r>
      <w:r>
        <w:rPr>
          <w:spacing w:val="-4"/>
        </w:rPr>
        <w:t>Study</w:t>
      </w:r>
    </w:p>
    <w:p>
      <w:pPr>
        <w:pStyle w:val="BodyText"/>
        <w:spacing w:line="480" w:lineRule="auto" w:before="235"/>
        <w:ind w:left="820" w:right="121" w:hanging="29"/>
        <w:jc w:val="both"/>
      </w:pPr>
      <w:r>
        <w:rPr>
          <w:i/>
        </w:rPr>
        <w:t>Meloidogyne</w:t>
      </w:r>
      <w:r>
        <w:rPr>
          <w:i/>
          <w:spacing w:val="-9"/>
        </w:rPr>
        <w:t> </w:t>
      </w:r>
      <w:r>
        <w:rPr/>
        <w:t>species</w:t>
      </w:r>
      <w:r>
        <w:rPr>
          <w:spacing w:val="-9"/>
        </w:rPr>
        <w:t> </w:t>
      </w:r>
      <w:r>
        <w:rPr/>
        <w:t>are</w:t>
      </w:r>
      <w:r>
        <w:rPr>
          <w:spacing w:val="-10"/>
        </w:rPr>
        <w:t> </w:t>
      </w:r>
      <w:r>
        <w:rPr/>
        <w:t>microscopic</w:t>
      </w:r>
      <w:r>
        <w:rPr>
          <w:spacing w:val="-9"/>
        </w:rPr>
        <w:t> </w:t>
      </w:r>
      <w:r>
        <w:rPr/>
        <w:t>and</w:t>
      </w:r>
      <w:r>
        <w:rPr>
          <w:spacing w:val="-8"/>
        </w:rPr>
        <w:t> </w:t>
      </w:r>
      <w:r>
        <w:rPr/>
        <w:t>parasitic</w:t>
      </w:r>
      <w:r>
        <w:rPr>
          <w:spacing w:val="-9"/>
        </w:rPr>
        <w:t> </w:t>
      </w:r>
      <w:r>
        <w:rPr/>
        <w:t>nematodes</w:t>
      </w:r>
      <w:r>
        <w:rPr>
          <w:spacing w:val="-8"/>
        </w:rPr>
        <w:t> </w:t>
      </w:r>
      <w:r>
        <w:rPr/>
        <w:t>which</w:t>
      </w:r>
      <w:r>
        <w:rPr>
          <w:spacing w:val="-8"/>
        </w:rPr>
        <w:t> </w:t>
      </w:r>
      <w:r>
        <w:rPr/>
        <w:t>can</w:t>
      </w:r>
      <w:r>
        <w:rPr>
          <w:spacing w:val="-6"/>
        </w:rPr>
        <w:t> </w:t>
      </w:r>
      <w:r>
        <w:rPr/>
        <w:t>be</w:t>
      </w:r>
      <w:r>
        <w:rPr>
          <w:spacing w:val="-9"/>
        </w:rPr>
        <w:t> </w:t>
      </w:r>
      <w:r>
        <w:rPr/>
        <w:t>found</w:t>
      </w:r>
      <w:r>
        <w:rPr>
          <w:spacing w:val="-9"/>
        </w:rPr>
        <w:t> </w:t>
      </w:r>
      <w:r>
        <w:rPr/>
        <w:t>in</w:t>
      </w:r>
      <w:r>
        <w:rPr>
          <w:spacing w:val="-8"/>
        </w:rPr>
        <w:t> </w:t>
      </w:r>
      <w:r>
        <w:rPr/>
        <w:t>the</w:t>
      </w:r>
      <w:r>
        <w:rPr>
          <w:spacing w:val="-9"/>
        </w:rPr>
        <w:t> </w:t>
      </w:r>
      <w:r>
        <w:rPr/>
        <w:t>roots of infected plants. Root-knot nematodes survive well in appropriate hosts. Nematode populations increase to the maximum level in susceptible plants resulting in death before maturity. Eggplant and other vegetables are attacked by many pests including root-knot nematodes</w:t>
      </w:r>
      <w:r>
        <w:rPr>
          <w:spacing w:val="-8"/>
        </w:rPr>
        <w:t> </w:t>
      </w:r>
      <w:r>
        <w:rPr/>
        <w:t>especially</w:t>
      </w:r>
      <w:r>
        <w:rPr>
          <w:spacing w:val="-12"/>
        </w:rPr>
        <w:t> </w:t>
      </w:r>
      <w:r>
        <w:rPr>
          <w:i/>
        </w:rPr>
        <w:t>M.</w:t>
      </w:r>
      <w:r>
        <w:rPr>
          <w:i/>
          <w:spacing w:val="-6"/>
        </w:rPr>
        <w:t> </w:t>
      </w:r>
      <w:r>
        <w:rPr>
          <w:i/>
        </w:rPr>
        <w:t>incognita</w:t>
      </w:r>
      <w:r>
        <w:rPr/>
        <w:t>.</w:t>
      </w:r>
      <w:r>
        <w:rPr>
          <w:spacing w:val="-8"/>
        </w:rPr>
        <w:t> </w:t>
      </w:r>
      <w:r>
        <w:rPr>
          <w:i/>
        </w:rPr>
        <w:t>M.</w:t>
      </w:r>
      <w:r>
        <w:rPr>
          <w:i/>
          <w:spacing w:val="-8"/>
        </w:rPr>
        <w:t> </w:t>
      </w:r>
      <w:r>
        <w:rPr>
          <w:i/>
        </w:rPr>
        <w:t>incognita</w:t>
      </w:r>
      <w:r>
        <w:rPr>
          <w:i/>
          <w:spacing w:val="-7"/>
        </w:rPr>
        <w:t> </w:t>
      </w:r>
      <w:r>
        <w:rPr/>
        <w:t>stood</w:t>
      </w:r>
      <w:r>
        <w:rPr>
          <w:spacing w:val="-8"/>
        </w:rPr>
        <w:t> </w:t>
      </w:r>
      <w:r>
        <w:rPr/>
        <w:t>out</w:t>
      </w:r>
      <w:r>
        <w:rPr>
          <w:spacing w:val="-8"/>
        </w:rPr>
        <w:t> </w:t>
      </w:r>
      <w:r>
        <w:rPr/>
        <w:t>as</w:t>
      </w:r>
      <w:r>
        <w:rPr>
          <w:spacing w:val="-8"/>
        </w:rPr>
        <w:t> </w:t>
      </w:r>
      <w:r>
        <w:rPr/>
        <w:t>one</w:t>
      </w:r>
      <w:r>
        <w:rPr>
          <w:spacing w:val="-9"/>
        </w:rPr>
        <w:t> </w:t>
      </w:r>
      <w:r>
        <w:rPr/>
        <w:t>of</w:t>
      </w:r>
      <w:r>
        <w:rPr>
          <w:spacing w:val="-9"/>
        </w:rPr>
        <w:t> </w:t>
      </w:r>
      <w:r>
        <w:rPr/>
        <w:t>the</w:t>
      </w:r>
      <w:r>
        <w:rPr>
          <w:spacing w:val="-9"/>
        </w:rPr>
        <w:t> </w:t>
      </w:r>
      <w:r>
        <w:rPr/>
        <w:t>most</w:t>
      </w:r>
      <w:r>
        <w:rPr>
          <w:spacing w:val="-8"/>
        </w:rPr>
        <w:t> </w:t>
      </w:r>
      <w:r>
        <w:rPr/>
        <w:t>dominant</w:t>
      </w:r>
      <w:r>
        <w:rPr>
          <w:spacing w:val="-8"/>
        </w:rPr>
        <w:t> </w:t>
      </w:r>
      <w:r>
        <w:rPr/>
        <w:t>group of</w:t>
      </w:r>
      <w:r>
        <w:rPr>
          <w:spacing w:val="-13"/>
        </w:rPr>
        <w:t> </w:t>
      </w:r>
      <w:r>
        <w:rPr/>
        <w:t>plant</w:t>
      </w:r>
      <w:r>
        <w:rPr>
          <w:spacing w:val="-12"/>
        </w:rPr>
        <w:t> </w:t>
      </w:r>
      <w:r>
        <w:rPr/>
        <w:t>parasites.</w:t>
      </w:r>
      <w:r>
        <w:rPr>
          <w:spacing w:val="-12"/>
        </w:rPr>
        <w:t> </w:t>
      </w:r>
      <w:r>
        <w:rPr/>
        <w:t>More</w:t>
      </w:r>
      <w:r>
        <w:rPr>
          <w:spacing w:val="-14"/>
        </w:rPr>
        <w:t> </w:t>
      </w:r>
      <w:r>
        <w:rPr/>
        <w:t>than</w:t>
      </w:r>
      <w:r>
        <w:rPr>
          <w:spacing w:val="-12"/>
        </w:rPr>
        <w:t> </w:t>
      </w:r>
      <w:r>
        <w:rPr/>
        <w:t>300</w:t>
      </w:r>
      <w:r>
        <w:rPr>
          <w:spacing w:val="-12"/>
        </w:rPr>
        <w:t> </w:t>
      </w:r>
      <w:r>
        <w:rPr/>
        <w:t>plant</w:t>
      </w:r>
      <w:r>
        <w:rPr>
          <w:spacing w:val="-12"/>
        </w:rPr>
        <w:t> </w:t>
      </w:r>
      <w:r>
        <w:rPr/>
        <w:t>species</w:t>
      </w:r>
      <w:r>
        <w:rPr>
          <w:spacing w:val="-12"/>
        </w:rPr>
        <w:t> </w:t>
      </w:r>
      <w:r>
        <w:rPr/>
        <w:t>are</w:t>
      </w:r>
      <w:r>
        <w:rPr>
          <w:spacing w:val="-11"/>
        </w:rPr>
        <w:t> </w:t>
      </w:r>
      <w:r>
        <w:rPr/>
        <w:t>attacked</w:t>
      </w:r>
      <w:r>
        <w:rPr>
          <w:spacing w:val="-12"/>
        </w:rPr>
        <w:t> </w:t>
      </w:r>
      <w:r>
        <w:rPr/>
        <w:t>by</w:t>
      </w:r>
      <w:r>
        <w:rPr>
          <w:spacing w:val="-11"/>
        </w:rPr>
        <w:t> </w:t>
      </w:r>
      <w:r>
        <w:rPr>
          <w:i/>
        </w:rPr>
        <w:t>M.</w:t>
      </w:r>
      <w:r>
        <w:rPr>
          <w:i/>
          <w:spacing w:val="-12"/>
        </w:rPr>
        <w:t> </w:t>
      </w:r>
      <w:r>
        <w:rPr>
          <w:i/>
        </w:rPr>
        <w:t>incognita</w:t>
      </w:r>
      <w:r>
        <w:rPr>
          <w:i/>
          <w:spacing w:val="-8"/>
        </w:rPr>
        <w:t> </w:t>
      </w:r>
      <w:r>
        <w:rPr/>
        <w:t>resulting</w:t>
      </w:r>
      <w:r>
        <w:rPr>
          <w:spacing w:val="-14"/>
        </w:rPr>
        <w:t> </w:t>
      </w:r>
      <w:r>
        <w:rPr/>
        <w:t>in</w:t>
      </w:r>
      <w:r>
        <w:rPr>
          <w:spacing w:val="-12"/>
        </w:rPr>
        <w:t> </w:t>
      </w:r>
      <w:r>
        <w:rPr/>
        <w:t>severe damage and losses including eggplant and the nematode continues to damage eggplant at higher inoculums levels. (Hussain </w:t>
      </w:r>
      <w:r>
        <w:rPr>
          <w:i/>
        </w:rPr>
        <w:t>et al</w:t>
      </w:r>
      <w:r>
        <w:rPr/>
        <w:t>., 2012; Kayani </w:t>
      </w:r>
      <w:r>
        <w:rPr>
          <w:i/>
        </w:rPr>
        <w:t>et al</w:t>
      </w:r>
      <w:r>
        <w:rPr/>
        <w:t>., 2013). In view of these, the research</w:t>
      </w:r>
      <w:r>
        <w:rPr>
          <w:spacing w:val="-1"/>
        </w:rPr>
        <w:t> </w:t>
      </w:r>
      <w:r>
        <w:rPr/>
        <w:t>work</w:t>
      </w:r>
      <w:r>
        <w:rPr>
          <w:spacing w:val="-1"/>
        </w:rPr>
        <w:t> </w:t>
      </w:r>
      <w:r>
        <w:rPr/>
        <w:t>was</w:t>
      </w:r>
      <w:r>
        <w:rPr>
          <w:spacing w:val="-1"/>
        </w:rPr>
        <w:t> </w:t>
      </w:r>
      <w:r>
        <w:rPr/>
        <w:t>carried</w:t>
      </w:r>
      <w:r>
        <w:rPr>
          <w:spacing w:val="-1"/>
        </w:rPr>
        <w:t> </w:t>
      </w:r>
      <w:r>
        <w:rPr/>
        <w:t>out</w:t>
      </w:r>
      <w:r>
        <w:rPr>
          <w:spacing w:val="-1"/>
        </w:rPr>
        <w:t> </w:t>
      </w:r>
      <w:r>
        <w:rPr/>
        <w:t>to</w:t>
      </w:r>
      <w:r>
        <w:rPr>
          <w:spacing w:val="-3"/>
        </w:rPr>
        <w:t> </w:t>
      </w:r>
      <w:r>
        <w:rPr/>
        <w:t>evaluate</w:t>
      </w:r>
      <w:r>
        <w:rPr>
          <w:spacing w:val="-2"/>
        </w:rPr>
        <w:t> </w:t>
      </w:r>
      <w:r>
        <w:rPr/>
        <w:t>the</w:t>
      </w:r>
      <w:r>
        <w:rPr>
          <w:spacing w:val="-2"/>
        </w:rPr>
        <w:t> </w:t>
      </w:r>
      <w:r>
        <w:rPr/>
        <w:t>effects</w:t>
      </w:r>
      <w:r>
        <w:rPr>
          <w:spacing w:val="-1"/>
        </w:rPr>
        <w:t> </w:t>
      </w:r>
      <w:r>
        <w:rPr/>
        <w:t>of </w:t>
      </w:r>
      <w:r>
        <w:rPr>
          <w:i/>
        </w:rPr>
        <w:t>M.</w:t>
      </w:r>
      <w:r>
        <w:rPr>
          <w:i/>
          <w:spacing w:val="-1"/>
        </w:rPr>
        <w:t> </w:t>
      </w:r>
      <w:r>
        <w:rPr>
          <w:i/>
        </w:rPr>
        <w:t>incognita</w:t>
      </w:r>
      <w:r>
        <w:rPr>
          <w:i/>
          <w:spacing w:val="-1"/>
        </w:rPr>
        <w:t> </w:t>
      </w:r>
      <w:r>
        <w:rPr/>
        <w:t>on</w:t>
      </w:r>
      <w:r>
        <w:rPr>
          <w:spacing w:val="-4"/>
        </w:rPr>
        <w:t> </w:t>
      </w:r>
      <w:r>
        <w:rPr/>
        <w:t>the</w:t>
      </w:r>
      <w:r>
        <w:rPr>
          <w:spacing w:val="-2"/>
        </w:rPr>
        <w:t> </w:t>
      </w:r>
      <w:r>
        <w:rPr/>
        <w:t>growth</w:t>
      </w:r>
      <w:r>
        <w:rPr>
          <w:spacing w:val="-1"/>
        </w:rPr>
        <w:t> </w:t>
      </w:r>
      <w:r>
        <w:rPr/>
        <w:t>and yield of </w:t>
      </w:r>
      <w:r>
        <w:rPr>
          <w:i/>
        </w:rPr>
        <w:t>Solanum </w:t>
      </w:r>
      <w:r>
        <w:rPr/>
        <w:t>spp. in Minna.</w:t>
      </w:r>
    </w:p>
    <w:p>
      <w:pPr>
        <w:pStyle w:val="BodyText"/>
      </w:pPr>
    </w:p>
    <w:p>
      <w:pPr>
        <w:pStyle w:val="BodyText"/>
        <w:spacing w:before="8"/>
      </w:pPr>
    </w:p>
    <w:p>
      <w:pPr>
        <w:pStyle w:val="Heading3"/>
        <w:numPr>
          <w:ilvl w:val="1"/>
          <w:numId w:val="1"/>
        </w:numPr>
        <w:tabs>
          <w:tab w:pos="820" w:val="left" w:leader="none"/>
        </w:tabs>
        <w:spacing w:line="240" w:lineRule="auto" w:before="0" w:after="0"/>
        <w:ind w:left="820" w:right="0" w:hanging="720"/>
        <w:jc w:val="both"/>
      </w:pPr>
      <w:r>
        <w:rPr/>
        <w:t>Aim</w:t>
      </w:r>
      <w:r>
        <w:rPr>
          <w:spacing w:val="-5"/>
        </w:rPr>
        <w:t> </w:t>
      </w:r>
      <w:r>
        <w:rPr/>
        <w:t>and Objectives</w:t>
      </w:r>
      <w:r>
        <w:rPr>
          <w:spacing w:val="-1"/>
        </w:rPr>
        <w:t> </w:t>
      </w:r>
      <w:r>
        <w:rPr/>
        <w:t>of</w:t>
      </w:r>
      <w:r>
        <w:rPr>
          <w:spacing w:val="1"/>
        </w:rPr>
        <w:t> </w:t>
      </w:r>
      <w:r>
        <w:rPr/>
        <w:t>the </w:t>
      </w:r>
      <w:r>
        <w:rPr>
          <w:spacing w:val="-2"/>
        </w:rPr>
        <w:t>Study</w:t>
      </w:r>
    </w:p>
    <w:p>
      <w:pPr>
        <w:pStyle w:val="BodyText"/>
        <w:spacing w:before="233"/>
        <w:rPr>
          <w:b/>
        </w:rPr>
      </w:pPr>
    </w:p>
    <w:p>
      <w:pPr>
        <w:pStyle w:val="BodyText"/>
        <w:spacing w:line="480" w:lineRule="auto"/>
        <w:ind w:left="820" w:right="125"/>
        <w:jc w:val="both"/>
      </w:pPr>
      <w:r>
        <w:rPr/>
        <w:t>The aim of the study was to evaluate the effect of </w:t>
      </w:r>
      <w:r>
        <w:rPr>
          <w:i/>
        </w:rPr>
        <w:t>Meloidogyne incognita </w:t>
      </w:r>
      <w:r>
        <w:rPr/>
        <w:t>on the growth and yield of some varieties of eggplant (</w:t>
      </w:r>
      <w:r>
        <w:rPr>
          <w:i/>
        </w:rPr>
        <w:t>Solanum </w:t>
      </w:r>
      <w:r>
        <w:rPr/>
        <w:t>spp) in Minna, Southern Guinea Savanna of Nigeria. The objectives were to:</w:t>
      </w:r>
    </w:p>
    <w:p>
      <w:pPr>
        <w:spacing w:after="0" w:line="480" w:lineRule="auto"/>
        <w:jc w:val="both"/>
        <w:sectPr>
          <w:pgSz w:w="11910" w:h="16840"/>
          <w:pgMar w:top="1360" w:bottom="280" w:left="980" w:right="1040"/>
        </w:sectPr>
      </w:pPr>
    </w:p>
    <w:p>
      <w:pPr>
        <w:pStyle w:val="ListParagraph"/>
        <w:numPr>
          <w:ilvl w:val="2"/>
          <w:numId w:val="1"/>
        </w:numPr>
        <w:tabs>
          <w:tab w:pos="1540" w:val="left" w:leader="none"/>
        </w:tabs>
        <w:spacing w:line="480" w:lineRule="auto" w:before="78" w:after="0"/>
        <w:ind w:left="1540" w:right="427" w:hanging="756"/>
        <w:jc w:val="left"/>
        <w:rPr>
          <w:sz w:val="24"/>
        </w:rPr>
      </w:pPr>
      <w:r>
        <w:rPr>
          <w:sz w:val="24"/>
        </w:rPr>
        <w:t>determine the effect of </w:t>
      </w:r>
      <w:r>
        <w:rPr>
          <w:i/>
          <w:sz w:val="24"/>
        </w:rPr>
        <w:t>Meloidogyne incognita </w:t>
      </w:r>
      <w:r>
        <w:rPr>
          <w:sz w:val="24"/>
        </w:rPr>
        <w:t>on the growth of four</w:t>
      </w:r>
      <w:r>
        <w:rPr>
          <w:spacing w:val="40"/>
          <w:sz w:val="24"/>
        </w:rPr>
        <w:t> </w:t>
      </w:r>
      <w:r>
        <w:rPr>
          <w:sz w:val="24"/>
        </w:rPr>
        <w:t>varieties of </w:t>
      </w:r>
      <w:r>
        <w:rPr>
          <w:spacing w:val="-2"/>
          <w:sz w:val="24"/>
        </w:rPr>
        <w:t>eggplants.</w:t>
      </w:r>
    </w:p>
    <w:p>
      <w:pPr>
        <w:pStyle w:val="ListParagraph"/>
        <w:numPr>
          <w:ilvl w:val="2"/>
          <w:numId w:val="1"/>
        </w:numPr>
        <w:tabs>
          <w:tab w:pos="1540" w:val="left" w:leader="none"/>
        </w:tabs>
        <w:spacing w:line="480" w:lineRule="auto" w:before="1" w:after="0"/>
        <w:ind w:left="1540" w:right="427" w:hanging="824"/>
        <w:jc w:val="left"/>
        <w:rPr>
          <w:sz w:val="24"/>
        </w:rPr>
      </w:pPr>
      <w:r>
        <w:rPr>
          <w:sz w:val="24"/>
        </w:rPr>
        <w:t>determine</w:t>
      </w:r>
      <w:r>
        <w:rPr>
          <w:spacing w:val="29"/>
          <w:sz w:val="24"/>
        </w:rPr>
        <w:t> </w:t>
      </w:r>
      <w:r>
        <w:rPr>
          <w:sz w:val="24"/>
        </w:rPr>
        <w:t>the</w:t>
      </w:r>
      <w:r>
        <w:rPr>
          <w:spacing w:val="31"/>
          <w:sz w:val="24"/>
        </w:rPr>
        <w:t> </w:t>
      </w:r>
      <w:r>
        <w:rPr>
          <w:sz w:val="24"/>
        </w:rPr>
        <w:t>effect</w:t>
      </w:r>
      <w:r>
        <w:rPr>
          <w:spacing w:val="30"/>
          <w:sz w:val="24"/>
        </w:rPr>
        <w:t> </w:t>
      </w:r>
      <w:r>
        <w:rPr>
          <w:sz w:val="24"/>
        </w:rPr>
        <w:t>of</w:t>
      </w:r>
      <w:r>
        <w:rPr>
          <w:spacing w:val="36"/>
          <w:sz w:val="24"/>
        </w:rPr>
        <w:t> </w:t>
      </w:r>
      <w:r>
        <w:rPr>
          <w:i/>
          <w:sz w:val="24"/>
        </w:rPr>
        <w:t>Meloidogyne</w:t>
      </w:r>
      <w:r>
        <w:rPr>
          <w:i/>
          <w:spacing w:val="31"/>
          <w:sz w:val="24"/>
        </w:rPr>
        <w:t> </w:t>
      </w:r>
      <w:r>
        <w:rPr>
          <w:i/>
          <w:sz w:val="24"/>
        </w:rPr>
        <w:t>incognita</w:t>
      </w:r>
      <w:r>
        <w:rPr>
          <w:i/>
          <w:spacing w:val="33"/>
          <w:sz w:val="24"/>
        </w:rPr>
        <w:t> </w:t>
      </w:r>
      <w:r>
        <w:rPr>
          <w:sz w:val="24"/>
        </w:rPr>
        <w:t>on</w:t>
      </w:r>
      <w:r>
        <w:rPr>
          <w:spacing w:val="30"/>
          <w:sz w:val="24"/>
        </w:rPr>
        <w:t> </w:t>
      </w:r>
      <w:r>
        <w:rPr>
          <w:sz w:val="24"/>
        </w:rPr>
        <w:t>the</w:t>
      </w:r>
      <w:r>
        <w:rPr>
          <w:spacing w:val="33"/>
          <w:sz w:val="24"/>
        </w:rPr>
        <w:t> </w:t>
      </w:r>
      <w:r>
        <w:rPr>
          <w:sz w:val="24"/>
        </w:rPr>
        <w:t>yield</w:t>
      </w:r>
      <w:r>
        <w:rPr>
          <w:spacing w:val="31"/>
          <w:sz w:val="24"/>
        </w:rPr>
        <w:t> </w:t>
      </w:r>
      <w:r>
        <w:rPr>
          <w:sz w:val="24"/>
        </w:rPr>
        <w:t>of</w:t>
      </w:r>
      <w:r>
        <w:rPr>
          <w:spacing w:val="31"/>
          <w:sz w:val="24"/>
        </w:rPr>
        <w:t> </w:t>
      </w:r>
      <w:r>
        <w:rPr>
          <w:sz w:val="24"/>
        </w:rPr>
        <w:t>four</w:t>
      </w:r>
      <w:r>
        <w:rPr>
          <w:spacing w:val="28"/>
          <w:sz w:val="24"/>
        </w:rPr>
        <w:t> </w:t>
      </w:r>
      <w:r>
        <w:rPr>
          <w:sz w:val="24"/>
        </w:rPr>
        <w:t>varieties</w:t>
      </w:r>
      <w:r>
        <w:rPr>
          <w:spacing w:val="30"/>
          <w:sz w:val="24"/>
        </w:rPr>
        <w:t> </w:t>
      </w:r>
      <w:r>
        <w:rPr>
          <w:sz w:val="24"/>
        </w:rPr>
        <w:t>of </w:t>
      </w:r>
      <w:r>
        <w:rPr>
          <w:spacing w:val="-2"/>
          <w:sz w:val="24"/>
        </w:rPr>
        <w:t>eggplants.</w:t>
      </w:r>
    </w:p>
    <w:p>
      <w:pPr>
        <w:pStyle w:val="ListParagraph"/>
        <w:numPr>
          <w:ilvl w:val="2"/>
          <w:numId w:val="1"/>
        </w:numPr>
        <w:tabs>
          <w:tab w:pos="1540" w:val="left" w:leader="none"/>
        </w:tabs>
        <w:spacing w:line="240" w:lineRule="auto" w:before="2" w:after="0"/>
        <w:ind w:left="1540" w:right="0" w:hanging="890"/>
        <w:jc w:val="left"/>
        <w:rPr>
          <w:sz w:val="24"/>
        </w:rPr>
      </w:pPr>
      <w:r>
        <w:rPr>
          <w:sz w:val="24"/>
        </w:rPr>
        <w:t>determine</w:t>
      </w:r>
      <w:r>
        <w:rPr>
          <w:spacing w:val="-2"/>
          <w:sz w:val="24"/>
        </w:rPr>
        <w:t> </w:t>
      </w:r>
      <w:r>
        <w:rPr>
          <w:sz w:val="24"/>
        </w:rPr>
        <w:t>the</w:t>
      </w:r>
      <w:r>
        <w:rPr>
          <w:spacing w:val="-1"/>
          <w:sz w:val="24"/>
        </w:rPr>
        <w:t> </w:t>
      </w:r>
      <w:r>
        <w:rPr>
          <w:sz w:val="24"/>
        </w:rPr>
        <w:t>reaction</w:t>
      </w:r>
      <w:r>
        <w:rPr>
          <w:spacing w:val="-1"/>
          <w:sz w:val="24"/>
        </w:rPr>
        <w:t> </w:t>
      </w:r>
      <w:r>
        <w:rPr>
          <w:sz w:val="24"/>
        </w:rPr>
        <w:t>of</w:t>
      </w:r>
      <w:r>
        <w:rPr>
          <w:spacing w:val="2"/>
          <w:sz w:val="24"/>
        </w:rPr>
        <w:t> </w:t>
      </w:r>
      <w:r>
        <w:rPr>
          <w:i/>
          <w:sz w:val="24"/>
        </w:rPr>
        <w:t>Solanum</w:t>
      </w:r>
      <w:r>
        <w:rPr>
          <w:i/>
          <w:spacing w:val="-1"/>
          <w:sz w:val="24"/>
        </w:rPr>
        <w:t> </w:t>
      </w:r>
      <w:r>
        <w:rPr>
          <w:i/>
          <w:sz w:val="24"/>
        </w:rPr>
        <w:t>spp</w:t>
      </w:r>
      <w:r>
        <w:rPr>
          <w:i/>
          <w:spacing w:val="-1"/>
          <w:sz w:val="24"/>
        </w:rPr>
        <w:t> </w:t>
      </w:r>
      <w:r>
        <w:rPr>
          <w:sz w:val="24"/>
        </w:rPr>
        <w:t>to</w:t>
      </w:r>
      <w:r>
        <w:rPr>
          <w:spacing w:val="-1"/>
          <w:sz w:val="24"/>
        </w:rPr>
        <w:t> </w:t>
      </w:r>
      <w:r>
        <w:rPr>
          <w:i/>
          <w:sz w:val="24"/>
        </w:rPr>
        <w:t>Meloidogyne</w:t>
      </w:r>
      <w:r>
        <w:rPr>
          <w:i/>
          <w:spacing w:val="-1"/>
          <w:sz w:val="24"/>
        </w:rPr>
        <w:t> </w:t>
      </w:r>
      <w:r>
        <w:rPr>
          <w:i/>
          <w:sz w:val="24"/>
        </w:rPr>
        <w:t>incognita </w:t>
      </w:r>
      <w:r>
        <w:rPr>
          <w:sz w:val="24"/>
        </w:rPr>
        <w:t>on</w:t>
      </w:r>
      <w:r>
        <w:rPr>
          <w:spacing w:val="-1"/>
          <w:sz w:val="24"/>
        </w:rPr>
        <w:t> </w:t>
      </w:r>
      <w:r>
        <w:rPr>
          <w:sz w:val="24"/>
        </w:rPr>
        <w:t>host </w:t>
      </w:r>
      <w:r>
        <w:rPr>
          <w:spacing w:val="-2"/>
          <w:sz w:val="24"/>
        </w:rPr>
        <w:t>status.</w:t>
      </w:r>
    </w:p>
    <w:p>
      <w:pPr>
        <w:spacing w:after="0" w:line="240" w:lineRule="auto"/>
        <w:jc w:val="left"/>
        <w:rPr>
          <w:sz w:val="24"/>
        </w:rPr>
        <w:sectPr>
          <w:pgSz w:w="11910" w:h="16840"/>
          <w:pgMar w:top="1340" w:bottom="280" w:left="980" w:right="1040"/>
        </w:sectPr>
      </w:pPr>
    </w:p>
    <w:p>
      <w:pPr>
        <w:pStyle w:val="Heading2"/>
        <w:spacing w:before="66"/>
        <w:ind w:left="425"/>
      </w:pPr>
      <w:r>
        <w:rPr/>
        <w:t>CHAPTER</w:t>
      </w:r>
      <w:r>
        <w:rPr>
          <w:spacing w:val="-4"/>
        </w:rPr>
        <w:t> </w:t>
      </w:r>
      <w:r>
        <w:rPr>
          <w:spacing w:val="-5"/>
        </w:rPr>
        <w:t>TWO</w:t>
      </w:r>
    </w:p>
    <w:p>
      <w:pPr>
        <w:pStyle w:val="ListParagraph"/>
        <w:numPr>
          <w:ilvl w:val="1"/>
          <w:numId w:val="2"/>
        </w:numPr>
        <w:tabs>
          <w:tab w:pos="3700" w:val="left" w:leader="none"/>
        </w:tabs>
        <w:spacing w:line="240" w:lineRule="auto" w:before="242" w:after="0"/>
        <w:ind w:left="3700" w:right="0" w:hanging="3149"/>
        <w:jc w:val="left"/>
        <w:rPr>
          <w:b/>
          <w:sz w:val="24"/>
        </w:rPr>
      </w:pPr>
      <w:r>
        <w:rPr>
          <w:b/>
          <w:sz w:val="24"/>
        </w:rPr>
        <w:t>LITERATURE</w:t>
      </w:r>
      <w:r>
        <w:rPr>
          <w:b/>
          <w:spacing w:val="-2"/>
          <w:sz w:val="24"/>
        </w:rPr>
        <w:t> REVIEW</w:t>
      </w:r>
    </w:p>
    <w:p>
      <w:pPr>
        <w:pStyle w:val="Heading3"/>
        <w:numPr>
          <w:ilvl w:val="1"/>
          <w:numId w:val="2"/>
        </w:numPr>
        <w:tabs>
          <w:tab w:pos="1540" w:val="left" w:leader="none"/>
        </w:tabs>
        <w:spacing w:line="240" w:lineRule="auto" w:before="240" w:after="0"/>
        <w:ind w:left="1540" w:right="0" w:hanging="989"/>
        <w:jc w:val="left"/>
      </w:pPr>
      <w:r>
        <w:rPr/>
        <w:t>Morphological</w:t>
      </w:r>
      <w:r>
        <w:rPr>
          <w:spacing w:val="-2"/>
        </w:rPr>
        <w:t> </w:t>
      </w:r>
      <w:r>
        <w:rPr/>
        <w:t>Description of</w:t>
      </w:r>
      <w:r>
        <w:rPr>
          <w:spacing w:val="-2"/>
        </w:rPr>
        <w:t> Eggplant</w:t>
      </w:r>
    </w:p>
    <w:p>
      <w:pPr>
        <w:pStyle w:val="BodyText"/>
        <w:spacing w:line="480" w:lineRule="auto" w:before="235"/>
        <w:ind w:left="551" w:right="120"/>
        <w:jc w:val="both"/>
      </w:pPr>
      <w:r>
        <w:rPr/>
        <w:t>Eggplant</w:t>
      </w:r>
      <w:r>
        <w:rPr>
          <w:spacing w:val="-2"/>
        </w:rPr>
        <w:t> </w:t>
      </w:r>
      <w:r>
        <w:rPr/>
        <w:t>(</w:t>
      </w:r>
      <w:r>
        <w:rPr>
          <w:i/>
        </w:rPr>
        <w:t>Solanum</w:t>
      </w:r>
      <w:r>
        <w:rPr>
          <w:i/>
          <w:spacing w:val="-5"/>
        </w:rPr>
        <w:t> </w:t>
      </w:r>
      <w:r>
        <w:rPr>
          <w:i/>
        </w:rPr>
        <w:t>melongena</w:t>
      </w:r>
      <w:r>
        <w:rPr>
          <w:i/>
          <w:spacing w:val="-2"/>
        </w:rPr>
        <w:t> </w:t>
      </w:r>
      <w:r>
        <w:rPr/>
        <w:t>L.)</w:t>
      </w:r>
      <w:r>
        <w:rPr>
          <w:spacing w:val="-6"/>
        </w:rPr>
        <w:t> </w:t>
      </w:r>
      <w:r>
        <w:rPr/>
        <w:t>is</w:t>
      </w:r>
      <w:r>
        <w:rPr>
          <w:spacing w:val="-2"/>
        </w:rPr>
        <w:t> </w:t>
      </w:r>
      <w:r>
        <w:rPr/>
        <w:t>a</w:t>
      </w:r>
      <w:r>
        <w:rPr>
          <w:spacing w:val="-5"/>
        </w:rPr>
        <w:t> </w:t>
      </w:r>
      <w:r>
        <w:rPr/>
        <w:t>diploid</w:t>
      </w:r>
      <w:r>
        <w:rPr>
          <w:spacing w:val="-4"/>
        </w:rPr>
        <w:t> </w:t>
      </w:r>
      <w:r>
        <w:rPr/>
        <w:t>species</w:t>
      </w:r>
      <w:r>
        <w:rPr>
          <w:spacing w:val="-5"/>
        </w:rPr>
        <w:t> </w:t>
      </w:r>
      <w:r>
        <w:rPr/>
        <w:t>(2n</w:t>
      </w:r>
      <w:r>
        <w:rPr>
          <w:spacing w:val="-2"/>
        </w:rPr>
        <w:t> </w:t>
      </w:r>
      <w:r>
        <w:rPr/>
        <w:t>=</w:t>
      </w:r>
      <w:r>
        <w:rPr>
          <w:spacing w:val="-6"/>
        </w:rPr>
        <w:t> </w:t>
      </w:r>
      <w:r>
        <w:rPr/>
        <w:t>24),</w:t>
      </w:r>
      <w:r>
        <w:rPr>
          <w:spacing w:val="-3"/>
        </w:rPr>
        <w:t> </w:t>
      </w:r>
      <w:r>
        <w:rPr/>
        <w:t>and</w:t>
      </w:r>
      <w:r>
        <w:rPr>
          <w:spacing w:val="-5"/>
        </w:rPr>
        <w:t> </w:t>
      </w:r>
      <w:r>
        <w:rPr/>
        <w:t>is</w:t>
      </w:r>
      <w:r>
        <w:rPr>
          <w:spacing w:val="-2"/>
        </w:rPr>
        <w:t> </w:t>
      </w:r>
      <w:r>
        <w:rPr/>
        <w:t>cultivated</w:t>
      </w:r>
      <w:r>
        <w:rPr>
          <w:spacing w:val="-5"/>
        </w:rPr>
        <w:t> </w:t>
      </w:r>
      <w:r>
        <w:rPr/>
        <w:t>as</w:t>
      </w:r>
      <w:r>
        <w:rPr>
          <w:spacing w:val="-2"/>
        </w:rPr>
        <w:t> </w:t>
      </w:r>
      <w:r>
        <w:rPr/>
        <w:t>a</w:t>
      </w:r>
      <w:r>
        <w:rPr>
          <w:spacing w:val="-6"/>
        </w:rPr>
        <w:t> </w:t>
      </w:r>
      <w:r>
        <w:rPr/>
        <w:t>vegetable that yields immature edible fruits (FAO, 2008). It is perennial but is warm-season annual. Eggplants flowers are perfect, purple or on rare occasion white, with a spiny calyx, five-lobed corolla and yellow stamens. Their fruits are sometimes white or green in colour, but the most popular</w:t>
      </w:r>
      <w:r>
        <w:rPr>
          <w:spacing w:val="-15"/>
        </w:rPr>
        <w:t> </w:t>
      </w:r>
      <w:r>
        <w:rPr/>
        <w:t>fruits</w:t>
      </w:r>
      <w:r>
        <w:rPr>
          <w:spacing w:val="-15"/>
        </w:rPr>
        <w:t> </w:t>
      </w:r>
      <w:r>
        <w:rPr/>
        <w:t>exhibit</w:t>
      </w:r>
      <w:r>
        <w:rPr>
          <w:spacing w:val="-15"/>
        </w:rPr>
        <w:t> </w:t>
      </w:r>
      <w:r>
        <w:rPr/>
        <w:t>de</w:t>
      </w:r>
      <w:r>
        <w:rPr>
          <w:rFonts w:ascii="Calibri" w:hAnsi="Calibri"/>
        </w:rPr>
        <w:t>f</w:t>
      </w:r>
      <w:r>
        <w:rPr/>
        <w:t>erent</w:t>
      </w:r>
      <w:r>
        <w:rPr>
          <w:spacing w:val="-15"/>
        </w:rPr>
        <w:t> </w:t>
      </w:r>
      <w:r>
        <w:rPr/>
        <w:t>intensities</w:t>
      </w:r>
      <w:r>
        <w:rPr>
          <w:spacing w:val="-15"/>
        </w:rPr>
        <w:t> </w:t>
      </w:r>
      <w:r>
        <w:rPr/>
        <w:t>of</w:t>
      </w:r>
      <w:r>
        <w:rPr>
          <w:spacing w:val="-15"/>
        </w:rPr>
        <w:t> </w:t>
      </w:r>
      <w:r>
        <w:rPr/>
        <w:t>purple.</w:t>
      </w:r>
      <w:r>
        <w:rPr>
          <w:spacing w:val="-15"/>
        </w:rPr>
        <w:t> </w:t>
      </w:r>
      <w:r>
        <w:rPr/>
        <w:t>Similarly,</w:t>
      </w:r>
      <w:r>
        <w:rPr>
          <w:spacing w:val="-14"/>
        </w:rPr>
        <w:t> </w:t>
      </w:r>
      <w:r>
        <w:rPr/>
        <w:t>fruits</w:t>
      </w:r>
      <w:r>
        <w:rPr>
          <w:spacing w:val="-15"/>
        </w:rPr>
        <w:t> </w:t>
      </w:r>
      <w:r>
        <w:rPr/>
        <w:t>can</w:t>
      </w:r>
      <w:r>
        <w:rPr>
          <w:spacing w:val="-14"/>
        </w:rPr>
        <w:t> </w:t>
      </w:r>
      <w:r>
        <w:rPr/>
        <w:t>be</w:t>
      </w:r>
      <w:r>
        <w:rPr>
          <w:spacing w:val="-15"/>
        </w:rPr>
        <w:t> </w:t>
      </w:r>
      <w:r>
        <w:rPr/>
        <w:t>whitish</w:t>
      </w:r>
      <w:r>
        <w:rPr>
          <w:spacing w:val="-15"/>
        </w:rPr>
        <w:t> </w:t>
      </w:r>
      <w:r>
        <w:rPr/>
        <w:t>to</w:t>
      </w:r>
      <w:r>
        <w:rPr>
          <w:spacing w:val="-14"/>
        </w:rPr>
        <w:t> </w:t>
      </w:r>
      <w:r>
        <w:rPr/>
        <w:t>dark</w:t>
      </w:r>
      <w:r>
        <w:rPr>
          <w:spacing w:val="-15"/>
        </w:rPr>
        <w:t> </w:t>
      </w:r>
      <w:r>
        <w:rPr/>
        <w:t>purple, even black or combinations of these colours in stripes. Physiologically ripe fruits are brown or yellow. The Shapes of their fruits range includes spherical, oblong, ovoid, oval, long and many intermediate types. Fruits ranged from 4–45 cm in height, and 2–25 cm diameter.</w:t>
      </w:r>
      <w:r>
        <w:rPr>
          <w:spacing w:val="40"/>
        </w:rPr>
        <w:t> </w:t>
      </w:r>
      <w:r>
        <w:rPr/>
        <w:t>Mean fruit weight</w:t>
      </w:r>
      <w:r>
        <w:rPr>
          <w:spacing w:val="-2"/>
        </w:rPr>
        <w:t> </w:t>
      </w:r>
      <w:r>
        <w:rPr/>
        <w:t>is</w:t>
      </w:r>
      <w:r>
        <w:rPr>
          <w:spacing w:val="-2"/>
        </w:rPr>
        <w:t> </w:t>
      </w:r>
      <w:r>
        <w:rPr/>
        <w:t>in</w:t>
      </w:r>
      <w:r>
        <w:rPr>
          <w:spacing w:val="-2"/>
        </w:rPr>
        <w:t> </w:t>
      </w:r>
      <w:r>
        <w:rPr/>
        <w:t>the</w:t>
      </w:r>
      <w:r>
        <w:rPr>
          <w:spacing w:val="-1"/>
        </w:rPr>
        <w:t> </w:t>
      </w:r>
      <w:r>
        <w:rPr/>
        <w:t>range</w:t>
      </w:r>
      <w:r>
        <w:rPr>
          <w:spacing w:val="-3"/>
        </w:rPr>
        <w:t> </w:t>
      </w:r>
      <w:r>
        <w:rPr/>
        <w:t>of</w:t>
      </w:r>
      <w:r>
        <w:rPr>
          <w:spacing w:val="-1"/>
        </w:rPr>
        <w:t> </w:t>
      </w:r>
      <w:r>
        <w:rPr/>
        <w:t>200–300</w:t>
      </w:r>
      <w:r>
        <w:rPr>
          <w:spacing w:val="-2"/>
        </w:rPr>
        <w:t> </w:t>
      </w:r>
      <w:r>
        <w:rPr/>
        <w:t>g. Newer</w:t>
      </w:r>
      <w:r>
        <w:rPr>
          <w:spacing w:val="-2"/>
        </w:rPr>
        <w:t> </w:t>
      </w:r>
      <w:r>
        <w:rPr/>
        <w:t>Asian</w:t>
      </w:r>
      <w:r>
        <w:rPr>
          <w:spacing w:val="-1"/>
        </w:rPr>
        <w:t> </w:t>
      </w:r>
      <w:r>
        <w:rPr/>
        <w:t>types</w:t>
      </w:r>
      <w:r>
        <w:rPr>
          <w:spacing w:val="-2"/>
        </w:rPr>
        <w:t> </w:t>
      </w:r>
      <w:r>
        <w:rPr/>
        <w:t>have weights</w:t>
      </w:r>
      <w:r>
        <w:rPr>
          <w:spacing w:val="-2"/>
        </w:rPr>
        <w:t> </w:t>
      </w:r>
      <w:r>
        <w:rPr/>
        <w:t>of</w:t>
      </w:r>
      <w:r>
        <w:rPr>
          <w:spacing w:val="-2"/>
        </w:rPr>
        <w:t> </w:t>
      </w:r>
      <w:r>
        <w:rPr/>
        <w:t>20–40</w:t>
      </w:r>
      <w:r>
        <w:rPr>
          <w:spacing w:val="-2"/>
        </w:rPr>
        <w:t> </w:t>
      </w:r>
      <w:r>
        <w:rPr/>
        <w:t>g</w:t>
      </w:r>
      <w:r>
        <w:rPr>
          <w:spacing w:val="-3"/>
        </w:rPr>
        <w:t> </w:t>
      </w:r>
      <w:r>
        <w:rPr/>
        <w:t>(Hassan</w:t>
      </w:r>
      <w:r>
        <w:rPr>
          <w:spacing w:val="-2"/>
        </w:rPr>
        <w:t> </w:t>
      </w:r>
      <w:r>
        <w:rPr>
          <w:i/>
        </w:rPr>
        <w:t>et</w:t>
      </w:r>
      <w:r>
        <w:rPr>
          <w:i/>
          <w:spacing w:val="-2"/>
        </w:rPr>
        <w:t> </w:t>
      </w:r>
      <w:r>
        <w:rPr>
          <w:i/>
        </w:rPr>
        <w:t>al.</w:t>
      </w:r>
      <w:r>
        <w:rPr/>
        <w:t>, </w:t>
      </w:r>
      <w:r>
        <w:rPr>
          <w:spacing w:val="-2"/>
        </w:rPr>
        <w:t>2016).</w:t>
      </w:r>
    </w:p>
    <w:p>
      <w:pPr>
        <w:pStyle w:val="BodyText"/>
        <w:spacing w:before="128"/>
      </w:pPr>
    </w:p>
    <w:p>
      <w:pPr>
        <w:pStyle w:val="BodyText"/>
        <w:spacing w:line="480" w:lineRule="auto" w:before="1"/>
        <w:ind w:left="551" w:right="116"/>
        <w:jc w:val="both"/>
      </w:pPr>
      <w:r>
        <w:rPr/>
        <w:t>In its primitive form, eggplant is a tall, woody</w:t>
      </w:r>
      <w:r>
        <w:rPr>
          <w:spacing w:val="-5"/>
        </w:rPr>
        <w:t> </w:t>
      </w:r>
      <w:r>
        <w:rPr/>
        <w:t>perennial plant with large leaves. Prickles on the stem, leaves and calyx are typical. Andromonoecious flowers with five connate sepals, five connate petals and five stamens fused to the corolla are produced in small cymes (one to five flowers inflorescence). Flowers are generally self-pollinating although cross-pollination may occur in nature as a result of heterostyly and insect visitation. The fruit berries are small and thick-skinned,</w:t>
      </w:r>
      <w:r>
        <w:rPr>
          <w:spacing w:val="-14"/>
        </w:rPr>
        <w:t> </w:t>
      </w:r>
      <w:r>
        <w:rPr/>
        <w:t>green</w:t>
      </w:r>
      <w:r>
        <w:rPr>
          <w:spacing w:val="-12"/>
        </w:rPr>
        <w:t> </w:t>
      </w:r>
      <w:r>
        <w:rPr/>
        <w:t>and</w:t>
      </w:r>
      <w:r>
        <w:rPr>
          <w:spacing w:val="-10"/>
        </w:rPr>
        <w:t> </w:t>
      </w:r>
      <w:r>
        <w:rPr/>
        <w:t>hard</w:t>
      </w:r>
      <w:r>
        <w:rPr>
          <w:spacing w:val="-13"/>
        </w:rPr>
        <w:t> </w:t>
      </w:r>
      <w:r>
        <w:rPr/>
        <w:t>at</w:t>
      </w:r>
      <w:r>
        <w:rPr>
          <w:spacing w:val="-12"/>
        </w:rPr>
        <w:t> </w:t>
      </w:r>
      <w:r>
        <w:rPr/>
        <w:t>maturity</w:t>
      </w:r>
      <w:r>
        <w:rPr>
          <w:spacing w:val="-15"/>
        </w:rPr>
        <w:t> </w:t>
      </w:r>
      <w:r>
        <w:rPr/>
        <w:t>and</w:t>
      </w:r>
      <w:r>
        <w:rPr>
          <w:spacing w:val="-12"/>
        </w:rPr>
        <w:t> </w:t>
      </w:r>
      <w:r>
        <w:rPr/>
        <w:t>unpalatable</w:t>
      </w:r>
      <w:r>
        <w:rPr>
          <w:spacing w:val="-13"/>
        </w:rPr>
        <w:t> </w:t>
      </w:r>
      <w:r>
        <w:rPr/>
        <w:t>because</w:t>
      </w:r>
      <w:r>
        <w:rPr>
          <w:spacing w:val="-13"/>
        </w:rPr>
        <w:t> </w:t>
      </w:r>
      <w:r>
        <w:rPr/>
        <w:t>they</w:t>
      </w:r>
      <w:r>
        <w:rPr>
          <w:spacing w:val="-15"/>
        </w:rPr>
        <w:t> </w:t>
      </w:r>
      <w:r>
        <w:rPr/>
        <w:t>are</w:t>
      </w:r>
      <w:r>
        <w:rPr>
          <w:spacing w:val="-14"/>
        </w:rPr>
        <w:t> </w:t>
      </w:r>
      <w:r>
        <w:rPr/>
        <w:t>bitter</w:t>
      </w:r>
      <w:r>
        <w:rPr>
          <w:spacing w:val="-13"/>
        </w:rPr>
        <w:t> </w:t>
      </w:r>
      <w:r>
        <w:rPr/>
        <w:t>and</w:t>
      </w:r>
      <w:r>
        <w:rPr>
          <w:spacing w:val="-12"/>
        </w:rPr>
        <w:t> </w:t>
      </w:r>
      <w:r>
        <w:rPr/>
        <w:t>seedy.</w:t>
      </w:r>
      <w:r>
        <w:rPr>
          <w:spacing w:val="-12"/>
        </w:rPr>
        <w:t> </w:t>
      </w:r>
      <w:r>
        <w:rPr/>
        <w:t>Wild eggplants are distributed in tropical regions of Africa and Asia. Domestication, the cultivation and</w:t>
      </w:r>
      <w:r>
        <w:rPr>
          <w:spacing w:val="-15"/>
        </w:rPr>
        <w:t> </w:t>
      </w:r>
      <w:r>
        <w:rPr/>
        <w:t>breeding</w:t>
      </w:r>
      <w:r>
        <w:rPr>
          <w:spacing w:val="-15"/>
        </w:rPr>
        <w:t> </w:t>
      </w:r>
      <w:r>
        <w:rPr/>
        <w:t>have</w:t>
      </w:r>
      <w:r>
        <w:rPr>
          <w:spacing w:val="-15"/>
        </w:rPr>
        <w:t> </w:t>
      </w:r>
      <w:r>
        <w:rPr/>
        <w:t>resulted</w:t>
      </w:r>
      <w:r>
        <w:rPr>
          <w:spacing w:val="-15"/>
        </w:rPr>
        <w:t> </w:t>
      </w:r>
      <w:r>
        <w:rPr/>
        <w:t>in</w:t>
      </w:r>
      <w:r>
        <w:rPr>
          <w:spacing w:val="-15"/>
        </w:rPr>
        <w:t> </w:t>
      </w:r>
      <w:r>
        <w:rPr/>
        <w:t>a</w:t>
      </w:r>
      <w:r>
        <w:rPr>
          <w:spacing w:val="-15"/>
        </w:rPr>
        <w:t> </w:t>
      </w:r>
      <w:r>
        <w:rPr/>
        <w:t>smaller</w:t>
      </w:r>
      <w:r>
        <w:rPr>
          <w:spacing w:val="-15"/>
        </w:rPr>
        <w:t> </w:t>
      </w:r>
      <w:r>
        <w:rPr/>
        <w:t>plant</w:t>
      </w:r>
      <w:r>
        <w:rPr>
          <w:spacing w:val="-15"/>
        </w:rPr>
        <w:t> </w:t>
      </w:r>
      <w:r>
        <w:rPr/>
        <w:t>that</w:t>
      </w:r>
      <w:r>
        <w:rPr>
          <w:spacing w:val="-15"/>
        </w:rPr>
        <w:t> </w:t>
      </w:r>
      <w:r>
        <w:rPr/>
        <w:t>is</w:t>
      </w:r>
      <w:r>
        <w:rPr>
          <w:spacing w:val="-15"/>
        </w:rPr>
        <w:t> </w:t>
      </w:r>
      <w:r>
        <w:rPr/>
        <w:t>grown</w:t>
      </w:r>
      <w:r>
        <w:rPr>
          <w:spacing w:val="-15"/>
        </w:rPr>
        <w:t> </w:t>
      </w:r>
      <w:r>
        <w:rPr/>
        <w:t>as</w:t>
      </w:r>
      <w:r>
        <w:rPr>
          <w:spacing w:val="-14"/>
        </w:rPr>
        <w:t> </w:t>
      </w:r>
      <w:r>
        <w:rPr/>
        <w:t>an</w:t>
      </w:r>
      <w:r>
        <w:rPr>
          <w:spacing w:val="-14"/>
        </w:rPr>
        <w:t> </w:t>
      </w:r>
      <w:r>
        <w:rPr/>
        <w:t>annual</w:t>
      </w:r>
      <w:r>
        <w:rPr>
          <w:spacing w:val="-14"/>
        </w:rPr>
        <w:t> </w:t>
      </w:r>
      <w:r>
        <w:rPr/>
        <w:t>crop</w:t>
      </w:r>
      <w:r>
        <w:rPr>
          <w:spacing w:val="-13"/>
        </w:rPr>
        <w:t> </w:t>
      </w:r>
      <w:r>
        <w:rPr/>
        <w:t>worldwide.</w:t>
      </w:r>
      <w:r>
        <w:rPr>
          <w:spacing w:val="-15"/>
        </w:rPr>
        <w:t> </w:t>
      </w:r>
      <w:r>
        <w:rPr/>
        <w:t>Eggplant is a field crop in the Middle East and much of Asia, but greenhouse production is on the rise, especially in Europe and Japan (Daunay, 2008).</w:t>
      </w:r>
    </w:p>
    <w:p>
      <w:pPr>
        <w:spacing w:after="0" w:line="480" w:lineRule="auto"/>
        <w:jc w:val="both"/>
        <w:sectPr>
          <w:pgSz w:w="11910" w:h="16840"/>
          <w:pgMar w:top="1360" w:bottom="280" w:left="980" w:right="1040"/>
        </w:sectPr>
      </w:pPr>
    </w:p>
    <w:p>
      <w:pPr>
        <w:pStyle w:val="BodyText"/>
        <w:spacing w:line="480" w:lineRule="auto" w:before="78"/>
        <w:ind w:left="551" w:right="121"/>
        <w:jc w:val="both"/>
      </w:pPr>
      <w:r>
        <w:rPr/>
        <w:t>Cultivated</w:t>
      </w:r>
      <w:r>
        <w:rPr>
          <w:spacing w:val="-1"/>
        </w:rPr>
        <w:t> </w:t>
      </w:r>
      <w:r>
        <w:rPr/>
        <w:t>forms</w:t>
      </w:r>
      <w:r>
        <w:rPr>
          <w:spacing w:val="-1"/>
        </w:rPr>
        <w:t> </w:t>
      </w:r>
      <w:r>
        <w:rPr/>
        <w:t>usually</w:t>
      </w:r>
      <w:r>
        <w:rPr>
          <w:spacing w:val="-4"/>
        </w:rPr>
        <w:t> </w:t>
      </w:r>
      <w:r>
        <w:rPr/>
        <w:t>lack</w:t>
      </w:r>
      <w:r>
        <w:rPr>
          <w:spacing w:val="-1"/>
        </w:rPr>
        <w:t> </w:t>
      </w:r>
      <w:r>
        <w:rPr/>
        <w:t>prickles</w:t>
      </w:r>
      <w:r>
        <w:rPr>
          <w:spacing w:val="-2"/>
        </w:rPr>
        <w:t> </w:t>
      </w:r>
      <w:r>
        <w:rPr/>
        <w:t>and</w:t>
      </w:r>
      <w:r>
        <w:rPr>
          <w:spacing w:val="-1"/>
        </w:rPr>
        <w:t> </w:t>
      </w:r>
      <w:r>
        <w:rPr/>
        <w:t>produce</w:t>
      </w:r>
      <w:r>
        <w:rPr>
          <w:spacing w:val="-2"/>
        </w:rPr>
        <w:t> </w:t>
      </w:r>
      <w:r>
        <w:rPr/>
        <w:t>perfect</w:t>
      </w:r>
      <w:r>
        <w:rPr>
          <w:spacing w:val="-1"/>
        </w:rPr>
        <w:t> </w:t>
      </w:r>
      <w:r>
        <w:rPr/>
        <w:t>flowers</w:t>
      </w:r>
      <w:r>
        <w:rPr>
          <w:spacing w:val="-2"/>
        </w:rPr>
        <w:t> </w:t>
      </w:r>
      <w:r>
        <w:rPr/>
        <w:t>that</w:t>
      </w:r>
      <w:r>
        <w:rPr>
          <w:spacing w:val="-1"/>
        </w:rPr>
        <w:t> </w:t>
      </w:r>
      <w:r>
        <w:rPr/>
        <w:t>are often</w:t>
      </w:r>
      <w:r>
        <w:rPr>
          <w:spacing w:val="-1"/>
        </w:rPr>
        <w:t> </w:t>
      </w:r>
      <w:r>
        <w:rPr/>
        <w:t>solitary. Fruits have</w:t>
      </w:r>
      <w:r>
        <w:rPr>
          <w:spacing w:val="-1"/>
        </w:rPr>
        <w:t> </w:t>
      </w:r>
      <w:r>
        <w:rPr/>
        <w:t>thin skin, soft</w:t>
      </w:r>
      <w:r>
        <w:rPr>
          <w:spacing w:val="-3"/>
        </w:rPr>
        <w:t> </w:t>
      </w:r>
      <w:r>
        <w:rPr/>
        <w:t>flesh</w:t>
      </w:r>
      <w:r>
        <w:rPr>
          <w:spacing w:val="-2"/>
        </w:rPr>
        <w:t> </w:t>
      </w:r>
      <w:r>
        <w:rPr/>
        <w:t>and are</w:t>
      </w:r>
      <w:r>
        <w:rPr>
          <w:spacing w:val="-2"/>
        </w:rPr>
        <w:t> </w:t>
      </w:r>
      <w:r>
        <w:rPr/>
        <w:t>larger,</w:t>
      </w:r>
      <w:r>
        <w:rPr>
          <w:spacing w:val="-1"/>
        </w:rPr>
        <w:t> </w:t>
      </w:r>
      <w:r>
        <w:rPr/>
        <w:t>less seedy</w:t>
      </w:r>
      <w:r>
        <w:rPr>
          <w:spacing w:val="-3"/>
        </w:rPr>
        <w:t> </w:t>
      </w:r>
      <w:r>
        <w:rPr/>
        <w:t>and less bitter</w:t>
      </w:r>
      <w:r>
        <w:rPr>
          <w:spacing w:val="-2"/>
        </w:rPr>
        <w:t> </w:t>
      </w:r>
      <w:r>
        <w:rPr/>
        <w:t>than</w:t>
      </w:r>
      <w:r>
        <w:rPr>
          <w:spacing w:val="-1"/>
        </w:rPr>
        <w:t> </w:t>
      </w:r>
      <w:r>
        <w:rPr/>
        <w:t>wild</w:t>
      </w:r>
      <w:r>
        <w:rPr>
          <w:spacing w:val="-4"/>
        </w:rPr>
        <w:t> </w:t>
      </w:r>
      <w:r>
        <w:rPr/>
        <w:t>types. A</w:t>
      </w:r>
      <w:r>
        <w:rPr>
          <w:spacing w:val="-1"/>
        </w:rPr>
        <w:t> </w:t>
      </w:r>
      <w:r>
        <w:rPr/>
        <w:t>diversity</w:t>
      </w:r>
      <w:r>
        <w:rPr>
          <w:spacing w:val="-5"/>
        </w:rPr>
        <w:t> </w:t>
      </w:r>
      <w:r>
        <w:rPr/>
        <w:t>of fruit shapes exists among cultivars, with round, ovate, oblong, elongate and serpentine forms. Fruit</w:t>
      </w:r>
      <w:r>
        <w:rPr>
          <w:spacing w:val="-7"/>
        </w:rPr>
        <w:t> </w:t>
      </w:r>
      <w:r>
        <w:rPr/>
        <w:t>size</w:t>
      </w:r>
      <w:r>
        <w:rPr>
          <w:spacing w:val="-8"/>
        </w:rPr>
        <w:t> </w:t>
      </w:r>
      <w:r>
        <w:rPr/>
        <w:t>varies</w:t>
      </w:r>
      <w:r>
        <w:rPr>
          <w:spacing w:val="-7"/>
        </w:rPr>
        <w:t> </w:t>
      </w:r>
      <w:r>
        <w:rPr/>
        <w:t>widely</w:t>
      </w:r>
      <w:r>
        <w:rPr>
          <w:spacing w:val="-12"/>
        </w:rPr>
        <w:t> </w:t>
      </w:r>
      <w:r>
        <w:rPr/>
        <w:t>along</w:t>
      </w:r>
      <w:r>
        <w:rPr>
          <w:spacing w:val="-9"/>
        </w:rPr>
        <w:t> </w:t>
      </w:r>
      <w:r>
        <w:rPr/>
        <w:t>with</w:t>
      </w:r>
      <w:r>
        <w:rPr>
          <w:spacing w:val="-7"/>
        </w:rPr>
        <w:t> </w:t>
      </w:r>
      <w:r>
        <w:rPr/>
        <w:t>shape.</w:t>
      </w:r>
      <w:r>
        <w:rPr>
          <w:spacing w:val="-7"/>
        </w:rPr>
        <w:t> </w:t>
      </w:r>
      <w:r>
        <w:rPr/>
        <w:t>Fruit</w:t>
      </w:r>
      <w:r>
        <w:rPr>
          <w:spacing w:val="-7"/>
        </w:rPr>
        <w:t> </w:t>
      </w:r>
      <w:r>
        <w:rPr/>
        <w:t>length</w:t>
      </w:r>
      <w:r>
        <w:rPr>
          <w:spacing w:val="-7"/>
        </w:rPr>
        <w:t> </w:t>
      </w:r>
      <w:r>
        <w:rPr/>
        <w:t>ranges</w:t>
      </w:r>
      <w:r>
        <w:rPr>
          <w:spacing w:val="-7"/>
        </w:rPr>
        <w:t> </w:t>
      </w:r>
      <w:r>
        <w:rPr/>
        <w:t>from</w:t>
      </w:r>
      <w:r>
        <w:rPr>
          <w:spacing w:val="-7"/>
        </w:rPr>
        <w:t> </w:t>
      </w:r>
      <w:r>
        <w:rPr/>
        <w:t>4</w:t>
      </w:r>
      <w:r>
        <w:rPr>
          <w:spacing w:val="-7"/>
        </w:rPr>
        <w:t> </w:t>
      </w:r>
      <w:r>
        <w:rPr/>
        <w:t>to</w:t>
      </w:r>
      <w:r>
        <w:rPr>
          <w:spacing w:val="-7"/>
        </w:rPr>
        <w:t> </w:t>
      </w:r>
      <w:r>
        <w:rPr/>
        <w:t>45</w:t>
      </w:r>
      <w:r>
        <w:rPr>
          <w:spacing w:val="-7"/>
        </w:rPr>
        <w:t> </w:t>
      </w:r>
      <w:r>
        <w:rPr/>
        <w:t>cm</w:t>
      </w:r>
      <w:r>
        <w:rPr>
          <w:spacing w:val="-7"/>
        </w:rPr>
        <w:t> </w:t>
      </w:r>
      <w:r>
        <w:rPr/>
        <w:t>and</w:t>
      </w:r>
      <w:r>
        <w:rPr>
          <w:spacing w:val="-7"/>
        </w:rPr>
        <w:t> </w:t>
      </w:r>
      <w:r>
        <w:rPr/>
        <w:t>diameter</w:t>
      </w:r>
      <w:r>
        <w:rPr>
          <w:spacing w:val="-8"/>
        </w:rPr>
        <w:t> </w:t>
      </w:r>
      <w:r>
        <w:rPr/>
        <w:t>from 2 to 25 cm. A 100-fold difference in fruit weight (15 g to1.5 kg) is seen among varieties. Fruit colors</w:t>
      </w:r>
      <w:r>
        <w:rPr>
          <w:spacing w:val="-13"/>
        </w:rPr>
        <w:t> </w:t>
      </w:r>
      <w:r>
        <w:rPr/>
        <w:t>are</w:t>
      </w:r>
      <w:r>
        <w:rPr>
          <w:spacing w:val="-15"/>
        </w:rPr>
        <w:t> </w:t>
      </w:r>
      <w:r>
        <w:rPr/>
        <w:t>linked</w:t>
      </w:r>
      <w:r>
        <w:rPr>
          <w:spacing w:val="-13"/>
        </w:rPr>
        <w:t> </w:t>
      </w:r>
      <w:r>
        <w:rPr/>
        <w:t>to</w:t>
      </w:r>
      <w:r>
        <w:rPr>
          <w:spacing w:val="-13"/>
        </w:rPr>
        <w:t> </w:t>
      </w:r>
      <w:r>
        <w:rPr/>
        <w:t>the</w:t>
      </w:r>
      <w:r>
        <w:rPr>
          <w:spacing w:val="-14"/>
        </w:rPr>
        <w:t> </w:t>
      </w:r>
      <w:r>
        <w:rPr/>
        <w:t>variable</w:t>
      </w:r>
      <w:r>
        <w:rPr>
          <w:spacing w:val="-14"/>
        </w:rPr>
        <w:t> </w:t>
      </w:r>
      <w:r>
        <w:rPr/>
        <w:t>presence</w:t>
      </w:r>
      <w:r>
        <w:rPr>
          <w:spacing w:val="-14"/>
        </w:rPr>
        <w:t> </w:t>
      </w:r>
      <w:r>
        <w:rPr/>
        <w:t>of</w:t>
      </w:r>
      <w:r>
        <w:rPr>
          <w:spacing w:val="-14"/>
        </w:rPr>
        <w:t> </w:t>
      </w:r>
      <w:r>
        <w:rPr/>
        <w:t>chlorophyll</w:t>
      </w:r>
      <w:r>
        <w:rPr>
          <w:spacing w:val="-12"/>
        </w:rPr>
        <w:t> </w:t>
      </w:r>
      <w:r>
        <w:rPr/>
        <w:t>(green)</w:t>
      </w:r>
      <w:r>
        <w:rPr>
          <w:spacing w:val="-14"/>
        </w:rPr>
        <w:t> </w:t>
      </w:r>
      <w:r>
        <w:rPr/>
        <w:t>and</w:t>
      </w:r>
      <w:r>
        <w:rPr>
          <w:spacing w:val="-13"/>
        </w:rPr>
        <w:t> </w:t>
      </w:r>
      <w:r>
        <w:rPr/>
        <w:t>anthocyanin</w:t>
      </w:r>
      <w:r>
        <w:rPr>
          <w:spacing w:val="-13"/>
        </w:rPr>
        <w:t> </w:t>
      </w:r>
      <w:r>
        <w:rPr/>
        <w:t>(red</w:t>
      </w:r>
      <w:r>
        <w:rPr>
          <w:spacing w:val="-13"/>
        </w:rPr>
        <w:t> </w:t>
      </w:r>
      <w:r>
        <w:rPr/>
        <w:t>and</w:t>
      </w:r>
      <w:r>
        <w:rPr>
          <w:spacing w:val="-13"/>
        </w:rPr>
        <w:t> </w:t>
      </w:r>
      <w:r>
        <w:rPr/>
        <w:t>purple) pigments in the developing fruit. White, green, violet, purple and almost black varieties have been selected, some with contrasting stripes or streaks (Swarup, 1995; Fraryet </w:t>
      </w:r>
      <w:r>
        <w:rPr>
          <w:i/>
        </w:rPr>
        <w:t>et al., </w:t>
      </w:r>
      <w:r>
        <w:rPr/>
        <w:t>2007). Eggplant’s</w:t>
      </w:r>
      <w:r>
        <w:rPr>
          <w:spacing w:val="-15"/>
        </w:rPr>
        <w:t> </w:t>
      </w:r>
      <w:r>
        <w:rPr/>
        <w:t>genome</w:t>
      </w:r>
      <w:r>
        <w:rPr>
          <w:spacing w:val="-13"/>
        </w:rPr>
        <w:t> </w:t>
      </w:r>
      <w:r>
        <w:rPr/>
        <w:t>consists</w:t>
      </w:r>
      <w:r>
        <w:rPr>
          <w:spacing w:val="-12"/>
        </w:rPr>
        <w:t> </w:t>
      </w:r>
      <w:r>
        <w:rPr/>
        <w:t>of</w:t>
      </w:r>
      <w:r>
        <w:rPr>
          <w:spacing w:val="-14"/>
        </w:rPr>
        <w:t> </w:t>
      </w:r>
      <w:r>
        <w:rPr/>
        <w:t>approximately</w:t>
      </w:r>
      <w:r>
        <w:rPr>
          <w:spacing w:val="-15"/>
        </w:rPr>
        <w:t> </w:t>
      </w:r>
      <w:r>
        <w:rPr/>
        <w:t>956</w:t>
      </w:r>
      <w:r>
        <w:rPr>
          <w:spacing w:val="-11"/>
        </w:rPr>
        <w:t> </w:t>
      </w:r>
      <w:r>
        <w:rPr/>
        <w:t>Mbp</w:t>
      </w:r>
      <w:r>
        <w:rPr>
          <w:spacing w:val="-13"/>
        </w:rPr>
        <w:t> </w:t>
      </w:r>
      <w:r>
        <w:rPr/>
        <w:t>(Bennett</w:t>
      </w:r>
      <w:r>
        <w:rPr>
          <w:spacing w:val="-12"/>
        </w:rPr>
        <w:t> </w:t>
      </w:r>
      <w:r>
        <w:rPr/>
        <w:t>and</w:t>
      </w:r>
      <w:r>
        <w:rPr>
          <w:spacing w:val="-11"/>
        </w:rPr>
        <w:t> </w:t>
      </w:r>
      <w:r>
        <w:rPr/>
        <w:t>Leitch,</w:t>
      </w:r>
      <w:r>
        <w:rPr>
          <w:spacing w:val="-11"/>
        </w:rPr>
        <w:t> </w:t>
      </w:r>
      <w:r>
        <w:rPr/>
        <w:t>2010);</w:t>
      </w:r>
      <w:r>
        <w:rPr>
          <w:spacing w:val="-13"/>
        </w:rPr>
        <w:t> </w:t>
      </w:r>
      <w:r>
        <w:rPr/>
        <w:t>it</w:t>
      </w:r>
      <w:r>
        <w:rPr>
          <w:spacing w:val="-12"/>
        </w:rPr>
        <w:t> </w:t>
      </w:r>
      <w:r>
        <w:rPr/>
        <w:t>is</w:t>
      </w:r>
      <w:r>
        <w:rPr>
          <w:spacing w:val="-12"/>
        </w:rPr>
        <w:t> </w:t>
      </w:r>
      <w:r>
        <w:rPr/>
        <w:t>a</w:t>
      </w:r>
      <w:r>
        <w:rPr>
          <w:spacing w:val="-14"/>
        </w:rPr>
        <w:t> </w:t>
      </w:r>
      <w:r>
        <w:rPr/>
        <w:t>diploid with a base chromosome number of 12.</w:t>
      </w:r>
    </w:p>
    <w:p>
      <w:pPr>
        <w:pStyle w:val="BodyText"/>
        <w:spacing w:before="145"/>
      </w:pPr>
    </w:p>
    <w:p>
      <w:pPr>
        <w:pStyle w:val="Heading3"/>
        <w:numPr>
          <w:ilvl w:val="1"/>
          <w:numId w:val="2"/>
        </w:numPr>
        <w:tabs>
          <w:tab w:pos="1540" w:val="left" w:leader="none"/>
        </w:tabs>
        <w:spacing w:line="240" w:lineRule="auto" w:before="1" w:after="0"/>
        <w:ind w:left="1540" w:right="0" w:hanging="989"/>
        <w:jc w:val="left"/>
      </w:pPr>
      <w:r>
        <w:rPr/>
        <w:t>Distribution</w:t>
      </w:r>
      <w:r>
        <w:rPr>
          <w:spacing w:val="-1"/>
        </w:rPr>
        <w:t> </w:t>
      </w:r>
      <w:r>
        <w:rPr/>
        <w:t>of</w:t>
      </w:r>
      <w:r>
        <w:rPr>
          <w:spacing w:val="-1"/>
        </w:rPr>
        <w:t> </w:t>
      </w:r>
      <w:r>
        <w:rPr>
          <w:spacing w:val="-2"/>
        </w:rPr>
        <w:t>Eggplant</w:t>
      </w:r>
    </w:p>
    <w:p>
      <w:pPr>
        <w:pStyle w:val="BodyText"/>
        <w:spacing w:line="482" w:lineRule="auto" w:before="234"/>
        <w:ind w:left="551" w:right="118"/>
        <w:jc w:val="both"/>
      </w:pPr>
      <w:r>
        <w:rPr/>
        <w:t>Eggplant, is a popular vegetable crop grown in the subtropics and tropics. It is called </w:t>
      </w:r>
      <w:r>
        <w:rPr>
          <w:i/>
        </w:rPr>
        <w:t>brinjal </w:t>
      </w:r>
      <w:r>
        <w:rPr/>
        <w:t>in India</w:t>
      </w:r>
      <w:r>
        <w:rPr>
          <w:spacing w:val="-2"/>
        </w:rPr>
        <w:t> </w:t>
      </w:r>
      <w:r>
        <w:rPr/>
        <w:t>and</w:t>
      </w:r>
      <w:r>
        <w:rPr>
          <w:spacing w:val="-4"/>
        </w:rPr>
        <w:t> </w:t>
      </w:r>
      <w:r>
        <w:rPr>
          <w:i/>
        </w:rPr>
        <w:t>aubergine</w:t>
      </w:r>
      <w:r>
        <w:rPr>
          <w:i/>
          <w:spacing w:val="-5"/>
        </w:rPr>
        <w:t> </w:t>
      </w:r>
      <w:r>
        <w:rPr/>
        <w:t>in</w:t>
      </w:r>
      <w:r>
        <w:rPr>
          <w:spacing w:val="-3"/>
        </w:rPr>
        <w:t> </w:t>
      </w:r>
      <w:r>
        <w:rPr/>
        <w:t>Europe.</w:t>
      </w:r>
      <w:r>
        <w:rPr>
          <w:spacing w:val="-4"/>
        </w:rPr>
        <w:t> </w:t>
      </w:r>
      <w:r>
        <w:rPr/>
        <w:t>The</w:t>
      </w:r>
      <w:r>
        <w:rPr>
          <w:spacing w:val="-3"/>
        </w:rPr>
        <w:t> </w:t>
      </w:r>
      <w:r>
        <w:rPr/>
        <w:t>name</w:t>
      </w:r>
      <w:r>
        <w:rPr>
          <w:spacing w:val="-2"/>
        </w:rPr>
        <w:t> </w:t>
      </w:r>
      <w:r>
        <w:rPr/>
        <w:t>"eggplant"</w:t>
      </w:r>
      <w:r>
        <w:rPr>
          <w:spacing w:val="-5"/>
        </w:rPr>
        <w:t> </w:t>
      </w:r>
      <w:r>
        <w:rPr/>
        <w:t>derives</w:t>
      </w:r>
      <w:r>
        <w:rPr>
          <w:spacing w:val="-4"/>
        </w:rPr>
        <w:t> </w:t>
      </w:r>
      <w:r>
        <w:rPr/>
        <w:t>from</w:t>
      </w:r>
      <w:r>
        <w:rPr>
          <w:spacing w:val="-4"/>
        </w:rPr>
        <w:t> </w:t>
      </w:r>
      <w:r>
        <w:rPr/>
        <w:t>the</w:t>
      </w:r>
      <w:r>
        <w:rPr>
          <w:spacing w:val="-4"/>
        </w:rPr>
        <w:t> </w:t>
      </w:r>
      <w:r>
        <w:rPr/>
        <w:t>shape</w:t>
      </w:r>
      <w:r>
        <w:rPr>
          <w:spacing w:val="-5"/>
        </w:rPr>
        <w:t> </w:t>
      </w:r>
      <w:r>
        <w:rPr/>
        <w:t>of</w:t>
      </w:r>
      <w:r>
        <w:rPr>
          <w:spacing w:val="-5"/>
        </w:rPr>
        <w:t> </w:t>
      </w:r>
      <w:r>
        <w:rPr/>
        <w:t>the</w:t>
      </w:r>
      <w:r>
        <w:rPr>
          <w:spacing w:val="-2"/>
        </w:rPr>
        <w:t> </w:t>
      </w:r>
      <w:r>
        <w:rPr/>
        <w:t>fruit</w:t>
      </w:r>
      <w:r>
        <w:rPr>
          <w:spacing w:val="-3"/>
        </w:rPr>
        <w:t> </w:t>
      </w:r>
      <w:r>
        <w:rPr/>
        <w:t>of</w:t>
      </w:r>
      <w:r>
        <w:rPr>
          <w:spacing w:val="-5"/>
        </w:rPr>
        <w:t> </w:t>
      </w:r>
      <w:r>
        <w:rPr/>
        <w:t>some varieties, which are white and shaped similarly to chicken eggs (Bliss and Elstein, 2004).</w:t>
      </w:r>
      <w:r>
        <w:rPr>
          <w:spacing w:val="40"/>
        </w:rPr>
        <w:t> </w:t>
      </w:r>
      <w:r>
        <w:rPr/>
        <w:t>The top five producing countries are China (28.4 million tons; 57% of world's total), India (13.4 million</w:t>
      </w:r>
      <w:r>
        <w:rPr>
          <w:spacing w:val="-9"/>
        </w:rPr>
        <w:t> </w:t>
      </w:r>
      <w:r>
        <w:rPr/>
        <w:t>tons;</w:t>
      </w:r>
      <w:r>
        <w:rPr>
          <w:spacing w:val="-9"/>
        </w:rPr>
        <w:t> </w:t>
      </w:r>
      <w:r>
        <w:rPr/>
        <w:t>27%</w:t>
      </w:r>
      <w:r>
        <w:rPr>
          <w:spacing w:val="-10"/>
        </w:rPr>
        <w:t> </w:t>
      </w:r>
      <w:r>
        <w:rPr/>
        <w:t>of</w:t>
      </w:r>
      <w:r>
        <w:rPr>
          <w:spacing w:val="-10"/>
        </w:rPr>
        <w:t> </w:t>
      </w:r>
      <w:r>
        <w:rPr/>
        <w:t>world's</w:t>
      </w:r>
      <w:r>
        <w:rPr>
          <w:spacing w:val="-9"/>
        </w:rPr>
        <w:t> </w:t>
      </w:r>
      <w:r>
        <w:rPr/>
        <w:t>total),</w:t>
      </w:r>
      <w:r>
        <w:rPr>
          <w:spacing w:val="-8"/>
        </w:rPr>
        <w:t> </w:t>
      </w:r>
      <w:r>
        <w:rPr/>
        <w:t>Egypt</w:t>
      </w:r>
      <w:r>
        <w:rPr>
          <w:spacing w:val="-9"/>
        </w:rPr>
        <w:t> </w:t>
      </w:r>
      <w:r>
        <w:rPr/>
        <w:t>(1.2</w:t>
      </w:r>
      <w:r>
        <w:rPr>
          <w:spacing w:val="-8"/>
        </w:rPr>
        <w:t> </w:t>
      </w:r>
      <w:r>
        <w:rPr/>
        <w:t>million</w:t>
      </w:r>
      <w:r>
        <w:rPr>
          <w:spacing w:val="-10"/>
        </w:rPr>
        <w:t> </w:t>
      </w:r>
      <w:r>
        <w:rPr/>
        <w:t>tons),</w:t>
      </w:r>
      <w:r>
        <w:rPr>
          <w:spacing w:val="-10"/>
        </w:rPr>
        <w:t> </w:t>
      </w:r>
      <w:r>
        <w:rPr/>
        <w:t>Turkey</w:t>
      </w:r>
      <w:r>
        <w:rPr>
          <w:spacing w:val="-12"/>
        </w:rPr>
        <w:t> </w:t>
      </w:r>
      <w:r>
        <w:rPr/>
        <w:t>(0.82</w:t>
      </w:r>
      <w:r>
        <w:rPr>
          <w:spacing w:val="-10"/>
        </w:rPr>
        <w:t> </w:t>
      </w:r>
      <w:r>
        <w:rPr/>
        <w:t>million</w:t>
      </w:r>
      <w:r>
        <w:rPr>
          <w:spacing w:val="-9"/>
        </w:rPr>
        <w:t> </w:t>
      </w:r>
      <w:r>
        <w:rPr/>
        <w:t>tons),</w:t>
      </w:r>
      <w:r>
        <w:rPr>
          <w:spacing w:val="-10"/>
        </w:rPr>
        <w:t> </w:t>
      </w:r>
      <w:r>
        <w:rPr/>
        <w:t>and</w:t>
      </w:r>
      <w:r>
        <w:rPr>
          <w:spacing w:val="-7"/>
        </w:rPr>
        <w:t> </w:t>
      </w:r>
      <w:r>
        <w:rPr/>
        <w:t>Iran (0.75 million tons). In Asia and the Mediterranean, eggplant ranked among the top five most important</w:t>
      </w:r>
      <w:r>
        <w:rPr>
          <w:spacing w:val="-1"/>
        </w:rPr>
        <w:t> </w:t>
      </w:r>
      <w:r>
        <w:rPr/>
        <w:t>vegetable</w:t>
      </w:r>
      <w:r>
        <w:rPr>
          <w:spacing w:val="-2"/>
        </w:rPr>
        <w:t> </w:t>
      </w:r>
      <w:r>
        <w:rPr/>
        <w:t>crops</w:t>
      </w:r>
      <w:r>
        <w:rPr>
          <w:spacing w:val="-1"/>
        </w:rPr>
        <w:t> </w:t>
      </w:r>
      <w:r>
        <w:rPr/>
        <w:t>(Frary</w:t>
      </w:r>
      <w:r>
        <w:rPr>
          <w:spacing w:val="-3"/>
        </w:rPr>
        <w:t> </w:t>
      </w:r>
      <w:r>
        <w:rPr>
          <w:i/>
        </w:rPr>
        <w:t>et</w:t>
      </w:r>
      <w:r>
        <w:rPr>
          <w:i/>
          <w:spacing w:val="-1"/>
        </w:rPr>
        <w:t> </w:t>
      </w:r>
      <w:r>
        <w:rPr>
          <w:i/>
        </w:rPr>
        <w:t>al</w:t>
      </w:r>
      <w:r>
        <w:rPr/>
        <w:t>.,</w:t>
      </w:r>
      <w:r>
        <w:rPr>
          <w:spacing w:val="-1"/>
        </w:rPr>
        <w:t> </w:t>
      </w:r>
      <w:hyperlink r:id="rId13">
        <w:r>
          <w:rPr>
            <w:rFonts w:ascii="Calibri"/>
            <w:color w:val="0462C1"/>
            <w:u w:val="single" w:color="0462C1"/>
          </w:rPr>
          <w:t>2007</w:t>
        </w:r>
      </w:hyperlink>
      <w:r>
        <w:rPr/>
        <w:t>).</w:t>
      </w:r>
      <w:r>
        <w:rPr>
          <w:spacing w:val="-2"/>
        </w:rPr>
        <w:t> </w:t>
      </w:r>
      <w:r>
        <w:rPr/>
        <w:t>A rough</w:t>
      </w:r>
      <w:r>
        <w:rPr>
          <w:spacing w:val="-1"/>
        </w:rPr>
        <w:t> </w:t>
      </w:r>
      <w:r>
        <w:rPr/>
        <w:t>estimate</w:t>
      </w:r>
      <w:r>
        <w:rPr>
          <w:spacing w:val="-2"/>
        </w:rPr>
        <w:t> </w:t>
      </w:r>
      <w:r>
        <w:rPr/>
        <w:t>for</w:t>
      </w:r>
      <w:r>
        <w:rPr>
          <w:spacing w:val="-1"/>
        </w:rPr>
        <w:t> </w:t>
      </w:r>
      <w:r>
        <w:rPr/>
        <w:t>a</w:t>
      </w:r>
      <w:r>
        <w:rPr>
          <w:spacing w:val="-2"/>
        </w:rPr>
        <w:t> </w:t>
      </w:r>
      <w:r>
        <w:rPr/>
        <w:t>few</w:t>
      </w:r>
      <w:r>
        <w:rPr>
          <w:spacing w:val="-1"/>
        </w:rPr>
        <w:t> </w:t>
      </w:r>
      <w:r>
        <w:rPr/>
        <w:t>countries</w:t>
      </w:r>
      <w:r>
        <w:rPr>
          <w:spacing w:val="-1"/>
        </w:rPr>
        <w:t> </w:t>
      </w:r>
      <w:r>
        <w:rPr/>
        <w:t>indicates </w:t>
      </w:r>
      <w:r>
        <w:rPr>
          <w:spacing w:val="-5"/>
        </w:rPr>
        <w:t>an</w:t>
      </w:r>
    </w:p>
    <w:p>
      <w:pPr>
        <w:pStyle w:val="BodyText"/>
        <w:spacing w:line="480" w:lineRule="auto"/>
        <w:ind w:left="551" w:right="130"/>
        <w:jc w:val="both"/>
      </w:pPr>
      <w:r>
        <w:rPr/>
        <w:t>annual production of 8,000 tones in Senegal, 60,000 tones in Cote d’ Ivoire and 4,500 tones in Burkina Faso. (FAO, 2014).</w:t>
      </w:r>
    </w:p>
    <w:p>
      <w:pPr>
        <w:pStyle w:val="BodyText"/>
        <w:spacing w:before="132"/>
      </w:pPr>
    </w:p>
    <w:p>
      <w:pPr>
        <w:pStyle w:val="Heading3"/>
        <w:numPr>
          <w:ilvl w:val="1"/>
          <w:numId w:val="2"/>
        </w:numPr>
        <w:tabs>
          <w:tab w:pos="1540" w:val="left" w:leader="none"/>
        </w:tabs>
        <w:spacing w:line="240" w:lineRule="auto" w:before="0" w:after="0"/>
        <w:ind w:left="1540" w:right="0" w:hanging="989"/>
        <w:jc w:val="left"/>
        <w:rPr>
          <w:rFonts w:ascii="Palatino Linotype"/>
        </w:rPr>
      </w:pPr>
      <w:r>
        <w:rPr>
          <w:rFonts w:ascii="Palatino Linotype"/>
        </w:rPr>
        <w:t>Nutritional</w:t>
      </w:r>
      <w:r>
        <w:rPr>
          <w:rFonts w:ascii="Palatino Linotype"/>
          <w:spacing w:val="-2"/>
        </w:rPr>
        <w:t> </w:t>
      </w:r>
      <w:r>
        <w:rPr>
          <w:rFonts w:ascii="Palatino Linotype"/>
        </w:rPr>
        <w:t>Benefits</w:t>
      </w:r>
      <w:r>
        <w:rPr>
          <w:rFonts w:ascii="Palatino Linotype"/>
          <w:spacing w:val="-1"/>
        </w:rPr>
        <w:t> </w:t>
      </w:r>
      <w:r>
        <w:rPr>
          <w:spacing w:val="-2"/>
        </w:rPr>
        <w:t>Eggplant</w:t>
      </w:r>
    </w:p>
    <w:p>
      <w:pPr>
        <w:pStyle w:val="BodyText"/>
        <w:spacing w:before="43"/>
        <w:rPr>
          <w:b/>
        </w:rPr>
      </w:pPr>
    </w:p>
    <w:p>
      <w:pPr>
        <w:pStyle w:val="BodyText"/>
        <w:spacing w:line="480" w:lineRule="auto"/>
        <w:ind w:left="551" w:right="128"/>
        <w:jc w:val="both"/>
      </w:pPr>
      <w:r>
        <w:rPr/>
        <w:t>Interest</w:t>
      </w:r>
      <w:r>
        <w:rPr>
          <w:spacing w:val="-3"/>
        </w:rPr>
        <w:t> </w:t>
      </w:r>
      <w:r>
        <w:rPr/>
        <w:t>in</w:t>
      </w:r>
      <w:r>
        <w:rPr>
          <w:spacing w:val="-1"/>
        </w:rPr>
        <w:t> </w:t>
      </w:r>
      <w:r>
        <w:rPr/>
        <w:t>eggplant</w:t>
      </w:r>
      <w:r>
        <w:rPr>
          <w:spacing w:val="-3"/>
        </w:rPr>
        <w:t> </w:t>
      </w:r>
      <w:r>
        <w:rPr/>
        <w:t>is growing</w:t>
      </w:r>
      <w:r>
        <w:rPr>
          <w:spacing w:val="-4"/>
        </w:rPr>
        <w:t> </w:t>
      </w:r>
      <w:r>
        <w:rPr/>
        <w:t>rapidly</w:t>
      </w:r>
      <w:r>
        <w:rPr>
          <w:spacing w:val="-8"/>
        </w:rPr>
        <w:t> </w:t>
      </w:r>
      <w:r>
        <w:rPr/>
        <w:t>because</w:t>
      </w:r>
      <w:r>
        <w:rPr>
          <w:spacing w:val="-4"/>
        </w:rPr>
        <w:t> </w:t>
      </w:r>
      <w:r>
        <w:rPr/>
        <w:t>it</w:t>
      </w:r>
      <w:r>
        <w:rPr>
          <w:spacing w:val="-1"/>
        </w:rPr>
        <w:t> </w:t>
      </w:r>
      <w:r>
        <w:rPr/>
        <w:t>is</w:t>
      </w:r>
      <w:r>
        <w:rPr>
          <w:spacing w:val="-3"/>
        </w:rPr>
        <w:t> </w:t>
      </w:r>
      <w:r>
        <w:rPr/>
        <w:t>a</w:t>
      </w:r>
      <w:r>
        <w:rPr>
          <w:spacing w:val="-2"/>
        </w:rPr>
        <w:t> </w:t>
      </w:r>
      <w:r>
        <w:rPr/>
        <w:t>good</w:t>
      </w:r>
      <w:r>
        <w:rPr>
          <w:spacing w:val="-3"/>
        </w:rPr>
        <w:t> </w:t>
      </w:r>
      <w:r>
        <w:rPr/>
        <w:t>source</w:t>
      </w:r>
      <w:r>
        <w:rPr>
          <w:spacing w:val="-2"/>
        </w:rPr>
        <w:t> </w:t>
      </w:r>
      <w:r>
        <w:rPr/>
        <w:t>of</w:t>
      </w:r>
      <w:r>
        <w:rPr>
          <w:spacing w:val="-2"/>
        </w:rPr>
        <w:t> </w:t>
      </w:r>
      <w:r>
        <w:rPr/>
        <w:t>antioxidants</w:t>
      </w:r>
      <w:r>
        <w:rPr>
          <w:spacing w:val="-3"/>
        </w:rPr>
        <w:t> </w:t>
      </w:r>
      <w:r>
        <w:rPr/>
        <w:t>(anthocyanins and phenolic acids), which are beneficial to human health (Gajewski, Katarzyna, and Bajer, </w:t>
      </w:r>
      <w:r>
        <w:rPr>
          <w:spacing w:val="-2"/>
        </w:rPr>
        <w:t>2009).</w:t>
      </w:r>
    </w:p>
    <w:p>
      <w:pPr>
        <w:spacing w:after="0" w:line="480" w:lineRule="auto"/>
        <w:jc w:val="both"/>
        <w:sectPr>
          <w:pgSz w:w="11910" w:h="16840"/>
          <w:pgMar w:top="1340" w:bottom="280" w:left="980" w:right="1040"/>
        </w:sectPr>
      </w:pPr>
    </w:p>
    <w:p>
      <w:pPr>
        <w:pStyle w:val="Heading3"/>
        <w:numPr>
          <w:ilvl w:val="1"/>
          <w:numId w:val="2"/>
        </w:numPr>
        <w:tabs>
          <w:tab w:pos="1540" w:val="left" w:leader="none"/>
        </w:tabs>
        <w:spacing w:line="240" w:lineRule="auto" w:before="66" w:after="0"/>
        <w:ind w:left="1540" w:right="0" w:hanging="989"/>
        <w:jc w:val="both"/>
      </w:pPr>
      <w:r>
        <w:rPr/>
        <w:t>Uses</w:t>
      </w:r>
      <w:r>
        <w:rPr>
          <w:spacing w:val="-1"/>
        </w:rPr>
        <w:t> </w:t>
      </w:r>
      <w:r>
        <w:rPr/>
        <w:t>of </w:t>
      </w:r>
      <w:r>
        <w:rPr>
          <w:spacing w:val="-2"/>
        </w:rPr>
        <w:t>Eggplant</w:t>
      </w:r>
    </w:p>
    <w:p>
      <w:pPr>
        <w:pStyle w:val="BodyText"/>
        <w:spacing w:line="480" w:lineRule="auto" w:before="235"/>
        <w:ind w:left="551" w:right="122"/>
        <w:jc w:val="both"/>
      </w:pPr>
      <w:r>
        <w:rPr/>
        <w:t>Medicinally,</w:t>
      </w:r>
      <w:r>
        <w:rPr>
          <w:spacing w:val="-1"/>
        </w:rPr>
        <w:t> </w:t>
      </w:r>
      <w:r>
        <w:rPr/>
        <w:t>they</w:t>
      </w:r>
      <w:r>
        <w:rPr>
          <w:spacing w:val="-3"/>
        </w:rPr>
        <w:t> </w:t>
      </w:r>
      <w:r>
        <w:rPr/>
        <w:t>are</w:t>
      </w:r>
      <w:r>
        <w:rPr>
          <w:spacing w:val="-1"/>
        </w:rPr>
        <w:t> </w:t>
      </w:r>
      <w:r>
        <w:rPr/>
        <w:t>processed</w:t>
      </w:r>
      <w:r>
        <w:rPr>
          <w:spacing w:val="-1"/>
        </w:rPr>
        <w:t> </w:t>
      </w:r>
      <w:r>
        <w:rPr/>
        <w:t>and used</w:t>
      </w:r>
      <w:r>
        <w:rPr>
          <w:spacing w:val="-1"/>
        </w:rPr>
        <w:t> </w:t>
      </w:r>
      <w:r>
        <w:rPr/>
        <w:t>in</w:t>
      </w:r>
      <w:r>
        <w:rPr>
          <w:spacing w:val="-1"/>
        </w:rPr>
        <w:t> </w:t>
      </w:r>
      <w:r>
        <w:rPr/>
        <w:t>the</w:t>
      </w:r>
      <w:r>
        <w:rPr>
          <w:spacing w:val="-1"/>
        </w:rPr>
        <w:t> </w:t>
      </w:r>
      <w:r>
        <w:rPr/>
        <w:t>preparation</w:t>
      </w:r>
      <w:r>
        <w:rPr>
          <w:spacing w:val="-1"/>
        </w:rPr>
        <w:t> </w:t>
      </w:r>
      <w:r>
        <w:rPr/>
        <w:t>of condiments and</w:t>
      </w:r>
      <w:r>
        <w:rPr>
          <w:spacing w:val="-1"/>
        </w:rPr>
        <w:t> </w:t>
      </w:r>
      <w:r>
        <w:rPr/>
        <w:t>products</w:t>
      </w:r>
      <w:r>
        <w:rPr>
          <w:spacing w:val="-1"/>
        </w:rPr>
        <w:t> </w:t>
      </w:r>
      <w:r>
        <w:rPr/>
        <w:t>used</w:t>
      </w:r>
      <w:r>
        <w:rPr>
          <w:spacing w:val="-1"/>
        </w:rPr>
        <w:t> </w:t>
      </w:r>
      <w:r>
        <w:rPr/>
        <w:t>in treating different diseases and health problems (FAO, 2008) Eggplant has also been used in traditional</w:t>
      </w:r>
      <w:r>
        <w:rPr>
          <w:spacing w:val="-5"/>
        </w:rPr>
        <w:t> </w:t>
      </w:r>
      <w:r>
        <w:rPr/>
        <w:t>medicine</w:t>
      </w:r>
      <w:r>
        <w:rPr>
          <w:spacing w:val="-5"/>
        </w:rPr>
        <w:t> </w:t>
      </w:r>
      <w:r>
        <w:rPr/>
        <w:t>to</w:t>
      </w:r>
      <w:r>
        <w:rPr>
          <w:spacing w:val="-4"/>
        </w:rPr>
        <w:t> </w:t>
      </w:r>
      <w:r>
        <w:rPr/>
        <w:t>treat</w:t>
      </w:r>
      <w:r>
        <w:rPr>
          <w:spacing w:val="-4"/>
        </w:rPr>
        <w:t> </w:t>
      </w:r>
      <w:r>
        <w:rPr/>
        <w:t>many</w:t>
      </w:r>
      <w:r>
        <w:rPr>
          <w:spacing w:val="-10"/>
        </w:rPr>
        <w:t> </w:t>
      </w:r>
      <w:r>
        <w:rPr/>
        <w:t>diseases.</w:t>
      </w:r>
      <w:r>
        <w:rPr>
          <w:spacing w:val="-5"/>
        </w:rPr>
        <w:t> </w:t>
      </w:r>
      <w:r>
        <w:rPr/>
        <w:t>For</w:t>
      </w:r>
      <w:r>
        <w:rPr>
          <w:spacing w:val="-6"/>
        </w:rPr>
        <w:t> </w:t>
      </w:r>
      <w:r>
        <w:rPr/>
        <w:t>example,</w:t>
      </w:r>
      <w:r>
        <w:rPr>
          <w:spacing w:val="-5"/>
        </w:rPr>
        <w:t> </w:t>
      </w:r>
      <w:r>
        <w:rPr/>
        <w:t>in</w:t>
      </w:r>
      <w:r>
        <w:rPr>
          <w:spacing w:val="-4"/>
        </w:rPr>
        <w:t> </w:t>
      </w:r>
      <w:r>
        <w:rPr/>
        <w:t>parts</w:t>
      </w:r>
      <w:r>
        <w:rPr>
          <w:spacing w:val="-5"/>
        </w:rPr>
        <w:t> </w:t>
      </w:r>
      <w:r>
        <w:rPr/>
        <w:t>of</w:t>
      </w:r>
      <w:r>
        <w:rPr>
          <w:spacing w:val="-6"/>
        </w:rPr>
        <w:t> </w:t>
      </w:r>
      <w:r>
        <w:rPr/>
        <w:t>Asia,</w:t>
      </w:r>
      <w:r>
        <w:rPr>
          <w:spacing w:val="-5"/>
        </w:rPr>
        <w:t> </w:t>
      </w:r>
      <w:r>
        <w:rPr/>
        <w:t>vegetative</w:t>
      </w:r>
      <w:r>
        <w:rPr>
          <w:spacing w:val="-5"/>
        </w:rPr>
        <w:t> </w:t>
      </w:r>
      <w:r>
        <w:rPr/>
        <w:t>aerial</w:t>
      </w:r>
      <w:r>
        <w:rPr>
          <w:spacing w:val="-4"/>
        </w:rPr>
        <w:t> </w:t>
      </w:r>
      <w:r>
        <w:rPr/>
        <w:t>parts were traditionally</w:t>
      </w:r>
      <w:r>
        <w:rPr>
          <w:spacing w:val="-3"/>
        </w:rPr>
        <w:t> </w:t>
      </w:r>
      <w:r>
        <w:rPr/>
        <w:t>used for treatment of skin problems and as a purgative, to ease urination, and to increase sex drive (Meyer </w:t>
      </w:r>
      <w:r>
        <w:rPr>
          <w:i/>
        </w:rPr>
        <w:t>et al., </w:t>
      </w:r>
      <w:r>
        <w:rPr/>
        <w:t>2014). In the same study, 77 medicinal properties were recorded for eggplant which indicates the importance of this plant in local medicine and its promise</w:t>
      </w:r>
      <w:r>
        <w:rPr>
          <w:spacing w:val="-11"/>
        </w:rPr>
        <w:t> </w:t>
      </w:r>
      <w:r>
        <w:rPr/>
        <w:t>as</w:t>
      </w:r>
      <w:r>
        <w:rPr>
          <w:spacing w:val="-10"/>
        </w:rPr>
        <w:t> </w:t>
      </w:r>
      <w:r>
        <w:rPr/>
        <w:t>a</w:t>
      </w:r>
      <w:r>
        <w:rPr>
          <w:spacing w:val="-12"/>
        </w:rPr>
        <w:t> </w:t>
      </w:r>
      <w:r>
        <w:rPr/>
        <w:t>functional</w:t>
      </w:r>
      <w:r>
        <w:rPr>
          <w:spacing w:val="-10"/>
        </w:rPr>
        <w:t> </w:t>
      </w:r>
      <w:r>
        <w:rPr/>
        <w:t>food</w:t>
      </w:r>
      <w:r>
        <w:rPr>
          <w:spacing w:val="-11"/>
        </w:rPr>
        <w:t> </w:t>
      </w:r>
      <w:r>
        <w:rPr/>
        <w:t>and</w:t>
      </w:r>
      <w:r>
        <w:rPr>
          <w:spacing w:val="-11"/>
        </w:rPr>
        <w:t> </w:t>
      </w:r>
      <w:r>
        <w:rPr/>
        <w:t>in</w:t>
      </w:r>
      <w:r>
        <w:rPr>
          <w:spacing w:val="-10"/>
        </w:rPr>
        <w:t> </w:t>
      </w:r>
      <w:r>
        <w:rPr/>
        <w:t>the</w:t>
      </w:r>
      <w:r>
        <w:rPr>
          <w:spacing w:val="-11"/>
        </w:rPr>
        <w:t> </w:t>
      </w:r>
      <w:r>
        <w:rPr/>
        <w:t>natural</w:t>
      </w:r>
      <w:r>
        <w:rPr>
          <w:spacing w:val="-10"/>
        </w:rPr>
        <w:t> </w:t>
      </w:r>
      <w:r>
        <w:rPr/>
        <w:t>products</w:t>
      </w:r>
      <w:r>
        <w:rPr>
          <w:spacing w:val="-10"/>
        </w:rPr>
        <w:t> </w:t>
      </w:r>
      <w:r>
        <w:rPr/>
        <w:t>industry.</w:t>
      </w:r>
      <w:r>
        <w:rPr>
          <w:spacing w:val="-11"/>
        </w:rPr>
        <w:t> </w:t>
      </w:r>
      <w:r>
        <w:rPr/>
        <w:t>A</w:t>
      </w:r>
      <w:r>
        <w:rPr>
          <w:spacing w:val="-11"/>
        </w:rPr>
        <w:t> </w:t>
      </w:r>
      <w:r>
        <w:rPr/>
        <w:t>meal</w:t>
      </w:r>
      <w:r>
        <w:rPr>
          <w:spacing w:val="-10"/>
        </w:rPr>
        <w:t> </w:t>
      </w:r>
      <w:r>
        <w:rPr/>
        <w:t>of</w:t>
      </w:r>
      <w:r>
        <w:rPr>
          <w:spacing w:val="-9"/>
        </w:rPr>
        <w:t> </w:t>
      </w:r>
      <w:r>
        <w:rPr/>
        <w:t>garden</w:t>
      </w:r>
      <w:r>
        <w:rPr>
          <w:spacing w:val="-11"/>
        </w:rPr>
        <w:t> </w:t>
      </w:r>
      <w:r>
        <w:rPr/>
        <w:t>egg</w:t>
      </w:r>
      <w:r>
        <w:rPr>
          <w:spacing w:val="-13"/>
        </w:rPr>
        <w:t> </w:t>
      </w:r>
      <w:r>
        <w:rPr/>
        <w:t>is</w:t>
      </w:r>
      <w:r>
        <w:rPr>
          <w:spacing w:val="-10"/>
        </w:rPr>
        <w:t> </w:t>
      </w:r>
      <w:r>
        <w:rPr/>
        <w:t>proven to be of benefits to patients suffering from raised intraocular pressure (glaucoma) and convergence</w:t>
      </w:r>
      <w:r>
        <w:rPr>
          <w:spacing w:val="-10"/>
        </w:rPr>
        <w:t> </w:t>
      </w:r>
      <w:r>
        <w:rPr/>
        <w:t>insufficiency,</w:t>
      </w:r>
      <w:r>
        <w:rPr>
          <w:spacing w:val="-4"/>
        </w:rPr>
        <w:t> </w:t>
      </w:r>
      <w:r>
        <w:rPr/>
        <w:t>as</w:t>
      </w:r>
      <w:r>
        <w:rPr>
          <w:spacing w:val="-8"/>
        </w:rPr>
        <w:t> </w:t>
      </w:r>
      <w:r>
        <w:rPr/>
        <w:t>well</w:t>
      </w:r>
      <w:r>
        <w:rPr>
          <w:spacing w:val="-8"/>
        </w:rPr>
        <w:t> </w:t>
      </w:r>
      <w:r>
        <w:rPr/>
        <w:t>as</w:t>
      </w:r>
      <w:r>
        <w:rPr>
          <w:spacing w:val="-9"/>
        </w:rPr>
        <w:t> </w:t>
      </w:r>
      <w:r>
        <w:rPr/>
        <w:t>in</w:t>
      </w:r>
      <w:r>
        <w:rPr>
          <w:spacing w:val="-8"/>
        </w:rPr>
        <w:t> </w:t>
      </w:r>
      <w:r>
        <w:rPr/>
        <w:t>heart</w:t>
      </w:r>
      <w:r>
        <w:rPr>
          <w:spacing w:val="-9"/>
        </w:rPr>
        <w:t> </w:t>
      </w:r>
      <w:r>
        <w:rPr/>
        <w:t>diseases</w:t>
      </w:r>
      <w:r>
        <w:rPr>
          <w:spacing w:val="-8"/>
        </w:rPr>
        <w:t> </w:t>
      </w:r>
      <w:r>
        <w:rPr/>
        <w:t>and</w:t>
      </w:r>
      <w:r>
        <w:rPr>
          <w:spacing w:val="-8"/>
        </w:rPr>
        <w:t> </w:t>
      </w:r>
      <w:r>
        <w:rPr/>
        <w:t>Arteriosccerosis</w:t>
      </w:r>
      <w:r>
        <w:rPr>
          <w:spacing w:val="-8"/>
        </w:rPr>
        <w:t> </w:t>
      </w:r>
      <w:r>
        <w:rPr/>
        <w:t>(Harish</w:t>
      </w:r>
      <w:r>
        <w:rPr>
          <w:spacing w:val="-4"/>
        </w:rPr>
        <w:t> </w:t>
      </w:r>
      <w:r>
        <w:rPr>
          <w:i/>
        </w:rPr>
        <w:t>et</w:t>
      </w:r>
      <w:r>
        <w:rPr>
          <w:i/>
          <w:spacing w:val="-8"/>
        </w:rPr>
        <w:t> </w:t>
      </w:r>
      <w:r>
        <w:rPr>
          <w:i/>
        </w:rPr>
        <w:t>al.,</w:t>
      </w:r>
      <w:r>
        <w:rPr>
          <w:i/>
          <w:spacing w:val="-8"/>
        </w:rPr>
        <w:t> </w:t>
      </w:r>
      <w:r>
        <w:rPr>
          <w:spacing w:val="-2"/>
        </w:rPr>
        <w:t>2008).</w:t>
      </w:r>
    </w:p>
    <w:p>
      <w:pPr>
        <w:pStyle w:val="BodyText"/>
      </w:pPr>
    </w:p>
    <w:p>
      <w:pPr>
        <w:pStyle w:val="BodyText"/>
        <w:spacing w:before="6"/>
      </w:pPr>
    </w:p>
    <w:p>
      <w:pPr>
        <w:pStyle w:val="Heading3"/>
        <w:numPr>
          <w:ilvl w:val="1"/>
          <w:numId w:val="2"/>
        </w:numPr>
        <w:tabs>
          <w:tab w:pos="1540" w:val="left" w:leader="none"/>
        </w:tabs>
        <w:spacing w:line="240" w:lineRule="auto" w:before="0" w:after="0"/>
        <w:ind w:left="1540" w:right="0" w:hanging="989"/>
        <w:jc w:val="both"/>
      </w:pPr>
      <w:r>
        <w:rPr/>
        <w:t>Insect</w:t>
      </w:r>
      <w:r>
        <w:rPr>
          <w:spacing w:val="-1"/>
        </w:rPr>
        <w:t> </w:t>
      </w:r>
      <w:r>
        <w:rPr/>
        <w:t>Pests</w:t>
      </w:r>
      <w:r>
        <w:rPr>
          <w:spacing w:val="-1"/>
        </w:rPr>
        <w:t> </w:t>
      </w:r>
      <w:r>
        <w:rPr/>
        <w:t>and</w:t>
      </w:r>
      <w:r>
        <w:rPr>
          <w:spacing w:val="-1"/>
        </w:rPr>
        <w:t> </w:t>
      </w:r>
      <w:r>
        <w:rPr/>
        <w:t>Diseases</w:t>
      </w:r>
      <w:r>
        <w:rPr>
          <w:spacing w:val="-1"/>
        </w:rPr>
        <w:t> </w:t>
      </w:r>
      <w:r>
        <w:rPr/>
        <w:t>of </w:t>
      </w:r>
      <w:r>
        <w:rPr>
          <w:spacing w:val="-2"/>
        </w:rPr>
        <w:t>Eggplant</w:t>
      </w:r>
    </w:p>
    <w:p>
      <w:pPr>
        <w:pStyle w:val="BodyText"/>
        <w:spacing w:before="194"/>
        <w:rPr>
          <w:b/>
        </w:rPr>
      </w:pPr>
    </w:p>
    <w:p>
      <w:pPr>
        <w:pStyle w:val="BodyText"/>
        <w:spacing w:line="480" w:lineRule="auto" w:before="1"/>
        <w:ind w:left="551" w:right="120"/>
        <w:jc w:val="both"/>
      </w:pPr>
      <w:r>
        <w:rPr/>
        <w:t>The complex of pests and diseases problems constitutes a major biotic factor militating against increased</w:t>
      </w:r>
      <w:r>
        <w:rPr>
          <w:spacing w:val="-9"/>
        </w:rPr>
        <w:t> </w:t>
      </w:r>
      <w:r>
        <w:rPr/>
        <w:t>production</w:t>
      </w:r>
      <w:r>
        <w:rPr>
          <w:spacing w:val="-9"/>
        </w:rPr>
        <w:t> </w:t>
      </w:r>
      <w:r>
        <w:rPr/>
        <w:t>of</w:t>
      </w:r>
      <w:r>
        <w:rPr>
          <w:spacing w:val="-7"/>
        </w:rPr>
        <w:t> </w:t>
      </w:r>
      <w:r>
        <w:rPr/>
        <w:t>the</w:t>
      </w:r>
      <w:r>
        <w:rPr>
          <w:spacing w:val="-9"/>
        </w:rPr>
        <w:t> </w:t>
      </w:r>
      <w:r>
        <w:rPr/>
        <w:t>crop</w:t>
      </w:r>
      <w:r>
        <w:rPr>
          <w:spacing w:val="-9"/>
        </w:rPr>
        <w:t> </w:t>
      </w:r>
      <w:r>
        <w:rPr/>
        <w:t>especially</w:t>
      </w:r>
      <w:r>
        <w:rPr>
          <w:spacing w:val="-13"/>
        </w:rPr>
        <w:t> </w:t>
      </w:r>
      <w:r>
        <w:rPr/>
        <w:t>during</w:t>
      </w:r>
      <w:r>
        <w:rPr>
          <w:spacing w:val="-9"/>
        </w:rPr>
        <w:t> </w:t>
      </w:r>
      <w:r>
        <w:rPr/>
        <w:t>the</w:t>
      </w:r>
      <w:r>
        <w:rPr>
          <w:spacing w:val="-9"/>
        </w:rPr>
        <w:t> </w:t>
      </w:r>
      <w:r>
        <w:rPr/>
        <w:t>dry</w:t>
      </w:r>
      <w:r>
        <w:rPr>
          <w:spacing w:val="-13"/>
        </w:rPr>
        <w:t> </w:t>
      </w:r>
      <w:r>
        <w:rPr/>
        <w:t>season</w:t>
      </w:r>
      <w:r>
        <w:rPr>
          <w:spacing w:val="-6"/>
        </w:rPr>
        <w:t> </w:t>
      </w:r>
      <w:r>
        <w:rPr/>
        <w:t>when</w:t>
      </w:r>
      <w:r>
        <w:rPr>
          <w:spacing w:val="-7"/>
        </w:rPr>
        <w:t> </w:t>
      </w:r>
      <w:r>
        <w:rPr/>
        <w:t>it</w:t>
      </w:r>
      <w:r>
        <w:rPr>
          <w:spacing w:val="-8"/>
        </w:rPr>
        <w:t> </w:t>
      </w:r>
      <w:r>
        <w:rPr/>
        <w:t>commands</w:t>
      </w:r>
      <w:r>
        <w:rPr>
          <w:spacing w:val="-8"/>
        </w:rPr>
        <w:t> </w:t>
      </w:r>
      <w:r>
        <w:rPr/>
        <w:t>high</w:t>
      </w:r>
      <w:r>
        <w:rPr>
          <w:spacing w:val="-7"/>
        </w:rPr>
        <w:t> </w:t>
      </w:r>
      <w:r>
        <w:rPr/>
        <w:t>prices. Schivalingaswamy</w:t>
      </w:r>
      <w:r>
        <w:rPr>
          <w:spacing w:val="-10"/>
        </w:rPr>
        <w:t> </w:t>
      </w:r>
      <w:r>
        <w:rPr/>
        <w:t>and</w:t>
      </w:r>
      <w:r>
        <w:rPr>
          <w:spacing w:val="-7"/>
        </w:rPr>
        <w:t> </w:t>
      </w:r>
      <w:r>
        <w:rPr/>
        <w:t>Satpathy,</w:t>
      </w:r>
      <w:r>
        <w:rPr>
          <w:spacing w:val="-5"/>
        </w:rPr>
        <w:t> </w:t>
      </w:r>
      <w:r>
        <w:rPr/>
        <w:t>(2007)</w:t>
      </w:r>
      <w:r>
        <w:rPr>
          <w:spacing w:val="-8"/>
        </w:rPr>
        <w:t> </w:t>
      </w:r>
      <w:r>
        <w:rPr/>
        <w:t>reported</w:t>
      </w:r>
      <w:r>
        <w:rPr>
          <w:spacing w:val="-7"/>
        </w:rPr>
        <w:t> </w:t>
      </w:r>
      <w:r>
        <w:rPr/>
        <w:t>that</w:t>
      </w:r>
      <w:r>
        <w:rPr>
          <w:spacing w:val="-7"/>
        </w:rPr>
        <w:t> </w:t>
      </w:r>
      <w:r>
        <w:rPr/>
        <w:t>a</w:t>
      </w:r>
      <w:r>
        <w:rPr>
          <w:spacing w:val="-8"/>
        </w:rPr>
        <w:t> </w:t>
      </w:r>
      <w:r>
        <w:rPr/>
        <w:t>great</w:t>
      </w:r>
      <w:r>
        <w:rPr>
          <w:spacing w:val="-7"/>
        </w:rPr>
        <w:t> </w:t>
      </w:r>
      <w:r>
        <w:rPr/>
        <w:t>diversity</w:t>
      </w:r>
      <w:r>
        <w:rPr>
          <w:spacing w:val="-12"/>
        </w:rPr>
        <w:t> </w:t>
      </w:r>
      <w:r>
        <w:rPr/>
        <w:t>of</w:t>
      </w:r>
      <w:r>
        <w:rPr>
          <w:spacing w:val="-8"/>
        </w:rPr>
        <w:t> </w:t>
      </w:r>
      <w:r>
        <w:rPr/>
        <w:t>species</w:t>
      </w:r>
      <w:r>
        <w:rPr>
          <w:spacing w:val="-8"/>
        </w:rPr>
        <w:t> </w:t>
      </w:r>
      <w:r>
        <w:rPr/>
        <w:t>of</w:t>
      </w:r>
      <w:r>
        <w:rPr>
          <w:spacing w:val="-8"/>
        </w:rPr>
        <w:t> </w:t>
      </w:r>
      <w:r>
        <w:rPr/>
        <w:t>insects</w:t>
      </w:r>
      <w:r>
        <w:rPr>
          <w:spacing w:val="-7"/>
        </w:rPr>
        <w:t> </w:t>
      </w:r>
      <w:r>
        <w:rPr/>
        <w:t>from different orders and families with their characteristic damages based on mode of feeding have been recorded on the eggplant. The insect species which inflict damages on the crop through biting</w:t>
      </w:r>
      <w:r>
        <w:rPr>
          <w:spacing w:val="-5"/>
        </w:rPr>
        <w:t> </w:t>
      </w:r>
      <w:r>
        <w:rPr/>
        <w:t>and</w:t>
      </w:r>
      <w:r>
        <w:rPr>
          <w:spacing w:val="-3"/>
        </w:rPr>
        <w:t> </w:t>
      </w:r>
      <w:r>
        <w:rPr/>
        <w:t>chewing</w:t>
      </w:r>
      <w:r>
        <w:rPr>
          <w:spacing w:val="-6"/>
        </w:rPr>
        <w:t> </w:t>
      </w:r>
      <w:r>
        <w:rPr/>
        <w:t>of</w:t>
      </w:r>
      <w:r>
        <w:rPr>
          <w:spacing w:val="-3"/>
        </w:rPr>
        <w:t> </w:t>
      </w:r>
      <w:r>
        <w:rPr/>
        <w:t>the</w:t>
      </w:r>
      <w:r>
        <w:rPr>
          <w:spacing w:val="-3"/>
        </w:rPr>
        <w:t> </w:t>
      </w:r>
      <w:r>
        <w:rPr/>
        <w:t>plant</w:t>
      </w:r>
      <w:r>
        <w:rPr>
          <w:spacing w:val="-3"/>
        </w:rPr>
        <w:t> </w:t>
      </w:r>
      <w:r>
        <w:rPr/>
        <w:t>parts</w:t>
      </w:r>
      <w:r>
        <w:rPr>
          <w:spacing w:val="-3"/>
        </w:rPr>
        <w:t> </w:t>
      </w:r>
      <w:r>
        <w:rPr/>
        <w:t>include</w:t>
      </w:r>
      <w:r>
        <w:rPr>
          <w:spacing w:val="-4"/>
        </w:rPr>
        <w:t> </w:t>
      </w:r>
      <w:r>
        <w:rPr/>
        <w:t>Orthoptera</w:t>
      </w:r>
      <w:r>
        <w:rPr>
          <w:spacing w:val="-5"/>
        </w:rPr>
        <w:t> </w:t>
      </w:r>
      <w:r>
        <w:rPr/>
        <w:t>(grasshoppers,</w:t>
      </w:r>
      <w:r>
        <w:rPr>
          <w:spacing w:val="-3"/>
        </w:rPr>
        <w:t> </w:t>
      </w:r>
      <w:r>
        <w:rPr/>
        <w:t>locusts,</w:t>
      </w:r>
      <w:r>
        <w:rPr>
          <w:spacing w:val="-3"/>
        </w:rPr>
        <w:t> </w:t>
      </w:r>
      <w:r>
        <w:rPr/>
        <w:t>crickets),</w:t>
      </w:r>
      <w:r>
        <w:rPr>
          <w:spacing w:val="-3"/>
        </w:rPr>
        <w:t> </w:t>
      </w:r>
      <w:r>
        <w:rPr/>
        <w:t>larvae of Lepidoptera (fruit and shoot borer, leaf roller, caterpillar), adults and larvae of many beetles (Coleoptera)</w:t>
      </w:r>
      <w:r>
        <w:rPr>
          <w:spacing w:val="-6"/>
        </w:rPr>
        <w:t> </w:t>
      </w:r>
      <w:r>
        <w:rPr/>
        <w:t>and</w:t>
      </w:r>
      <w:r>
        <w:rPr>
          <w:spacing w:val="-7"/>
        </w:rPr>
        <w:t> </w:t>
      </w:r>
      <w:r>
        <w:rPr/>
        <w:t>other</w:t>
      </w:r>
      <w:r>
        <w:rPr>
          <w:spacing w:val="-8"/>
        </w:rPr>
        <w:t> </w:t>
      </w:r>
      <w:r>
        <w:rPr/>
        <w:t>dipteran</w:t>
      </w:r>
      <w:r>
        <w:rPr>
          <w:spacing w:val="-7"/>
        </w:rPr>
        <w:t> </w:t>
      </w:r>
      <w:r>
        <w:rPr/>
        <w:t>larvae.</w:t>
      </w:r>
      <w:r>
        <w:rPr>
          <w:spacing w:val="-5"/>
        </w:rPr>
        <w:t> </w:t>
      </w:r>
      <w:r>
        <w:rPr/>
        <w:t>The</w:t>
      </w:r>
      <w:r>
        <w:rPr>
          <w:spacing w:val="-6"/>
        </w:rPr>
        <w:t> </w:t>
      </w:r>
      <w:r>
        <w:rPr/>
        <w:t>other</w:t>
      </w:r>
      <w:r>
        <w:rPr>
          <w:spacing w:val="-8"/>
        </w:rPr>
        <w:t> </w:t>
      </w:r>
      <w:r>
        <w:rPr/>
        <w:t>insect</w:t>
      </w:r>
      <w:r>
        <w:rPr>
          <w:spacing w:val="-7"/>
        </w:rPr>
        <w:t> </w:t>
      </w:r>
      <w:r>
        <w:rPr/>
        <w:t>species</w:t>
      </w:r>
      <w:r>
        <w:rPr>
          <w:spacing w:val="-7"/>
        </w:rPr>
        <w:t> </w:t>
      </w:r>
      <w:r>
        <w:rPr/>
        <w:t>which</w:t>
      </w:r>
      <w:r>
        <w:rPr>
          <w:spacing w:val="-5"/>
        </w:rPr>
        <w:t> </w:t>
      </w:r>
      <w:r>
        <w:rPr/>
        <w:t>also</w:t>
      </w:r>
      <w:r>
        <w:rPr>
          <w:spacing w:val="-7"/>
        </w:rPr>
        <w:t> </w:t>
      </w:r>
      <w:r>
        <w:rPr/>
        <w:t>inflict</w:t>
      </w:r>
      <w:r>
        <w:rPr>
          <w:spacing w:val="-7"/>
        </w:rPr>
        <w:t> </w:t>
      </w:r>
      <w:r>
        <w:rPr/>
        <w:t>damage</w:t>
      </w:r>
      <w:r>
        <w:rPr>
          <w:spacing w:val="-6"/>
        </w:rPr>
        <w:t> </w:t>
      </w:r>
      <w:r>
        <w:rPr/>
        <w:t>on</w:t>
      </w:r>
      <w:r>
        <w:rPr>
          <w:spacing w:val="-7"/>
        </w:rPr>
        <w:t> </w:t>
      </w:r>
      <w:r>
        <w:rPr/>
        <w:t>the crop</w:t>
      </w:r>
      <w:r>
        <w:rPr>
          <w:spacing w:val="-8"/>
        </w:rPr>
        <w:t> </w:t>
      </w:r>
      <w:r>
        <w:rPr/>
        <w:t>by</w:t>
      </w:r>
      <w:r>
        <w:rPr>
          <w:spacing w:val="-12"/>
        </w:rPr>
        <w:t> </w:t>
      </w:r>
      <w:r>
        <w:rPr/>
        <w:t>the</w:t>
      </w:r>
      <w:r>
        <w:rPr>
          <w:spacing w:val="-8"/>
        </w:rPr>
        <w:t> </w:t>
      </w:r>
      <w:r>
        <w:rPr/>
        <w:t>plant</w:t>
      </w:r>
      <w:r>
        <w:rPr>
          <w:spacing w:val="-7"/>
        </w:rPr>
        <w:t> </w:t>
      </w:r>
      <w:r>
        <w:rPr/>
        <w:t>sap</w:t>
      </w:r>
      <w:r>
        <w:rPr>
          <w:spacing w:val="-7"/>
        </w:rPr>
        <w:t> </w:t>
      </w:r>
      <w:r>
        <w:rPr/>
        <w:t>from</w:t>
      </w:r>
      <w:r>
        <w:rPr>
          <w:spacing w:val="-7"/>
        </w:rPr>
        <w:t> </w:t>
      </w:r>
      <w:r>
        <w:rPr/>
        <w:t>the</w:t>
      </w:r>
      <w:r>
        <w:rPr>
          <w:spacing w:val="-8"/>
        </w:rPr>
        <w:t> </w:t>
      </w:r>
      <w:r>
        <w:rPr/>
        <w:t>phloem</w:t>
      </w:r>
      <w:r>
        <w:rPr>
          <w:spacing w:val="-7"/>
        </w:rPr>
        <w:t> </w:t>
      </w:r>
      <w:r>
        <w:rPr/>
        <w:t>(or</w:t>
      </w:r>
      <w:r>
        <w:rPr>
          <w:spacing w:val="-9"/>
        </w:rPr>
        <w:t> </w:t>
      </w:r>
      <w:r>
        <w:rPr/>
        <w:t>xylem)</w:t>
      </w:r>
      <w:r>
        <w:rPr>
          <w:spacing w:val="-6"/>
        </w:rPr>
        <w:t> </w:t>
      </w:r>
      <w:r>
        <w:rPr/>
        <w:t>system</w:t>
      </w:r>
      <w:r>
        <w:rPr>
          <w:spacing w:val="-7"/>
        </w:rPr>
        <w:t> </w:t>
      </w:r>
      <w:r>
        <w:rPr/>
        <w:t>or</w:t>
      </w:r>
      <w:r>
        <w:rPr>
          <w:spacing w:val="-8"/>
        </w:rPr>
        <w:t> </w:t>
      </w:r>
      <w:r>
        <w:rPr/>
        <w:t>from</w:t>
      </w:r>
      <w:r>
        <w:rPr>
          <w:spacing w:val="-5"/>
        </w:rPr>
        <w:t> </w:t>
      </w:r>
      <w:r>
        <w:rPr/>
        <w:t>general</w:t>
      </w:r>
      <w:r>
        <w:rPr>
          <w:spacing w:val="-7"/>
        </w:rPr>
        <w:t> </w:t>
      </w:r>
      <w:r>
        <w:rPr/>
        <w:t>tissues</w:t>
      </w:r>
      <w:r>
        <w:rPr>
          <w:spacing w:val="-7"/>
        </w:rPr>
        <w:t> </w:t>
      </w:r>
      <w:r>
        <w:rPr/>
        <w:t>of</w:t>
      </w:r>
      <w:r>
        <w:rPr>
          <w:spacing w:val="-8"/>
        </w:rPr>
        <w:t> </w:t>
      </w:r>
      <w:r>
        <w:rPr/>
        <w:t>foliage,</w:t>
      </w:r>
      <w:r>
        <w:rPr>
          <w:spacing w:val="-7"/>
        </w:rPr>
        <w:t> </w:t>
      </w:r>
      <w:r>
        <w:rPr/>
        <w:t>roots and fruits include hemiptera (bugs), homoptera (leafhoppers, whiteflies, aphids) and the Thysanoptera (thrips) (Shivalingaswamy and Satpathy, 2007). Onekutu </w:t>
      </w:r>
      <w:r>
        <w:rPr>
          <w:i/>
        </w:rPr>
        <w:t>et al., </w:t>
      </w:r>
      <w:r>
        <w:rPr/>
        <w:t>(2010) reported that insect pests account for reduced yield and losses of as much as 80 % of the crop.</w:t>
      </w:r>
    </w:p>
    <w:p>
      <w:pPr>
        <w:spacing w:after="0" w:line="480" w:lineRule="auto"/>
        <w:jc w:val="both"/>
        <w:sectPr>
          <w:pgSz w:w="11910" w:h="16840"/>
          <w:pgMar w:top="1360" w:bottom="280" w:left="980" w:right="1040"/>
        </w:sectPr>
      </w:pPr>
    </w:p>
    <w:p>
      <w:pPr>
        <w:pStyle w:val="BodyText"/>
        <w:spacing w:line="482" w:lineRule="auto" w:before="78"/>
        <w:ind w:left="551" w:right="120"/>
        <w:jc w:val="both"/>
      </w:pPr>
      <w:r>
        <w:rPr>
          <w:i/>
        </w:rPr>
        <w:t>Verticillium wilt </w:t>
      </w:r>
      <w:r>
        <w:rPr/>
        <w:t>is a destructive disease in eggplant production, which is mainly caused by the infection</w:t>
      </w:r>
      <w:r>
        <w:rPr>
          <w:spacing w:val="-2"/>
        </w:rPr>
        <w:t> </w:t>
      </w:r>
      <w:r>
        <w:rPr/>
        <w:t>of</w:t>
      </w:r>
      <w:r>
        <w:rPr>
          <w:spacing w:val="-2"/>
        </w:rPr>
        <w:t> </w:t>
      </w:r>
      <w:r>
        <w:rPr>
          <w:i/>
        </w:rPr>
        <w:t>Verticillium</w:t>
      </w:r>
      <w:r>
        <w:rPr>
          <w:i/>
          <w:spacing w:val="-3"/>
        </w:rPr>
        <w:t> </w:t>
      </w:r>
      <w:r>
        <w:rPr>
          <w:i/>
        </w:rPr>
        <w:t>dahliae</w:t>
      </w:r>
      <w:r>
        <w:rPr>
          <w:i/>
          <w:spacing w:val="-1"/>
        </w:rPr>
        <w:t> </w:t>
      </w:r>
      <w:r>
        <w:rPr/>
        <w:t>through</w:t>
      </w:r>
      <w:r>
        <w:rPr>
          <w:spacing w:val="-2"/>
        </w:rPr>
        <w:t> </w:t>
      </w:r>
      <w:r>
        <w:rPr/>
        <w:t>root</w:t>
      </w:r>
      <w:r>
        <w:rPr>
          <w:spacing w:val="-3"/>
        </w:rPr>
        <w:t> </w:t>
      </w:r>
      <w:r>
        <w:rPr/>
        <w:t>surface</w:t>
      </w:r>
      <w:r>
        <w:rPr>
          <w:spacing w:val="-3"/>
        </w:rPr>
        <w:t> </w:t>
      </w:r>
      <w:r>
        <w:rPr/>
        <w:t>to</w:t>
      </w:r>
      <w:r>
        <w:rPr>
          <w:spacing w:val="-2"/>
        </w:rPr>
        <w:t> </w:t>
      </w:r>
      <w:r>
        <w:rPr/>
        <w:t>vascular</w:t>
      </w:r>
      <w:r>
        <w:rPr>
          <w:spacing w:val="-3"/>
        </w:rPr>
        <w:t> </w:t>
      </w:r>
      <w:r>
        <w:rPr/>
        <w:t>system</w:t>
      </w:r>
      <w:r>
        <w:rPr>
          <w:spacing w:val="-2"/>
        </w:rPr>
        <w:t> </w:t>
      </w:r>
      <w:r>
        <w:rPr/>
        <w:t>(Garibaldi </w:t>
      </w:r>
      <w:r>
        <w:rPr>
          <w:i/>
        </w:rPr>
        <w:t>et</w:t>
      </w:r>
      <w:r>
        <w:rPr>
          <w:i/>
          <w:spacing w:val="-2"/>
        </w:rPr>
        <w:t> </w:t>
      </w:r>
      <w:r>
        <w:rPr>
          <w:i/>
        </w:rPr>
        <w:t>al.,</w:t>
      </w:r>
      <w:r>
        <w:rPr>
          <w:i/>
          <w:spacing w:val="-1"/>
        </w:rPr>
        <w:t> </w:t>
      </w:r>
      <w:r>
        <w:rPr/>
        <w:t>2005; Wang </w:t>
      </w:r>
      <w:r>
        <w:rPr>
          <w:i/>
        </w:rPr>
        <w:t>et al., </w:t>
      </w:r>
      <w:r>
        <w:rPr/>
        <w:t>2005). </w:t>
      </w:r>
      <w:r>
        <w:rPr>
          <w:i/>
        </w:rPr>
        <w:t>Verticillium dahliae </w:t>
      </w:r>
      <w:r>
        <w:rPr/>
        <w:t>can survive in soil for more than six years, and infect many</w:t>
      </w:r>
      <w:r>
        <w:rPr>
          <w:spacing w:val="-4"/>
        </w:rPr>
        <w:t> </w:t>
      </w:r>
      <w:r>
        <w:rPr/>
        <w:t>plant varieties, while chemical fungicides have no direct effects on infected plants, so the disease is hard to control all over the world (Pegg and Brady, 2002</w:t>
      </w:r>
      <w:r>
        <w:rPr>
          <w:rFonts w:ascii="MS Gothic" w:eastAsia="MS Gothic"/>
        </w:rPr>
        <w:t>；</w:t>
      </w:r>
      <w:r>
        <w:rPr/>
        <w:t>Ligoxigakis </w:t>
      </w:r>
      <w:r>
        <w:rPr>
          <w:i/>
        </w:rPr>
        <w:t>et al., </w:t>
      </w:r>
      <w:r>
        <w:rPr/>
        <w:t>2002; Korolev </w:t>
      </w:r>
      <w:r>
        <w:rPr>
          <w:i/>
        </w:rPr>
        <w:t>et al., </w:t>
      </w:r>
      <w:r>
        <w:rPr/>
        <w:t>2008; Berbegal </w:t>
      </w:r>
      <w:r>
        <w:rPr>
          <w:i/>
        </w:rPr>
        <w:t>et al., </w:t>
      </w:r>
      <w:r>
        <w:rPr/>
        <w:t>2010).</w:t>
      </w:r>
    </w:p>
    <w:p>
      <w:pPr>
        <w:spacing w:line="269" w:lineRule="exact" w:before="0"/>
        <w:ind w:left="551" w:right="0" w:firstLine="0"/>
        <w:jc w:val="left"/>
        <w:rPr>
          <w:sz w:val="24"/>
        </w:rPr>
      </w:pPr>
      <w:r>
        <w:rPr>
          <w:spacing w:val="-10"/>
          <w:sz w:val="24"/>
        </w:rPr>
        <w:t>.</w:t>
      </w:r>
    </w:p>
    <w:p>
      <w:pPr>
        <w:pStyle w:val="Heading3"/>
        <w:numPr>
          <w:ilvl w:val="1"/>
          <w:numId w:val="2"/>
        </w:numPr>
        <w:tabs>
          <w:tab w:pos="1540" w:val="left" w:leader="none"/>
        </w:tabs>
        <w:spacing w:line="240" w:lineRule="auto" w:before="142" w:after="0"/>
        <w:ind w:left="1540" w:right="0" w:hanging="989"/>
        <w:jc w:val="left"/>
      </w:pPr>
      <w:r>
        <w:rPr/>
        <w:t>Soil</w:t>
      </w:r>
      <w:r>
        <w:rPr>
          <w:spacing w:val="-2"/>
        </w:rPr>
        <w:t> </w:t>
      </w:r>
      <w:r>
        <w:rPr/>
        <w:t>and</w:t>
      </w:r>
      <w:r>
        <w:rPr>
          <w:spacing w:val="-2"/>
        </w:rPr>
        <w:t> </w:t>
      </w:r>
      <w:r>
        <w:rPr/>
        <w:t>Climatic</w:t>
      </w:r>
      <w:r>
        <w:rPr>
          <w:spacing w:val="-3"/>
        </w:rPr>
        <w:t> </w:t>
      </w:r>
      <w:r>
        <w:rPr>
          <w:spacing w:val="-2"/>
        </w:rPr>
        <w:t>Requirements</w:t>
      </w:r>
    </w:p>
    <w:p>
      <w:pPr>
        <w:pStyle w:val="BodyText"/>
        <w:spacing w:before="132"/>
        <w:rPr>
          <w:b/>
        </w:rPr>
      </w:pPr>
    </w:p>
    <w:p>
      <w:pPr>
        <w:pStyle w:val="BodyText"/>
        <w:spacing w:line="480" w:lineRule="auto"/>
        <w:ind w:left="551" w:right="124"/>
        <w:jc w:val="both"/>
      </w:pPr>
      <w:r>
        <w:rPr/>
        <w:t>Eggplant is a warm-season crop and does not tolerate frost. A long growing season of 80 days and</w:t>
      </w:r>
      <w:r>
        <w:rPr>
          <w:spacing w:val="-3"/>
        </w:rPr>
        <w:t> </w:t>
      </w:r>
      <w:r>
        <w:rPr/>
        <w:t>20</w:t>
      </w:r>
      <w:r>
        <w:rPr>
          <w:spacing w:val="-3"/>
        </w:rPr>
        <w:t> </w:t>
      </w:r>
      <w:r>
        <w:rPr/>
        <w:t>°C</w:t>
      </w:r>
      <w:r>
        <w:rPr>
          <w:spacing w:val="-3"/>
        </w:rPr>
        <w:t> </w:t>
      </w:r>
      <w:r>
        <w:rPr/>
        <w:t>nights.</w:t>
      </w:r>
      <w:r>
        <w:rPr>
          <w:spacing w:val="-3"/>
        </w:rPr>
        <w:t> </w:t>
      </w:r>
      <w:r>
        <w:rPr/>
        <w:t>Plant</w:t>
      </w:r>
      <w:r>
        <w:rPr>
          <w:spacing w:val="-3"/>
        </w:rPr>
        <w:t> </w:t>
      </w:r>
      <w:r>
        <w:rPr/>
        <w:t>growth</w:t>
      </w:r>
      <w:r>
        <w:rPr>
          <w:spacing w:val="-3"/>
        </w:rPr>
        <w:t> </w:t>
      </w:r>
      <w:r>
        <w:rPr/>
        <w:t>slowed</w:t>
      </w:r>
      <w:r>
        <w:rPr>
          <w:spacing w:val="40"/>
        </w:rPr>
        <w:t> </w:t>
      </w:r>
      <w:r>
        <w:rPr/>
        <w:t>pollination</w:t>
      </w:r>
      <w:r>
        <w:rPr>
          <w:spacing w:val="-3"/>
        </w:rPr>
        <w:t> </w:t>
      </w:r>
      <w:r>
        <w:rPr/>
        <w:t>problems</w:t>
      </w:r>
      <w:r>
        <w:rPr>
          <w:spacing w:val="-3"/>
        </w:rPr>
        <w:t> </w:t>
      </w:r>
      <w:r>
        <w:rPr/>
        <w:t>occur</w:t>
      </w:r>
      <w:r>
        <w:rPr>
          <w:spacing w:val="-3"/>
        </w:rPr>
        <w:t> </w:t>
      </w:r>
      <w:r>
        <w:rPr/>
        <w:t>at</w:t>
      </w:r>
      <w:r>
        <w:rPr>
          <w:spacing w:val="-3"/>
        </w:rPr>
        <w:t> </w:t>
      </w:r>
      <w:r>
        <w:rPr/>
        <w:t>temperatures</w:t>
      </w:r>
      <w:r>
        <w:rPr>
          <w:spacing w:val="-3"/>
        </w:rPr>
        <w:t> </w:t>
      </w:r>
      <w:r>
        <w:rPr/>
        <w:t>below</w:t>
      </w:r>
      <w:r>
        <w:rPr>
          <w:spacing w:val="-3"/>
        </w:rPr>
        <w:t> </w:t>
      </w:r>
      <w:r>
        <w:rPr/>
        <w:t>17</w:t>
      </w:r>
      <w:r>
        <w:rPr>
          <w:spacing w:val="-1"/>
        </w:rPr>
        <w:t> </w:t>
      </w:r>
      <w:r>
        <w:rPr/>
        <w:t>°C or above 35 °C. Flowering is not affected by day length. Cooler temperatures can reduce fruit set. Higher temperatures and high humidity levels also reduce yields. Eggplant can tolerate drought</w:t>
      </w:r>
      <w:r>
        <w:rPr>
          <w:spacing w:val="-5"/>
        </w:rPr>
        <w:t> </w:t>
      </w:r>
      <w:r>
        <w:rPr/>
        <w:t>and</w:t>
      </w:r>
      <w:r>
        <w:rPr>
          <w:spacing w:val="-8"/>
        </w:rPr>
        <w:t> </w:t>
      </w:r>
      <w:r>
        <w:rPr/>
        <w:t>excessive</w:t>
      </w:r>
      <w:r>
        <w:rPr>
          <w:spacing w:val="-7"/>
        </w:rPr>
        <w:t> </w:t>
      </w:r>
      <w:r>
        <w:rPr/>
        <w:t>rainfall.</w:t>
      </w:r>
      <w:r>
        <w:rPr>
          <w:spacing w:val="-6"/>
        </w:rPr>
        <w:t> </w:t>
      </w:r>
      <w:r>
        <w:rPr/>
        <w:t>It</w:t>
      </w:r>
      <w:r>
        <w:rPr>
          <w:spacing w:val="-8"/>
        </w:rPr>
        <w:t> </w:t>
      </w:r>
      <w:r>
        <w:rPr/>
        <w:t>will</w:t>
      </w:r>
      <w:r>
        <w:rPr>
          <w:spacing w:val="-8"/>
        </w:rPr>
        <w:t> </w:t>
      </w:r>
      <w:r>
        <w:rPr/>
        <w:t>not</w:t>
      </w:r>
      <w:r>
        <w:rPr>
          <w:spacing w:val="-8"/>
        </w:rPr>
        <w:t> </w:t>
      </w:r>
      <w:r>
        <w:rPr/>
        <w:t>tolerate</w:t>
      </w:r>
      <w:r>
        <w:rPr>
          <w:spacing w:val="-7"/>
        </w:rPr>
        <w:t> </w:t>
      </w:r>
      <w:r>
        <w:rPr/>
        <w:t>extended</w:t>
      </w:r>
      <w:r>
        <w:rPr>
          <w:spacing w:val="-8"/>
        </w:rPr>
        <w:t> </w:t>
      </w:r>
      <w:r>
        <w:rPr/>
        <w:t>periods</w:t>
      </w:r>
      <w:r>
        <w:rPr>
          <w:spacing w:val="-8"/>
        </w:rPr>
        <w:t> </w:t>
      </w:r>
      <w:r>
        <w:rPr/>
        <w:t>of</w:t>
      </w:r>
      <w:r>
        <w:rPr>
          <w:spacing w:val="-8"/>
        </w:rPr>
        <w:t> </w:t>
      </w:r>
      <w:r>
        <w:rPr/>
        <w:t>saturated</w:t>
      </w:r>
      <w:r>
        <w:rPr>
          <w:spacing w:val="-8"/>
        </w:rPr>
        <w:t> </w:t>
      </w:r>
      <w:r>
        <w:rPr/>
        <w:t>soil</w:t>
      </w:r>
      <w:r>
        <w:rPr>
          <w:spacing w:val="-7"/>
        </w:rPr>
        <w:t> </w:t>
      </w:r>
      <w:r>
        <w:rPr/>
        <w:t>owing</w:t>
      </w:r>
      <w:r>
        <w:rPr>
          <w:spacing w:val="-10"/>
        </w:rPr>
        <w:t> </w:t>
      </w:r>
      <w:r>
        <w:rPr/>
        <w:t>to</w:t>
      </w:r>
      <w:r>
        <w:rPr>
          <w:spacing w:val="-8"/>
        </w:rPr>
        <w:t> </w:t>
      </w:r>
      <w:r>
        <w:rPr/>
        <w:t>the build-up of root-rotting pathogens </w:t>
      </w:r>
      <w:r>
        <w:rPr>
          <w:b/>
        </w:rPr>
        <w:t>(</w:t>
      </w:r>
      <w:r>
        <w:rPr/>
        <w:t>Bliss and Elstein, 2004). Eggplant does well in a variety of soil textures. Previous crop residue must be stubble-disked to improve soil aeration and to adequately</w:t>
      </w:r>
      <w:r>
        <w:rPr>
          <w:spacing w:val="-3"/>
        </w:rPr>
        <w:t> </w:t>
      </w:r>
      <w:r>
        <w:rPr/>
        <w:t>bury</w:t>
      </w:r>
      <w:r>
        <w:rPr>
          <w:spacing w:val="-3"/>
        </w:rPr>
        <w:t> </w:t>
      </w:r>
      <w:r>
        <w:rPr/>
        <w:t>organic</w:t>
      </w:r>
      <w:r>
        <w:rPr>
          <w:spacing w:val="4"/>
        </w:rPr>
        <w:t> </w:t>
      </w:r>
      <w:r>
        <w:rPr/>
        <w:t>matter for</w:t>
      </w:r>
      <w:r>
        <w:rPr>
          <w:spacing w:val="2"/>
        </w:rPr>
        <w:t> </w:t>
      </w:r>
      <w:r>
        <w:rPr/>
        <w:t>decomposition.</w:t>
      </w:r>
      <w:r>
        <w:rPr>
          <w:spacing w:val="2"/>
        </w:rPr>
        <w:t> </w:t>
      </w:r>
      <w:r>
        <w:rPr/>
        <w:t>Eggplant</w:t>
      </w:r>
      <w:r>
        <w:rPr>
          <w:spacing w:val="5"/>
        </w:rPr>
        <w:t> </w:t>
      </w:r>
      <w:r>
        <w:rPr/>
        <w:t>grows</w:t>
      </w:r>
      <w:r>
        <w:rPr>
          <w:spacing w:val="5"/>
        </w:rPr>
        <w:t> </w:t>
      </w:r>
      <w:r>
        <w:rPr/>
        <w:t>best</w:t>
      </w:r>
      <w:r>
        <w:rPr>
          <w:spacing w:val="2"/>
        </w:rPr>
        <w:t> </w:t>
      </w:r>
      <w:r>
        <w:rPr/>
        <w:t>with</w:t>
      </w:r>
      <w:r>
        <w:rPr>
          <w:spacing w:val="2"/>
        </w:rPr>
        <w:t> </w:t>
      </w:r>
      <w:r>
        <w:rPr/>
        <w:t>a</w:t>
      </w:r>
      <w:r>
        <w:rPr>
          <w:spacing w:val="1"/>
        </w:rPr>
        <w:t> </w:t>
      </w:r>
      <w:r>
        <w:rPr/>
        <w:t>soil</w:t>
      </w:r>
      <w:r>
        <w:rPr>
          <w:spacing w:val="3"/>
        </w:rPr>
        <w:t> </w:t>
      </w:r>
      <w:r>
        <w:rPr/>
        <w:t>pH</w:t>
      </w:r>
      <w:r>
        <w:rPr>
          <w:spacing w:val="1"/>
        </w:rPr>
        <w:t> </w:t>
      </w:r>
      <w:r>
        <w:rPr/>
        <w:t>of</w:t>
      </w:r>
      <w:r>
        <w:rPr>
          <w:spacing w:val="1"/>
        </w:rPr>
        <w:t> </w:t>
      </w:r>
      <w:r>
        <w:rPr/>
        <w:t>5.5</w:t>
      </w:r>
      <w:r>
        <w:rPr>
          <w:spacing w:val="3"/>
        </w:rPr>
        <w:t> </w:t>
      </w:r>
      <w:r>
        <w:rPr>
          <w:spacing w:val="-5"/>
        </w:rPr>
        <w:t>to</w:t>
      </w:r>
    </w:p>
    <w:p>
      <w:pPr>
        <w:pStyle w:val="BodyText"/>
        <w:spacing w:line="480" w:lineRule="auto" w:before="1"/>
        <w:ind w:left="551" w:right="120"/>
        <w:jc w:val="both"/>
      </w:pPr>
      <w:r>
        <w:rPr/>
        <w:t>6.5.</w:t>
      </w:r>
      <w:r>
        <w:rPr>
          <w:spacing w:val="-5"/>
        </w:rPr>
        <w:t> </w:t>
      </w:r>
      <w:r>
        <w:rPr/>
        <w:t>It</w:t>
      </w:r>
      <w:r>
        <w:rPr>
          <w:spacing w:val="-7"/>
        </w:rPr>
        <w:t> </w:t>
      </w:r>
      <w:r>
        <w:rPr/>
        <w:t>is</w:t>
      </w:r>
      <w:r>
        <w:rPr>
          <w:spacing w:val="-7"/>
        </w:rPr>
        <w:t> </w:t>
      </w:r>
      <w:r>
        <w:rPr/>
        <w:t>usually</w:t>
      </w:r>
      <w:r>
        <w:rPr>
          <w:spacing w:val="-10"/>
        </w:rPr>
        <w:t> </w:t>
      </w:r>
      <w:r>
        <w:rPr/>
        <w:t>grown</w:t>
      </w:r>
      <w:r>
        <w:rPr>
          <w:spacing w:val="-7"/>
        </w:rPr>
        <w:t> </w:t>
      </w:r>
      <w:r>
        <w:rPr/>
        <w:t>in</w:t>
      </w:r>
      <w:r>
        <w:rPr>
          <w:spacing w:val="-5"/>
        </w:rPr>
        <w:t> </w:t>
      </w:r>
      <w:r>
        <w:rPr/>
        <w:t>light</w:t>
      </w:r>
      <w:r>
        <w:rPr>
          <w:spacing w:val="-7"/>
        </w:rPr>
        <w:t> </w:t>
      </w:r>
      <w:r>
        <w:rPr/>
        <w:t>or</w:t>
      </w:r>
      <w:r>
        <w:rPr>
          <w:spacing w:val="-8"/>
        </w:rPr>
        <w:t> </w:t>
      </w:r>
      <w:r>
        <w:rPr/>
        <w:t>sandy</w:t>
      </w:r>
      <w:r>
        <w:rPr>
          <w:spacing w:val="-12"/>
        </w:rPr>
        <w:t> </w:t>
      </w:r>
      <w:r>
        <w:rPr/>
        <w:t>loam</w:t>
      </w:r>
      <w:r>
        <w:rPr>
          <w:spacing w:val="-7"/>
        </w:rPr>
        <w:t> </w:t>
      </w:r>
      <w:r>
        <w:rPr/>
        <w:t>soils</w:t>
      </w:r>
      <w:r>
        <w:rPr>
          <w:spacing w:val="-7"/>
        </w:rPr>
        <w:t> </w:t>
      </w:r>
      <w:r>
        <w:rPr/>
        <w:t>that</w:t>
      </w:r>
      <w:r>
        <w:rPr>
          <w:spacing w:val="-7"/>
        </w:rPr>
        <w:t> </w:t>
      </w:r>
      <w:r>
        <w:rPr/>
        <w:t>provide</w:t>
      </w:r>
      <w:r>
        <w:rPr>
          <w:spacing w:val="-8"/>
        </w:rPr>
        <w:t> </w:t>
      </w:r>
      <w:r>
        <w:rPr/>
        <w:t>good</w:t>
      </w:r>
      <w:r>
        <w:rPr>
          <w:spacing w:val="-7"/>
        </w:rPr>
        <w:t> </w:t>
      </w:r>
      <w:r>
        <w:rPr/>
        <w:t>drainage</w:t>
      </w:r>
      <w:r>
        <w:rPr>
          <w:spacing w:val="-6"/>
        </w:rPr>
        <w:t> </w:t>
      </w:r>
      <w:r>
        <w:rPr/>
        <w:t>and</w:t>
      </w:r>
      <w:r>
        <w:rPr>
          <w:spacing w:val="-7"/>
        </w:rPr>
        <w:t> </w:t>
      </w:r>
      <w:r>
        <w:rPr/>
        <w:t>favorable</w:t>
      </w:r>
      <w:r>
        <w:rPr>
          <w:spacing w:val="-8"/>
        </w:rPr>
        <w:t> </w:t>
      </w:r>
      <w:r>
        <w:rPr/>
        <w:t>soil temperatures. The crop will root to a depth of 90 to 120 cm, therefore, sandy loam or silt loam soils free of physical barriers are better for proper plant growth and development </w:t>
      </w:r>
      <w:r>
        <w:rPr>
          <w:b/>
        </w:rPr>
        <w:t>(</w:t>
      </w:r>
      <w:r>
        <w:rPr/>
        <w:t>Bliss and Elstein,</w:t>
      </w:r>
      <w:r>
        <w:rPr>
          <w:spacing w:val="40"/>
        </w:rPr>
        <w:t> </w:t>
      </w:r>
      <w:r>
        <w:rPr/>
        <w:t>2004).</w:t>
      </w:r>
    </w:p>
    <w:p>
      <w:pPr>
        <w:pStyle w:val="BodyText"/>
      </w:pPr>
    </w:p>
    <w:p>
      <w:pPr>
        <w:pStyle w:val="BodyText"/>
      </w:pPr>
    </w:p>
    <w:p>
      <w:pPr>
        <w:pStyle w:val="BodyText"/>
      </w:pPr>
    </w:p>
    <w:p>
      <w:pPr>
        <w:pStyle w:val="BodyText"/>
      </w:pPr>
    </w:p>
    <w:p>
      <w:pPr>
        <w:pStyle w:val="BodyText"/>
      </w:pPr>
    </w:p>
    <w:p>
      <w:pPr>
        <w:pStyle w:val="BodyText"/>
        <w:spacing w:before="6"/>
      </w:pPr>
    </w:p>
    <w:p>
      <w:pPr>
        <w:pStyle w:val="Heading3"/>
        <w:numPr>
          <w:ilvl w:val="1"/>
          <w:numId w:val="2"/>
        </w:numPr>
        <w:tabs>
          <w:tab w:pos="1540" w:val="left" w:leader="none"/>
        </w:tabs>
        <w:spacing w:line="240" w:lineRule="auto" w:before="0" w:after="0"/>
        <w:ind w:left="1540" w:right="0" w:hanging="989"/>
        <w:jc w:val="left"/>
      </w:pPr>
      <w:r>
        <w:rPr/>
        <w:t>Cultural</w:t>
      </w:r>
      <w:r>
        <w:rPr>
          <w:spacing w:val="-1"/>
        </w:rPr>
        <w:t> </w:t>
      </w:r>
      <w:r>
        <w:rPr>
          <w:spacing w:val="-2"/>
        </w:rPr>
        <w:t>Practices</w:t>
      </w:r>
    </w:p>
    <w:p>
      <w:pPr>
        <w:pStyle w:val="BodyText"/>
        <w:rPr>
          <w:b/>
        </w:rPr>
      </w:pPr>
    </w:p>
    <w:p>
      <w:pPr>
        <w:pStyle w:val="ListParagraph"/>
        <w:numPr>
          <w:ilvl w:val="2"/>
          <w:numId w:val="2"/>
        </w:numPr>
        <w:tabs>
          <w:tab w:pos="1540" w:val="left" w:leader="none"/>
        </w:tabs>
        <w:spacing w:line="240" w:lineRule="auto" w:before="0" w:after="0"/>
        <w:ind w:left="1540" w:right="0" w:hanging="989"/>
        <w:jc w:val="left"/>
        <w:rPr>
          <w:b/>
          <w:sz w:val="24"/>
        </w:rPr>
      </w:pPr>
      <w:r>
        <w:rPr>
          <w:b/>
          <w:sz w:val="24"/>
        </w:rPr>
        <w:t>Land </w:t>
      </w:r>
      <w:r>
        <w:rPr>
          <w:b/>
          <w:spacing w:val="-2"/>
          <w:sz w:val="24"/>
        </w:rPr>
        <w:t>preparation</w:t>
      </w:r>
    </w:p>
    <w:p>
      <w:pPr>
        <w:spacing w:after="0" w:line="240" w:lineRule="auto"/>
        <w:jc w:val="left"/>
        <w:rPr>
          <w:sz w:val="24"/>
        </w:rPr>
        <w:sectPr>
          <w:pgSz w:w="11910" w:h="16840"/>
          <w:pgMar w:top="1340" w:bottom="280" w:left="980" w:right="1040"/>
        </w:sectPr>
      </w:pPr>
    </w:p>
    <w:p>
      <w:pPr>
        <w:pStyle w:val="BodyText"/>
        <w:spacing w:line="480" w:lineRule="auto" w:before="78"/>
        <w:ind w:left="551" w:right="121"/>
        <w:jc w:val="both"/>
      </w:pPr>
      <w:r>
        <w:rPr/>
        <w:t>Well-drained, sandy loam soils are ideal for eggplant production. Poorly drained soils usually result in reduced functional root area, poor plant growth and low yields. Site selection is important if early eggplant production is required. For early production, select sites with a southern to southwestern exposure are most ideal. Soil with a southern exposure received more sunlight in the spring and therefore, warms up more quickly. Rotation is necessary so that eggplant</w:t>
      </w:r>
      <w:r>
        <w:rPr>
          <w:spacing w:val="-9"/>
        </w:rPr>
        <w:t> </w:t>
      </w:r>
      <w:r>
        <w:rPr/>
        <w:t>is</w:t>
      </w:r>
      <w:r>
        <w:rPr>
          <w:spacing w:val="-9"/>
        </w:rPr>
        <w:t> </w:t>
      </w:r>
      <w:r>
        <w:rPr/>
        <w:t>not</w:t>
      </w:r>
      <w:r>
        <w:rPr>
          <w:spacing w:val="-9"/>
        </w:rPr>
        <w:t> </w:t>
      </w:r>
      <w:r>
        <w:rPr/>
        <w:t>planted</w:t>
      </w:r>
      <w:r>
        <w:rPr>
          <w:spacing w:val="-7"/>
        </w:rPr>
        <w:t> </w:t>
      </w:r>
      <w:r>
        <w:rPr/>
        <w:t>after</w:t>
      </w:r>
      <w:r>
        <w:rPr>
          <w:spacing w:val="-11"/>
        </w:rPr>
        <w:t> </w:t>
      </w:r>
      <w:r>
        <w:rPr/>
        <w:t>eggplant</w:t>
      </w:r>
      <w:r>
        <w:rPr>
          <w:spacing w:val="-10"/>
        </w:rPr>
        <w:t> </w:t>
      </w:r>
      <w:r>
        <w:rPr/>
        <w:t>or</w:t>
      </w:r>
      <w:r>
        <w:rPr>
          <w:spacing w:val="-10"/>
        </w:rPr>
        <w:t> </w:t>
      </w:r>
      <w:r>
        <w:rPr/>
        <w:t>other</w:t>
      </w:r>
      <w:r>
        <w:rPr>
          <w:spacing w:val="-6"/>
        </w:rPr>
        <w:t> </w:t>
      </w:r>
      <w:r>
        <w:rPr>
          <w:i/>
        </w:rPr>
        <w:t>solanaceous</w:t>
      </w:r>
      <w:r>
        <w:rPr>
          <w:i/>
          <w:spacing w:val="-9"/>
        </w:rPr>
        <w:t> </w:t>
      </w:r>
      <w:r>
        <w:rPr/>
        <w:t>crops</w:t>
      </w:r>
      <w:r>
        <w:rPr>
          <w:spacing w:val="-10"/>
        </w:rPr>
        <w:t> </w:t>
      </w:r>
      <w:r>
        <w:rPr/>
        <w:t>such</w:t>
      </w:r>
      <w:r>
        <w:rPr>
          <w:spacing w:val="-8"/>
        </w:rPr>
        <w:t> </w:t>
      </w:r>
      <w:r>
        <w:rPr/>
        <w:t>as</w:t>
      </w:r>
      <w:r>
        <w:rPr>
          <w:spacing w:val="-9"/>
        </w:rPr>
        <w:t> </w:t>
      </w:r>
      <w:r>
        <w:rPr/>
        <w:t>tomato</w:t>
      </w:r>
      <w:r>
        <w:rPr>
          <w:spacing w:val="-10"/>
        </w:rPr>
        <w:t> </w:t>
      </w:r>
      <w:r>
        <w:rPr/>
        <w:t>or</w:t>
      </w:r>
      <w:r>
        <w:rPr>
          <w:spacing w:val="-10"/>
        </w:rPr>
        <w:t> </w:t>
      </w:r>
      <w:r>
        <w:rPr/>
        <w:t>pepper</w:t>
      </w:r>
      <w:r>
        <w:rPr>
          <w:spacing w:val="-8"/>
        </w:rPr>
        <w:t> </w:t>
      </w:r>
      <w:r>
        <w:rPr/>
        <w:t>(Chen </w:t>
      </w:r>
      <w:r>
        <w:rPr>
          <w:i/>
        </w:rPr>
        <w:t>et al., </w:t>
      </w:r>
      <w:r>
        <w:rPr/>
        <w:t>2002). Good land preparation is important for optimum eggplant production. If large quantities of plant debris are present, disc the land several weeks before transplanting, then plough land, using a mould board plough. This will loosen the soil and bury old crop residue. The</w:t>
      </w:r>
      <w:r>
        <w:rPr>
          <w:spacing w:val="-7"/>
        </w:rPr>
        <w:t> </w:t>
      </w:r>
      <w:r>
        <w:rPr/>
        <w:t>soils</w:t>
      </w:r>
      <w:r>
        <w:rPr>
          <w:spacing w:val="-6"/>
        </w:rPr>
        <w:t> </w:t>
      </w:r>
      <w:r>
        <w:rPr/>
        <w:t>should</w:t>
      </w:r>
      <w:r>
        <w:rPr>
          <w:spacing w:val="-6"/>
        </w:rPr>
        <w:t> </w:t>
      </w:r>
      <w:r>
        <w:rPr/>
        <w:t>be</w:t>
      </w:r>
      <w:r>
        <w:rPr>
          <w:spacing w:val="-5"/>
        </w:rPr>
        <w:t> </w:t>
      </w:r>
      <w:r>
        <w:rPr/>
        <w:t>turned</w:t>
      </w:r>
      <w:r>
        <w:rPr>
          <w:spacing w:val="-6"/>
        </w:rPr>
        <w:t> </w:t>
      </w:r>
      <w:r>
        <w:rPr/>
        <w:t>at</w:t>
      </w:r>
      <w:r>
        <w:rPr>
          <w:spacing w:val="-6"/>
        </w:rPr>
        <w:t> </w:t>
      </w:r>
      <w:r>
        <w:rPr/>
        <w:t>least</w:t>
      </w:r>
      <w:r>
        <w:rPr>
          <w:spacing w:val="-6"/>
        </w:rPr>
        <w:t> </w:t>
      </w:r>
      <w:r>
        <w:rPr/>
        <w:t>20</w:t>
      </w:r>
      <w:r>
        <w:rPr>
          <w:spacing w:val="-4"/>
        </w:rPr>
        <w:t> </w:t>
      </w:r>
      <w:r>
        <w:rPr/>
        <w:t>cm</w:t>
      </w:r>
      <w:r>
        <w:rPr>
          <w:spacing w:val="-6"/>
        </w:rPr>
        <w:t> </w:t>
      </w:r>
      <w:r>
        <w:rPr/>
        <w:t>deep.</w:t>
      </w:r>
      <w:r>
        <w:rPr>
          <w:spacing w:val="-6"/>
        </w:rPr>
        <w:t> </w:t>
      </w:r>
      <w:r>
        <w:rPr/>
        <w:t>Eggplant</w:t>
      </w:r>
      <w:r>
        <w:rPr>
          <w:spacing w:val="-6"/>
        </w:rPr>
        <w:t> </w:t>
      </w:r>
      <w:r>
        <w:rPr/>
        <w:t>is</w:t>
      </w:r>
      <w:r>
        <w:rPr>
          <w:spacing w:val="-3"/>
        </w:rPr>
        <w:t> </w:t>
      </w:r>
      <w:r>
        <w:rPr/>
        <w:t>intolerant</w:t>
      </w:r>
      <w:r>
        <w:rPr>
          <w:spacing w:val="-6"/>
        </w:rPr>
        <w:t> </w:t>
      </w:r>
      <w:r>
        <w:rPr/>
        <w:t>of</w:t>
      </w:r>
      <w:r>
        <w:rPr>
          <w:spacing w:val="-7"/>
        </w:rPr>
        <w:t> </w:t>
      </w:r>
      <w:r>
        <w:rPr/>
        <w:t>poorly</w:t>
      </w:r>
      <w:r>
        <w:rPr>
          <w:spacing w:val="-9"/>
        </w:rPr>
        <w:t> </w:t>
      </w:r>
      <w:r>
        <w:rPr/>
        <w:t>drained</w:t>
      </w:r>
      <w:r>
        <w:rPr>
          <w:spacing w:val="-5"/>
        </w:rPr>
        <w:t> </w:t>
      </w:r>
      <w:r>
        <w:rPr/>
        <w:t>soil,</w:t>
      </w:r>
      <w:r>
        <w:rPr>
          <w:spacing w:val="-6"/>
        </w:rPr>
        <w:t> </w:t>
      </w:r>
      <w:r>
        <w:rPr/>
        <w:t>so</w:t>
      </w:r>
      <w:r>
        <w:rPr>
          <w:spacing w:val="-6"/>
        </w:rPr>
        <w:t> </w:t>
      </w:r>
      <w:r>
        <w:rPr/>
        <w:t>it is usually helpful (especially on heavier soils or in low areas) to transplant eggplant on raised bed (Bliss and Elstein, 2004).</w:t>
      </w:r>
    </w:p>
    <w:p>
      <w:pPr>
        <w:pStyle w:val="BodyText"/>
        <w:spacing w:before="143"/>
      </w:pPr>
    </w:p>
    <w:p>
      <w:pPr>
        <w:pStyle w:val="Heading3"/>
        <w:numPr>
          <w:ilvl w:val="2"/>
          <w:numId w:val="2"/>
        </w:numPr>
        <w:tabs>
          <w:tab w:pos="1539" w:val="left" w:leader="none"/>
        </w:tabs>
        <w:spacing w:line="240" w:lineRule="auto" w:before="1" w:after="0"/>
        <w:ind w:left="1539" w:right="0" w:hanging="988"/>
        <w:jc w:val="both"/>
      </w:pPr>
      <w:r>
        <w:rPr/>
        <w:t>Transplanting</w:t>
      </w:r>
      <w:r>
        <w:rPr>
          <w:spacing w:val="-2"/>
        </w:rPr>
        <w:t> </w:t>
      </w:r>
      <w:r>
        <w:rPr/>
        <w:t>of </w:t>
      </w:r>
      <w:r>
        <w:rPr>
          <w:spacing w:val="-2"/>
        </w:rPr>
        <w:t>eggplant</w:t>
      </w:r>
    </w:p>
    <w:p>
      <w:pPr>
        <w:pStyle w:val="BodyText"/>
        <w:spacing w:line="480" w:lineRule="auto" w:before="271"/>
        <w:ind w:left="551" w:right="119"/>
        <w:jc w:val="both"/>
      </w:pPr>
      <w:r>
        <w:rPr/>
        <w:t>Eggplant crop is usually started by raising seedlings in plastic containers in greenhouses filled with peat; these</w:t>
      </w:r>
      <w:r>
        <w:rPr>
          <w:spacing w:val="-1"/>
        </w:rPr>
        <w:t> </w:t>
      </w:r>
      <w:r>
        <w:rPr/>
        <w:t>seedlings are</w:t>
      </w:r>
      <w:r>
        <w:rPr>
          <w:spacing w:val="-2"/>
        </w:rPr>
        <w:t> </w:t>
      </w:r>
      <w:r>
        <w:rPr/>
        <w:t>then</w:t>
      </w:r>
      <w:r>
        <w:rPr>
          <w:spacing w:val="-1"/>
        </w:rPr>
        <w:t> </w:t>
      </w:r>
      <w:r>
        <w:rPr/>
        <w:t>transplanted</w:t>
      </w:r>
      <w:r>
        <w:rPr>
          <w:spacing w:val="-1"/>
        </w:rPr>
        <w:t> </w:t>
      </w:r>
      <w:r>
        <w:rPr/>
        <w:t>into the</w:t>
      </w:r>
      <w:r>
        <w:rPr>
          <w:spacing w:val="-1"/>
        </w:rPr>
        <w:t> </w:t>
      </w:r>
      <w:r>
        <w:rPr/>
        <w:t>field (Sękara, 2010).</w:t>
      </w:r>
      <w:r>
        <w:rPr>
          <w:spacing w:val="-1"/>
        </w:rPr>
        <w:t> </w:t>
      </w:r>
      <w:r>
        <w:rPr/>
        <w:t>Seedling</w:t>
      </w:r>
      <w:r>
        <w:rPr>
          <w:spacing w:val="-3"/>
        </w:rPr>
        <w:t> </w:t>
      </w:r>
      <w:r>
        <w:rPr/>
        <w:t>stage</w:t>
      </w:r>
      <w:r>
        <w:rPr>
          <w:spacing w:val="-1"/>
        </w:rPr>
        <w:t> </w:t>
      </w:r>
      <w:r>
        <w:rPr/>
        <w:t>is a critical consideration in the vegetable production chain, and seedling quality and vigour are fundamental requisites for future plant performance in the field. Commercially produced eggplant seedlings should be genetically and morphologically uniform, visually attractive and healthy, with high physiological potential and resistance to stressful storage, transport and transplanting conditions (Costa </w:t>
      </w:r>
      <w:r>
        <w:rPr>
          <w:i/>
        </w:rPr>
        <w:t>et al., </w:t>
      </w:r>
      <w:r>
        <w:rPr/>
        <w:t>2013). Eggplant crops are normally grown from transplants; however, a few growers use direct seeding. In-row spacing of eggplant is 30 to 60 cm.</w:t>
      </w:r>
      <w:r>
        <w:rPr>
          <w:spacing w:val="-7"/>
        </w:rPr>
        <w:t> </w:t>
      </w:r>
      <w:r>
        <w:rPr/>
        <w:t>The</w:t>
      </w:r>
      <w:r>
        <w:rPr>
          <w:spacing w:val="-8"/>
        </w:rPr>
        <w:t> </w:t>
      </w:r>
      <w:r>
        <w:rPr/>
        <w:t>crop</w:t>
      </w:r>
      <w:r>
        <w:rPr>
          <w:spacing w:val="-8"/>
        </w:rPr>
        <w:t> </w:t>
      </w:r>
      <w:r>
        <w:rPr/>
        <w:t>can</w:t>
      </w:r>
      <w:r>
        <w:rPr>
          <w:spacing w:val="-7"/>
        </w:rPr>
        <w:t> </w:t>
      </w:r>
      <w:r>
        <w:rPr/>
        <w:t>be</w:t>
      </w:r>
      <w:r>
        <w:rPr>
          <w:spacing w:val="-6"/>
        </w:rPr>
        <w:t> </w:t>
      </w:r>
      <w:r>
        <w:rPr/>
        <w:t>grown,</w:t>
      </w:r>
      <w:r>
        <w:rPr>
          <w:spacing w:val="-8"/>
        </w:rPr>
        <w:t> </w:t>
      </w:r>
      <w:r>
        <w:rPr/>
        <w:t>using</w:t>
      </w:r>
      <w:r>
        <w:rPr>
          <w:spacing w:val="-9"/>
        </w:rPr>
        <w:t> </w:t>
      </w:r>
      <w:r>
        <w:rPr/>
        <w:t>row</w:t>
      </w:r>
      <w:r>
        <w:rPr>
          <w:spacing w:val="-8"/>
        </w:rPr>
        <w:t> </w:t>
      </w:r>
      <w:r>
        <w:rPr/>
        <w:t>width</w:t>
      </w:r>
      <w:r>
        <w:rPr>
          <w:spacing w:val="-7"/>
        </w:rPr>
        <w:t> </w:t>
      </w:r>
      <w:r>
        <w:rPr/>
        <w:t>depending</w:t>
      </w:r>
      <w:r>
        <w:rPr>
          <w:spacing w:val="-9"/>
        </w:rPr>
        <w:t> </w:t>
      </w:r>
      <w:r>
        <w:rPr/>
        <w:t>on</w:t>
      </w:r>
      <w:r>
        <w:rPr>
          <w:spacing w:val="-7"/>
        </w:rPr>
        <w:t> </w:t>
      </w:r>
      <w:r>
        <w:rPr/>
        <w:t>the</w:t>
      </w:r>
      <w:r>
        <w:rPr>
          <w:spacing w:val="-8"/>
        </w:rPr>
        <w:t> </w:t>
      </w:r>
      <w:r>
        <w:rPr/>
        <w:t>space</w:t>
      </w:r>
      <w:r>
        <w:rPr>
          <w:spacing w:val="-8"/>
        </w:rPr>
        <w:t> </w:t>
      </w:r>
      <w:r>
        <w:rPr/>
        <w:t>needed</w:t>
      </w:r>
      <w:r>
        <w:rPr>
          <w:spacing w:val="-7"/>
        </w:rPr>
        <w:t> </w:t>
      </w:r>
      <w:r>
        <w:rPr/>
        <w:t>by</w:t>
      </w:r>
      <w:r>
        <w:rPr>
          <w:spacing w:val="-12"/>
        </w:rPr>
        <w:t> </w:t>
      </w:r>
      <w:r>
        <w:rPr/>
        <w:t>harvest</w:t>
      </w:r>
      <w:r>
        <w:rPr>
          <w:spacing w:val="-7"/>
        </w:rPr>
        <w:t> </w:t>
      </w:r>
      <w:r>
        <w:rPr/>
        <w:t>workers. Growers usually plant eight rows and skip two rows to make roadways for harvest operations. Growers have also experimented with a bed spacing of 45 to 70 cm in an effort to maximise sunlight penetration onto the fruit, improving fruit colour (Potop </w:t>
      </w:r>
      <w:r>
        <w:rPr>
          <w:i/>
        </w:rPr>
        <w:t>et al., </w:t>
      </w:r>
      <w:r>
        <w:rPr/>
        <w:t>2014).</w:t>
      </w:r>
    </w:p>
    <w:p>
      <w:pPr>
        <w:spacing w:after="0" w:line="480" w:lineRule="auto"/>
        <w:jc w:val="both"/>
        <w:sectPr>
          <w:pgSz w:w="11910" w:h="16840"/>
          <w:pgMar w:top="1340" w:bottom="280" w:left="980" w:right="1040"/>
        </w:sectPr>
      </w:pPr>
    </w:p>
    <w:p>
      <w:pPr>
        <w:pStyle w:val="Heading3"/>
        <w:numPr>
          <w:ilvl w:val="2"/>
          <w:numId w:val="2"/>
        </w:numPr>
        <w:tabs>
          <w:tab w:pos="1539" w:val="left" w:leader="none"/>
        </w:tabs>
        <w:spacing w:line="240" w:lineRule="auto" w:before="79" w:after="0"/>
        <w:ind w:left="1539" w:right="0" w:hanging="988"/>
        <w:jc w:val="both"/>
      </w:pPr>
      <w:r>
        <w:rPr/>
        <w:t>Fertilizer</w:t>
      </w:r>
      <w:r>
        <w:rPr>
          <w:spacing w:val="-4"/>
        </w:rPr>
        <w:t> </w:t>
      </w:r>
      <w:r>
        <w:rPr>
          <w:spacing w:val="-2"/>
        </w:rPr>
        <w:t>requirements</w:t>
      </w:r>
    </w:p>
    <w:p>
      <w:pPr>
        <w:pStyle w:val="BodyText"/>
        <w:spacing w:line="480" w:lineRule="auto" w:before="271"/>
        <w:ind w:left="551" w:right="122"/>
        <w:jc w:val="both"/>
      </w:pPr>
      <w:r>
        <w:rPr/>
        <w:t>The</w:t>
      </w:r>
      <w:r>
        <w:rPr>
          <w:spacing w:val="-8"/>
        </w:rPr>
        <w:t> </w:t>
      </w:r>
      <w:r>
        <w:rPr/>
        <w:t>crop</w:t>
      </w:r>
      <w:r>
        <w:rPr>
          <w:spacing w:val="-6"/>
        </w:rPr>
        <w:t> </w:t>
      </w:r>
      <w:r>
        <w:rPr/>
        <w:t>showed</w:t>
      </w:r>
      <w:r>
        <w:rPr>
          <w:spacing w:val="-5"/>
        </w:rPr>
        <w:t> </w:t>
      </w:r>
      <w:r>
        <w:rPr/>
        <w:t>different</w:t>
      </w:r>
      <w:r>
        <w:rPr>
          <w:spacing w:val="-7"/>
        </w:rPr>
        <w:t> </w:t>
      </w:r>
      <w:r>
        <w:rPr/>
        <w:t>reactions</w:t>
      </w:r>
      <w:r>
        <w:rPr>
          <w:spacing w:val="-7"/>
        </w:rPr>
        <w:t> </w:t>
      </w:r>
      <w:r>
        <w:rPr/>
        <w:t>to</w:t>
      </w:r>
      <w:r>
        <w:rPr>
          <w:spacing w:val="-7"/>
        </w:rPr>
        <w:t> </w:t>
      </w:r>
      <w:r>
        <w:rPr/>
        <w:t>fertilizer</w:t>
      </w:r>
      <w:r>
        <w:rPr>
          <w:spacing w:val="-8"/>
        </w:rPr>
        <w:t> </w:t>
      </w:r>
      <w:r>
        <w:rPr/>
        <w:t>applications</w:t>
      </w:r>
      <w:r>
        <w:rPr>
          <w:spacing w:val="-7"/>
        </w:rPr>
        <w:t> </w:t>
      </w:r>
      <w:r>
        <w:rPr/>
        <w:t>of</w:t>
      </w:r>
      <w:r>
        <w:rPr>
          <w:spacing w:val="-8"/>
        </w:rPr>
        <w:t> </w:t>
      </w:r>
      <w:r>
        <w:rPr/>
        <w:t>75–</w:t>
      </w:r>
      <w:r>
        <w:rPr>
          <w:spacing w:val="-7"/>
        </w:rPr>
        <w:t> </w:t>
      </w:r>
      <w:r>
        <w:rPr/>
        <w:t>300</w:t>
      </w:r>
      <w:r>
        <w:rPr>
          <w:spacing w:val="40"/>
        </w:rPr>
        <w:t> </w:t>
      </w:r>
      <w:r>
        <w:rPr/>
        <w:t>kg/ha</w:t>
      </w:r>
      <w:r>
        <w:rPr>
          <w:spacing w:val="-8"/>
        </w:rPr>
        <w:t> </w:t>
      </w:r>
      <w:r>
        <w:rPr/>
        <w:t>nitrogen,</w:t>
      </w:r>
      <w:r>
        <w:rPr>
          <w:spacing w:val="-7"/>
        </w:rPr>
        <w:t> </w:t>
      </w:r>
      <w:r>
        <w:rPr/>
        <w:t>30–224 kg/ha phosphorus, and up to 80 kg/ha potassium, depending on the agro-climatic conditions (Sharma, and Brar 2008). Prabhu </w:t>
      </w:r>
      <w:r>
        <w:rPr>
          <w:i/>
        </w:rPr>
        <w:t>et al</w:t>
      </w:r>
      <w:r>
        <w:rPr/>
        <w:t>., (2006) studied the effects of different nitrogen and phosphorus application rates on eggplant cultivation and found that the crop yield per hectare was raised significantly by increasing nitrogen and phosphorus doses to 200 and 100 kg/ha of nitrogen and phosphorus, respectively.</w:t>
      </w:r>
    </w:p>
    <w:p>
      <w:pPr>
        <w:pStyle w:val="BodyText"/>
        <w:spacing w:before="143"/>
      </w:pPr>
    </w:p>
    <w:p>
      <w:pPr>
        <w:pStyle w:val="Heading3"/>
        <w:numPr>
          <w:ilvl w:val="2"/>
          <w:numId w:val="2"/>
        </w:numPr>
        <w:tabs>
          <w:tab w:pos="1539" w:val="left" w:leader="none"/>
        </w:tabs>
        <w:spacing w:line="240" w:lineRule="auto" w:before="0" w:after="0"/>
        <w:ind w:left="1539" w:right="0" w:hanging="988"/>
        <w:jc w:val="both"/>
      </w:pPr>
      <w:r>
        <w:rPr>
          <w:spacing w:val="-2"/>
        </w:rPr>
        <w:t>Irrigation</w:t>
      </w:r>
    </w:p>
    <w:p>
      <w:pPr>
        <w:pStyle w:val="BodyText"/>
        <w:spacing w:line="480" w:lineRule="auto" w:before="271"/>
        <w:ind w:left="551" w:right="123"/>
        <w:jc w:val="both"/>
      </w:pPr>
      <w:r>
        <w:rPr/>
        <w:t>Eggplant can be grown with furrow or drip irrigation. A crop of furrow irrigated eggplant uses approximately</w:t>
      </w:r>
      <w:r>
        <w:rPr>
          <w:spacing w:val="-14"/>
        </w:rPr>
        <w:t> </w:t>
      </w:r>
      <w:r>
        <w:rPr/>
        <w:t>1,</w:t>
      </w:r>
      <w:r>
        <w:rPr>
          <w:spacing w:val="-10"/>
        </w:rPr>
        <w:t> </w:t>
      </w:r>
      <w:r>
        <w:rPr/>
        <w:t>850</w:t>
      </w:r>
      <w:r>
        <w:rPr>
          <w:spacing w:val="-10"/>
        </w:rPr>
        <w:t> </w:t>
      </w:r>
      <w:r>
        <w:rPr/>
        <w:t>m</w:t>
      </w:r>
      <w:r>
        <w:rPr>
          <w:vertAlign w:val="superscript"/>
        </w:rPr>
        <w:t>3</w:t>
      </w:r>
      <w:r>
        <w:rPr>
          <w:spacing w:val="-8"/>
          <w:vertAlign w:val="baseline"/>
        </w:rPr>
        <w:t> </w:t>
      </w:r>
      <w:r>
        <w:rPr>
          <w:vertAlign w:val="baseline"/>
        </w:rPr>
        <w:t>of</w:t>
      </w:r>
      <w:r>
        <w:rPr>
          <w:spacing w:val="-10"/>
          <w:vertAlign w:val="baseline"/>
        </w:rPr>
        <w:t> </w:t>
      </w:r>
      <w:r>
        <w:rPr>
          <w:vertAlign w:val="baseline"/>
        </w:rPr>
        <w:t>water.</w:t>
      </w:r>
      <w:r>
        <w:rPr>
          <w:spacing w:val="-10"/>
          <w:vertAlign w:val="baseline"/>
        </w:rPr>
        <w:t> </w:t>
      </w:r>
      <w:r>
        <w:rPr>
          <w:vertAlign w:val="baseline"/>
        </w:rPr>
        <w:t>Some</w:t>
      </w:r>
      <w:r>
        <w:rPr>
          <w:spacing w:val="-8"/>
          <w:vertAlign w:val="baseline"/>
        </w:rPr>
        <w:t> </w:t>
      </w:r>
      <w:r>
        <w:rPr>
          <w:vertAlign w:val="baseline"/>
        </w:rPr>
        <w:t>growers</w:t>
      </w:r>
      <w:r>
        <w:rPr>
          <w:spacing w:val="-10"/>
          <w:vertAlign w:val="baseline"/>
        </w:rPr>
        <w:t> </w:t>
      </w:r>
      <w:r>
        <w:rPr>
          <w:vertAlign w:val="baseline"/>
        </w:rPr>
        <w:t>use</w:t>
      </w:r>
      <w:r>
        <w:rPr>
          <w:spacing w:val="-10"/>
          <w:vertAlign w:val="baseline"/>
        </w:rPr>
        <w:t> </w:t>
      </w:r>
      <w:r>
        <w:rPr>
          <w:vertAlign w:val="baseline"/>
        </w:rPr>
        <w:t>black</w:t>
      </w:r>
      <w:r>
        <w:rPr>
          <w:spacing w:val="-10"/>
          <w:vertAlign w:val="baseline"/>
        </w:rPr>
        <w:t> </w:t>
      </w:r>
      <w:r>
        <w:rPr>
          <w:vertAlign w:val="baseline"/>
        </w:rPr>
        <w:t>plastic</w:t>
      </w:r>
      <w:r>
        <w:rPr>
          <w:spacing w:val="-10"/>
          <w:vertAlign w:val="baseline"/>
        </w:rPr>
        <w:t> </w:t>
      </w:r>
      <w:r>
        <w:rPr>
          <w:vertAlign w:val="baseline"/>
        </w:rPr>
        <w:t>mulch</w:t>
      </w:r>
      <w:r>
        <w:rPr>
          <w:spacing w:val="-10"/>
          <w:vertAlign w:val="baseline"/>
        </w:rPr>
        <w:t> </w:t>
      </w:r>
      <w:r>
        <w:rPr>
          <w:vertAlign w:val="baseline"/>
        </w:rPr>
        <w:t>and</w:t>
      </w:r>
      <w:r>
        <w:rPr>
          <w:spacing w:val="-10"/>
          <w:vertAlign w:val="baseline"/>
        </w:rPr>
        <w:t> </w:t>
      </w:r>
      <w:r>
        <w:rPr>
          <w:vertAlign w:val="baseline"/>
        </w:rPr>
        <w:t>drip</w:t>
      </w:r>
      <w:r>
        <w:rPr>
          <w:spacing w:val="-10"/>
          <w:vertAlign w:val="baseline"/>
        </w:rPr>
        <w:t> </w:t>
      </w:r>
      <w:r>
        <w:rPr>
          <w:vertAlign w:val="baseline"/>
        </w:rPr>
        <w:t>tape</w:t>
      </w:r>
      <w:r>
        <w:rPr>
          <w:spacing w:val="-11"/>
          <w:vertAlign w:val="baseline"/>
        </w:rPr>
        <w:t> </w:t>
      </w:r>
      <w:r>
        <w:rPr>
          <w:vertAlign w:val="baseline"/>
        </w:rPr>
        <w:t>to</w:t>
      </w:r>
      <w:r>
        <w:rPr>
          <w:spacing w:val="-9"/>
          <w:vertAlign w:val="baseline"/>
        </w:rPr>
        <w:t> </w:t>
      </w:r>
      <w:r>
        <w:rPr>
          <w:vertAlign w:val="baseline"/>
        </w:rPr>
        <w:t>control weeds, moisture and soil temperature in spring plantings. Critical watering periods are at flowering, fruit set and enlargement. The volume of water applied, depends on the time of the year and stage of plant growth. Most of the water and nutrient to absorbing roots are in the top 45</w:t>
      </w:r>
      <w:r>
        <w:rPr>
          <w:spacing w:val="-3"/>
          <w:vertAlign w:val="baseline"/>
        </w:rPr>
        <w:t> </w:t>
      </w:r>
      <w:r>
        <w:rPr>
          <w:vertAlign w:val="baseline"/>
        </w:rPr>
        <w:t>cm</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soil.</w:t>
      </w:r>
      <w:r>
        <w:rPr>
          <w:spacing w:val="-1"/>
          <w:vertAlign w:val="baseline"/>
        </w:rPr>
        <w:t> </w:t>
      </w:r>
      <w:r>
        <w:rPr>
          <w:vertAlign w:val="baseline"/>
        </w:rPr>
        <w:t>Irrigation</w:t>
      </w:r>
      <w:r>
        <w:rPr>
          <w:spacing w:val="-3"/>
          <w:vertAlign w:val="baseline"/>
        </w:rPr>
        <w:t> </w:t>
      </w:r>
      <w:r>
        <w:rPr>
          <w:vertAlign w:val="baseline"/>
        </w:rPr>
        <w:t>should</w:t>
      </w:r>
      <w:r>
        <w:rPr>
          <w:spacing w:val="-3"/>
          <w:vertAlign w:val="baseline"/>
        </w:rPr>
        <w:t> </w:t>
      </w:r>
      <w:r>
        <w:rPr>
          <w:vertAlign w:val="baseline"/>
        </w:rPr>
        <w:t>be</w:t>
      </w:r>
      <w:r>
        <w:rPr>
          <w:spacing w:val="-4"/>
          <w:vertAlign w:val="baseline"/>
        </w:rPr>
        <w:t> </w:t>
      </w:r>
      <w:r>
        <w:rPr>
          <w:vertAlign w:val="baseline"/>
        </w:rPr>
        <w:t>managed</w:t>
      </w:r>
      <w:r>
        <w:rPr>
          <w:spacing w:val="-3"/>
          <w:vertAlign w:val="baseline"/>
        </w:rPr>
        <w:t> </w:t>
      </w:r>
      <w:r>
        <w:rPr>
          <w:vertAlign w:val="baseline"/>
        </w:rPr>
        <w:t>to</w:t>
      </w:r>
      <w:r>
        <w:rPr>
          <w:spacing w:val="-3"/>
          <w:vertAlign w:val="baseline"/>
        </w:rPr>
        <w:t> </w:t>
      </w:r>
      <w:r>
        <w:rPr>
          <w:vertAlign w:val="baseline"/>
        </w:rPr>
        <w:t>maintain</w:t>
      </w:r>
      <w:r>
        <w:rPr>
          <w:spacing w:val="-3"/>
          <w:vertAlign w:val="baseline"/>
        </w:rPr>
        <w:t> </w:t>
      </w:r>
      <w:r>
        <w:rPr>
          <w:vertAlign w:val="baseline"/>
        </w:rPr>
        <w:t>good</w:t>
      </w:r>
      <w:r>
        <w:rPr>
          <w:spacing w:val="-3"/>
          <w:vertAlign w:val="baseline"/>
        </w:rPr>
        <w:t> </w:t>
      </w:r>
      <w:r>
        <w:rPr>
          <w:vertAlign w:val="baseline"/>
        </w:rPr>
        <w:t>soil</w:t>
      </w:r>
      <w:r>
        <w:rPr>
          <w:spacing w:val="-3"/>
          <w:vertAlign w:val="baseline"/>
        </w:rPr>
        <w:t> </w:t>
      </w:r>
      <w:r>
        <w:rPr>
          <w:vertAlign w:val="baseline"/>
        </w:rPr>
        <w:t>moisture</w:t>
      </w:r>
      <w:r>
        <w:rPr>
          <w:spacing w:val="-5"/>
          <w:vertAlign w:val="baseline"/>
        </w:rPr>
        <w:t> </w:t>
      </w:r>
      <w:r>
        <w:rPr>
          <w:vertAlign w:val="baseline"/>
        </w:rPr>
        <w:t>in</w:t>
      </w:r>
      <w:r>
        <w:rPr>
          <w:spacing w:val="-3"/>
          <w:vertAlign w:val="baseline"/>
        </w:rPr>
        <w:t> </w:t>
      </w:r>
      <w:r>
        <w:rPr>
          <w:vertAlign w:val="baseline"/>
        </w:rPr>
        <w:t>this</w:t>
      </w:r>
      <w:r>
        <w:rPr>
          <w:spacing w:val="-3"/>
          <w:vertAlign w:val="baseline"/>
        </w:rPr>
        <w:t> </w:t>
      </w:r>
      <w:r>
        <w:rPr>
          <w:vertAlign w:val="baseline"/>
        </w:rPr>
        <w:t>root</w:t>
      </w:r>
      <w:r>
        <w:rPr>
          <w:spacing w:val="-3"/>
          <w:vertAlign w:val="baseline"/>
        </w:rPr>
        <w:t> </w:t>
      </w:r>
      <w:r>
        <w:rPr>
          <w:vertAlign w:val="baseline"/>
        </w:rPr>
        <w:t>zone. ( Bliss and Elstein, 2004).</w:t>
      </w:r>
    </w:p>
    <w:p>
      <w:pPr>
        <w:pStyle w:val="BodyText"/>
        <w:spacing w:before="6"/>
      </w:pPr>
    </w:p>
    <w:p>
      <w:pPr>
        <w:pStyle w:val="Heading3"/>
        <w:numPr>
          <w:ilvl w:val="2"/>
          <w:numId w:val="2"/>
        </w:numPr>
        <w:tabs>
          <w:tab w:pos="1539" w:val="left" w:leader="none"/>
        </w:tabs>
        <w:spacing w:line="240" w:lineRule="auto" w:before="0" w:after="0"/>
        <w:ind w:left="1539" w:right="0" w:hanging="988"/>
        <w:jc w:val="both"/>
      </w:pPr>
      <w:r>
        <w:rPr/>
        <w:t>Weed</w:t>
      </w:r>
      <w:r>
        <w:rPr>
          <w:spacing w:val="-2"/>
        </w:rPr>
        <w:t> control</w:t>
      </w:r>
    </w:p>
    <w:p>
      <w:pPr>
        <w:pStyle w:val="BodyText"/>
        <w:spacing w:line="480" w:lineRule="auto" w:before="272"/>
        <w:ind w:left="551" w:right="121"/>
        <w:jc w:val="both"/>
      </w:pPr>
      <w:r>
        <w:rPr/>
        <w:t>Eggplant is slow to become established and cannot compete with aggressive weeds (Bliss, and Elstein,</w:t>
      </w:r>
      <w:r>
        <w:rPr>
          <w:spacing w:val="-14"/>
        </w:rPr>
        <w:t> </w:t>
      </w:r>
      <w:r>
        <w:rPr/>
        <w:t>2004).</w:t>
      </w:r>
      <w:r>
        <w:rPr>
          <w:spacing w:val="-14"/>
        </w:rPr>
        <w:t> </w:t>
      </w:r>
      <w:r>
        <w:rPr/>
        <w:t>Weeds</w:t>
      </w:r>
      <w:r>
        <w:rPr>
          <w:spacing w:val="-14"/>
        </w:rPr>
        <w:t> </w:t>
      </w:r>
      <w:r>
        <w:rPr/>
        <w:t>also</w:t>
      </w:r>
      <w:r>
        <w:rPr>
          <w:spacing w:val="-14"/>
        </w:rPr>
        <w:t> </w:t>
      </w:r>
      <w:r>
        <w:rPr/>
        <w:t>harboured</w:t>
      </w:r>
      <w:r>
        <w:rPr>
          <w:spacing w:val="-14"/>
        </w:rPr>
        <w:t> </w:t>
      </w:r>
      <w:r>
        <w:rPr/>
        <w:t>damaging</w:t>
      </w:r>
      <w:r>
        <w:rPr>
          <w:spacing w:val="-15"/>
        </w:rPr>
        <w:t> </w:t>
      </w:r>
      <w:r>
        <w:rPr/>
        <w:t>insects</w:t>
      </w:r>
      <w:r>
        <w:rPr>
          <w:spacing w:val="-13"/>
        </w:rPr>
        <w:t> </w:t>
      </w:r>
      <w:r>
        <w:rPr/>
        <w:t>and</w:t>
      </w:r>
      <w:r>
        <w:rPr>
          <w:spacing w:val="-14"/>
        </w:rPr>
        <w:t> </w:t>
      </w:r>
      <w:r>
        <w:rPr/>
        <w:t>diseases.</w:t>
      </w:r>
      <w:r>
        <w:rPr>
          <w:spacing w:val="-14"/>
        </w:rPr>
        <w:t> </w:t>
      </w:r>
      <w:r>
        <w:rPr/>
        <w:t>Weeds</w:t>
      </w:r>
      <w:r>
        <w:rPr>
          <w:spacing w:val="-14"/>
        </w:rPr>
        <w:t> </w:t>
      </w:r>
      <w:r>
        <w:rPr/>
        <w:t>are</w:t>
      </w:r>
      <w:r>
        <w:rPr>
          <w:spacing w:val="-15"/>
        </w:rPr>
        <w:t> </w:t>
      </w:r>
      <w:r>
        <w:rPr/>
        <w:t>controlled</w:t>
      </w:r>
      <w:r>
        <w:rPr>
          <w:spacing w:val="-14"/>
        </w:rPr>
        <w:t> </w:t>
      </w:r>
      <w:r>
        <w:rPr/>
        <w:t>either by physical methods or chemical control. Physical methods such as hand weeding, cultivation and mulching, are quite frequently used on small vegetable farms. Only shallow cultivations necessary. Natural organic mulches, such as rice straw, will conserve moisture and add organic matter to the soil. Chemical weed control is especially popular in places where labour is expensive.</w:t>
      </w:r>
      <w:r>
        <w:rPr>
          <w:spacing w:val="-11"/>
        </w:rPr>
        <w:t> </w:t>
      </w:r>
      <w:r>
        <w:rPr/>
        <w:t>Suitable</w:t>
      </w:r>
      <w:r>
        <w:rPr>
          <w:spacing w:val="-9"/>
        </w:rPr>
        <w:t> </w:t>
      </w:r>
      <w:r>
        <w:rPr/>
        <w:t>herbicides</w:t>
      </w:r>
      <w:r>
        <w:rPr>
          <w:spacing w:val="-9"/>
        </w:rPr>
        <w:t> </w:t>
      </w:r>
      <w:r>
        <w:rPr/>
        <w:t>include</w:t>
      </w:r>
      <w:r>
        <w:rPr>
          <w:spacing w:val="-7"/>
        </w:rPr>
        <w:t> </w:t>
      </w:r>
      <w:r>
        <w:rPr/>
        <w:t>Lasso</w:t>
      </w:r>
      <w:r>
        <w:rPr>
          <w:spacing w:val="-8"/>
        </w:rPr>
        <w:t> </w:t>
      </w:r>
      <w:r>
        <w:rPr/>
        <w:t>and</w:t>
      </w:r>
      <w:r>
        <w:rPr>
          <w:spacing w:val="-9"/>
        </w:rPr>
        <w:t> </w:t>
      </w:r>
      <w:r>
        <w:rPr/>
        <w:t>Sencor</w:t>
      </w:r>
      <w:r>
        <w:rPr>
          <w:spacing w:val="-9"/>
        </w:rPr>
        <w:t> </w:t>
      </w:r>
      <w:r>
        <w:rPr/>
        <w:t>(metribuzin).</w:t>
      </w:r>
      <w:r>
        <w:rPr>
          <w:spacing w:val="-9"/>
        </w:rPr>
        <w:t> </w:t>
      </w:r>
      <w:r>
        <w:rPr/>
        <w:t>(Bliss</w:t>
      </w:r>
      <w:r>
        <w:rPr>
          <w:spacing w:val="-8"/>
        </w:rPr>
        <w:t> </w:t>
      </w:r>
      <w:r>
        <w:rPr/>
        <w:t>and</w:t>
      </w:r>
      <w:r>
        <w:rPr>
          <w:spacing w:val="-9"/>
        </w:rPr>
        <w:t> </w:t>
      </w:r>
      <w:r>
        <w:rPr/>
        <w:t>Elstein,</w:t>
      </w:r>
      <w:r>
        <w:rPr>
          <w:spacing w:val="44"/>
        </w:rPr>
        <w:t> </w:t>
      </w:r>
      <w:r>
        <w:rPr>
          <w:spacing w:val="-2"/>
        </w:rPr>
        <w:t>2004).</w:t>
      </w:r>
    </w:p>
    <w:p>
      <w:pPr>
        <w:spacing w:after="0" w:line="480" w:lineRule="auto"/>
        <w:jc w:val="both"/>
        <w:sectPr>
          <w:pgSz w:w="11910" w:h="16840"/>
          <w:pgMar w:top="1620" w:bottom="280" w:left="980" w:right="1040"/>
        </w:sectPr>
      </w:pPr>
    </w:p>
    <w:p>
      <w:pPr>
        <w:pStyle w:val="Heading3"/>
        <w:numPr>
          <w:ilvl w:val="2"/>
          <w:numId w:val="2"/>
        </w:numPr>
        <w:tabs>
          <w:tab w:pos="1539" w:val="left" w:leader="none"/>
        </w:tabs>
        <w:spacing w:line="240" w:lineRule="auto" w:before="63" w:after="0"/>
        <w:ind w:left="1539" w:right="0" w:hanging="988"/>
        <w:jc w:val="both"/>
      </w:pPr>
      <w:r>
        <w:rPr/>
        <w:t>Pest</w:t>
      </w:r>
      <w:r>
        <w:rPr>
          <w:spacing w:val="-1"/>
        </w:rPr>
        <w:t> </w:t>
      </w:r>
      <w:r>
        <w:rPr/>
        <w:t>and</w:t>
      </w:r>
      <w:r>
        <w:rPr>
          <w:spacing w:val="-1"/>
        </w:rPr>
        <w:t> </w:t>
      </w:r>
      <w:r>
        <w:rPr/>
        <w:t>disease</w:t>
      </w:r>
      <w:r>
        <w:rPr>
          <w:spacing w:val="-1"/>
        </w:rPr>
        <w:t> </w:t>
      </w:r>
      <w:r>
        <w:rPr>
          <w:spacing w:val="-2"/>
        </w:rPr>
        <w:t>control</w:t>
      </w:r>
    </w:p>
    <w:p>
      <w:pPr>
        <w:pStyle w:val="BodyText"/>
        <w:spacing w:line="480" w:lineRule="auto" w:before="271"/>
        <w:ind w:left="551" w:right="120"/>
        <w:jc w:val="both"/>
      </w:pPr>
      <w:r>
        <w:rPr/>
        <w:t>Many</w:t>
      </w:r>
      <w:r>
        <w:rPr>
          <w:spacing w:val="-5"/>
        </w:rPr>
        <w:t> </w:t>
      </w:r>
      <w:r>
        <w:rPr/>
        <w:t>insect</w:t>
      </w:r>
      <w:r>
        <w:rPr>
          <w:spacing w:val="-1"/>
        </w:rPr>
        <w:t> </w:t>
      </w:r>
      <w:r>
        <w:rPr/>
        <w:t>pests are attracted</w:t>
      </w:r>
      <w:r>
        <w:rPr>
          <w:spacing w:val="-1"/>
        </w:rPr>
        <w:t> </w:t>
      </w:r>
      <w:r>
        <w:rPr/>
        <w:t>to eggplant.</w:t>
      </w:r>
      <w:r>
        <w:rPr>
          <w:spacing w:val="-1"/>
        </w:rPr>
        <w:t> </w:t>
      </w:r>
      <w:r>
        <w:rPr/>
        <w:t>Spider</w:t>
      </w:r>
      <w:r>
        <w:rPr>
          <w:spacing w:val="-1"/>
        </w:rPr>
        <w:t> </w:t>
      </w:r>
      <w:r>
        <w:rPr/>
        <w:t>mites</w:t>
      </w:r>
      <w:r>
        <w:rPr>
          <w:spacing w:val="-1"/>
        </w:rPr>
        <w:t> </w:t>
      </w:r>
      <w:r>
        <w:rPr/>
        <w:t>(</w:t>
      </w:r>
      <w:r>
        <w:rPr>
          <w:i/>
        </w:rPr>
        <w:t>Tetranychus</w:t>
      </w:r>
      <w:r>
        <w:rPr/>
        <w:t>spp.), green</w:t>
      </w:r>
      <w:r>
        <w:rPr>
          <w:spacing w:val="-1"/>
        </w:rPr>
        <w:t> </w:t>
      </w:r>
      <w:r>
        <w:rPr/>
        <w:t>peach aphids (</w:t>
      </w:r>
      <w:r>
        <w:rPr>
          <w:i/>
        </w:rPr>
        <w:t>Myzuspersicae</w:t>
      </w:r>
      <w:r>
        <w:rPr/>
        <w:t>), lygus (</w:t>
      </w:r>
      <w:r>
        <w:rPr>
          <w:i/>
        </w:rPr>
        <w:t>Lygus </w:t>
      </w:r>
      <w:r>
        <w:rPr/>
        <w:t>spp.), fleabeetles (Chrysomelidae) and wireworms (Elateridae) can be destructive to eggplant (Hussain </w:t>
      </w:r>
      <w:r>
        <w:rPr>
          <w:i/>
        </w:rPr>
        <w:t>et al., </w:t>
      </w:r>
      <w:r>
        <w:rPr/>
        <w:t>2011). Spider mites are especially harmful and should be treated as temperatures become warmer. Flea beetles are usually a problem only in young</w:t>
      </w:r>
      <w:r>
        <w:rPr>
          <w:spacing w:val="-2"/>
        </w:rPr>
        <w:t> </w:t>
      </w:r>
      <w:r>
        <w:rPr/>
        <w:t>plants. Fields should be closely</w:t>
      </w:r>
      <w:r>
        <w:rPr>
          <w:spacing w:val="-2"/>
        </w:rPr>
        <w:t> </w:t>
      </w:r>
      <w:r>
        <w:rPr/>
        <w:t>monitored during the flowering</w:t>
      </w:r>
      <w:r>
        <w:rPr>
          <w:spacing w:val="-2"/>
        </w:rPr>
        <w:t> </w:t>
      </w:r>
      <w:r>
        <w:rPr/>
        <w:t>period as lygus will feed on</w:t>
      </w:r>
      <w:r>
        <w:rPr>
          <w:spacing w:val="-1"/>
        </w:rPr>
        <w:t> </w:t>
      </w:r>
      <w:r>
        <w:rPr/>
        <w:t>flowers and</w:t>
      </w:r>
      <w:r>
        <w:rPr>
          <w:spacing w:val="-1"/>
        </w:rPr>
        <w:t> </w:t>
      </w:r>
      <w:r>
        <w:rPr/>
        <w:t>cause</w:t>
      </w:r>
      <w:r>
        <w:rPr>
          <w:spacing w:val="-1"/>
        </w:rPr>
        <w:t> </w:t>
      </w:r>
      <w:r>
        <w:rPr/>
        <w:t>flower</w:t>
      </w:r>
      <w:r>
        <w:rPr>
          <w:spacing w:val="-1"/>
        </w:rPr>
        <w:t> </w:t>
      </w:r>
      <w:r>
        <w:rPr/>
        <w:t>drop. Root-knot</w:t>
      </w:r>
      <w:r>
        <w:rPr>
          <w:spacing w:val="-1"/>
        </w:rPr>
        <w:t> </w:t>
      </w:r>
      <w:r>
        <w:rPr/>
        <w:t>nematodes</w:t>
      </w:r>
      <w:r>
        <w:rPr>
          <w:spacing w:val="-1"/>
        </w:rPr>
        <w:t> </w:t>
      </w:r>
      <w:r>
        <w:rPr/>
        <w:t>(</w:t>
      </w:r>
      <w:r>
        <w:rPr>
          <w:i/>
        </w:rPr>
        <w:t>Meloidogyne</w:t>
      </w:r>
      <w:r>
        <w:rPr>
          <w:i/>
          <w:spacing w:val="-1"/>
        </w:rPr>
        <w:t> </w:t>
      </w:r>
      <w:r>
        <w:rPr/>
        <w:t>spp.)</w:t>
      </w:r>
      <w:r>
        <w:rPr>
          <w:spacing w:val="-1"/>
        </w:rPr>
        <w:t> </w:t>
      </w:r>
      <w:r>
        <w:rPr/>
        <w:t>can cause plants</w:t>
      </w:r>
      <w:r>
        <w:rPr>
          <w:spacing w:val="-1"/>
        </w:rPr>
        <w:t> </w:t>
      </w:r>
      <w:r>
        <w:rPr/>
        <w:t>to wilt and leaves to yellow (Kayani </w:t>
      </w:r>
      <w:r>
        <w:rPr>
          <w:i/>
        </w:rPr>
        <w:t>et al, </w:t>
      </w:r>
      <w:r>
        <w:rPr/>
        <w:t>2012). Herbicides, insecticides and fungicides should always be used in compliance with the label instructions. Mukhtar </w:t>
      </w:r>
      <w:r>
        <w:rPr>
          <w:i/>
        </w:rPr>
        <w:t>et al., </w:t>
      </w:r>
      <w:r>
        <w:rPr/>
        <w:t>2013d.</w:t>
      </w:r>
    </w:p>
    <w:p>
      <w:pPr>
        <w:pStyle w:val="BodyText"/>
        <w:spacing w:before="143"/>
      </w:pPr>
    </w:p>
    <w:p>
      <w:pPr>
        <w:pStyle w:val="Heading3"/>
        <w:numPr>
          <w:ilvl w:val="2"/>
          <w:numId w:val="2"/>
        </w:numPr>
        <w:tabs>
          <w:tab w:pos="1539" w:val="left" w:leader="none"/>
        </w:tabs>
        <w:spacing w:line="240" w:lineRule="auto" w:before="0" w:after="0"/>
        <w:ind w:left="1539" w:right="0" w:hanging="988"/>
        <w:jc w:val="both"/>
      </w:pPr>
      <w:r>
        <w:rPr/>
        <w:t>Harvesting</w:t>
      </w:r>
      <w:r>
        <w:rPr>
          <w:spacing w:val="-2"/>
        </w:rPr>
        <w:t> </w:t>
      </w:r>
      <w:r>
        <w:rPr/>
        <w:t>and</w:t>
      </w:r>
      <w:r>
        <w:rPr>
          <w:spacing w:val="-1"/>
        </w:rPr>
        <w:t> </w:t>
      </w:r>
      <w:r>
        <w:rPr/>
        <w:t>handling</w:t>
      </w:r>
      <w:r>
        <w:rPr>
          <w:spacing w:val="-2"/>
        </w:rPr>
        <w:t> </w:t>
      </w:r>
      <w:r>
        <w:rPr/>
        <w:t>of </w:t>
      </w:r>
      <w:r>
        <w:rPr>
          <w:spacing w:val="-2"/>
        </w:rPr>
        <w:t>eggplant</w:t>
      </w:r>
    </w:p>
    <w:p>
      <w:pPr>
        <w:pStyle w:val="BodyText"/>
        <w:spacing w:line="480" w:lineRule="auto" w:before="271"/>
        <w:ind w:left="551" w:right="120"/>
        <w:jc w:val="both"/>
      </w:pPr>
      <w:r>
        <w:rPr>
          <w:color w:val="221F1F"/>
        </w:rPr>
        <w:t>The</w:t>
      </w:r>
      <w:r>
        <w:rPr>
          <w:color w:val="221F1F"/>
          <w:spacing w:val="-5"/>
        </w:rPr>
        <w:t> </w:t>
      </w:r>
      <w:r>
        <w:rPr>
          <w:color w:val="221F1F"/>
        </w:rPr>
        <w:t>fruit</w:t>
      </w:r>
      <w:r>
        <w:rPr>
          <w:color w:val="221F1F"/>
          <w:spacing w:val="-3"/>
        </w:rPr>
        <w:t> </w:t>
      </w:r>
      <w:r>
        <w:rPr>
          <w:color w:val="221F1F"/>
        </w:rPr>
        <w:t>should</w:t>
      </w:r>
      <w:r>
        <w:rPr>
          <w:color w:val="221F1F"/>
          <w:spacing w:val="-3"/>
        </w:rPr>
        <w:t> </w:t>
      </w:r>
      <w:r>
        <w:rPr>
          <w:color w:val="221F1F"/>
        </w:rPr>
        <w:t>be</w:t>
      </w:r>
      <w:r>
        <w:rPr>
          <w:color w:val="221F1F"/>
          <w:spacing w:val="-4"/>
        </w:rPr>
        <w:t> </w:t>
      </w:r>
      <w:r>
        <w:rPr>
          <w:color w:val="221F1F"/>
        </w:rPr>
        <w:t>glossy,</w:t>
      </w:r>
      <w:r>
        <w:rPr>
          <w:color w:val="221F1F"/>
          <w:spacing w:val="-1"/>
        </w:rPr>
        <w:t> </w:t>
      </w:r>
      <w:r>
        <w:rPr>
          <w:color w:val="221F1F"/>
        </w:rPr>
        <w:t>free</w:t>
      </w:r>
      <w:r>
        <w:rPr>
          <w:color w:val="221F1F"/>
          <w:spacing w:val="-4"/>
        </w:rPr>
        <w:t> </w:t>
      </w:r>
      <w:r>
        <w:rPr>
          <w:color w:val="221F1F"/>
        </w:rPr>
        <w:t>of</w:t>
      </w:r>
      <w:r>
        <w:rPr>
          <w:color w:val="221F1F"/>
          <w:spacing w:val="-3"/>
        </w:rPr>
        <w:t> </w:t>
      </w:r>
      <w:r>
        <w:rPr>
          <w:color w:val="221F1F"/>
        </w:rPr>
        <w:t>surface</w:t>
      </w:r>
      <w:r>
        <w:rPr>
          <w:color w:val="221F1F"/>
          <w:spacing w:val="-4"/>
        </w:rPr>
        <w:t> </w:t>
      </w:r>
      <w:r>
        <w:rPr>
          <w:color w:val="221F1F"/>
        </w:rPr>
        <w:t>scalds,</w:t>
      </w:r>
      <w:r>
        <w:rPr>
          <w:color w:val="221F1F"/>
          <w:spacing w:val="-3"/>
        </w:rPr>
        <w:t> </w:t>
      </w:r>
      <w:r>
        <w:rPr>
          <w:color w:val="221F1F"/>
        </w:rPr>
        <w:t>and</w:t>
      </w:r>
      <w:r>
        <w:rPr>
          <w:color w:val="221F1F"/>
          <w:spacing w:val="-3"/>
        </w:rPr>
        <w:t> </w:t>
      </w:r>
      <w:r>
        <w:rPr>
          <w:color w:val="221F1F"/>
        </w:rPr>
        <w:t>wounds</w:t>
      </w:r>
      <w:r>
        <w:rPr>
          <w:color w:val="221F1F"/>
          <w:spacing w:val="-3"/>
        </w:rPr>
        <w:t> </w:t>
      </w:r>
      <w:r>
        <w:rPr>
          <w:color w:val="221F1F"/>
        </w:rPr>
        <w:t>and</w:t>
      </w:r>
      <w:r>
        <w:rPr>
          <w:color w:val="221F1F"/>
          <w:spacing w:val="-3"/>
        </w:rPr>
        <w:t> </w:t>
      </w:r>
      <w:r>
        <w:rPr>
          <w:color w:val="221F1F"/>
        </w:rPr>
        <w:t>have</w:t>
      </w:r>
      <w:r>
        <w:rPr>
          <w:color w:val="221F1F"/>
          <w:spacing w:val="-2"/>
        </w:rPr>
        <w:t> </w:t>
      </w:r>
      <w:r>
        <w:rPr>
          <w:color w:val="221F1F"/>
        </w:rPr>
        <w:t>an</w:t>
      </w:r>
      <w:r>
        <w:rPr>
          <w:color w:val="221F1F"/>
          <w:spacing w:val="-1"/>
        </w:rPr>
        <w:t> </w:t>
      </w:r>
      <w:r>
        <w:rPr>
          <w:color w:val="221F1F"/>
        </w:rPr>
        <w:t>intact</w:t>
      </w:r>
      <w:r>
        <w:rPr>
          <w:color w:val="221F1F"/>
          <w:spacing w:val="-3"/>
        </w:rPr>
        <w:t> </w:t>
      </w:r>
      <w:r>
        <w:rPr>
          <w:color w:val="221F1F"/>
        </w:rPr>
        <w:t>and</w:t>
      </w:r>
      <w:r>
        <w:rPr>
          <w:color w:val="221F1F"/>
          <w:spacing w:val="-3"/>
        </w:rPr>
        <w:t> </w:t>
      </w:r>
      <w:r>
        <w:rPr>
          <w:color w:val="221F1F"/>
        </w:rPr>
        <w:t>dark</w:t>
      </w:r>
      <w:r>
        <w:rPr>
          <w:color w:val="221F1F"/>
          <w:spacing w:val="-2"/>
        </w:rPr>
        <w:t> </w:t>
      </w:r>
      <w:r>
        <w:rPr>
          <w:color w:val="221F1F"/>
        </w:rPr>
        <w:t>green calyx</w:t>
      </w:r>
      <w:r>
        <w:rPr>
          <w:color w:val="221F1F"/>
          <w:spacing w:val="-2"/>
        </w:rPr>
        <w:t> </w:t>
      </w:r>
      <w:r>
        <w:rPr>
          <w:color w:val="221F1F"/>
        </w:rPr>
        <w:t>(</w:t>
      </w:r>
      <w:r>
        <w:rPr/>
        <w:t>Cantwell</w:t>
      </w:r>
      <w:r>
        <w:rPr>
          <w:spacing w:val="-4"/>
        </w:rPr>
        <w:t> </w:t>
      </w:r>
      <w:r>
        <w:rPr/>
        <w:t>and</w:t>
      </w:r>
      <w:r>
        <w:rPr>
          <w:spacing w:val="-4"/>
        </w:rPr>
        <w:t> </w:t>
      </w:r>
      <w:r>
        <w:rPr/>
        <w:t>Suslow,</w:t>
      </w:r>
      <w:r>
        <w:rPr>
          <w:spacing w:val="-4"/>
        </w:rPr>
        <w:t> </w:t>
      </w:r>
      <w:r>
        <w:rPr/>
        <w:t>2013)</w:t>
      </w:r>
      <w:r>
        <w:rPr>
          <w:color w:val="221F1F"/>
        </w:rPr>
        <w:t>.</w:t>
      </w:r>
      <w:r>
        <w:rPr>
          <w:color w:val="221F1F"/>
          <w:spacing w:val="-4"/>
        </w:rPr>
        <w:t> </w:t>
      </w:r>
      <w:r>
        <w:rPr>
          <w:color w:val="221F1F"/>
        </w:rPr>
        <w:t>High-quality</w:t>
      </w:r>
      <w:r>
        <w:rPr>
          <w:color w:val="221F1F"/>
          <w:spacing w:val="-9"/>
        </w:rPr>
        <w:t> </w:t>
      </w:r>
      <w:r>
        <w:rPr>
          <w:color w:val="221F1F"/>
        </w:rPr>
        <w:t>eggplants</w:t>
      </w:r>
      <w:r>
        <w:rPr>
          <w:color w:val="221F1F"/>
          <w:spacing w:val="-4"/>
        </w:rPr>
        <w:t> </w:t>
      </w:r>
      <w:r>
        <w:rPr>
          <w:color w:val="221F1F"/>
        </w:rPr>
        <w:t>must</w:t>
      </w:r>
      <w:r>
        <w:rPr>
          <w:color w:val="221F1F"/>
          <w:spacing w:val="-4"/>
        </w:rPr>
        <w:t> </w:t>
      </w:r>
      <w:r>
        <w:rPr>
          <w:color w:val="221F1F"/>
        </w:rPr>
        <w:t>have</w:t>
      </w:r>
      <w:r>
        <w:rPr>
          <w:color w:val="221F1F"/>
          <w:spacing w:val="-6"/>
        </w:rPr>
        <w:t> </w:t>
      </w:r>
      <w:r>
        <w:rPr>
          <w:color w:val="221F1F"/>
        </w:rPr>
        <w:t>good</w:t>
      </w:r>
      <w:r>
        <w:rPr>
          <w:color w:val="221F1F"/>
          <w:spacing w:val="-4"/>
        </w:rPr>
        <w:t> </w:t>
      </w:r>
      <w:r>
        <w:rPr>
          <w:color w:val="221F1F"/>
        </w:rPr>
        <w:t>sanitary</w:t>
      </w:r>
      <w:r>
        <w:rPr>
          <w:color w:val="221F1F"/>
          <w:spacing w:val="-8"/>
        </w:rPr>
        <w:t> </w:t>
      </w:r>
      <w:r>
        <w:rPr>
          <w:color w:val="221F1F"/>
        </w:rPr>
        <w:t>conditions, be free of damage and off-flavors. The flesh should be white or creamy and with no browning. The</w:t>
      </w:r>
      <w:r>
        <w:rPr>
          <w:color w:val="221F1F"/>
          <w:spacing w:val="-7"/>
        </w:rPr>
        <w:t> </w:t>
      </w:r>
      <w:r>
        <w:rPr>
          <w:color w:val="221F1F"/>
        </w:rPr>
        <w:t>seed</w:t>
      </w:r>
      <w:r>
        <w:rPr>
          <w:color w:val="221F1F"/>
          <w:spacing w:val="-4"/>
        </w:rPr>
        <w:t> </w:t>
      </w:r>
      <w:r>
        <w:rPr>
          <w:color w:val="221F1F"/>
        </w:rPr>
        <w:t>coats</w:t>
      </w:r>
      <w:r>
        <w:rPr>
          <w:color w:val="221F1F"/>
          <w:spacing w:val="-6"/>
        </w:rPr>
        <w:t> </w:t>
      </w:r>
      <w:r>
        <w:rPr>
          <w:color w:val="221F1F"/>
        </w:rPr>
        <w:t>should</w:t>
      </w:r>
      <w:r>
        <w:rPr>
          <w:color w:val="221F1F"/>
          <w:spacing w:val="-6"/>
        </w:rPr>
        <w:t> </w:t>
      </w:r>
      <w:r>
        <w:rPr>
          <w:color w:val="221F1F"/>
        </w:rPr>
        <w:t>not</w:t>
      </w:r>
      <w:r>
        <w:rPr>
          <w:color w:val="221F1F"/>
          <w:spacing w:val="-6"/>
        </w:rPr>
        <w:t> </w:t>
      </w:r>
      <w:r>
        <w:rPr>
          <w:color w:val="221F1F"/>
        </w:rPr>
        <w:t>be</w:t>
      </w:r>
      <w:r>
        <w:rPr>
          <w:color w:val="221F1F"/>
          <w:spacing w:val="-7"/>
        </w:rPr>
        <w:t> </w:t>
      </w:r>
      <w:r>
        <w:rPr>
          <w:color w:val="221F1F"/>
        </w:rPr>
        <w:t>fully</w:t>
      </w:r>
      <w:r>
        <w:rPr>
          <w:color w:val="221F1F"/>
          <w:spacing w:val="-9"/>
        </w:rPr>
        <w:t> </w:t>
      </w:r>
      <w:r>
        <w:rPr>
          <w:color w:val="221F1F"/>
        </w:rPr>
        <w:t>developed.</w:t>
      </w:r>
      <w:r>
        <w:rPr>
          <w:color w:val="221F1F"/>
          <w:spacing w:val="-6"/>
        </w:rPr>
        <w:t> </w:t>
      </w:r>
      <w:r>
        <w:rPr>
          <w:color w:val="221F1F"/>
        </w:rPr>
        <w:t>Fruit</w:t>
      </w:r>
      <w:r>
        <w:rPr>
          <w:color w:val="221F1F"/>
          <w:spacing w:val="-6"/>
        </w:rPr>
        <w:t> </w:t>
      </w:r>
      <w:r>
        <w:rPr>
          <w:color w:val="221F1F"/>
        </w:rPr>
        <w:t>is</w:t>
      </w:r>
      <w:r>
        <w:rPr>
          <w:color w:val="221F1F"/>
          <w:spacing w:val="-6"/>
        </w:rPr>
        <w:t> </w:t>
      </w:r>
      <w:r>
        <w:rPr>
          <w:color w:val="221F1F"/>
        </w:rPr>
        <w:t>usually</w:t>
      </w:r>
      <w:r>
        <w:rPr>
          <w:color w:val="221F1F"/>
          <w:spacing w:val="-11"/>
        </w:rPr>
        <w:t> </w:t>
      </w:r>
      <w:r>
        <w:rPr>
          <w:color w:val="221F1F"/>
        </w:rPr>
        <w:t>picked</w:t>
      </w:r>
      <w:r>
        <w:rPr>
          <w:color w:val="221F1F"/>
          <w:spacing w:val="-6"/>
        </w:rPr>
        <w:t> </w:t>
      </w:r>
      <w:r>
        <w:rPr>
          <w:color w:val="221F1F"/>
        </w:rPr>
        <w:t>manually</w:t>
      </w:r>
      <w:r>
        <w:rPr>
          <w:color w:val="221F1F"/>
          <w:spacing w:val="-11"/>
        </w:rPr>
        <w:t> </w:t>
      </w:r>
      <w:r>
        <w:rPr>
          <w:color w:val="221F1F"/>
        </w:rPr>
        <w:t>and</w:t>
      </w:r>
      <w:r>
        <w:rPr>
          <w:color w:val="221F1F"/>
          <w:spacing w:val="-6"/>
        </w:rPr>
        <w:t> </w:t>
      </w:r>
      <w:r>
        <w:rPr>
          <w:color w:val="221F1F"/>
        </w:rPr>
        <w:t>mainly</w:t>
      </w:r>
      <w:r>
        <w:rPr>
          <w:color w:val="221F1F"/>
          <w:spacing w:val="-11"/>
        </w:rPr>
        <w:t> </w:t>
      </w:r>
      <w:r>
        <w:rPr>
          <w:color w:val="221F1F"/>
        </w:rPr>
        <w:t>based on size. Late harvests are undesirable since they will lead to seedy and bitter fruit. </w:t>
      </w:r>
      <w:r>
        <w:rPr/>
        <w:t>Harvest of eggplant</w:t>
      </w:r>
      <w:r>
        <w:rPr>
          <w:spacing w:val="-15"/>
        </w:rPr>
        <w:t> </w:t>
      </w:r>
      <w:r>
        <w:rPr/>
        <w:t>usually</w:t>
      </w:r>
      <w:r>
        <w:rPr>
          <w:spacing w:val="-15"/>
        </w:rPr>
        <w:t> </w:t>
      </w:r>
      <w:r>
        <w:rPr/>
        <w:t>starts</w:t>
      </w:r>
      <w:r>
        <w:rPr>
          <w:spacing w:val="-15"/>
        </w:rPr>
        <w:t> </w:t>
      </w:r>
      <w:r>
        <w:rPr/>
        <w:t>75</w:t>
      </w:r>
      <w:r>
        <w:rPr>
          <w:spacing w:val="-15"/>
        </w:rPr>
        <w:t> </w:t>
      </w:r>
      <w:r>
        <w:rPr/>
        <w:t>to</w:t>
      </w:r>
      <w:r>
        <w:rPr>
          <w:spacing w:val="-15"/>
        </w:rPr>
        <w:t> </w:t>
      </w:r>
      <w:r>
        <w:rPr/>
        <w:t>90</w:t>
      </w:r>
      <w:r>
        <w:rPr>
          <w:spacing w:val="-15"/>
        </w:rPr>
        <w:t> </w:t>
      </w:r>
      <w:r>
        <w:rPr/>
        <w:t>days</w:t>
      </w:r>
      <w:r>
        <w:rPr>
          <w:spacing w:val="-15"/>
        </w:rPr>
        <w:t> </w:t>
      </w:r>
      <w:r>
        <w:rPr/>
        <w:t>after</w:t>
      </w:r>
      <w:r>
        <w:rPr>
          <w:spacing w:val="-15"/>
        </w:rPr>
        <w:t> </w:t>
      </w:r>
      <w:r>
        <w:rPr/>
        <w:t>transplanting</w:t>
      </w:r>
      <w:r>
        <w:rPr>
          <w:spacing w:val="-15"/>
        </w:rPr>
        <w:t> </w:t>
      </w:r>
      <w:r>
        <w:rPr/>
        <w:t>or</w:t>
      </w:r>
      <w:r>
        <w:rPr>
          <w:spacing w:val="-15"/>
        </w:rPr>
        <w:t> </w:t>
      </w:r>
      <w:r>
        <w:rPr/>
        <w:t>15</w:t>
      </w:r>
      <w:r>
        <w:rPr>
          <w:spacing w:val="-15"/>
        </w:rPr>
        <w:t> </w:t>
      </w:r>
      <w:r>
        <w:rPr/>
        <w:t>to</w:t>
      </w:r>
      <w:r>
        <w:rPr>
          <w:spacing w:val="-15"/>
        </w:rPr>
        <w:t> </w:t>
      </w:r>
      <w:r>
        <w:rPr/>
        <w:t>35</w:t>
      </w:r>
      <w:r>
        <w:rPr>
          <w:spacing w:val="-15"/>
        </w:rPr>
        <w:t> </w:t>
      </w:r>
      <w:r>
        <w:rPr/>
        <w:t>days</w:t>
      </w:r>
      <w:r>
        <w:rPr>
          <w:spacing w:val="-15"/>
        </w:rPr>
        <w:t> </w:t>
      </w:r>
      <w:r>
        <w:rPr/>
        <w:t>after</w:t>
      </w:r>
      <w:r>
        <w:rPr>
          <w:spacing w:val="-15"/>
        </w:rPr>
        <w:t> </w:t>
      </w:r>
      <w:r>
        <w:rPr/>
        <w:t>flowering</w:t>
      </w:r>
      <w:r>
        <w:rPr>
          <w:spacing w:val="-15"/>
        </w:rPr>
        <w:t> </w:t>
      </w:r>
      <w:r>
        <w:rPr/>
        <w:t>expansion </w:t>
      </w:r>
      <w:r>
        <w:rPr>
          <w:color w:val="221F1F"/>
        </w:rPr>
        <w:t>Given the rapid fruit growth during the summer season pickings are usually required every 3– 5days. In the</w:t>
      </w:r>
      <w:r>
        <w:rPr>
          <w:color w:val="221F1F"/>
          <w:spacing w:val="-1"/>
        </w:rPr>
        <w:t> </w:t>
      </w:r>
      <w:r>
        <w:rPr>
          <w:color w:val="221F1F"/>
        </w:rPr>
        <w:t>last years,</w:t>
      </w:r>
      <w:r>
        <w:rPr>
          <w:color w:val="221F1F"/>
          <w:spacing w:val="-1"/>
        </w:rPr>
        <w:t> </w:t>
      </w:r>
      <w:r>
        <w:rPr>
          <w:color w:val="221F1F"/>
        </w:rPr>
        <w:t>there has been increased interest in the</w:t>
      </w:r>
      <w:r>
        <w:rPr>
          <w:color w:val="221F1F"/>
          <w:spacing w:val="-1"/>
        </w:rPr>
        <w:t> </w:t>
      </w:r>
      <w:r>
        <w:rPr>
          <w:color w:val="221F1F"/>
        </w:rPr>
        <w:t>commercialization of</w:t>
      </w:r>
      <w:r>
        <w:rPr>
          <w:color w:val="221F1F"/>
          <w:spacing w:val="-1"/>
        </w:rPr>
        <w:t> </w:t>
      </w:r>
      <w:r>
        <w:rPr>
          <w:color w:val="221F1F"/>
        </w:rPr>
        <w:t>eggplants. Miniature</w:t>
      </w:r>
      <w:r>
        <w:rPr>
          <w:color w:val="221F1F"/>
          <w:spacing w:val="-14"/>
        </w:rPr>
        <w:t> </w:t>
      </w:r>
      <w:r>
        <w:rPr>
          <w:color w:val="221F1F"/>
        </w:rPr>
        <w:t>eggplants</w:t>
      </w:r>
      <w:r>
        <w:rPr>
          <w:color w:val="221F1F"/>
          <w:spacing w:val="-13"/>
        </w:rPr>
        <w:t> </w:t>
      </w:r>
      <w:r>
        <w:rPr>
          <w:color w:val="221F1F"/>
        </w:rPr>
        <w:t>have</w:t>
      </w:r>
      <w:r>
        <w:rPr>
          <w:color w:val="221F1F"/>
          <w:spacing w:val="-12"/>
        </w:rPr>
        <w:t> </w:t>
      </w:r>
      <w:r>
        <w:rPr>
          <w:color w:val="221F1F"/>
        </w:rPr>
        <w:t>high</w:t>
      </w:r>
      <w:r>
        <w:rPr>
          <w:color w:val="221F1F"/>
          <w:spacing w:val="-13"/>
        </w:rPr>
        <w:t> </w:t>
      </w:r>
      <w:r>
        <w:rPr>
          <w:color w:val="221F1F"/>
        </w:rPr>
        <w:t>visual</w:t>
      </w:r>
      <w:r>
        <w:rPr>
          <w:color w:val="221F1F"/>
          <w:spacing w:val="-13"/>
        </w:rPr>
        <w:t> </w:t>
      </w:r>
      <w:r>
        <w:rPr>
          <w:color w:val="221F1F"/>
        </w:rPr>
        <w:t>appeal</w:t>
      </w:r>
      <w:r>
        <w:rPr>
          <w:color w:val="221F1F"/>
          <w:spacing w:val="-13"/>
        </w:rPr>
        <w:t> </w:t>
      </w:r>
      <w:r>
        <w:rPr>
          <w:color w:val="221F1F"/>
        </w:rPr>
        <w:t>and</w:t>
      </w:r>
      <w:r>
        <w:rPr>
          <w:color w:val="221F1F"/>
          <w:spacing w:val="-13"/>
        </w:rPr>
        <w:t> </w:t>
      </w:r>
      <w:r>
        <w:rPr>
          <w:color w:val="221F1F"/>
        </w:rPr>
        <w:t>are</w:t>
      </w:r>
      <w:r>
        <w:rPr>
          <w:color w:val="221F1F"/>
          <w:spacing w:val="-14"/>
        </w:rPr>
        <w:t> </w:t>
      </w:r>
      <w:r>
        <w:rPr>
          <w:color w:val="221F1F"/>
        </w:rPr>
        <w:t>richer</w:t>
      </w:r>
      <w:r>
        <w:rPr>
          <w:color w:val="221F1F"/>
          <w:spacing w:val="-14"/>
        </w:rPr>
        <w:t> </w:t>
      </w:r>
      <w:r>
        <w:rPr>
          <w:color w:val="221F1F"/>
        </w:rPr>
        <w:t>in</w:t>
      </w:r>
      <w:r>
        <w:rPr>
          <w:color w:val="221F1F"/>
          <w:spacing w:val="-13"/>
        </w:rPr>
        <w:t> </w:t>
      </w:r>
      <w:r>
        <w:rPr>
          <w:color w:val="221F1F"/>
        </w:rPr>
        <w:t>antioxidants</w:t>
      </w:r>
      <w:r>
        <w:rPr>
          <w:color w:val="221F1F"/>
          <w:spacing w:val="-13"/>
        </w:rPr>
        <w:t> </w:t>
      </w:r>
      <w:r>
        <w:rPr>
          <w:color w:val="221F1F"/>
        </w:rPr>
        <w:t>(</w:t>
      </w:r>
      <w:r>
        <w:rPr/>
        <w:t>Cantwell</w:t>
      </w:r>
      <w:r>
        <w:rPr>
          <w:spacing w:val="-12"/>
        </w:rPr>
        <w:t> </w:t>
      </w:r>
      <w:r>
        <w:rPr/>
        <w:t>and</w:t>
      </w:r>
      <w:r>
        <w:rPr>
          <w:spacing w:val="-13"/>
        </w:rPr>
        <w:t> </w:t>
      </w:r>
      <w:r>
        <w:rPr/>
        <w:t>Suslow, </w:t>
      </w:r>
      <w:r>
        <w:rPr>
          <w:spacing w:val="-2"/>
        </w:rPr>
        <w:t>2013)</w:t>
      </w:r>
      <w:r>
        <w:rPr>
          <w:color w:val="221F1F"/>
          <w:spacing w:val="-2"/>
        </w:rPr>
        <w:t>.</w:t>
      </w:r>
    </w:p>
    <w:p>
      <w:pPr>
        <w:pStyle w:val="BodyText"/>
      </w:pPr>
    </w:p>
    <w:p>
      <w:pPr>
        <w:pStyle w:val="BodyText"/>
      </w:pPr>
    </w:p>
    <w:p>
      <w:pPr>
        <w:pStyle w:val="BodyText"/>
      </w:pPr>
    </w:p>
    <w:p>
      <w:pPr>
        <w:pStyle w:val="BodyText"/>
        <w:spacing w:before="7"/>
      </w:pPr>
    </w:p>
    <w:p>
      <w:pPr>
        <w:pStyle w:val="Heading2"/>
        <w:ind w:left="333"/>
      </w:pPr>
      <w:r>
        <w:rPr/>
        <w:t>CHAPTER</w:t>
      </w:r>
      <w:r>
        <w:rPr>
          <w:spacing w:val="-4"/>
        </w:rPr>
        <w:t> </w:t>
      </w:r>
      <w:r>
        <w:rPr>
          <w:spacing w:val="-2"/>
        </w:rPr>
        <w:t>THREE</w:t>
      </w:r>
    </w:p>
    <w:p>
      <w:pPr>
        <w:pStyle w:val="BodyText"/>
        <w:rPr>
          <w:b/>
        </w:rPr>
      </w:pPr>
    </w:p>
    <w:p>
      <w:pPr>
        <w:pStyle w:val="ListParagraph"/>
        <w:numPr>
          <w:ilvl w:val="1"/>
          <w:numId w:val="3"/>
        </w:numPr>
        <w:tabs>
          <w:tab w:pos="3520" w:val="left" w:leader="none"/>
        </w:tabs>
        <w:spacing w:line="240" w:lineRule="auto" w:before="0" w:after="0"/>
        <w:ind w:left="3520" w:right="0" w:hanging="3060"/>
        <w:jc w:val="both"/>
        <w:rPr>
          <w:b/>
          <w:sz w:val="24"/>
        </w:rPr>
      </w:pPr>
      <w:r>
        <w:rPr>
          <w:b/>
          <w:sz w:val="24"/>
        </w:rPr>
        <w:t>MATERIALS</w:t>
      </w:r>
      <w:r>
        <w:rPr>
          <w:b/>
          <w:spacing w:val="-2"/>
          <w:sz w:val="24"/>
        </w:rPr>
        <w:t> </w:t>
      </w:r>
      <w:r>
        <w:rPr>
          <w:b/>
          <w:sz w:val="24"/>
        </w:rPr>
        <w:t>AND</w:t>
      </w:r>
      <w:r>
        <w:rPr>
          <w:b/>
          <w:spacing w:val="-1"/>
          <w:sz w:val="24"/>
        </w:rPr>
        <w:t> </w:t>
      </w:r>
      <w:r>
        <w:rPr>
          <w:b/>
          <w:spacing w:val="-2"/>
          <w:sz w:val="24"/>
        </w:rPr>
        <w:t>METHODS</w:t>
      </w:r>
    </w:p>
    <w:p>
      <w:pPr>
        <w:pStyle w:val="BodyText"/>
        <w:spacing w:before="2"/>
        <w:rPr>
          <w:b/>
        </w:rPr>
      </w:pPr>
    </w:p>
    <w:p>
      <w:pPr>
        <w:pStyle w:val="Heading3"/>
        <w:numPr>
          <w:ilvl w:val="1"/>
          <w:numId w:val="3"/>
        </w:numPr>
        <w:tabs>
          <w:tab w:pos="820" w:val="left" w:leader="none"/>
        </w:tabs>
        <w:spacing w:line="240" w:lineRule="auto" w:before="1" w:after="0"/>
        <w:ind w:left="820" w:right="0" w:hanging="360"/>
        <w:jc w:val="both"/>
      </w:pPr>
      <w:r>
        <w:rPr/>
        <w:t>Description</w:t>
      </w:r>
      <w:r>
        <w:rPr>
          <w:spacing w:val="-3"/>
        </w:rPr>
        <w:t> </w:t>
      </w:r>
      <w:r>
        <w:rPr/>
        <w:t>of Study</w:t>
      </w:r>
      <w:r>
        <w:rPr>
          <w:spacing w:val="-1"/>
        </w:rPr>
        <w:t> </w:t>
      </w:r>
      <w:r>
        <w:rPr>
          <w:spacing w:val="-4"/>
        </w:rPr>
        <w:t>Area</w:t>
      </w:r>
    </w:p>
    <w:p>
      <w:pPr>
        <w:spacing w:after="0" w:line="240" w:lineRule="auto"/>
        <w:jc w:val="both"/>
        <w:sectPr>
          <w:pgSz w:w="11910" w:h="16840"/>
          <w:pgMar w:top="1360" w:bottom="280" w:left="980" w:right="1040"/>
        </w:sectPr>
      </w:pPr>
    </w:p>
    <w:p>
      <w:pPr>
        <w:pStyle w:val="BodyText"/>
        <w:spacing w:line="480" w:lineRule="auto" w:before="78"/>
        <w:ind w:left="460" w:right="121"/>
        <w:jc w:val="both"/>
      </w:pPr>
      <w:r>
        <w:rPr/>
        <w:t>The study was carried out in the screenhouse of the Department of Crop Production, School of Agriculture and Agricultural Technology, Federal University of Technology, Gidan–Kwano Campus,</w:t>
      </w:r>
      <w:r>
        <w:rPr>
          <w:spacing w:val="-6"/>
        </w:rPr>
        <w:t> </w:t>
      </w:r>
      <w:r>
        <w:rPr/>
        <w:t>Minna</w:t>
      </w:r>
      <w:r>
        <w:rPr>
          <w:spacing w:val="-7"/>
        </w:rPr>
        <w:t> </w:t>
      </w:r>
      <w:r>
        <w:rPr/>
        <w:t>(Latitude</w:t>
      </w:r>
      <w:r>
        <w:rPr>
          <w:spacing w:val="-7"/>
        </w:rPr>
        <w:t> </w:t>
      </w:r>
      <w:r>
        <w:rPr/>
        <w:t>9</w:t>
      </w:r>
      <w:r>
        <w:rPr>
          <w:vertAlign w:val="superscript"/>
        </w:rPr>
        <w:t>0</w:t>
      </w:r>
      <w:r>
        <w:rPr>
          <w:spacing w:val="-5"/>
          <w:vertAlign w:val="baseline"/>
        </w:rPr>
        <w:t> </w:t>
      </w:r>
      <w:r>
        <w:rPr>
          <w:vertAlign w:val="baseline"/>
        </w:rPr>
        <w:t>31</w:t>
      </w:r>
      <w:r>
        <w:rPr>
          <w:b/>
          <w:bCs/>
          <w:position w:val="8"/>
          <w:sz w:val="16"/>
          <w:szCs w:val="16"/>
          <w:vertAlign w:val="baseline"/>
        </w:rPr>
        <w:t>ᶦ</w:t>
      </w:r>
      <w:r>
        <w:rPr>
          <w:b/>
          <w:bCs/>
          <w:spacing w:val="-4"/>
          <w:position w:val="8"/>
          <w:sz w:val="16"/>
          <w:szCs w:val="16"/>
          <w:vertAlign w:val="baseline"/>
        </w:rPr>
        <w:t> </w:t>
      </w:r>
      <w:r>
        <w:rPr>
          <w:vertAlign w:val="baseline"/>
        </w:rPr>
        <w:t>N</w:t>
      </w:r>
      <w:r>
        <w:rPr>
          <w:spacing w:val="-6"/>
          <w:vertAlign w:val="baseline"/>
        </w:rPr>
        <w:t> </w:t>
      </w:r>
      <w:r>
        <w:rPr>
          <w:vertAlign w:val="baseline"/>
        </w:rPr>
        <w:t>and</w:t>
      </w:r>
      <w:r>
        <w:rPr>
          <w:spacing w:val="-6"/>
          <w:vertAlign w:val="baseline"/>
        </w:rPr>
        <w:t> </w:t>
      </w:r>
      <w:r>
        <w:rPr>
          <w:vertAlign w:val="baseline"/>
        </w:rPr>
        <w:t>Longitude</w:t>
      </w:r>
      <w:r>
        <w:rPr>
          <w:spacing w:val="-4"/>
          <w:vertAlign w:val="baseline"/>
        </w:rPr>
        <w:t> </w:t>
      </w:r>
      <w:r>
        <w:rPr>
          <w:vertAlign w:val="baseline"/>
        </w:rPr>
        <w:t>6</w:t>
      </w:r>
      <w:r>
        <w:rPr>
          <w:vertAlign w:val="superscript"/>
        </w:rPr>
        <w:t>0</w:t>
      </w:r>
      <w:r>
        <w:rPr>
          <w:spacing w:val="-4"/>
          <w:vertAlign w:val="baseline"/>
        </w:rPr>
        <w:t> </w:t>
      </w:r>
      <w:r>
        <w:rPr>
          <w:vertAlign w:val="baseline"/>
        </w:rPr>
        <w:t>29</w:t>
      </w:r>
      <w:r>
        <w:rPr>
          <w:b/>
          <w:bCs/>
          <w:position w:val="8"/>
          <w:sz w:val="16"/>
          <w:szCs w:val="16"/>
          <w:vertAlign w:val="baseline"/>
        </w:rPr>
        <w:t>ᶦ</w:t>
      </w:r>
      <w:r>
        <w:rPr>
          <w:b/>
          <w:bCs/>
          <w:spacing w:val="-4"/>
          <w:position w:val="8"/>
          <w:sz w:val="16"/>
          <w:szCs w:val="16"/>
          <w:vertAlign w:val="baseline"/>
        </w:rPr>
        <w:t> </w:t>
      </w:r>
      <w:r>
        <w:rPr>
          <w:vertAlign w:val="baseline"/>
        </w:rPr>
        <w:t>E),</w:t>
      </w:r>
      <w:r>
        <w:rPr>
          <w:spacing w:val="-6"/>
          <w:vertAlign w:val="baseline"/>
        </w:rPr>
        <w:t> </w:t>
      </w:r>
      <w:r>
        <w:rPr>
          <w:vertAlign w:val="baseline"/>
        </w:rPr>
        <w:t>in</w:t>
      </w:r>
      <w:r>
        <w:rPr>
          <w:spacing w:val="-8"/>
          <w:vertAlign w:val="baseline"/>
        </w:rPr>
        <w:t> </w:t>
      </w:r>
      <w:r>
        <w:rPr>
          <w:vertAlign w:val="baseline"/>
        </w:rPr>
        <w:t>May,</w:t>
      </w:r>
      <w:r>
        <w:rPr>
          <w:spacing w:val="-6"/>
          <w:vertAlign w:val="baseline"/>
        </w:rPr>
        <w:t> </w:t>
      </w:r>
      <w:r>
        <w:rPr>
          <w:vertAlign w:val="baseline"/>
        </w:rPr>
        <w:t>2019.</w:t>
      </w:r>
      <w:r>
        <w:rPr>
          <w:spacing w:val="-6"/>
          <w:vertAlign w:val="baseline"/>
        </w:rPr>
        <w:t> </w:t>
      </w:r>
      <w:r>
        <w:rPr>
          <w:vertAlign w:val="baseline"/>
        </w:rPr>
        <w:t>Niger</w:t>
      </w:r>
      <w:r>
        <w:rPr>
          <w:spacing w:val="-7"/>
          <w:vertAlign w:val="baseline"/>
        </w:rPr>
        <w:t> </w:t>
      </w:r>
      <w:r>
        <w:rPr>
          <w:vertAlign w:val="baseline"/>
        </w:rPr>
        <w:t>state</w:t>
      </w:r>
      <w:r>
        <w:rPr>
          <w:spacing w:val="-7"/>
          <w:vertAlign w:val="baseline"/>
        </w:rPr>
        <w:t> </w:t>
      </w:r>
      <w:r>
        <w:rPr>
          <w:vertAlign w:val="baseline"/>
        </w:rPr>
        <w:t>experiences distinct</w:t>
      </w:r>
      <w:r>
        <w:rPr>
          <w:spacing w:val="-6"/>
          <w:vertAlign w:val="baseline"/>
        </w:rPr>
        <w:t> </w:t>
      </w:r>
      <w:r>
        <w:rPr>
          <w:vertAlign w:val="baseline"/>
        </w:rPr>
        <w:t>dry</w:t>
      </w:r>
      <w:r>
        <w:rPr>
          <w:spacing w:val="-9"/>
          <w:vertAlign w:val="baseline"/>
        </w:rPr>
        <w:t> </w:t>
      </w:r>
      <w:r>
        <w:rPr>
          <w:vertAlign w:val="baseline"/>
        </w:rPr>
        <w:t>and</w:t>
      </w:r>
      <w:r>
        <w:rPr>
          <w:spacing w:val="-4"/>
          <w:vertAlign w:val="baseline"/>
        </w:rPr>
        <w:t> </w:t>
      </w:r>
      <w:r>
        <w:rPr>
          <w:vertAlign w:val="baseline"/>
        </w:rPr>
        <w:t>wet</w:t>
      </w:r>
      <w:r>
        <w:rPr>
          <w:spacing w:val="-5"/>
          <w:vertAlign w:val="baseline"/>
        </w:rPr>
        <w:t> </w:t>
      </w:r>
      <w:r>
        <w:rPr>
          <w:vertAlign w:val="baseline"/>
        </w:rPr>
        <w:t>seasons</w:t>
      </w:r>
      <w:r>
        <w:rPr>
          <w:spacing w:val="-6"/>
          <w:vertAlign w:val="baseline"/>
        </w:rPr>
        <w:t> </w:t>
      </w:r>
      <w:r>
        <w:rPr>
          <w:vertAlign w:val="baseline"/>
        </w:rPr>
        <w:t>with</w:t>
      </w:r>
      <w:r>
        <w:rPr>
          <w:spacing w:val="-6"/>
          <w:vertAlign w:val="baseline"/>
        </w:rPr>
        <w:t> </w:t>
      </w:r>
      <w:r>
        <w:rPr>
          <w:vertAlign w:val="baseline"/>
        </w:rPr>
        <w:t>an</w:t>
      </w:r>
      <w:r>
        <w:rPr>
          <w:spacing w:val="-4"/>
          <w:vertAlign w:val="baseline"/>
        </w:rPr>
        <w:t> </w:t>
      </w:r>
      <w:r>
        <w:rPr>
          <w:vertAlign w:val="baseline"/>
        </w:rPr>
        <w:t>annual</w:t>
      </w:r>
      <w:r>
        <w:rPr>
          <w:spacing w:val="-5"/>
          <w:vertAlign w:val="baseline"/>
        </w:rPr>
        <w:t> </w:t>
      </w:r>
      <w:r>
        <w:rPr>
          <w:vertAlign w:val="baseline"/>
        </w:rPr>
        <w:t>rainfall</w:t>
      </w:r>
      <w:r>
        <w:rPr>
          <w:spacing w:val="-6"/>
          <w:vertAlign w:val="baseline"/>
        </w:rPr>
        <w:t> </w:t>
      </w:r>
      <w:r>
        <w:rPr>
          <w:vertAlign w:val="baseline"/>
        </w:rPr>
        <w:t>ranging</w:t>
      </w:r>
      <w:r>
        <w:rPr>
          <w:spacing w:val="-9"/>
          <w:vertAlign w:val="baseline"/>
        </w:rPr>
        <w:t> </w:t>
      </w:r>
      <w:r>
        <w:rPr>
          <w:vertAlign w:val="baseline"/>
        </w:rPr>
        <w:t>from</w:t>
      </w:r>
      <w:r>
        <w:rPr>
          <w:spacing w:val="-7"/>
          <w:vertAlign w:val="baseline"/>
        </w:rPr>
        <w:t> </w:t>
      </w:r>
      <w:r>
        <w:rPr>
          <w:vertAlign w:val="baseline"/>
        </w:rPr>
        <w:t>1100</w:t>
      </w:r>
      <w:r>
        <w:rPr>
          <w:spacing w:val="-6"/>
          <w:vertAlign w:val="baseline"/>
        </w:rPr>
        <w:t> </w:t>
      </w:r>
      <w:r>
        <w:rPr>
          <w:vertAlign w:val="baseline"/>
        </w:rPr>
        <w:t>mm</w:t>
      </w:r>
      <w:r>
        <w:rPr>
          <w:spacing w:val="-4"/>
          <w:vertAlign w:val="baseline"/>
        </w:rPr>
        <w:t> </w:t>
      </w:r>
      <w:r>
        <w:rPr>
          <w:vertAlign w:val="baseline"/>
        </w:rPr>
        <w:t>in</w:t>
      </w:r>
      <w:r>
        <w:rPr>
          <w:spacing w:val="-6"/>
          <w:vertAlign w:val="baseline"/>
        </w:rPr>
        <w:t> </w:t>
      </w:r>
      <w:r>
        <w:rPr>
          <w:vertAlign w:val="baseline"/>
        </w:rPr>
        <w:t>the</w:t>
      </w:r>
      <w:r>
        <w:rPr>
          <w:spacing w:val="-7"/>
          <w:vertAlign w:val="baseline"/>
        </w:rPr>
        <w:t> </w:t>
      </w:r>
      <w:r>
        <w:rPr>
          <w:vertAlign w:val="baseline"/>
        </w:rPr>
        <w:t>northern</w:t>
      </w:r>
      <w:r>
        <w:rPr>
          <w:spacing w:val="-5"/>
          <w:vertAlign w:val="baseline"/>
        </w:rPr>
        <w:t> </w:t>
      </w:r>
      <w:r>
        <w:rPr>
          <w:vertAlign w:val="baseline"/>
        </w:rPr>
        <w:t>part</w:t>
      </w:r>
      <w:r>
        <w:rPr>
          <w:spacing w:val="-4"/>
          <w:vertAlign w:val="baseline"/>
        </w:rPr>
        <w:t> </w:t>
      </w:r>
      <w:r>
        <w:rPr>
          <w:vertAlign w:val="baseline"/>
        </w:rPr>
        <w:t>to 1600</w:t>
      </w:r>
      <w:r>
        <w:rPr>
          <w:spacing w:val="-3"/>
          <w:vertAlign w:val="baseline"/>
        </w:rPr>
        <w:t> </w:t>
      </w:r>
      <w:r>
        <w:rPr>
          <w:vertAlign w:val="baseline"/>
        </w:rPr>
        <w:t>mm</w:t>
      </w:r>
      <w:r>
        <w:rPr>
          <w:spacing w:val="-3"/>
          <w:vertAlign w:val="baseline"/>
        </w:rPr>
        <w:t> </w:t>
      </w:r>
      <w:r>
        <w:rPr>
          <w:vertAlign w:val="baseline"/>
        </w:rPr>
        <w:t>in</w:t>
      </w:r>
      <w:r>
        <w:rPr>
          <w:spacing w:val="-5"/>
          <w:vertAlign w:val="baseline"/>
        </w:rPr>
        <w:t> </w:t>
      </w:r>
      <w:r>
        <w:rPr>
          <w:vertAlign w:val="baseline"/>
        </w:rPr>
        <w:t>the</w:t>
      </w:r>
      <w:r>
        <w:rPr>
          <w:spacing w:val="-3"/>
          <w:vertAlign w:val="baseline"/>
        </w:rPr>
        <w:t> </w:t>
      </w:r>
      <w:r>
        <w:rPr>
          <w:vertAlign w:val="baseline"/>
        </w:rPr>
        <w:t>south</w:t>
      </w:r>
      <w:r>
        <w:rPr>
          <w:spacing w:val="-6"/>
          <w:vertAlign w:val="baseline"/>
        </w:rPr>
        <w:t> </w:t>
      </w:r>
      <w:r>
        <w:rPr>
          <w:vertAlign w:val="baseline"/>
        </w:rPr>
        <w:t>with</w:t>
      </w:r>
      <w:r>
        <w:rPr>
          <w:spacing w:val="-3"/>
          <w:vertAlign w:val="baseline"/>
        </w:rPr>
        <w:t> </w:t>
      </w:r>
      <w:r>
        <w:rPr>
          <w:vertAlign w:val="baseline"/>
        </w:rPr>
        <w:t>a</w:t>
      </w:r>
      <w:r>
        <w:rPr>
          <w:spacing w:val="-4"/>
          <w:vertAlign w:val="baseline"/>
        </w:rPr>
        <w:t> </w:t>
      </w:r>
      <w:r>
        <w:rPr>
          <w:vertAlign w:val="baseline"/>
        </w:rPr>
        <w:t>mean</w:t>
      </w:r>
      <w:r>
        <w:rPr>
          <w:spacing w:val="-3"/>
          <w:vertAlign w:val="baseline"/>
        </w:rPr>
        <w:t> </w:t>
      </w:r>
      <w:r>
        <w:rPr>
          <w:vertAlign w:val="baseline"/>
        </w:rPr>
        <w:t>of</w:t>
      </w:r>
      <w:r>
        <w:rPr>
          <w:spacing w:val="-3"/>
          <w:vertAlign w:val="baseline"/>
        </w:rPr>
        <w:t> </w:t>
      </w:r>
      <w:r>
        <w:rPr>
          <w:vertAlign w:val="baseline"/>
        </w:rPr>
        <w:t>1350</w:t>
      </w:r>
      <w:r>
        <w:rPr>
          <w:spacing w:val="-3"/>
          <w:vertAlign w:val="baseline"/>
        </w:rPr>
        <w:t> </w:t>
      </w:r>
      <w:r>
        <w:rPr>
          <w:vertAlign w:val="baseline"/>
        </w:rPr>
        <w:t>mm.</w:t>
      </w:r>
      <w:r>
        <w:rPr>
          <w:spacing w:val="-3"/>
          <w:vertAlign w:val="baseline"/>
        </w:rPr>
        <w:t> </w:t>
      </w:r>
      <w:r>
        <w:rPr>
          <w:vertAlign w:val="baseline"/>
        </w:rPr>
        <w:t>The</w:t>
      </w:r>
      <w:r>
        <w:rPr>
          <w:spacing w:val="-4"/>
          <w:vertAlign w:val="baseline"/>
        </w:rPr>
        <w:t> </w:t>
      </w:r>
      <w:r>
        <w:rPr>
          <w:vertAlign w:val="baseline"/>
        </w:rPr>
        <w:t>rainfall</w:t>
      </w:r>
      <w:r>
        <w:rPr>
          <w:spacing w:val="-3"/>
          <w:vertAlign w:val="baseline"/>
        </w:rPr>
        <w:t> </w:t>
      </w:r>
      <w:r>
        <w:rPr>
          <w:vertAlign w:val="baseline"/>
        </w:rPr>
        <w:t>which</w:t>
      </w:r>
      <w:r>
        <w:rPr>
          <w:spacing w:val="-3"/>
          <w:vertAlign w:val="baseline"/>
        </w:rPr>
        <w:t> </w:t>
      </w:r>
      <w:r>
        <w:rPr>
          <w:vertAlign w:val="baseline"/>
        </w:rPr>
        <w:t>peaks</w:t>
      </w:r>
      <w:r>
        <w:rPr>
          <w:spacing w:val="-3"/>
          <w:vertAlign w:val="baseline"/>
        </w:rPr>
        <w:t> </w:t>
      </w:r>
      <w:r>
        <w:rPr>
          <w:vertAlign w:val="baseline"/>
        </w:rPr>
        <w:t>in</w:t>
      </w:r>
      <w:r>
        <w:rPr>
          <w:spacing w:val="-3"/>
          <w:vertAlign w:val="baseline"/>
        </w:rPr>
        <w:t> </w:t>
      </w:r>
      <w:r>
        <w:rPr>
          <w:vertAlign w:val="baseline"/>
        </w:rPr>
        <w:t>September</w:t>
      </w:r>
      <w:r>
        <w:rPr>
          <w:spacing w:val="-3"/>
          <w:vertAlign w:val="baseline"/>
        </w:rPr>
        <w:t> </w:t>
      </w:r>
      <w:r>
        <w:rPr>
          <w:vertAlign w:val="baseline"/>
        </w:rPr>
        <w:t>normally begins in April and ends in October. The temperature ranges between 35 </w:t>
      </w:r>
      <w:r>
        <w:rPr>
          <w:vertAlign w:val="superscript"/>
        </w:rPr>
        <w:t>0</w:t>
      </w:r>
      <w:r>
        <w:rPr>
          <w:vertAlign w:val="baseline"/>
        </w:rPr>
        <w:t>C and 37.5 </w:t>
      </w:r>
      <w:r>
        <w:rPr>
          <w:vertAlign w:val="superscript"/>
        </w:rPr>
        <w:t>0</w:t>
      </w:r>
      <w:r>
        <w:rPr>
          <w:vertAlign w:val="baseline"/>
        </w:rPr>
        <w:t>C with relative humidity between 60 and 80 %. The vegetation of the area is mainly short grasses and shrubs</w:t>
      </w:r>
      <w:r>
        <w:rPr>
          <w:spacing w:val="-10"/>
          <w:vertAlign w:val="baseline"/>
        </w:rPr>
        <w:t> </w:t>
      </w:r>
      <w:r>
        <w:rPr>
          <w:vertAlign w:val="baseline"/>
        </w:rPr>
        <w:t>with</w:t>
      </w:r>
      <w:r>
        <w:rPr>
          <w:spacing w:val="-9"/>
          <w:vertAlign w:val="baseline"/>
        </w:rPr>
        <w:t> </w:t>
      </w:r>
      <w:r>
        <w:rPr>
          <w:vertAlign w:val="baseline"/>
        </w:rPr>
        <w:t>scattered</w:t>
      </w:r>
      <w:r>
        <w:rPr>
          <w:spacing w:val="-10"/>
          <w:vertAlign w:val="baseline"/>
        </w:rPr>
        <w:t> </w:t>
      </w:r>
      <w:r>
        <w:rPr>
          <w:vertAlign w:val="baseline"/>
        </w:rPr>
        <w:t>trees.</w:t>
      </w:r>
      <w:r>
        <w:rPr>
          <w:spacing w:val="-9"/>
          <w:vertAlign w:val="baseline"/>
        </w:rPr>
        <w:t> </w:t>
      </w:r>
      <w:r>
        <w:rPr>
          <w:vertAlign w:val="baseline"/>
        </w:rPr>
        <w:t>Soils</w:t>
      </w:r>
      <w:r>
        <w:rPr>
          <w:spacing w:val="-9"/>
          <w:vertAlign w:val="baseline"/>
        </w:rPr>
        <w:t> </w:t>
      </w:r>
      <w:r>
        <w:rPr>
          <w:vertAlign w:val="baseline"/>
        </w:rPr>
        <w:t>in</w:t>
      </w:r>
      <w:r>
        <w:rPr>
          <w:spacing w:val="-9"/>
          <w:vertAlign w:val="baseline"/>
        </w:rPr>
        <w:t> </w:t>
      </w:r>
      <w:r>
        <w:rPr>
          <w:vertAlign w:val="baseline"/>
        </w:rPr>
        <w:t>Minna</w:t>
      </w:r>
      <w:r>
        <w:rPr>
          <w:spacing w:val="-11"/>
          <w:vertAlign w:val="baseline"/>
        </w:rPr>
        <w:t> </w:t>
      </w:r>
      <w:r>
        <w:rPr>
          <w:vertAlign w:val="baseline"/>
        </w:rPr>
        <w:t>were</w:t>
      </w:r>
      <w:r>
        <w:rPr>
          <w:spacing w:val="-11"/>
          <w:vertAlign w:val="baseline"/>
        </w:rPr>
        <w:t> </w:t>
      </w:r>
      <w:r>
        <w:rPr>
          <w:vertAlign w:val="baseline"/>
        </w:rPr>
        <w:t>found</w:t>
      </w:r>
      <w:r>
        <w:rPr>
          <w:spacing w:val="-10"/>
          <w:vertAlign w:val="baseline"/>
        </w:rPr>
        <w:t> </w:t>
      </w:r>
      <w:r>
        <w:rPr>
          <w:vertAlign w:val="baseline"/>
        </w:rPr>
        <w:t>to</w:t>
      </w:r>
      <w:r>
        <w:rPr>
          <w:spacing w:val="-9"/>
          <w:vertAlign w:val="baseline"/>
        </w:rPr>
        <w:t> </w:t>
      </w:r>
      <w:r>
        <w:rPr>
          <w:vertAlign w:val="baseline"/>
        </w:rPr>
        <w:t>have</w:t>
      </w:r>
      <w:r>
        <w:rPr>
          <w:spacing w:val="-8"/>
          <w:vertAlign w:val="baseline"/>
        </w:rPr>
        <w:t> </w:t>
      </w:r>
      <w:r>
        <w:rPr>
          <w:vertAlign w:val="baseline"/>
        </w:rPr>
        <w:t>originated</w:t>
      </w:r>
      <w:r>
        <w:rPr>
          <w:spacing w:val="-8"/>
          <w:vertAlign w:val="baseline"/>
        </w:rPr>
        <w:t> </w:t>
      </w:r>
      <w:r>
        <w:rPr>
          <w:vertAlign w:val="baseline"/>
        </w:rPr>
        <w:t>from</w:t>
      </w:r>
      <w:r>
        <w:rPr>
          <w:spacing w:val="-9"/>
          <w:vertAlign w:val="baseline"/>
        </w:rPr>
        <w:t> </w:t>
      </w:r>
      <w:r>
        <w:rPr>
          <w:vertAlign w:val="baseline"/>
        </w:rPr>
        <w:t>basement</w:t>
      </w:r>
      <w:r>
        <w:rPr>
          <w:spacing w:val="-7"/>
          <w:vertAlign w:val="baseline"/>
        </w:rPr>
        <w:t> </w:t>
      </w:r>
      <w:r>
        <w:rPr>
          <w:vertAlign w:val="baseline"/>
        </w:rPr>
        <w:t>complex rocks and generally are classified as Alfisols (Adeboye </w:t>
      </w:r>
      <w:r>
        <w:rPr>
          <w:i/>
          <w:iCs/>
          <w:vertAlign w:val="baseline"/>
        </w:rPr>
        <w:t>et al.</w:t>
      </w:r>
      <w:r>
        <w:rPr>
          <w:vertAlign w:val="baseline"/>
        </w:rPr>
        <w:t>, 2011).</w:t>
      </w:r>
    </w:p>
    <w:p>
      <w:pPr>
        <w:pStyle w:val="BodyText"/>
        <w:spacing w:before="138"/>
      </w:pPr>
    </w:p>
    <w:p>
      <w:pPr>
        <w:pStyle w:val="Heading3"/>
        <w:numPr>
          <w:ilvl w:val="1"/>
          <w:numId w:val="3"/>
        </w:numPr>
        <w:tabs>
          <w:tab w:pos="820" w:val="left" w:leader="none"/>
        </w:tabs>
        <w:spacing w:line="240" w:lineRule="auto" w:before="0" w:after="0"/>
        <w:ind w:left="820" w:right="0" w:hanging="360"/>
        <w:jc w:val="both"/>
      </w:pPr>
      <w:r>
        <w:rPr/>
        <w:t>Soil</w:t>
      </w:r>
      <w:r>
        <w:rPr>
          <w:spacing w:val="-1"/>
        </w:rPr>
        <w:t> </w:t>
      </w:r>
      <w:r>
        <w:rPr/>
        <w:t>Collection</w:t>
      </w:r>
      <w:r>
        <w:rPr>
          <w:spacing w:val="-1"/>
        </w:rPr>
        <w:t> </w:t>
      </w:r>
      <w:r>
        <w:rPr/>
        <w:t>and</w:t>
      </w:r>
      <w:r>
        <w:rPr>
          <w:spacing w:val="-2"/>
        </w:rPr>
        <w:t> Sterilization</w:t>
      </w:r>
    </w:p>
    <w:p>
      <w:pPr>
        <w:pStyle w:val="BodyText"/>
        <w:spacing w:line="480" w:lineRule="auto" w:before="271"/>
        <w:ind w:left="460" w:right="122"/>
        <w:jc w:val="both"/>
      </w:pPr>
      <w:r>
        <w:rPr/>
        <w:t>The top soil (0-15 cm depth) was collected from the old Teaching and Research Farms of the Federal University of Technology, Gidan Kwno Campus, Minna. The soil collected was cleared of all debris, gently crushed, thoroughly mixed, heat-sterilized for six hours and filled into each perforated black polyethylene bag, with each polyethylene containing (6 kg) of soil. Each pots has</w:t>
      </w:r>
      <w:r>
        <w:rPr>
          <w:spacing w:val="-3"/>
        </w:rPr>
        <w:t> </w:t>
      </w:r>
      <w:r>
        <w:rPr/>
        <w:t>a</w:t>
      </w:r>
      <w:r>
        <w:rPr>
          <w:spacing w:val="-4"/>
        </w:rPr>
        <w:t> </w:t>
      </w:r>
      <w:r>
        <w:rPr/>
        <w:t>depth</w:t>
      </w:r>
      <w:r>
        <w:rPr>
          <w:spacing w:val="-3"/>
        </w:rPr>
        <w:t> </w:t>
      </w:r>
      <w:r>
        <w:rPr/>
        <w:t>of</w:t>
      </w:r>
      <w:r>
        <w:rPr>
          <w:spacing w:val="-3"/>
        </w:rPr>
        <w:t> </w:t>
      </w:r>
      <w:r>
        <w:rPr/>
        <w:t>38</w:t>
      </w:r>
      <w:r>
        <w:rPr>
          <w:spacing w:val="-3"/>
        </w:rPr>
        <w:t> </w:t>
      </w:r>
      <w:r>
        <w:rPr/>
        <w:t>cm</w:t>
      </w:r>
      <w:r>
        <w:rPr>
          <w:spacing w:val="-3"/>
        </w:rPr>
        <w:t> </w:t>
      </w:r>
      <w:r>
        <w:rPr/>
        <w:t>and</w:t>
      </w:r>
      <w:r>
        <w:rPr>
          <w:spacing w:val="-6"/>
        </w:rPr>
        <w:t> </w:t>
      </w:r>
      <w:r>
        <w:rPr/>
        <w:t>a</w:t>
      </w:r>
      <w:r>
        <w:rPr>
          <w:spacing w:val="-4"/>
        </w:rPr>
        <w:t> </w:t>
      </w:r>
      <w:r>
        <w:rPr/>
        <w:t>diameter</w:t>
      </w:r>
      <w:r>
        <w:rPr>
          <w:spacing w:val="-5"/>
        </w:rPr>
        <w:t> </w:t>
      </w:r>
      <w:r>
        <w:rPr/>
        <w:t>of</w:t>
      </w:r>
      <w:r>
        <w:rPr>
          <w:spacing w:val="-3"/>
        </w:rPr>
        <w:t> </w:t>
      </w:r>
      <w:r>
        <w:rPr/>
        <w:t>27</w:t>
      </w:r>
      <w:r>
        <w:rPr>
          <w:spacing w:val="-4"/>
        </w:rPr>
        <w:t> </w:t>
      </w:r>
      <w:r>
        <w:rPr/>
        <w:t>cm.</w:t>
      </w:r>
      <w:r>
        <w:rPr>
          <w:spacing w:val="-2"/>
        </w:rPr>
        <w:t> </w:t>
      </w:r>
      <w:r>
        <w:rPr/>
        <w:t>A</w:t>
      </w:r>
      <w:r>
        <w:rPr>
          <w:spacing w:val="-3"/>
        </w:rPr>
        <w:t> </w:t>
      </w:r>
      <w:r>
        <w:rPr/>
        <w:t>nursery</w:t>
      </w:r>
      <w:r>
        <w:rPr>
          <w:spacing w:val="-8"/>
        </w:rPr>
        <w:t> </w:t>
      </w:r>
      <w:r>
        <w:rPr/>
        <w:t>was</w:t>
      </w:r>
      <w:r>
        <w:rPr>
          <w:spacing w:val="-3"/>
        </w:rPr>
        <w:t> </w:t>
      </w:r>
      <w:r>
        <w:rPr/>
        <w:t>raised</w:t>
      </w:r>
      <w:r>
        <w:rPr>
          <w:spacing w:val="-3"/>
        </w:rPr>
        <w:t> </w:t>
      </w:r>
      <w:r>
        <w:rPr/>
        <w:t>in</w:t>
      </w:r>
      <w:r>
        <w:rPr>
          <w:spacing w:val="-3"/>
        </w:rPr>
        <w:t> </w:t>
      </w:r>
      <w:r>
        <w:rPr/>
        <w:t>plastic</w:t>
      </w:r>
      <w:r>
        <w:rPr>
          <w:spacing w:val="-4"/>
        </w:rPr>
        <w:t> </w:t>
      </w:r>
      <w:r>
        <w:rPr/>
        <w:t>pots</w:t>
      </w:r>
      <w:r>
        <w:rPr>
          <w:spacing w:val="-3"/>
        </w:rPr>
        <w:t> </w:t>
      </w:r>
      <w:r>
        <w:rPr/>
        <w:t>that</w:t>
      </w:r>
      <w:r>
        <w:rPr>
          <w:spacing w:val="-3"/>
        </w:rPr>
        <w:t> </w:t>
      </w:r>
      <w:r>
        <w:rPr/>
        <w:t>contained heat-sterilized soil.</w:t>
      </w:r>
    </w:p>
    <w:p>
      <w:pPr>
        <w:pStyle w:val="Heading3"/>
        <w:numPr>
          <w:ilvl w:val="1"/>
          <w:numId w:val="3"/>
        </w:numPr>
        <w:tabs>
          <w:tab w:pos="820" w:val="left" w:leader="none"/>
        </w:tabs>
        <w:spacing w:line="240" w:lineRule="auto" w:before="208" w:after="0"/>
        <w:ind w:left="820" w:right="0" w:hanging="360"/>
        <w:jc w:val="both"/>
      </w:pPr>
      <w:r>
        <w:rPr/>
        <w:t>Source</w:t>
      </w:r>
      <w:r>
        <w:rPr>
          <w:spacing w:val="-3"/>
        </w:rPr>
        <w:t> </w:t>
      </w:r>
      <w:r>
        <w:rPr/>
        <w:t>of Eggplant</w:t>
      </w:r>
      <w:r>
        <w:rPr>
          <w:spacing w:val="-1"/>
        </w:rPr>
        <w:t> </w:t>
      </w:r>
      <w:r>
        <w:rPr>
          <w:spacing w:val="-2"/>
        </w:rPr>
        <w:t>Seeds</w:t>
      </w:r>
    </w:p>
    <w:p>
      <w:pPr>
        <w:pStyle w:val="BodyText"/>
        <w:spacing w:before="134"/>
        <w:rPr>
          <w:b/>
        </w:rPr>
      </w:pPr>
    </w:p>
    <w:p>
      <w:pPr>
        <w:pStyle w:val="BodyText"/>
        <w:spacing w:line="360" w:lineRule="auto"/>
        <w:ind w:left="460" w:right="130"/>
        <w:jc w:val="both"/>
      </w:pPr>
      <w:r>
        <w:rPr/>
        <w:t>The Eggplant seeds were sourced from National Horticulture Research Institute (NIHORT) Ibadan, Oyo State, Nigeria.</w:t>
      </w:r>
    </w:p>
    <w:p>
      <w:pPr>
        <w:pStyle w:val="BodyText"/>
      </w:pPr>
    </w:p>
    <w:p>
      <w:pPr>
        <w:pStyle w:val="BodyText"/>
      </w:pPr>
    </w:p>
    <w:p>
      <w:pPr>
        <w:pStyle w:val="BodyText"/>
      </w:pPr>
    </w:p>
    <w:p>
      <w:pPr>
        <w:pStyle w:val="BodyText"/>
        <w:spacing w:before="139"/>
      </w:pPr>
    </w:p>
    <w:p>
      <w:pPr>
        <w:pStyle w:val="Heading3"/>
        <w:numPr>
          <w:ilvl w:val="1"/>
          <w:numId w:val="3"/>
        </w:numPr>
        <w:tabs>
          <w:tab w:pos="820" w:val="left" w:leader="none"/>
        </w:tabs>
        <w:spacing w:line="240" w:lineRule="auto" w:before="0" w:after="0"/>
        <w:ind w:left="820" w:right="0" w:hanging="360"/>
        <w:jc w:val="both"/>
      </w:pPr>
      <w:r>
        <w:rPr>
          <w:spacing w:val="-2"/>
        </w:rPr>
        <w:t>Inoculation</w:t>
      </w:r>
    </w:p>
    <w:p>
      <w:pPr>
        <w:spacing w:line="480" w:lineRule="auto" w:before="272"/>
        <w:ind w:left="460" w:right="121" w:firstLine="0"/>
        <w:jc w:val="both"/>
        <w:rPr>
          <w:sz w:val="24"/>
        </w:rPr>
      </w:pPr>
      <w:r>
        <w:rPr>
          <w:sz w:val="24"/>
        </w:rPr>
        <w:t>Egg</w:t>
      </w:r>
      <w:r>
        <w:rPr>
          <w:spacing w:val="-4"/>
          <w:sz w:val="24"/>
        </w:rPr>
        <w:t> </w:t>
      </w:r>
      <w:r>
        <w:rPr>
          <w:sz w:val="24"/>
        </w:rPr>
        <w:t>masses</w:t>
      </w:r>
      <w:r>
        <w:rPr>
          <w:spacing w:val="-1"/>
          <w:sz w:val="24"/>
        </w:rPr>
        <w:t> </w:t>
      </w:r>
      <w:r>
        <w:rPr>
          <w:sz w:val="24"/>
        </w:rPr>
        <w:t>of</w:t>
      </w:r>
      <w:r>
        <w:rPr>
          <w:spacing w:val="-1"/>
          <w:sz w:val="24"/>
        </w:rPr>
        <w:t> </w:t>
      </w:r>
      <w:r>
        <w:rPr>
          <w:i/>
          <w:sz w:val="24"/>
        </w:rPr>
        <w:t>Meloidogyne</w:t>
      </w:r>
      <w:r>
        <w:rPr>
          <w:i/>
          <w:spacing w:val="-2"/>
          <w:sz w:val="24"/>
        </w:rPr>
        <w:t> </w:t>
      </w:r>
      <w:r>
        <w:rPr>
          <w:i/>
          <w:sz w:val="24"/>
        </w:rPr>
        <w:t>incognita </w:t>
      </w:r>
      <w:r>
        <w:rPr>
          <w:sz w:val="24"/>
        </w:rPr>
        <w:t>were</w:t>
      </w:r>
      <w:r>
        <w:rPr>
          <w:spacing w:val="-3"/>
          <w:sz w:val="24"/>
        </w:rPr>
        <w:t> </w:t>
      </w:r>
      <w:r>
        <w:rPr>
          <w:sz w:val="24"/>
        </w:rPr>
        <w:t>obtained</w:t>
      </w:r>
      <w:r>
        <w:rPr>
          <w:spacing w:val="-1"/>
          <w:sz w:val="24"/>
        </w:rPr>
        <w:t> </w:t>
      </w:r>
      <w:r>
        <w:rPr>
          <w:sz w:val="24"/>
        </w:rPr>
        <w:t>from</w:t>
      </w:r>
      <w:r>
        <w:rPr>
          <w:spacing w:val="-1"/>
          <w:sz w:val="24"/>
        </w:rPr>
        <w:t> </w:t>
      </w:r>
      <w:r>
        <w:rPr>
          <w:sz w:val="24"/>
        </w:rPr>
        <w:t>the</w:t>
      </w:r>
      <w:r>
        <w:rPr>
          <w:spacing w:val="-2"/>
          <w:sz w:val="24"/>
        </w:rPr>
        <w:t> </w:t>
      </w:r>
      <w:r>
        <w:rPr>
          <w:sz w:val="24"/>
        </w:rPr>
        <w:t>roots</w:t>
      </w:r>
      <w:r>
        <w:rPr>
          <w:spacing w:val="-1"/>
          <w:sz w:val="24"/>
        </w:rPr>
        <w:t> </w:t>
      </w:r>
      <w:r>
        <w:rPr>
          <w:sz w:val="24"/>
        </w:rPr>
        <w:t>of</w:t>
      </w:r>
      <w:r>
        <w:rPr>
          <w:spacing w:val="-2"/>
          <w:sz w:val="24"/>
        </w:rPr>
        <w:t> </w:t>
      </w:r>
      <w:r>
        <w:rPr>
          <w:sz w:val="24"/>
        </w:rPr>
        <w:t>infested</w:t>
      </w:r>
      <w:r>
        <w:rPr>
          <w:spacing w:val="-2"/>
          <w:sz w:val="24"/>
        </w:rPr>
        <w:t> </w:t>
      </w:r>
      <w:r>
        <w:rPr>
          <w:sz w:val="24"/>
        </w:rPr>
        <w:t>tomato</w:t>
      </w:r>
      <w:r>
        <w:rPr>
          <w:spacing w:val="-1"/>
          <w:sz w:val="24"/>
        </w:rPr>
        <w:t> </w:t>
      </w:r>
      <w:r>
        <w:rPr>
          <w:sz w:val="24"/>
        </w:rPr>
        <w:t>(</w:t>
      </w:r>
      <w:r>
        <w:rPr>
          <w:i/>
          <w:sz w:val="24"/>
        </w:rPr>
        <w:t>Solanum lycopersicum</w:t>
      </w:r>
      <w:r>
        <w:rPr>
          <w:sz w:val="24"/>
        </w:rPr>
        <w:t>)</w:t>
      </w:r>
      <w:r>
        <w:rPr>
          <w:spacing w:val="48"/>
          <w:sz w:val="24"/>
        </w:rPr>
        <w:t> </w:t>
      </w:r>
      <w:r>
        <w:rPr>
          <w:sz w:val="24"/>
        </w:rPr>
        <w:t>plants</w:t>
      </w:r>
      <w:r>
        <w:rPr>
          <w:spacing w:val="52"/>
          <w:sz w:val="24"/>
        </w:rPr>
        <w:t> </w:t>
      </w:r>
      <w:r>
        <w:rPr>
          <w:sz w:val="24"/>
        </w:rPr>
        <w:t>cultured</w:t>
      </w:r>
      <w:r>
        <w:rPr>
          <w:spacing w:val="51"/>
          <w:sz w:val="24"/>
        </w:rPr>
        <w:t> </w:t>
      </w:r>
      <w:r>
        <w:rPr>
          <w:sz w:val="24"/>
        </w:rPr>
        <w:t>in</w:t>
      </w:r>
      <w:r>
        <w:rPr>
          <w:spacing w:val="52"/>
          <w:sz w:val="24"/>
        </w:rPr>
        <w:t> </w:t>
      </w:r>
      <w:r>
        <w:rPr>
          <w:sz w:val="24"/>
        </w:rPr>
        <w:t>the</w:t>
      </w:r>
      <w:r>
        <w:rPr>
          <w:spacing w:val="51"/>
          <w:sz w:val="24"/>
        </w:rPr>
        <w:t> </w:t>
      </w:r>
      <w:r>
        <w:rPr>
          <w:sz w:val="24"/>
        </w:rPr>
        <w:t>screenhouse</w:t>
      </w:r>
      <w:r>
        <w:rPr>
          <w:spacing w:val="50"/>
          <w:sz w:val="24"/>
        </w:rPr>
        <w:t> </w:t>
      </w:r>
      <w:r>
        <w:rPr>
          <w:sz w:val="24"/>
        </w:rPr>
        <w:t>of</w:t>
      </w:r>
      <w:r>
        <w:rPr>
          <w:spacing w:val="50"/>
          <w:sz w:val="24"/>
        </w:rPr>
        <w:t> </w:t>
      </w:r>
      <w:r>
        <w:rPr>
          <w:sz w:val="24"/>
        </w:rPr>
        <w:t>School</w:t>
      </w:r>
      <w:r>
        <w:rPr>
          <w:spacing w:val="52"/>
          <w:sz w:val="24"/>
        </w:rPr>
        <w:t> </w:t>
      </w:r>
      <w:r>
        <w:rPr>
          <w:sz w:val="24"/>
        </w:rPr>
        <w:t>of</w:t>
      </w:r>
      <w:r>
        <w:rPr>
          <w:spacing w:val="50"/>
          <w:sz w:val="24"/>
        </w:rPr>
        <w:t> </w:t>
      </w:r>
      <w:r>
        <w:rPr>
          <w:sz w:val="24"/>
        </w:rPr>
        <w:t>Agriculture</w:t>
      </w:r>
      <w:r>
        <w:rPr>
          <w:spacing w:val="49"/>
          <w:sz w:val="24"/>
        </w:rPr>
        <w:t> </w:t>
      </w:r>
      <w:r>
        <w:rPr>
          <w:sz w:val="24"/>
        </w:rPr>
        <w:t>and</w:t>
      </w:r>
      <w:r>
        <w:rPr>
          <w:spacing w:val="52"/>
          <w:sz w:val="24"/>
        </w:rPr>
        <w:t> </w:t>
      </w:r>
      <w:r>
        <w:rPr>
          <w:spacing w:val="-2"/>
          <w:sz w:val="24"/>
        </w:rPr>
        <w:t>Agricultural</w:t>
      </w:r>
    </w:p>
    <w:p>
      <w:pPr>
        <w:spacing w:after="0" w:line="480" w:lineRule="auto"/>
        <w:jc w:val="both"/>
        <w:rPr>
          <w:sz w:val="24"/>
        </w:rPr>
        <w:sectPr>
          <w:pgSz w:w="11910" w:h="16840"/>
          <w:pgMar w:top="1340" w:bottom="280" w:left="980" w:right="1040"/>
        </w:sectPr>
      </w:pPr>
    </w:p>
    <w:p>
      <w:pPr>
        <w:pStyle w:val="BodyText"/>
        <w:spacing w:line="480" w:lineRule="auto" w:before="78"/>
        <w:ind w:left="460" w:right="122"/>
        <w:jc w:val="both"/>
      </w:pPr>
      <w:r>
        <w:rPr/>
        <w:t>Technology, Minna for the research work. The cultured tomato (</w:t>
      </w:r>
      <w:r>
        <w:rPr>
          <w:i/>
        </w:rPr>
        <w:t>Solanum lycopersicum</w:t>
      </w:r>
      <w:r>
        <w:rPr/>
        <w:t>) was carefully lifted and washed under running tap water and taken to the laboratory for onward extraction</w:t>
      </w:r>
      <w:r>
        <w:rPr>
          <w:spacing w:val="-1"/>
        </w:rPr>
        <w:t> </w:t>
      </w:r>
      <w:r>
        <w:rPr/>
        <w:t>of</w:t>
      </w:r>
      <w:r>
        <w:rPr>
          <w:spacing w:val="-1"/>
        </w:rPr>
        <w:t> </w:t>
      </w:r>
      <w:r>
        <w:rPr>
          <w:i/>
        </w:rPr>
        <w:t>Meloidogyne</w:t>
      </w:r>
      <w:r>
        <w:rPr>
          <w:i/>
          <w:spacing w:val="-2"/>
        </w:rPr>
        <w:t> </w:t>
      </w:r>
      <w:r>
        <w:rPr>
          <w:i/>
        </w:rPr>
        <w:t>incognita </w:t>
      </w:r>
      <w:r>
        <w:rPr/>
        <w:t>egg</w:t>
      </w:r>
      <w:r>
        <w:rPr>
          <w:spacing w:val="-4"/>
        </w:rPr>
        <w:t> </w:t>
      </w:r>
      <w:r>
        <w:rPr/>
        <w:t>masses.</w:t>
      </w:r>
      <w:r>
        <w:rPr>
          <w:spacing w:val="-1"/>
        </w:rPr>
        <w:t> </w:t>
      </w:r>
      <w:r>
        <w:rPr/>
        <w:t>The</w:t>
      </w:r>
      <w:r>
        <w:rPr>
          <w:spacing w:val="-3"/>
        </w:rPr>
        <w:t> </w:t>
      </w:r>
      <w:r>
        <w:rPr/>
        <w:t>roots</w:t>
      </w:r>
      <w:r>
        <w:rPr>
          <w:spacing w:val="-1"/>
        </w:rPr>
        <w:t> </w:t>
      </w:r>
      <w:r>
        <w:rPr/>
        <w:t>were</w:t>
      </w:r>
      <w:r>
        <w:rPr>
          <w:spacing w:val="-3"/>
        </w:rPr>
        <w:t> </w:t>
      </w:r>
      <w:r>
        <w:rPr/>
        <w:t>diced</w:t>
      </w:r>
      <w:r>
        <w:rPr>
          <w:spacing w:val="-1"/>
        </w:rPr>
        <w:t> </w:t>
      </w:r>
      <w:r>
        <w:rPr/>
        <w:t>into</w:t>
      </w:r>
      <w:r>
        <w:rPr>
          <w:spacing w:val="-1"/>
        </w:rPr>
        <w:t> </w:t>
      </w:r>
      <w:r>
        <w:rPr/>
        <w:t>smaller</w:t>
      </w:r>
      <w:r>
        <w:rPr>
          <w:spacing w:val="-2"/>
        </w:rPr>
        <w:t> </w:t>
      </w:r>
      <w:r>
        <w:rPr/>
        <w:t>pieces</w:t>
      </w:r>
      <w:r>
        <w:rPr>
          <w:spacing w:val="-1"/>
        </w:rPr>
        <w:t> </w:t>
      </w:r>
      <w:r>
        <w:rPr/>
        <w:t>of</w:t>
      </w:r>
      <w:r>
        <w:rPr>
          <w:spacing w:val="-2"/>
        </w:rPr>
        <w:t> </w:t>
      </w:r>
      <w:r>
        <w:rPr/>
        <w:t>1-2 cm</w:t>
      </w:r>
      <w:r>
        <w:rPr>
          <w:spacing w:val="-6"/>
        </w:rPr>
        <w:t> </w:t>
      </w:r>
      <w:r>
        <w:rPr/>
        <w:t>and</w:t>
      </w:r>
      <w:r>
        <w:rPr>
          <w:spacing w:val="-6"/>
        </w:rPr>
        <w:t> </w:t>
      </w:r>
      <w:r>
        <w:rPr/>
        <w:t>placed</w:t>
      </w:r>
      <w:r>
        <w:rPr>
          <w:spacing w:val="-4"/>
        </w:rPr>
        <w:t> </w:t>
      </w:r>
      <w:r>
        <w:rPr/>
        <w:t>in</w:t>
      </w:r>
      <w:r>
        <w:rPr>
          <w:spacing w:val="-6"/>
        </w:rPr>
        <w:t> </w:t>
      </w:r>
      <w:r>
        <w:rPr/>
        <w:t>an</w:t>
      </w:r>
      <w:r>
        <w:rPr>
          <w:spacing w:val="-4"/>
        </w:rPr>
        <w:t> </w:t>
      </w:r>
      <w:r>
        <w:rPr/>
        <w:t>extraction</w:t>
      </w:r>
      <w:r>
        <w:rPr>
          <w:spacing w:val="-6"/>
        </w:rPr>
        <w:t> </w:t>
      </w:r>
      <w:r>
        <w:rPr/>
        <w:t>dish.</w:t>
      </w:r>
      <w:r>
        <w:rPr>
          <w:spacing w:val="-6"/>
        </w:rPr>
        <w:t> </w:t>
      </w:r>
      <w:r>
        <w:rPr/>
        <w:t>The</w:t>
      </w:r>
      <w:r>
        <w:rPr>
          <w:spacing w:val="-5"/>
        </w:rPr>
        <w:t> </w:t>
      </w:r>
      <w:r>
        <w:rPr/>
        <w:t>egg</w:t>
      </w:r>
      <w:r>
        <w:rPr>
          <w:spacing w:val="-9"/>
        </w:rPr>
        <w:t> </w:t>
      </w:r>
      <w:r>
        <w:rPr/>
        <w:t>masses</w:t>
      </w:r>
      <w:r>
        <w:rPr>
          <w:spacing w:val="-6"/>
        </w:rPr>
        <w:t> </w:t>
      </w:r>
      <w:r>
        <w:rPr/>
        <w:t>were</w:t>
      </w:r>
      <w:r>
        <w:rPr>
          <w:spacing w:val="-8"/>
        </w:rPr>
        <w:t> </w:t>
      </w:r>
      <w:r>
        <w:rPr/>
        <w:t>picked</w:t>
      </w:r>
      <w:r>
        <w:rPr>
          <w:spacing w:val="-4"/>
        </w:rPr>
        <w:t> </w:t>
      </w:r>
      <w:r>
        <w:rPr/>
        <w:t>carefully</w:t>
      </w:r>
      <w:r>
        <w:rPr>
          <w:spacing w:val="-11"/>
        </w:rPr>
        <w:t> </w:t>
      </w:r>
      <w:r>
        <w:rPr/>
        <w:t>into</w:t>
      </w:r>
      <w:r>
        <w:rPr>
          <w:spacing w:val="-6"/>
        </w:rPr>
        <w:t> </w:t>
      </w:r>
      <w:r>
        <w:rPr/>
        <w:t>another</w:t>
      </w:r>
      <w:r>
        <w:rPr>
          <w:spacing w:val="-5"/>
        </w:rPr>
        <w:t> </w:t>
      </w:r>
      <w:r>
        <w:rPr/>
        <w:t>Petri</w:t>
      </w:r>
      <w:r>
        <w:rPr>
          <w:spacing w:val="-6"/>
        </w:rPr>
        <w:t> </w:t>
      </w:r>
      <w:r>
        <w:rPr/>
        <w:t>dish before inoculation. Inoculation was done by applying egg masses to the soil for the inoculations at 2 cm away from the plant base by making a groove around the plant.</w:t>
      </w:r>
    </w:p>
    <w:p>
      <w:pPr>
        <w:pStyle w:val="BodyText"/>
        <w:spacing w:before="248"/>
      </w:pPr>
    </w:p>
    <w:p>
      <w:pPr>
        <w:pStyle w:val="Heading3"/>
        <w:numPr>
          <w:ilvl w:val="1"/>
          <w:numId w:val="3"/>
        </w:numPr>
        <w:tabs>
          <w:tab w:pos="820" w:val="left" w:leader="none"/>
        </w:tabs>
        <w:spacing w:line="240" w:lineRule="auto" w:before="1" w:after="0"/>
        <w:ind w:left="820" w:right="0" w:hanging="360"/>
        <w:jc w:val="both"/>
      </w:pPr>
      <w:r>
        <w:rPr/>
        <w:t>Screenhouse</w:t>
      </w:r>
      <w:r>
        <w:rPr>
          <w:spacing w:val="-5"/>
        </w:rPr>
        <w:t> </w:t>
      </w:r>
      <w:r>
        <w:rPr>
          <w:spacing w:val="-2"/>
        </w:rPr>
        <w:t>Experiment</w:t>
      </w:r>
    </w:p>
    <w:p>
      <w:pPr>
        <w:pStyle w:val="BodyText"/>
        <w:spacing w:before="55"/>
        <w:rPr>
          <w:b/>
        </w:rPr>
      </w:pPr>
    </w:p>
    <w:p>
      <w:pPr>
        <w:pStyle w:val="BodyText"/>
        <w:spacing w:line="480" w:lineRule="auto"/>
        <w:ind w:left="460" w:right="121"/>
        <w:jc w:val="both"/>
      </w:pPr>
      <w:r>
        <w:rPr/>
        <w:t>Seeds of eggplants planted raised in Polyethylene bags that contain heat-sterilized soil to raise seedlings. The experiment was laid out in a Completely Randomized Design. One eggplant seedling each of the variety was transplanted at four week old into Polyethylene bags, which contained heat-sterilized soil. One week after the establishment of the seedlings, the plant were </w:t>
      </w:r>
      <w:r>
        <w:rPr>
          <w:position w:val="1"/>
        </w:rPr>
        <w:t>inoculated with I</w:t>
      </w:r>
      <w:r>
        <w:rPr>
          <w:b/>
          <w:sz w:val="16"/>
        </w:rPr>
        <w:t>0</w:t>
      </w:r>
      <w:r>
        <w:rPr>
          <w:b/>
          <w:spacing w:val="27"/>
          <w:sz w:val="16"/>
        </w:rPr>
        <w:t> </w:t>
      </w:r>
      <w:r>
        <w:rPr>
          <w:position w:val="1"/>
        </w:rPr>
        <w:t>(control, no egg mass applied), I</w:t>
      </w:r>
      <w:r>
        <w:rPr>
          <w:b/>
          <w:sz w:val="16"/>
        </w:rPr>
        <w:t>10</w:t>
      </w:r>
      <w:r>
        <w:rPr>
          <w:position w:val="1"/>
        </w:rPr>
        <w:t>(10 egg masses), I</w:t>
      </w:r>
      <w:r>
        <w:rPr>
          <w:b/>
          <w:sz w:val="16"/>
        </w:rPr>
        <w:t>20</w:t>
      </w:r>
      <w:r>
        <w:rPr>
          <w:position w:val="1"/>
        </w:rPr>
        <w:t>(20 egg masses), I</w:t>
      </w:r>
      <w:r>
        <w:rPr>
          <w:b/>
          <w:sz w:val="16"/>
        </w:rPr>
        <w:t>30</w:t>
      </w:r>
      <w:r>
        <w:rPr>
          <w:position w:val="1"/>
        </w:rPr>
        <w:t>(30 egg</w:t>
      </w:r>
      <w:r>
        <w:rPr>
          <w:spacing w:val="-10"/>
          <w:position w:val="1"/>
        </w:rPr>
        <w:t> </w:t>
      </w:r>
      <w:r>
        <w:rPr>
          <w:position w:val="1"/>
        </w:rPr>
        <w:t>masses),</w:t>
      </w:r>
      <w:r>
        <w:rPr>
          <w:spacing w:val="-7"/>
          <w:position w:val="1"/>
        </w:rPr>
        <w:t> </w:t>
      </w:r>
      <w:r>
        <w:rPr>
          <w:position w:val="1"/>
        </w:rPr>
        <w:t>and</w:t>
      </w:r>
      <w:r>
        <w:rPr>
          <w:spacing w:val="-2"/>
          <w:position w:val="1"/>
        </w:rPr>
        <w:t> </w:t>
      </w:r>
      <w:r>
        <w:rPr>
          <w:position w:val="1"/>
        </w:rPr>
        <w:t>I</w:t>
      </w:r>
      <w:r>
        <w:rPr>
          <w:b/>
          <w:sz w:val="16"/>
        </w:rPr>
        <w:t>40</w:t>
      </w:r>
      <w:r>
        <w:rPr>
          <w:position w:val="1"/>
        </w:rPr>
        <w:t>(40</w:t>
      </w:r>
      <w:r>
        <w:rPr>
          <w:spacing w:val="-8"/>
          <w:position w:val="1"/>
        </w:rPr>
        <w:t> </w:t>
      </w:r>
      <w:r>
        <w:rPr>
          <w:position w:val="1"/>
        </w:rPr>
        <w:t>egg</w:t>
      </w:r>
      <w:r>
        <w:rPr>
          <w:spacing w:val="-10"/>
          <w:position w:val="1"/>
        </w:rPr>
        <w:t> </w:t>
      </w:r>
      <w:r>
        <w:rPr>
          <w:position w:val="1"/>
        </w:rPr>
        <w:t>masses)</w:t>
      </w:r>
      <w:r>
        <w:rPr>
          <w:spacing w:val="-8"/>
          <w:position w:val="1"/>
        </w:rPr>
        <w:t> </w:t>
      </w:r>
      <w:r>
        <w:rPr>
          <w:position w:val="1"/>
        </w:rPr>
        <w:t>of</w:t>
      </w:r>
      <w:r>
        <w:rPr>
          <w:spacing w:val="-8"/>
          <w:position w:val="1"/>
        </w:rPr>
        <w:t> </w:t>
      </w:r>
      <w:r>
        <w:rPr>
          <w:position w:val="1"/>
        </w:rPr>
        <w:t>the</w:t>
      </w:r>
      <w:r>
        <w:rPr>
          <w:spacing w:val="-8"/>
          <w:position w:val="1"/>
        </w:rPr>
        <w:t> </w:t>
      </w:r>
      <w:r>
        <w:rPr>
          <w:position w:val="1"/>
        </w:rPr>
        <w:t>nematode</w:t>
      </w:r>
      <w:r>
        <w:rPr>
          <w:spacing w:val="-8"/>
          <w:position w:val="1"/>
        </w:rPr>
        <w:t> </w:t>
      </w:r>
      <w:r>
        <w:rPr>
          <w:position w:val="1"/>
        </w:rPr>
        <w:t>inoculum.</w:t>
      </w:r>
      <w:r>
        <w:rPr>
          <w:spacing w:val="-7"/>
          <w:position w:val="1"/>
        </w:rPr>
        <w:t> </w:t>
      </w:r>
      <w:r>
        <w:rPr>
          <w:position w:val="1"/>
        </w:rPr>
        <w:t>The</w:t>
      </w:r>
      <w:r>
        <w:rPr>
          <w:spacing w:val="-8"/>
          <w:position w:val="1"/>
        </w:rPr>
        <w:t> </w:t>
      </w:r>
      <w:r>
        <w:rPr>
          <w:position w:val="1"/>
        </w:rPr>
        <w:t>experiment</w:t>
      </w:r>
      <w:r>
        <w:rPr>
          <w:spacing w:val="-7"/>
          <w:position w:val="1"/>
        </w:rPr>
        <w:t> </w:t>
      </w:r>
      <w:r>
        <w:rPr>
          <w:position w:val="1"/>
        </w:rPr>
        <w:t>included</w:t>
      </w:r>
      <w:r>
        <w:rPr>
          <w:spacing w:val="-7"/>
          <w:position w:val="1"/>
        </w:rPr>
        <w:t> </w:t>
      </w:r>
      <w:r>
        <w:rPr>
          <w:position w:val="1"/>
        </w:rPr>
        <w:t>four</w:t>
      </w:r>
      <w:r>
        <w:rPr>
          <w:spacing w:val="-9"/>
          <w:position w:val="1"/>
        </w:rPr>
        <w:t> </w:t>
      </w:r>
      <w:r>
        <w:rPr>
          <w:position w:val="1"/>
        </w:rPr>
        <w:t>(4) </w:t>
      </w:r>
      <w:r>
        <w:rPr/>
        <w:t>species</w:t>
      </w:r>
      <w:r>
        <w:rPr>
          <w:spacing w:val="-7"/>
        </w:rPr>
        <w:t> </w:t>
      </w:r>
      <w:r>
        <w:rPr/>
        <w:t>of</w:t>
      </w:r>
      <w:r>
        <w:rPr>
          <w:spacing w:val="-8"/>
        </w:rPr>
        <w:t> </w:t>
      </w:r>
      <w:r>
        <w:rPr/>
        <w:t>eggplants</w:t>
      </w:r>
      <w:r>
        <w:rPr>
          <w:spacing w:val="-7"/>
        </w:rPr>
        <w:t> </w:t>
      </w:r>
      <w:r>
        <w:rPr/>
        <w:t>namely;</w:t>
      </w:r>
      <w:r>
        <w:rPr>
          <w:spacing w:val="-5"/>
        </w:rPr>
        <w:t> </w:t>
      </w:r>
      <w:r>
        <w:rPr>
          <w:i/>
        </w:rPr>
        <w:t>Solanum</w:t>
      </w:r>
      <w:r>
        <w:rPr>
          <w:i/>
          <w:spacing w:val="-7"/>
        </w:rPr>
        <w:t> </w:t>
      </w:r>
      <w:r>
        <w:rPr>
          <w:i/>
        </w:rPr>
        <w:t>eathiopicum</w:t>
      </w:r>
      <w:r>
        <w:rPr>
          <w:i/>
          <w:spacing w:val="-5"/>
        </w:rPr>
        <w:t> </w:t>
      </w:r>
      <w:r>
        <w:rPr/>
        <w:t>L.</w:t>
      </w:r>
      <w:r>
        <w:rPr>
          <w:spacing w:val="-7"/>
        </w:rPr>
        <w:t> </w:t>
      </w:r>
      <w:r>
        <w:rPr/>
        <w:t>(Bello),</w:t>
      </w:r>
      <w:r>
        <w:rPr>
          <w:spacing w:val="-7"/>
        </w:rPr>
        <w:t> </w:t>
      </w:r>
      <w:r>
        <w:rPr>
          <w:i/>
        </w:rPr>
        <w:t>Solanum</w:t>
      </w:r>
      <w:r>
        <w:rPr>
          <w:i/>
          <w:spacing w:val="-7"/>
        </w:rPr>
        <w:t> </w:t>
      </w:r>
      <w:r>
        <w:rPr>
          <w:i/>
        </w:rPr>
        <w:t>gilo</w:t>
      </w:r>
      <w:r>
        <w:rPr>
          <w:i/>
          <w:spacing w:val="-4"/>
        </w:rPr>
        <w:t> </w:t>
      </w:r>
      <w:r>
        <w:rPr/>
        <w:t>L.</w:t>
      </w:r>
      <w:r>
        <w:rPr>
          <w:spacing w:val="-7"/>
        </w:rPr>
        <w:t> </w:t>
      </w:r>
      <w:r>
        <w:rPr/>
        <w:t>(Green),</w:t>
      </w:r>
      <w:r>
        <w:rPr>
          <w:spacing w:val="-7"/>
        </w:rPr>
        <w:t> </w:t>
      </w:r>
      <w:r>
        <w:rPr>
          <w:i/>
        </w:rPr>
        <w:t>Solanum macrocarpon </w:t>
      </w:r>
      <w:r>
        <w:rPr/>
        <w:t>L. (White) and </w:t>
      </w:r>
      <w:r>
        <w:rPr>
          <w:i/>
        </w:rPr>
        <w:t>Solanum melongena </w:t>
      </w:r>
      <w:r>
        <w:rPr/>
        <w:t>L. (Yalo). These were sown in Polyethylene bags</w:t>
      </w:r>
      <w:r>
        <w:rPr>
          <w:spacing w:val="-8"/>
        </w:rPr>
        <w:t> </w:t>
      </w:r>
      <w:r>
        <w:rPr/>
        <w:t>containing</w:t>
      </w:r>
      <w:r>
        <w:rPr>
          <w:spacing w:val="-10"/>
        </w:rPr>
        <w:t> </w:t>
      </w:r>
      <w:r>
        <w:rPr/>
        <w:t>sterilized</w:t>
      </w:r>
      <w:r>
        <w:rPr>
          <w:spacing w:val="-8"/>
        </w:rPr>
        <w:t> </w:t>
      </w:r>
      <w:r>
        <w:rPr/>
        <w:t>soil</w:t>
      </w:r>
      <w:r>
        <w:rPr>
          <w:spacing w:val="-7"/>
        </w:rPr>
        <w:t> </w:t>
      </w:r>
      <w:r>
        <w:rPr/>
        <w:t>in</w:t>
      </w:r>
      <w:r>
        <w:rPr>
          <w:spacing w:val="-9"/>
        </w:rPr>
        <w:t> </w:t>
      </w:r>
      <w:r>
        <w:rPr/>
        <w:t>the</w:t>
      </w:r>
      <w:r>
        <w:rPr>
          <w:spacing w:val="-8"/>
        </w:rPr>
        <w:t> </w:t>
      </w:r>
      <w:r>
        <w:rPr/>
        <w:t>screenhouse</w:t>
      </w:r>
      <w:r>
        <w:rPr>
          <w:spacing w:val="-8"/>
        </w:rPr>
        <w:t> </w:t>
      </w:r>
      <w:r>
        <w:rPr/>
        <w:t>at</w:t>
      </w:r>
      <w:r>
        <w:rPr>
          <w:spacing w:val="-6"/>
        </w:rPr>
        <w:t> </w:t>
      </w:r>
      <w:r>
        <w:rPr/>
        <w:t>25±</w:t>
      </w:r>
      <w:r>
        <w:rPr>
          <w:spacing w:val="-8"/>
        </w:rPr>
        <w:t> </w:t>
      </w:r>
      <w:r>
        <w:rPr/>
        <w:t>34</w:t>
      </w:r>
      <w:r>
        <w:rPr>
          <w:spacing w:val="-8"/>
        </w:rPr>
        <w:t> </w:t>
      </w:r>
      <w:r>
        <w:rPr/>
        <w:t>°C.</w:t>
      </w:r>
      <w:r>
        <w:rPr>
          <w:spacing w:val="-7"/>
        </w:rPr>
        <w:t> </w:t>
      </w:r>
      <w:r>
        <w:rPr/>
        <w:t>The</w:t>
      </w:r>
      <w:r>
        <w:rPr>
          <w:spacing w:val="-8"/>
        </w:rPr>
        <w:t> </w:t>
      </w:r>
      <w:r>
        <w:rPr/>
        <w:t>plants</w:t>
      </w:r>
      <w:r>
        <w:rPr>
          <w:spacing w:val="-8"/>
        </w:rPr>
        <w:t> </w:t>
      </w:r>
      <w:r>
        <w:rPr/>
        <w:t>were</w:t>
      </w:r>
      <w:r>
        <w:rPr>
          <w:spacing w:val="-9"/>
        </w:rPr>
        <w:t> </w:t>
      </w:r>
      <w:r>
        <w:rPr/>
        <w:t>watered</w:t>
      </w:r>
      <w:r>
        <w:rPr>
          <w:spacing w:val="-8"/>
        </w:rPr>
        <w:t> </w:t>
      </w:r>
      <w:r>
        <w:rPr/>
        <w:t>daily</w:t>
      </w:r>
      <w:r>
        <w:rPr>
          <w:spacing w:val="-12"/>
        </w:rPr>
        <w:t> </w:t>
      </w:r>
      <w:r>
        <w:rPr/>
        <w:t>and weeds hand-pulled when necessary.</w:t>
      </w:r>
    </w:p>
    <w:p>
      <w:pPr>
        <w:pStyle w:val="Heading3"/>
        <w:numPr>
          <w:ilvl w:val="1"/>
          <w:numId w:val="3"/>
        </w:numPr>
        <w:tabs>
          <w:tab w:pos="820" w:val="left" w:leader="none"/>
        </w:tabs>
        <w:spacing w:line="240" w:lineRule="auto" w:before="205" w:after="0"/>
        <w:ind w:left="820" w:right="0" w:hanging="360"/>
        <w:jc w:val="both"/>
      </w:pPr>
      <w:r>
        <w:rPr/>
        <w:t>Experimental</w:t>
      </w:r>
      <w:r>
        <w:rPr>
          <w:spacing w:val="-4"/>
        </w:rPr>
        <w:t> </w:t>
      </w:r>
      <w:r>
        <w:rPr>
          <w:spacing w:val="-2"/>
        </w:rPr>
        <w:t>Design</w:t>
      </w:r>
    </w:p>
    <w:p>
      <w:pPr>
        <w:pStyle w:val="BodyText"/>
        <w:spacing w:line="480" w:lineRule="auto" w:before="271"/>
        <w:ind w:left="460" w:right="125"/>
        <w:jc w:val="both"/>
      </w:pPr>
      <w:r>
        <w:rPr>
          <w:position w:val="1"/>
        </w:rPr>
        <w:t>Four (4) species of eggplant were inoculated with (I</w:t>
      </w:r>
      <w:r>
        <w:rPr>
          <w:b/>
          <w:sz w:val="16"/>
        </w:rPr>
        <w:t>0</w:t>
      </w:r>
      <w:r>
        <w:rPr>
          <w:b/>
          <w:spacing w:val="25"/>
          <w:sz w:val="16"/>
        </w:rPr>
        <w:t> </w:t>
      </w:r>
      <w:r>
        <w:rPr>
          <w:position w:val="1"/>
        </w:rPr>
        <w:t>(Control ), I</w:t>
      </w:r>
      <w:r>
        <w:rPr>
          <w:b/>
          <w:sz w:val="16"/>
        </w:rPr>
        <w:t>10</w:t>
      </w:r>
      <w:r>
        <w:rPr>
          <w:position w:val="1"/>
        </w:rPr>
        <w:t>, I</w:t>
      </w:r>
      <w:r>
        <w:rPr>
          <w:b/>
          <w:sz w:val="16"/>
        </w:rPr>
        <w:t>20</w:t>
      </w:r>
      <w:r>
        <w:rPr>
          <w:position w:val="1"/>
        </w:rPr>
        <w:t>, I</w:t>
      </w:r>
      <w:r>
        <w:rPr>
          <w:b/>
          <w:sz w:val="16"/>
        </w:rPr>
        <w:t>30</w:t>
      </w:r>
      <w:r>
        <w:rPr>
          <w:position w:val="1"/>
        </w:rPr>
        <w:t>, and I</w:t>
      </w:r>
      <w:r>
        <w:rPr>
          <w:b/>
          <w:sz w:val="16"/>
        </w:rPr>
        <w:t>40 </w:t>
      </w:r>
      <w:r>
        <w:rPr>
          <w:position w:val="1"/>
        </w:rPr>
        <w:t>) egg masses </w:t>
      </w:r>
      <w:r>
        <w:rPr/>
        <w:t>per seedling. Four (4) blocks of pots, each group having a species was arranged. This group of four (4) species was one replication which was replicated three times. The Experimental Design used</w:t>
      </w:r>
      <w:r>
        <w:rPr>
          <w:spacing w:val="-5"/>
        </w:rPr>
        <w:t> </w:t>
      </w:r>
      <w:r>
        <w:rPr/>
        <w:t>was</w:t>
      </w:r>
      <w:r>
        <w:rPr>
          <w:spacing w:val="-4"/>
        </w:rPr>
        <w:t> </w:t>
      </w:r>
      <w:r>
        <w:rPr/>
        <w:t>a</w:t>
      </w:r>
      <w:r>
        <w:rPr>
          <w:spacing w:val="-5"/>
        </w:rPr>
        <w:t> </w:t>
      </w:r>
      <w:r>
        <w:rPr/>
        <w:t>4</w:t>
      </w:r>
      <w:r>
        <w:rPr>
          <w:spacing w:val="-4"/>
        </w:rPr>
        <w:t> </w:t>
      </w:r>
      <w:r>
        <w:rPr/>
        <w:t>x</w:t>
      </w:r>
      <w:r>
        <w:rPr>
          <w:spacing w:val="-2"/>
        </w:rPr>
        <w:t> </w:t>
      </w:r>
      <w:r>
        <w:rPr/>
        <w:t>5</w:t>
      </w:r>
      <w:r>
        <w:rPr>
          <w:spacing w:val="-4"/>
        </w:rPr>
        <w:t> </w:t>
      </w:r>
      <w:r>
        <w:rPr/>
        <w:t>factorial</w:t>
      </w:r>
      <w:r>
        <w:rPr>
          <w:spacing w:val="-3"/>
        </w:rPr>
        <w:t> </w:t>
      </w:r>
      <w:r>
        <w:rPr/>
        <w:t>arranged</w:t>
      </w:r>
      <w:r>
        <w:rPr>
          <w:spacing w:val="-5"/>
        </w:rPr>
        <w:t> </w:t>
      </w:r>
      <w:r>
        <w:rPr/>
        <w:t>in</w:t>
      </w:r>
      <w:r>
        <w:rPr>
          <w:spacing w:val="-3"/>
        </w:rPr>
        <w:t> </w:t>
      </w:r>
      <w:r>
        <w:rPr/>
        <w:t>a</w:t>
      </w:r>
      <w:r>
        <w:rPr>
          <w:spacing w:val="-5"/>
        </w:rPr>
        <w:t> </w:t>
      </w:r>
      <w:r>
        <w:rPr/>
        <w:t>completely</w:t>
      </w:r>
      <w:r>
        <w:rPr>
          <w:spacing w:val="-6"/>
        </w:rPr>
        <w:t> </w:t>
      </w:r>
      <w:r>
        <w:rPr/>
        <w:t>randomised</w:t>
      </w:r>
      <w:r>
        <w:rPr>
          <w:spacing w:val="-4"/>
        </w:rPr>
        <w:t> </w:t>
      </w:r>
      <w:r>
        <w:rPr/>
        <w:t>design</w:t>
      </w:r>
      <w:r>
        <w:rPr>
          <w:spacing w:val="-4"/>
        </w:rPr>
        <w:t> </w:t>
      </w:r>
      <w:r>
        <w:rPr/>
        <w:t>with</w:t>
      </w:r>
      <w:r>
        <w:rPr>
          <w:spacing w:val="-1"/>
        </w:rPr>
        <w:t> </w:t>
      </w:r>
      <w:r>
        <w:rPr/>
        <w:t>three</w:t>
      </w:r>
      <w:r>
        <w:rPr>
          <w:spacing w:val="-5"/>
        </w:rPr>
        <w:t> </w:t>
      </w:r>
      <w:r>
        <w:rPr/>
        <w:t>(3)</w:t>
      </w:r>
      <w:r>
        <w:rPr>
          <w:spacing w:val="-5"/>
        </w:rPr>
        <w:t> </w:t>
      </w:r>
      <w:r>
        <w:rPr>
          <w:spacing w:val="-2"/>
        </w:rPr>
        <w:t>replications.</w:t>
      </w:r>
    </w:p>
    <w:p>
      <w:pPr>
        <w:pStyle w:val="BodyText"/>
        <w:spacing w:before="251"/>
      </w:pPr>
    </w:p>
    <w:p>
      <w:pPr>
        <w:pStyle w:val="Heading3"/>
        <w:numPr>
          <w:ilvl w:val="1"/>
          <w:numId w:val="3"/>
        </w:numPr>
        <w:tabs>
          <w:tab w:pos="820" w:val="left" w:leader="none"/>
        </w:tabs>
        <w:spacing w:line="240" w:lineRule="auto" w:before="0" w:after="0"/>
        <w:ind w:left="820" w:right="0" w:hanging="360"/>
        <w:jc w:val="both"/>
      </w:pPr>
      <w:r>
        <w:rPr/>
        <w:t>Data</w:t>
      </w:r>
      <w:r>
        <w:rPr>
          <w:spacing w:val="-2"/>
        </w:rPr>
        <w:t> Collection</w:t>
      </w:r>
    </w:p>
    <w:p>
      <w:pPr>
        <w:spacing w:after="0" w:line="240" w:lineRule="auto"/>
        <w:jc w:val="both"/>
        <w:sectPr>
          <w:pgSz w:w="11910" w:h="16840"/>
          <w:pgMar w:top="1340" w:bottom="280" w:left="980" w:right="1040"/>
        </w:sectPr>
      </w:pPr>
    </w:p>
    <w:p>
      <w:pPr>
        <w:pStyle w:val="BodyText"/>
        <w:spacing w:before="61"/>
        <w:ind w:left="460"/>
        <w:jc w:val="both"/>
      </w:pPr>
      <w:r>
        <w:rPr/>
        <w:t>The</w:t>
      </w:r>
      <w:r>
        <w:rPr>
          <w:spacing w:val="-3"/>
        </w:rPr>
        <w:t> </w:t>
      </w:r>
      <w:r>
        <w:rPr/>
        <w:t>following</w:t>
      </w:r>
      <w:r>
        <w:rPr>
          <w:spacing w:val="-3"/>
        </w:rPr>
        <w:t> </w:t>
      </w:r>
      <w:r>
        <w:rPr/>
        <w:t>parameters</w:t>
      </w:r>
      <w:r>
        <w:rPr>
          <w:spacing w:val="-1"/>
        </w:rPr>
        <w:t> </w:t>
      </w:r>
      <w:r>
        <w:rPr/>
        <w:t>were </w:t>
      </w:r>
      <w:r>
        <w:rPr>
          <w:spacing w:val="-2"/>
        </w:rPr>
        <w:t>recorded:</w:t>
      </w:r>
    </w:p>
    <w:p>
      <w:pPr>
        <w:pStyle w:val="BodyText"/>
        <w:spacing w:line="480" w:lineRule="auto" w:before="240"/>
        <w:ind w:left="820" w:right="131"/>
        <w:jc w:val="both"/>
      </w:pPr>
      <w:r>
        <w:rPr/>
        <w:t>Plant height (cm): Plant height was taken using</w:t>
      </w:r>
      <w:r>
        <w:rPr>
          <w:spacing w:val="-3"/>
        </w:rPr>
        <w:t> </w:t>
      </w:r>
      <w:r>
        <w:rPr/>
        <w:t>a metre</w:t>
      </w:r>
      <w:r>
        <w:rPr>
          <w:spacing w:val="-1"/>
        </w:rPr>
        <w:t> </w:t>
      </w:r>
      <w:r>
        <w:rPr/>
        <w:t>rule</w:t>
      </w:r>
      <w:r>
        <w:rPr>
          <w:spacing w:val="-2"/>
        </w:rPr>
        <w:t> </w:t>
      </w:r>
      <w:r>
        <w:rPr/>
        <w:t>placed at the</w:t>
      </w:r>
      <w:r>
        <w:rPr>
          <w:spacing w:val="-1"/>
        </w:rPr>
        <w:t> </w:t>
      </w:r>
      <w:r>
        <w:rPr/>
        <w:t>base</w:t>
      </w:r>
      <w:r>
        <w:rPr>
          <w:spacing w:val="-1"/>
        </w:rPr>
        <w:t> </w:t>
      </w:r>
      <w:r>
        <w:rPr/>
        <w:t>of</w:t>
      </w:r>
      <w:r>
        <w:rPr>
          <w:spacing w:val="-1"/>
        </w:rPr>
        <w:t> </w:t>
      </w:r>
      <w:r>
        <w:rPr/>
        <w:t>the</w:t>
      </w:r>
      <w:r>
        <w:rPr>
          <w:spacing w:val="-1"/>
        </w:rPr>
        <w:t> </w:t>
      </w:r>
      <w:r>
        <w:rPr/>
        <w:t>plant to the apical tip of the plant at one-week intervals for twelve weeks after inoculation (WAI).</w:t>
      </w:r>
    </w:p>
    <w:p>
      <w:pPr>
        <w:pStyle w:val="BodyText"/>
        <w:spacing w:line="480" w:lineRule="auto"/>
        <w:ind w:left="820" w:right="122"/>
        <w:jc w:val="both"/>
      </w:pPr>
      <w:r>
        <w:rPr/>
        <w:t>Collar girth (cm): The stem diameter was taken by placing a Vernier caliper around the stem which</w:t>
      </w:r>
      <w:r>
        <w:rPr>
          <w:spacing w:val="-15"/>
        </w:rPr>
        <w:t> </w:t>
      </w:r>
      <w:r>
        <w:rPr/>
        <w:t>was</w:t>
      </w:r>
      <w:r>
        <w:rPr>
          <w:spacing w:val="-13"/>
        </w:rPr>
        <w:t> </w:t>
      </w:r>
      <w:r>
        <w:rPr/>
        <w:t>also</w:t>
      </w:r>
      <w:r>
        <w:rPr>
          <w:spacing w:val="-15"/>
        </w:rPr>
        <w:t> </w:t>
      </w:r>
      <w:r>
        <w:rPr/>
        <w:t>measured</w:t>
      </w:r>
      <w:r>
        <w:rPr>
          <w:spacing w:val="-13"/>
        </w:rPr>
        <w:t> </w:t>
      </w:r>
      <w:r>
        <w:rPr/>
        <w:t>in</w:t>
      </w:r>
      <w:r>
        <w:rPr>
          <w:spacing w:val="-15"/>
        </w:rPr>
        <w:t> </w:t>
      </w:r>
      <w:r>
        <w:rPr/>
        <w:t>centimeter</w:t>
      </w:r>
      <w:r>
        <w:rPr>
          <w:spacing w:val="-15"/>
        </w:rPr>
        <w:t> </w:t>
      </w:r>
      <w:r>
        <w:rPr/>
        <w:t>using</w:t>
      </w:r>
      <w:r>
        <w:rPr>
          <w:spacing w:val="-15"/>
        </w:rPr>
        <w:t> </w:t>
      </w:r>
      <w:r>
        <w:rPr/>
        <w:t>a</w:t>
      </w:r>
      <w:r>
        <w:rPr>
          <w:spacing w:val="-14"/>
        </w:rPr>
        <w:t> </w:t>
      </w:r>
      <w:r>
        <w:rPr/>
        <w:t>graduated</w:t>
      </w:r>
      <w:r>
        <w:rPr>
          <w:spacing w:val="-15"/>
        </w:rPr>
        <w:t> </w:t>
      </w:r>
      <w:r>
        <w:rPr/>
        <w:t>rule</w:t>
      </w:r>
      <w:r>
        <w:rPr>
          <w:spacing w:val="-15"/>
        </w:rPr>
        <w:t> </w:t>
      </w:r>
      <w:r>
        <w:rPr/>
        <w:t>at</w:t>
      </w:r>
      <w:r>
        <w:rPr>
          <w:spacing w:val="-15"/>
        </w:rPr>
        <w:t> </w:t>
      </w:r>
      <w:r>
        <w:rPr/>
        <w:t>one-week</w:t>
      </w:r>
      <w:r>
        <w:rPr>
          <w:spacing w:val="-15"/>
        </w:rPr>
        <w:t> </w:t>
      </w:r>
      <w:r>
        <w:rPr/>
        <w:t>intervals</w:t>
      </w:r>
      <w:r>
        <w:rPr>
          <w:spacing w:val="-14"/>
        </w:rPr>
        <w:t> </w:t>
      </w:r>
      <w:r>
        <w:rPr/>
        <w:t>for</w:t>
      </w:r>
      <w:r>
        <w:rPr>
          <w:spacing w:val="-15"/>
        </w:rPr>
        <w:t> </w:t>
      </w:r>
      <w:r>
        <w:rPr/>
        <w:t>twelve weeks after inoculation (WAI).</w:t>
      </w:r>
    </w:p>
    <w:p>
      <w:pPr>
        <w:pStyle w:val="BodyText"/>
        <w:spacing w:line="480" w:lineRule="auto"/>
        <w:ind w:left="820" w:right="137"/>
        <w:jc w:val="both"/>
      </w:pPr>
      <w:r>
        <w:rPr/>
        <w:t>Number</w:t>
      </w:r>
      <w:r>
        <w:rPr>
          <w:spacing w:val="-3"/>
        </w:rPr>
        <w:t> </w:t>
      </w:r>
      <w:r>
        <w:rPr/>
        <w:t>of</w:t>
      </w:r>
      <w:r>
        <w:rPr>
          <w:spacing w:val="-5"/>
        </w:rPr>
        <w:t> </w:t>
      </w:r>
      <w:r>
        <w:rPr/>
        <w:t>leaves</w:t>
      </w:r>
      <w:r>
        <w:rPr>
          <w:spacing w:val="-3"/>
        </w:rPr>
        <w:t> </w:t>
      </w:r>
      <w:r>
        <w:rPr/>
        <w:t>per</w:t>
      </w:r>
      <w:r>
        <w:rPr>
          <w:spacing w:val="-3"/>
        </w:rPr>
        <w:t> </w:t>
      </w:r>
      <w:r>
        <w:rPr/>
        <w:t>plant:</w:t>
      </w:r>
      <w:r>
        <w:rPr>
          <w:spacing w:val="-3"/>
        </w:rPr>
        <w:t> </w:t>
      </w:r>
      <w:r>
        <w:rPr/>
        <w:t>The</w:t>
      </w:r>
      <w:r>
        <w:rPr>
          <w:spacing w:val="-5"/>
        </w:rPr>
        <w:t> </w:t>
      </w:r>
      <w:r>
        <w:rPr/>
        <w:t>leaves</w:t>
      </w:r>
      <w:r>
        <w:rPr>
          <w:spacing w:val="-3"/>
        </w:rPr>
        <w:t> </w:t>
      </w:r>
      <w:r>
        <w:rPr/>
        <w:t>were</w:t>
      </w:r>
      <w:r>
        <w:rPr>
          <w:spacing w:val="-3"/>
        </w:rPr>
        <w:t> </w:t>
      </w:r>
      <w:r>
        <w:rPr/>
        <w:t>counted</w:t>
      </w:r>
      <w:r>
        <w:rPr>
          <w:spacing w:val="-3"/>
        </w:rPr>
        <w:t> </w:t>
      </w:r>
      <w:r>
        <w:rPr/>
        <w:t>at</w:t>
      </w:r>
      <w:r>
        <w:rPr>
          <w:spacing w:val="-3"/>
        </w:rPr>
        <w:t> </w:t>
      </w:r>
      <w:r>
        <w:rPr/>
        <w:t>one-week</w:t>
      </w:r>
      <w:r>
        <w:rPr>
          <w:spacing w:val="-3"/>
        </w:rPr>
        <w:t> </w:t>
      </w:r>
      <w:r>
        <w:rPr/>
        <w:t>intervals</w:t>
      </w:r>
      <w:r>
        <w:rPr>
          <w:spacing w:val="-2"/>
        </w:rPr>
        <w:t> </w:t>
      </w:r>
      <w:r>
        <w:rPr/>
        <w:t>for</w:t>
      </w:r>
      <w:r>
        <w:rPr>
          <w:spacing w:val="-5"/>
        </w:rPr>
        <w:t> </w:t>
      </w:r>
      <w:r>
        <w:rPr/>
        <w:t>twelve</w:t>
      </w:r>
      <w:r>
        <w:rPr>
          <w:spacing w:val="-3"/>
        </w:rPr>
        <w:t> </w:t>
      </w:r>
      <w:r>
        <w:rPr/>
        <w:t>weeks after inoculation (WAI) by counting the number of leaves per treatment.</w:t>
      </w:r>
    </w:p>
    <w:p>
      <w:pPr>
        <w:pStyle w:val="BodyText"/>
        <w:spacing w:line="480" w:lineRule="auto"/>
        <w:ind w:left="820" w:right="124"/>
        <w:jc w:val="both"/>
      </w:pPr>
      <w:r>
        <w:rPr/>
        <w:t>Numbers of branches per plant: The branches were counted at one-week intervals for twelve weeks after inoculation (WAI) by counting the number of branches per treatment.</w:t>
      </w:r>
    </w:p>
    <w:p>
      <w:pPr>
        <w:pStyle w:val="BodyText"/>
        <w:spacing w:line="480" w:lineRule="auto"/>
        <w:ind w:left="820"/>
      </w:pPr>
      <w:r>
        <w:rPr/>
        <w:t>Number</w:t>
      </w:r>
      <w:r>
        <w:rPr>
          <w:spacing w:val="-3"/>
        </w:rPr>
        <w:t> </w:t>
      </w:r>
      <w:r>
        <w:rPr/>
        <w:t>of</w:t>
      </w:r>
      <w:r>
        <w:rPr>
          <w:spacing w:val="-5"/>
        </w:rPr>
        <w:t> </w:t>
      </w:r>
      <w:r>
        <w:rPr/>
        <w:t>flowers:</w:t>
      </w:r>
      <w:r>
        <w:rPr>
          <w:spacing w:val="-3"/>
        </w:rPr>
        <w:t> </w:t>
      </w:r>
      <w:r>
        <w:rPr/>
        <w:t>The</w:t>
      </w:r>
      <w:r>
        <w:rPr>
          <w:spacing w:val="-3"/>
        </w:rPr>
        <w:t> </w:t>
      </w:r>
      <w:r>
        <w:rPr/>
        <w:t>number</w:t>
      </w:r>
      <w:r>
        <w:rPr>
          <w:spacing w:val="-5"/>
        </w:rPr>
        <w:t> </w:t>
      </w:r>
      <w:r>
        <w:rPr/>
        <w:t>of</w:t>
      </w:r>
      <w:r>
        <w:rPr>
          <w:spacing w:val="-3"/>
        </w:rPr>
        <w:t> </w:t>
      </w:r>
      <w:r>
        <w:rPr/>
        <w:t>flowers</w:t>
      </w:r>
      <w:r>
        <w:rPr>
          <w:spacing w:val="-3"/>
        </w:rPr>
        <w:t> </w:t>
      </w:r>
      <w:r>
        <w:rPr/>
        <w:t>were</w:t>
      </w:r>
      <w:r>
        <w:rPr>
          <w:spacing w:val="-3"/>
        </w:rPr>
        <w:t> </w:t>
      </w:r>
      <w:r>
        <w:rPr/>
        <w:t>counted</w:t>
      </w:r>
      <w:r>
        <w:rPr>
          <w:spacing w:val="-3"/>
        </w:rPr>
        <w:t> </w:t>
      </w:r>
      <w:r>
        <w:rPr/>
        <w:t>at</w:t>
      </w:r>
      <w:r>
        <w:rPr>
          <w:spacing w:val="-3"/>
        </w:rPr>
        <w:t> </w:t>
      </w:r>
      <w:r>
        <w:rPr/>
        <w:t>one-week</w:t>
      </w:r>
      <w:r>
        <w:rPr>
          <w:spacing w:val="-3"/>
        </w:rPr>
        <w:t> </w:t>
      </w:r>
      <w:r>
        <w:rPr/>
        <w:t>intervals</w:t>
      </w:r>
      <w:r>
        <w:rPr>
          <w:spacing w:val="-2"/>
        </w:rPr>
        <w:t> </w:t>
      </w:r>
      <w:r>
        <w:rPr/>
        <w:t>for</w:t>
      </w:r>
      <w:r>
        <w:rPr>
          <w:spacing w:val="-5"/>
        </w:rPr>
        <w:t> </w:t>
      </w:r>
      <w:r>
        <w:rPr/>
        <w:t>twelve weeks after inoculation (WAI) by counting the number of flowers per treatment.</w:t>
      </w:r>
    </w:p>
    <w:p>
      <w:pPr>
        <w:pStyle w:val="BodyText"/>
        <w:spacing w:line="480" w:lineRule="auto"/>
        <w:ind w:left="820" w:right="361"/>
      </w:pPr>
      <w:r>
        <w:rPr/>
        <w:t>Number</w:t>
      </w:r>
      <w:r>
        <w:rPr>
          <w:spacing w:val="-3"/>
        </w:rPr>
        <w:t> </w:t>
      </w:r>
      <w:r>
        <w:rPr/>
        <w:t>of</w:t>
      </w:r>
      <w:r>
        <w:rPr>
          <w:spacing w:val="-3"/>
        </w:rPr>
        <w:t> </w:t>
      </w:r>
      <w:r>
        <w:rPr/>
        <w:t>fruits</w:t>
      </w:r>
      <w:r>
        <w:rPr>
          <w:spacing w:val="-3"/>
        </w:rPr>
        <w:t> </w:t>
      </w:r>
      <w:r>
        <w:rPr/>
        <w:t>at</w:t>
      </w:r>
      <w:r>
        <w:rPr>
          <w:spacing w:val="-3"/>
        </w:rPr>
        <w:t> </w:t>
      </w:r>
      <w:r>
        <w:rPr/>
        <w:t>emergence:</w:t>
      </w:r>
      <w:r>
        <w:rPr>
          <w:spacing w:val="-1"/>
        </w:rPr>
        <w:t> </w:t>
      </w:r>
      <w:r>
        <w:rPr/>
        <w:t>These</w:t>
      </w:r>
      <w:r>
        <w:rPr>
          <w:spacing w:val="-4"/>
        </w:rPr>
        <w:t> </w:t>
      </w:r>
      <w:r>
        <w:rPr/>
        <w:t>was</w:t>
      </w:r>
      <w:r>
        <w:rPr>
          <w:spacing w:val="-3"/>
        </w:rPr>
        <w:t> </w:t>
      </w:r>
      <w:r>
        <w:rPr/>
        <w:t>taken</w:t>
      </w:r>
      <w:r>
        <w:rPr>
          <w:spacing w:val="-3"/>
        </w:rPr>
        <w:t> </w:t>
      </w:r>
      <w:r>
        <w:rPr/>
        <w:t>by</w:t>
      </w:r>
      <w:r>
        <w:rPr>
          <w:spacing w:val="-6"/>
        </w:rPr>
        <w:t> </w:t>
      </w:r>
      <w:r>
        <w:rPr/>
        <w:t>counting</w:t>
      </w:r>
      <w:r>
        <w:rPr>
          <w:spacing w:val="-6"/>
        </w:rPr>
        <w:t> </w:t>
      </w:r>
      <w:r>
        <w:rPr/>
        <w:t>the</w:t>
      </w:r>
      <w:r>
        <w:rPr>
          <w:spacing w:val="-3"/>
        </w:rPr>
        <w:t> </w:t>
      </w:r>
      <w:r>
        <w:rPr/>
        <w:t>number</w:t>
      </w:r>
      <w:r>
        <w:rPr>
          <w:spacing w:val="-3"/>
        </w:rPr>
        <w:t> </w:t>
      </w:r>
      <w:r>
        <w:rPr/>
        <w:t>of</w:t>
      </w:r>
      <w:r>
        <w:rPr>
          <w:spacing w:val="-3"/>
        </w:rPr>
        <w:t> </w:t>
      </w:r>
      <w:r>
        <w:rPr/>
        <w:t>fruits</w:t>
      </w:r>
      <w:r>
        <w:rPr>
          <w:spacing w:val="-3"/>
        </w:rPr>
        <w:t> </w:t>
      </w:r>
      <w:r>
        <w:rPr/>
        <w:t>per treatment at one-week intervals for twelve weeks.</w:t>
      </w:r>
    </w:p>
    <w:p>
      <w:pPr>
        <w:pStyle w:val="BodyText"/>
        <w:spacing w:line="480" w:lineRule="auto"/>
        <w:ind w:left="820"/>
      </w:pPr>
      <w:r>
        <w:rPr/>
        <w:t>Root</w:t>
      </w:r>
      <w:r>
        <w:rPr>
          <w:spacing w:val="-3"/>
        </w:rPr>
        <w:t> </w:t>
      </w:r>
      <w:r>
        <w:rPr/>
        <w:t>length</w:t>
      </w:r>
      <w:r>
        <w:rPr>
          <w:spacing w:val="-3"/>
        </w:rPr>
        <w:t> </w:t>
      </w:r>
      <w:r>
        <w:rPr/>
        <w:t>(cm):</w:t>
      </w:r>
      <w:r>
        <w:rPr>
          <w:spacing w:val="-3"/>
        </w:rPr>
        <w:t> </w:t>
      </w:r>
      <w:r>
        <w:rPr/>
        <w:t>Thes</w:t>
      </w:r>
      <w:r>
        <w:rPr>
          <w:b/>
        </w:rPr>
        <w:t>e</w:t>
      </w:r>
      <w:r>
        <w:rPr>
          <w:b/>
          <w:spacing w:val="-2"/>
        </w:rPr>
        <w:t> </w:t>
      </w:r>
      <w:r>
        <w:rPr/>
        <w:t>was</w:t>
      </w:r>
      <w:r>
        <w:rPr>
          <w:spacing w:val="-3"/>
        </w:rPr>
        <w:t> </w:t>
      </w:r>
      <w:r>
        <w:rPr/>
        <w:t>measured</w:t>
      </w:r>
      <w:r>
        <w:rPr>
          <w:spacing w:val="-3"/>
        </w:rPr>
        <w:t> </w:t>
      </w:r>
      <w:r>
        <w:rPr/>
        <w:t>using</w:t>
      </w:r>
      <w:r>
        <w:rPr>
          <w:spacing w:val="-6"/>
        </w:rPr>
        <w:t> </w:t>
      </w:r>
      <w:r>
        <w:rPr/>
        <w:t>a</w:t>
      </w:r>
      <w:r>
        <w:rPr>
          <w:spacing w:val="-4"/>
        </w:rPr>
        <w:t> </w:t>
      </w:r>
      <w:r>
        <w:rPr/>
        <w:t>metre</w:t>
      </w:r>
      <w:r>
        <w:rPr>
          <w:spacing w:val="-5"/>
        </w:rPr>
        <w:t> </w:t>
      </w:r>
      <w:r>
        <w:rPr/>
        <w:t>rule</w:t>
      </w:r>
      <w:r>
        <w:rPr>
          <w:spacing w:val="-5"/>
        </w:rPr>
        <w:t> </w:t>
      </w:r>
      <w:r>
        <w:rPr/>
        <w:t>placed</w:t>
      </w:r>
      <w:r>
        <w:rPr>
          <w:spacing w:val="-3"/>
        </w:rPr>
        <w:t> </w:t>
      </w:r>
      <w:r>
        <w:rPr/>
        <w:t>at</w:t>
      </w:r>
      <w:r>
        <w:rPr>
          <w:spacing w:val="-3"/>
        </w:rPr>
        <w:t> </w:t>
      </w:r>
      <w:r>
        <w:rPr/>
        <w:t>the</w:t>
      </w:r>
      <w:r>
        <w:rPr>
          <w:spacing w:val="-4"/>
        </w:rPr>
        <w:t> </w:t>
      </w:r>
      <w:r>
        <w:rPr/>
        <w:t>base</w:t>
      </w:r>
      <w:r>
        <w:rPr>
          <w:spacing w:val="-2"/>
        </w:rPr>
        <w:t> </w:t>
      </w:r>
      <w:r>
        <w:rPr/>
        <w:t>of</w:t>
      </w:r>
      <w:r>
        <w:rPr>
          <w:spacing w:val="-3"/>
        </w:rPr>
        <w:t> </w:t>
      </w:r>
      <w:r>
        <w:rPr/>
        <w:t>the</w:t>
      </w:r>
      <w:r>
        <w:rPr>
          <w:spacing w:val="-5"/>
        </w:rPr>
        <w:t> </w:t>
      </w:r>
      <w:r>
        <w:rPr/>
        <w:t>root</w:t>
      </w:r>
      <w:r>
        <w:rPr>
          <w:spacing w:val="-3"/>
        </w:rPr>
        <w:t> </w:t>
      </w:r>
      <w:r>
        <w:rPr/>
        <w:t>to</w:t>
      </w:r>
      <w:r>
        <w:rPr>
          <w:spacing w:val="-3"/>
        </w:rPr>
        <w:t> </w:t>
      </w:r>
      <w:r>
        <w:rPr/>
        <w:t>the tip of the root after harvest.</w:t>
      </w:r>
    </w:p>
    <w:p>
      <w:pPr>
        <w:pStyle w:val="BodyText"/>
        <w:spacing w:line="480" w:lineRule="auto"/>
        <w:ind w:left="820" w:right="361"/>
      </w:pPr>
      <w:r>
        <w:rPr/>
        <w:t>Fresh weight of plant (g): Fresh weight of plant was obtained using a sensitive weighing balance</w:t>
      </w:r>
      <w:r>
        <w:rPr>
          <w:spacing w:val="-2"/>
        </w:rPr>
        <w:t> </w:t>
      </w:r>
      <w:r>
        <w:rPr/>
        <w:t>on each</w:t>
      </w:r>
      <w:r>
        <w:rPr>
          <w:spacing w:val="-1"/>
        </w:rPr>
        <w:t> </w:t>
      </w:r>
      <w:r>
        <w:rPr/>
        <w:t>plant</w:t>
      </w:r>
      <w:r>
        <w:rPr>
          <w:spacing w:val="-1"/>
        </w:rPr>
        <w:t> </w:t>
      </w:r>
      <w:r>
        <w:rPr/>
        <w:t>per treatment</w:t>
      </w:r>
      <w:r>
        <w:rPr>
          <w:spacing w:val="-1"/>
        </w:rPr>
        <w:t> </w:t>
      </w:r>
      <w:r>
        <w:rPr/>
        <w:t>(Electronic</w:t>
      </w:r>
      <w:r>
        <w:rPr>
          <w:spacing w:val="-2"/>
        </w:rPr>
        <w:t> </w:t>
      </w:r>
      <w:r>
        <w:rPr/>
        <w:t>scale,</w:t>
      </w:r>
      <w:r>
        <w:rPr>
          <w:spacing w:val="-1"/>
        </w:rPr>
        <w:t> </w:t>
      </w:r>
      <w:r>
        <w:rPr/>
        <w:t>Model</w:t>
      </w:r>
      <w:r>
        <w:rPr>
          <w:spacing w:val="-1"/>
        </w:rPr>
        <w:t> </w:t>
      </w:r>
      <w:r>
        <w:rPr/>
        <w:t>Hc-D</w:t>
      </w:r>
      <w:r>
        <w:rPr>
          <w:spacing w:val="-1"/>
        </w:rPr>
        <w:t> </w:t>
      </w:r>
      <w:r>
        <w:rPr/>
        <w:t>Golden-mettler,</w:t>
      </w:r>
      <w:r>
        <w:rPr>
          <w:spacing w:val="-1"/>
        </w:rPr>
        <w:t> </w:t>
      </w:r>
      <w:r>
        <w:rPr/>
        <w:t>USA). Dry weight of plant (g): Dry weight of plant was obtained using a sensitive weighing balance</w:t>
      </w:r>
      <w:r>
        <w:rPr>
          <w:spacing w:val="-4"/>
        </w:rPr>
        <w:t> </w:t>
      </w:r>
      <w:r>
        <w:rPr/>
        <w:t>to</w:t>
      </w:r>
      <w:r>
        <w:rPr>
          <w:spacing w:val="-3"/>
        </w:rPr>
        <w:t> </w:t>
      </w:r>
      <w:r>
        <w:rPr/>
        <w:t>determine</w:t>
      </w:r>
      <w:r>
        <w:rPr>
          <w:spacing w:val="-4"/>
        </w:rPr>
        <w:t> </w:t>
      </w:r>
      <w:r>
        <w:rPr/>
        <w:t>the</w:t>
      </w:r>
      <w:r>
        <w:rPr>
          <w:spacing w:val="-2"/>
        </w:rPr>
        <w:t> </w:t>
      </w:r>
      <w:r>
        <w:rPr/>
        <w:t>weight</w:t>
      </w:r>
      <w:r>
        <w:rPr>
          <w:spacing w:val="-3"/>
        </w:rPr>
        <w:t> </w:t>
      </w:r>
      <w:r>
        <w:rPr/>
        <w:t>of</w:t>
      </w:r>
      <w:r>
        <w:rPr>
          <w:spacing w:val="-2"/>
        </w:rPr>
        <w:t> </w:t>
      </w:r>
      <w:r>
        <w:rPr/>
        <w:t>each</w:t>
      </w:r>
      <w:r>
        <w:rPr>
          <w:spacing w:val="-3"/>
        </w:rPr>
        <w:t> </w:t>
      </w:r>
      <w:r>
        <w:rPr/>
        <w:t>plant</w:t>
      </w:r>
      <w:r>
        <w:rPr>
          <w:spacing w:val="-3"/>
        </w:rPr>
        <w:t> </w:t>
      </w:r>
      <w:r>
        <w:rPr/>
        <w:t>per</w:t>
      </w:r>
      <w:r>
        <w:rPr>
          <w:spacing w:val="-3"/>
        </w:rPr>
        <w:t> </w:t>
      </w:r>
      <w:r>
        <w:rPr/>
        <w:t>treatment</w:t>
      </w:r>
      <w:r>
        <w:rPr>
          <w:spacing w:val="-3"/>
        </w:rPr>
        <w:t> </w:t>
      </w:r>
      <w:r>
        <w:rPr/>
        <w:t>(Electronic</w:t>
      </w:r>
      <w:r>
        <w:rPr>
          <w:spacing w:val="-4"/>
        </w:rPr>
        <w:t> </w:t>
      </w:r>
      <w:r>
        <w:rPr/>
        <w:t>scale,</w:t>
      </w:r>
      <w:r>
        <w:rPr>
          <w:spacing w:val="-3"/>
        </w:rPr>
        <w:t> </w:t>
      </w:r>
      <w:r>
        <w:rPr/>
        <w:t>Model</w:t>
      </w:r>
      <w:r>
        <w:rPr>
          <w:spacing w:val="-3"/>
        </w:rPr>
        <w:t> </w:t>
      </w:r>
      <w:r>
        <w:rPr/>
        <w:t>Hc-D Golden-mettler, USA)..</w:t>
      </w:r>
    </w:p>
    <w:p>
      <w:pPr>
        <w:pStyle w:val="BodyText"/>
        <w:spacing w:line="480" w:lineRule="auto"/>
        <w:ind w:left="820" w:right="124"/>
        <w:jc w:val="both"/>
      </w:pPr>
      <w:r>
        <w:rPr/>
        <w:t>Fruit weight (g): The fruit weight was determined using an sensitive weighing balance to determine the weight of the harvested fruits per treatment</w:t>
      </w:r>
      <w:r>
        <w:rPr>
          <w:spacing w:val="40"/>
        </w:rPr>
        <w:t> </w:t>
      </w:r>
      <w:r>
        <w:rPr/>
        <w:t>(Electronic scale, Model Hc-D Golden-mettler, USA)..</w:t>
      </w:r>
    </w:p>
    <w:p>
      <w:pPr>
        <w:pStyle w:val="BodyText"/>
        <w:spacing w:before="1"/>
        <w:ind w:left="820"/>
        <w:jc w:val="both"/>
      </w:pPr>
      <w:r>
        <w:rPr/>
        <w:t>Percentage</w:t>
      </w:r>
      <w:r>
        <w:rPr>
          <w:spacing w:val="-3"/>
        </w:rPr>
        <w:t> </w:t>
      </w:r>
      <w:r>
        <w:rPr/>
        <w:t>moisture</w:t>
      </w:r>
      <w:r>
        <w:rPr>
          <w:spacing w:val="-3"/>
        </w:rPr>
        <w:t> </w:t>
      </w:r>
      <w:r>
        <w:rPr/>
        <w:t>content:</w:t>
      </w:r>
      <w:r>
        <w:rPr>
          <w:spacing w:val="-2"/>
        </w:rPr>
        <w:t> </w:t>
      </w:r>
      <w:r>
        <w:rPr/>
        <w:t>was</w:t>
      </w:r>
      <w:r>
        <w:rPr>
          <w:spacing w:val="-2"/>
        </w:rPr>
        <w:t> </w:t>
      </w:r>
      <w:r>
        <w:rPr/>
        <w:t>determined</w:t>
      </w:r>
      <w:r>
        <w:rPr>
          <w:spacing w:val="-1"/>
        </w:rPr>
        <w:t> </w:t>
      </w:r>
      <w:r>
        <w:rPr>
          <w:spacing w:val="-2"/>
        </w:rPr>
        <w:t>using.</w:t>
      </w:r>
    </w:p>
    <w:p>
      <w:pPr>
        <w:spacing w:after="0"/>
        <w:jc w:val="both"/>
        <w:sectPr>
          <w:pgSz w:w="11910" w:h="16840"/>
          <w:pgMar w:top="1360" w:bottom="280" w:left="980" w:right="1040"/>
        </w:sectPr>
      </w:pPr>
    </w:p>
    <w:p>
      <w:pPr>
        <w:pStyle w:val="BodyText"/>
        <w:spacing w:before="78"/>
        <w:ind w:left="1540"/>
      </w:pPr>
      <w:r>
        <w:rPr/>
        <w:t>Fresh</w:t>
      </w:r>
      <w:r>
        <w:rPr>
          <w:spacing w:val="-1"/>
        </w:rPr>
        <w:t> </w:t>
      </w:r>
      <w:r>
        <w:rPr/>
        <w:t>weight of plant</w:t>
      </w:r>
      <w:r>
        <w:rPr>
          <w:spacing w:val="1"/>
        </w:rPr>
        <w:t> </w:t>
      </w:r>
      <w:r>
        <w:rPr/>
        <w:t>–</w:t>
      </w:r>
      <w:r>
        <w:rPr>
          <w:spacing w:val="1"/>
        </w:rPr>
        <w:t> </w:t>
      </w:r>
      <w:r>
        <w:rPr/>
        <w:t>Dry</w:t>
      </w:r>
      <w:r>
        <w:rPr>
          <w:spacing w:val="-5"/>
        </w:rPr>
        <w:t> </w:t>
      </w:r>
      <w:r>
        <w:rPr/>
        <w:t>weight of plant</w:t>
      </w:r>
      <w:r>
        <w:rPr>
          <w:spacing w:val="-1"/>
        </w:rPr>
        <w:t> </w:t>
      </w:r>
      <w:r>
        <w:rPr/>
        <w:t>=</w:t>
      </w:r>
      <w:r>
        <w:rPr>
          <w:spacing w:val="-2"/>
        </w:rPr>
        <w:t> </w:t>
      </w:r>
      <w:r>
        <w:rPr/>
        <w:t>Water</w:t>
      </w:r>
      <w:r>
        <w:rPr>
          <w:spacing w:val="-2"/>
        </w:rPr>
        <w:t> </w:t>
      </w:r>
      <w:r>
        <w:rPr/>
        <w:t>loss in </w:t>
      </w:r>
      <w:r>
        <w:rPr>
          <w:spacing w:val="-2"/>
        </w:rPr>
        <w:t>plant</w:t>
      </w:r>
    </w:p>
    <w:p>
      <w:pPr>
        <w:pStyle w:val="BodyText"/>
        <w:spacing w:before="5"/>
        <w:rPr>
          <w:sz w:val="16"/>
        </w:rPr>
      </w:pPr>
    </w:p>
    <w:p>
      <w:pPr>
        <w:spacing w:after="0"/>
        <w:rPr>
          <w:sz w:val="16"/>
        </w:rPr>
        <w:sectPr>
          <w:pgSz w:w="11910" w:h="16840"/>
          <w:pgMar w:top="1340" w:bottom="280" w:left="980" w:right="1040"/>
        </w:sectPr>
      </w:pPr>
    </w:p>
    <w:p>
      <w:pPr>
        <w:pStyle w:val="BodyText"/>
        <w:spacing w:before="90"/>
        <w:ind w:left="1540"/>
      </w:pPr>
      <w:r>
        <w:rPr/>
        <mc:AlternateContent>
          <mc:Choice Requires="wps">
            <w:drawing>
              <wp:anchor distT="0" distB="0" distL="0" distR="0" allowOverlap="1" layoutInCell="1" locked="0" behindDoc="0" simplePos="0" relativeHeight="15729152">
                <wp:simplePos x="0" y="0"/>
                <wp:positionH relativeFrom="page">
                  <wp:posOffset>3476244</wp:posOffset>
                </wp:positionH>
                <wp:positionV relativeFrom="paragraph">
                  <wp:posOffset>270915</wp:posOffset>
                </wp:positionV>
                <wp:extent cx="136207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362075" cy="1270"/>
                        </a:xfrm>
                        <a:custGeom>
                          <a:avLst/>
                          <a:gdLst/>
                          <a:ahLst/>
                          <a:cxnLst/>
                          <a:rect l="l" t="t" r="r" b="b"/>
                          <a:pathLst>
                            <a:path w="1362075" h="0">
                              <a:moveTo>
                                <a:pt x="0" y="0"/>
                              </a:moveTo>
                              <a:lnTo>
                                <a:pt x="13620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73.720001pt,21.331953pt" to="380.970001pt,21.331953pt" stroked="true" strokeweight=".72pt" strokecolor="#000000">
                <v:stroke dashstyle="solid"/>
                <w10:wrap type="none"/>
              </v:line>
            </w:pict>
          </mc:Fallback>
        </mc:AlternateContent>
      </w:r>
      <w:r>
        <w:rPr/>
        <w:t>Percentage</w:t>
      </w:r>
      <w:r>
        <w:rPr>
          <w:spacing w:val="-2"/>
        </w:rPr>
        <w:t> </w:t>
      </w:r>
      <w:r>
        <w:rPr/>
        <w:t>moisture</w:t>
      </w:r>
      <w:r>
        <w:rPr>
          <w:spacing w:val="-2"/>
        </w:rPr>
        <w:t> </w:t>
      </w:r>
      <w:r>
        <w:rPr/>
        <w:t>content =</w:t>
      </w:r>
      <w:r>
        <w:rPr>
          <w:spacing w:val="-1"/>
        </w:rPr>
        <w:t> </w:t>
      </w:r>
      <w:r>
        <w:rPr/>
        <w:t>Water</w:t>
      </w:r>
      <w:r>
        <w:rPr>
          <w:spacing w:val="-2"/>
        </w:rPr>
        <w:t> </w:t>
      </w:r>
      <w:r>
        <w:rPr/>
        <w:t>loss</w:t>
      </w:r>
      <w:r>
        <w:rPr>
          <w:spacing w:val="-1"/>
        </w:rPr>
        <w:t> </w:t>
      </w:r>
      <w:r>
        <w:rPr/>
        <w:t>in </w:t>
      </w:r>
      <w:r>
        <w:rPr>
          <w:spacing w:val="-4"/>
        </w:rPr>
        <w:t>plant</w:t>
      </w:r>
    </w:p>
    <w:p>
      <w:pPr>
        <w:pStyle w:val="BodyText"/>
        <w:spacing w:before="127"/>
        <w:ind w:left="4505"/>
      </w:pPr>
      <w:r>
        <w:rPr/>
        <w:t>Fresh</w:t>
      </w:r>
      <w:r>
        <w:rPr>
          <w:spacing w:val="-2"/>
        </w:rPr>
        <w:t> </w:t>
      </w:r>
      <w:r>
        <w:rPr/>
        <w:t>weight</w:t>
      </w:r>
      <w:r>
        <w:rPr>
          <w:spacing w:val="-2"/>
        </w:rPr>
        <w:t> </w:t>
      </w:r>
      <w:r>
        <w:rPr/>
        <w:t>of</w:t>
      </w:r>
      <w:r>
        <w:rPr>
          <w:spacing w:val="-1"/>
        </w:rPr>
        <w:t> </w:t>
      </w:r>
      <w:r>
        <w:rPr>
          <w:spacing w:val="-2"/>
        </w:rPr>
        <w:t>plant</w:t>
      </w:r>
    </w:p>
    <w:p>
      <w:pPr>
        <w:spacing w:line="240" w:lineRule="auto" w:before="23"/>
        <w:rPr>
          <w:sz w:val="24"/>
        </w:rPr>
      </w:pPr>
      <w:r>
        <w:rPr/>
        <w:br w:type="column"/>
      </w:r>
      <w:r>
        <w:rPr>
          <w:sz w:val="24"/>
        </w:rPr>
      </w:r>
    </w:p>
    <w:p>
      <w:pPr>
        <w:pStyle w:val="BodyText"/>
        <w:tabs>
          <w:tab w:pos="1254" w:val="left" w:leader="none"/>
        </w:tabs>
        <w:ind w:left="241"/>
      </w:pPr>
      <w:r>
        <w:rPr/>
        <w:t>X</w:t>
      </w:r>
      <w:r>
        <w:rPr>
          <w:spacing w:val="59"/>
        </w:rPr>
        <w:t> </w:t>
      </w:r>
      <w:r>
        <w:rPr>
          <w:spacing w:val="-5"/>
        </w:rPr>
        <w:t>100</w:t>
      </w:r>
      <w:r>
        <w:rPr/>
        <w:tab/>
        <w:t>…..</w:t>
      </w:r>
      <w:r>
        <w:rPr>
          <w:spacing w:val="-1"/>
        </w:rPr>
        <w:t> </w:t>
      </w:r>
      <w:r>
        <w:rPr/>
        <w:t>Equation</w:t>
      </w:r>
      <w:r>
        <w:rPr>
          <w:spacing w:val="-1"/>
        </w:rPr>
        <w:t> </w:t>
      </w:r>
      <w:r>
        <w:rPr>
          <w:spacing w:val="-10"/>
        </w:rPr>
        <w:t>1</w:t>
      </w:r>
    </w:p>
    <w:p>
      <w:pPr>
        <w:spacing w:after="0"/>
        <w:sectPr>
          <w:type w:val="continuous"/>
          <w:pgSz w:w="11910" w:h="16840"/>
          <w:pgMar w:top="1360" w:bottom="280" w:left="980" w:right="1040"/>
          <w:cols w:num="2" w:equalWidth="0">
            <w:col w:w="6550" w:space="40"/>
            <w:col w:w="3300"/>
          </w:cols>
        </w:sectPr>
      </w:pPr>
    </w:p>
    <w:p>
      <w:pPr>
        <w:pStyle w:val="BodyText"/>
        <w:rPr>
          <w:sz w:val="20"/>
        </w:rPr>
      </w:pPr>
    </w:p>
    <w:p>
      <w:pPr>
        <w:pStyle w:val="BodyText"/>
        <w:spacing w:before="41"/>
        <w:rPr>
          <w:sz w:val="20"/>
        </w:rPr>
      </w:pPr>
    </w:p>
    <w:p>
      <w:pPr>
        <w:spacing w:after="0"/>
        <w:rPr>
          <w:sz w:val="20"/>
        </w:rPr>
        <w:sectPr>
          <w:type w:val="continuous"/>
          <w:pgSz w:w="11910" w:h="16840"/>
          <w:pgMar w:top="1360" w:bottom="280" w:left="980" w:right="1040"/>
        </w:sectPr>
      </w:pPr>
    </w:p>
    <w:p>
      <w:pPr>
        <w:spacing w:before="90"/>
        <w:ind w:left="820" w:right="0" w:firstLine="0"/>
        <w:jc w:val="left"/>
        <w:rPr>
          <w:sz w:val="24"/>
        </w:rPr>
      </w:pPr>
      <w:r>
        <w:rPr>
          <w:sz w:val="24"/>
        </w:rPr>
        <w:t>recommended</w:t>
      </w:r>
      <w:r>
        <w:rPr>
          <w:spacing w:val="-1"/>
          <w:sz w:val="24"/>
        </w:rPr>
        <w:t> </w:t>
      </w:r>
      <w:r>
        <w:rPr>
          <w:sz w:val="24"/>
        </w:rPr>
        <w:t>by</w:t>
      </w:r>
      <w:r>
        <w:rPr>
          <w:spacing w:val="-1"/>
          <w:sz w:val="24"/>
        </w:rPr>
        <w:t> </w:t>
      </w:r>
      <w:r>
        <w:rPr>
          <w:sz w:val="24"/>
        </w:rPr>
        <w:t>Luis, </w:t>
      </w:r>
      <w:r>
        <w:rPr>
          <w:i/>
          <w:sz w:val="24"/>
        </w:rPr>
        <w:t>et</w:t>
      </w:r>
      <w:r>
        <w:rPr>
          <w:i/>
          <w:spacing w:val="-1"/>
          <w:sz w:val="24"/>
        </w:rPr>
        <w:t> </w:t>
      </w:r>
      <w:r>
        <w:rPr>
          <w:i/>
          <w:sz w:val="24"/>
        </w:rPr>
        <w:t>al.,</w:t>
      </w:r>
      <w:r>
        <w:rPr>
          <w:i/>
          <w:spacing w:val="-1"/>
          <w:sz w:val="24"/>
        </w:rPr>
        <w:t> </w:t>
      </w:r>
      <w:r>
        <w:rPr>
          <w:spacing w:val="-2"/>
          <w:sz w:val="24"/>
        </w:rPr>
        <w:t>(2001)</w:t>
      </w:r>
    </w:p>
    <w:p>
      <w:pPr>
        <w:pStyle w:val="BodyText"/>
        <w:spacing w:line="552" w:lineRule="exact" w:before="20"/>
        <w:ind w:left="1540" w:right="14" w:hanging="720"/>
      </w:pPr>
      <w:r>
        <w:rPr/>
        <w:t>Total fruit yield per variety: was determine by Yield</w:t>
      </w:r>
      <w:r>
        <w:rPr>
          <w:spacing w:val="-4"/>
        </w:rPr>
        <w:t> </w:t>
      </w:r>
      <w:r>
        <w:rPr/>
        <w:t>(Kg/ha)</w:t>
      </w:r>
      <w:r>
        <w:rPr>
          <w:spacing w:val="-1"/>
        </w:rPr>
        <w:t> </w:t>
      </w:r>
      <w:r>
        <w:rPr/>
        <w:t>=</w:t>
      </w:r>
      <w:r>
        <w:rPr>
          <w:spacing w:val="-2"/>
        </w:rPr>
        <w:t> </w:t>
      </w:r>
      <w:r>
        <w:rPr/>
        <w:t>Weight of</w:t>
      </w:r>
      <w:r>
        <w:rPr>
          <w:spacing w:val="-1"/>
        </w:rPr>
        <w:t> </w:t>
      </w:r>
      <w:r>
        <w:rPr/>
        <w:t>Eggplant</w:t>
      </w:r>
      <w:r>
        <w:rPr>
          <w:spacing w:val="-1"/>
        </w:rPr>
        <w:t> </w:t>
      </w:r>
      <w:r>
        <w:rPr>
          <w:spacing w:val="-2"/>
        </w:rPr>
        <w:t>Fruit</w:t>
      </w:r>
    </w:p>
    <w:p>
      <w:pPr>
        <w:pStyle w:val="BodyText"/>
        <w:spacing w:line="20" w:lineRule="exact"/>
        <w:ind w:left="3174" w:right="-58"/>
        <w:rPr>
          <w:sz w:val="2"/>
        </w:rPr>
      </w:pPr>
      <w:r>
        <w:rPr>
          <w:sz w:val="2"/>
        </w:rPr>
        <mc:AlternateContent>
          <mc:Choice Requires="wps">
            <w:drawing>
              <wp:inline distT="0" distB="0" distL="0" distR="0">
                <wp:extent cx="1514475"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1514475" cy="9525"/>
                          <a:chExt cx="1514475" cy="9525"/>
                        </a:xfrm>
                      </wpg:grpSpPr>
                      <wps:wsp>
                        <wps:cNvPr id="3" name="Graphic 3"/>
                        <wps:cNvSpPr/>
                        <wps:spPr>
                          <a:xfrm>
                            <a:off x="0" y="4572"/>
                            <a:ext cx="1514475" cy="1270"/>
                          </a:xfrm>
                          <a:custGeom>
                            <a:avLst/>
                            <a:gdLst/>
                            <a:ahLst/>
                            <a:cxnLst/>
                            <a:rect l="l" t="t" r="r" b="b"/>
                            <a:pathLst>
                              <a:path w="1514475" h="0">
                                <a:moveTo>
                                  <a:pt x="0" y="0"/>
                                </a:moveTo>
                                <a:lnTo>
                                  <a:pt x="151447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9.25pt;height:.75pt;mso-position-horizontal-relative:char;mso-position-vertical-relative:line" id="docshapegroup1" coordorigin="0,0" coordsize="2385,15">
                <v:line style="position:absolute" from="0,7" to="2385,7" stroked="true" strokeweight=".72pt" strokecolor="#000000">
                  <v:stroke dashstyle="solid"/>
                </v:line>
              </v:group>
            </w:pict>
          </mc:Fallback>
        </mc:AlternateContent>
      </w:r>
      <w:r>
        <w:rPr>
          <w:sz w:val="2"/>
        </w:rPr>
      </w:r>
    </w:p>
    <w:p>
      <w:pPr>
        <w:pStyle w:val="BodyText"/>
        <w:spacing w:before="121"/>
        <w:ind w:left="3125"/>
      </w:pPr>
      <w:r>
        <w:rPr/>
        <w:t>Area</w:t>
      </w:r>
      <w:r>
        <w:rPr>
          <w:spacing w:val="-5"/>
        </w:rPr>
        <w:t> </w:t>
      </w:r>
      <w:r>
        <w:rPr/>
        <w:t>of</w:t>
      </w:r>
      <w:r>
        <w:rPr>
          <w:spacing w:val="-1"/>
        </w:rPr>
        <w:t> </w:t>
      </w:r>
      <w:r>
        <w:rPr/>
        <w:t>Polyethylene</w:t>
      </w:r>
      <w:r>
        <w:rPr>
          <w:spacing w:val="-2"/>
        </w:rPr>
        <w:t> </w:t>
      </w:r>
      <w:r>
        <w:rPr>
          <w:spacing w:val="-5"/>
        </w:rPr>
        <w:t>bag</w:t>
      </w:r>
    </w:p>
    <w:p>
      <w:pPr>
        <w:spacing w:line="240" w:lineRule="auto" w:before="0"/>
        <w:rPr>
          <w:sz w:val="24"/>
        </w:rPr>
      </w:pPr>
      <w:r>
        <w:rPr/>
        <w:br w:type="column"/>
      </w:r>
      <w:r>
        <w:rPr>
          <w:sz w:val="24"/>
        </w:rPr>
      </w:r>
    </w:p>
    <w:p>
      <w:pPr>
        <w:pStyle w:val="BodyText"/>
      </w:pPr>
    </w:p>
    <w:p>
      <w:pPr>
        <w:pStyle w:val="BodyText"/>
      </w:pPr>
    </w:p>
    <w:p>
      <w:pPr>
        <w:pStyle w:val="BodyText"/>
        <w:spacing w:before="227"/>
      </w:pPr>
    </w:p>
    <w:p>
      <w:pPr>
        <w:pStyle w:val="BodyText"/>
        <w:tabs>
          <w:tab w:pos="1498" w:val="left" w:leader="none"/>
        </w:tabs>
        <w:ind w:left="185"/>
      </w:pPr>
      <w:r>
        <w:rPr/>
        <w:t>X</w:t>
      </w:r>
      <w:r>
        <w:rPr>
          <w:spacing w:val="59"/>
        </w:rPr>
        <w:t> </w:t>
      </w:r>
      <w:r>
        <w:rPr>
          <w:spacing w:val="-2"/>
        </w:rPr>
        <w:t>10,000</w:t>
      </w:r>
      <w:r>
        <w:rPr/>
        <w:tab/>
        <w:t>…..</w:t>
      </w:r>
      <w:r>
        <w:rPr>
          <w:spacing w:val="-1"/>
        </w:rPr>
        <w:t> </w:t>
      </w:r>
      <w:r>
        <w:rPr/>
        <w:t>Equation</w:t>
      </w:r>
      <w:r>
        <w:rPr>
          <w:spacing w:val="-1"/>
        </w:rPr>
        <w:t> </w:t>
      </w:r>
      <w:r>
        <w:rPr>
          <w:spacing w:val="-10"/>
        </w:rPr>
        <w:t>2</w:t>
      </w:r>
    </w:p>
    <w:p>
      <w:pPr>
        <w:spacing w:after="0"/>
        <w:sectPr>
          <w:type w:val="continuous"/>
          <w:pgSz w:w="11910" w:h="16840"/>
          <w:pgMar w:top="1360" w:bottom="280" w:left="980" w:right="1040"/>
          <w:cols w:num="2" w:equalWidth="0">
            <w:col w:w="5570" w:space="40"/>
            <w:col w:w="4280"/>
          </w:cols>
        </w:sectPr>
      </w:pPr>
    </w:p>
    <w:p>
      <w:pPr>
        <w:pStyle w:val="BodyText"/>
        <w:spacing w:before="267"/>
        <w:rPr>
          <w:sz w:val="25"/>
        </w:rPr>
      </w:pPr>
    </w:p>
    <w:p>
      <w:pPr>
        <w:spacing w:before="0"/>
        <w:ind w:left="880" w:right="0" w:firstLine="0"/>
        <w:jc w:val="left"/>
        <w:rPr>
          <w:sz w:val="25"/>
        </w:rPr>
      </w:pPr>
      <w:r>
        <w:rPr>
          <w:sz w:val="24"/>
        </w:rPr>
        <w:t>recommended</w:t>
      </w:r>
      <w:r>
        <w:rPr>
          <w:spacing w:val="-2"/>
          <w:sz w:val="24"/>
        </w:rPr>
        <w:t> </w:t>
      </w:r>
      <w:r>
        <w:rPr>
          <w:sz w:val="24"/>
        </w:rPr>
        <w:t>by</w:t>
      </w:r>
      <w:r>
        <w:rPr>
          <w:spacing w:val="-2"/>
          <w:sz w:val="24"/>
        </w:rPr>
        <w:t> </w:t>
      </w:r>
      <w:r>
        <w:rPr>
          <w:sz w:val="25"/>
        </w:rPr>
        <w:t>Aujla,</w:t>
      </w:r>
      <w:r>
        <w:rPr>
          <w:spacing w:val="-3"/>
          <w:sz w:val="25"/>
        </w:rPr>
        <w:t> </w:t>
      </w:r>
      <w:r>
        <w:rPr>
          <w:i/>
          <w:sz w:val="25"/>
        </w:rPr>
        <w:t>et</w:t>
      </w:r>
      <w:r>
        <w:rPr>
          <w:i/>
          <w:spacing w:val="-3"/>
          <w:sz w:val="25"/>
        </w:rPr>
        <w:t> </w:t>
      </w:r>
      <w:r>
        <w:rPr>
          <w:i/>
          <w:sz w:val="25"/>
        </w:rPr>
        <w:t>al.,</w:t>
      </w:r>
      <w:r>
        <w:rPr>
          <w:i/>
          <w:spacing w:val="-2"/>
          <w:sz w:val="25"/>
        </w:rPr>
        <w:t> </w:t>
      </w:r>
      <w:r>
        <w:rPr>
          <w:spacing w:val="-2"/>
          <w:sz w:val="25"/>
        </w:rPr>
        <w:t>(2007)</w:t>
      </w:r>
    </w:p>
    <w:p>
      <w:pPr>
        <w:pStyle w:val="BodyText"/>
        <w:spacing w:before="200"/>
        <w:rPr>
          <w:sz w:val="25"/>
        </w:rPr>
      </w:pPr>
    </w:p>
    <w:p>
      <w:pPr>
        <w:pStyle w:val="BodyText"/>
        <w:ind w:left="460"/>
      </w:pPr>
      <w:r>
        <w:rPr/>
        <w:t>Root-knot/gall</w:t>
      </w:r>
      <w:r>
        <w:rPr>
          <w:spacing w:val="-5"/>
        </w:rPr>
        <w:t> </w:t>
      </w:r>
      <w:r>
        <w:rPr>
          <w:spacing w:val="-2"/>
        </w:rPr>
        <w:t>scoring:</w:t>
      </w:r>
    </w:p>
    <w:p>
      <w:pPr>
        <w:pStyle w:val="BodyText"/>
      </w:pPr>
    </w:p>
    <w:p>
      <w:pPr>
        <w:pStyle w:val="BodyText"/>
        <w:spacing w:line="480" w:lineRule="auto"/>
        <w:ind w:left="460"/>
      </w:pPr>
      <w:r>
        <w:rPr/>
        <w:t>The</w:t>
      </w:r>
      <w:r>
        <w:rPr>
          <w:spacing w:val="-8"/>
        </w:rPr>
        <w:t> </w:t>
      </w:r>
      <w:r>
        <w:rPr/>
        <w:t>formation</w:t>
      </w:r>
      <w:r>
        <w:rPr>
          <w:spacing w:val="-7"/>
        </w:rPr>
        <w:t> </w:t>
      </w:r>
      <w:r>
        <w:rPr/>
        <w:t>of</w:t>
      </w:r>
      <w:r>
        <w:rPr>
          <w:spacing w:val="-6"/>
        </w:rPr>
        <w:t> </w:t>
      </w:r>
      <w:r>
        <w:rPr/>
        <w:t>galls</w:t>
      </w:r>
      <w:r>
        <w:rPr>
          <w:spacing w:val="-7"/>
        </w:rPr>
        <w:t> </w:t>
      </w:r>
      <w:r>
        <w:rPr/>
        <w:t>on</w:t>
      </w:r>
      <w:r>
        <w:rPr>
          <w:spacing w:val="-5"/>
        </w:rPr>
        <w:t> </w:t>
      </w:r>
      <w:r>
        <w:rPr/>
        <w:t>eggplant</w:t>
      </w:r>
      <w:r>
        <w:rPr>
          <w:spacing w:val="-7"/>
        </w:rPr>
        <w:t> </w:t>
      </w:r>
      <w:r>
        <w:rPr/>
        <w:t>were</w:t>
      </w:r>
      <w:r>
        <w:rPr>
          <w:spacing w:val="-7"/>
        </w:rPr>
        <w:t> </w:t>
      </w:r>
      <w:r>
        <w:rPr/>
        <w:t>counted</w:t>
      </w:r>
      <w:r>
        <w:rPr>
          <w:spacing w:val="-8"/>
        </w:rPr>
        <w:t> </w:t>
      </w:r>
      <w:r>
        <w:rPr/>
        <w:t>in</w:t>
      </w:r>
      <w:r>
        <w:rPr>
          <w:spacing w:val="-7"/>
        </w:rPr>
        <w:t> </w:t>
      </w:r>
      <w:r>
        <w:rPr/>
        <w:t>the</w:t>
      </w:r>
      <w:r>
        <w:rPr>
          <w:spacing w:val="-8"/>
        </w:rPr>
        <w:t> </w:t>
      </w:r>
      <w:r>
        <w:rPr/>
        <w:t>laboratory</w:t>
      </w:r>
      <w:r>
        <w:rPr>
          <w:spacing w:val="-12"/>
        </w:rPr>
        <w:t> </w:t>
      </w:r>
      <w:r>
        <w:rPr/>
        <w:t>after</w:t>
      </w:r>
      <w:r>
        <w:rPr>
          <w:spacing w:val="-6"/>
        </w:rPr>
        <w:t> </w:t>
      </w:r>
      <w:r>
        <w:rPr/>
        <w:t>harvesting</w:t>
      </w:r>
      <w:r>
        <w:rPr>
          <w:spacing w:val="-10"/>
        </w:rPr>
        <w:t> </w:t>
      </w:r>
      <w:r>
        <w:rPr/>
        <w:t>the</w:t>
      </w:r>
      <w:r>
        <w:rPr>
          <w:spacing w:val="-6"/>
        </w:rPr>
        <w:t> </w:t>
      </w:r>
      <w:r>
        <w:rPr/>
        <w:t>plant</w:t>
      </w:r>
      <w:r>
        <w:rPr>
          <w:spacing w:val="-7"/>
        </w:rPr>
        <w:t> </w:t>
      </w:r>
      <w:r>
        <w:rPr/>
        <w:t>using the method as reviewed by Otipa, </w:t>
      </w:r>
      <w:r>
        <w:rPr>
          <w:i/>
        </w:rPr>
        <w:t>et al., </w:t>
      </w:r>
      <w:r>
        <w:rPr/>
        <w:t>(2003).</w:t>
      </w:r>
    </w:p>
    <w:p>
      <w:pPr>
        <w:pStyle w:val="BodyText"/>
        <w:spacing w:before="3"/>
        <w:ind w:left="460"/>
      </w:pPr>
      <w:r>
        <w:rPr/>
        <w:t>Scale</w:t>
      </w:r>
      <w:r>
        <w:rPr>
          <w:spacing w:val="-2"/>
        </w:rPr>
        <w:t> </w:t>
      </w:r>
      <w:r>
        <w:rPr/>
        <w:t>for</w:t>
      </w:r>
      <w:r>
        <w:rPr>
          <w:spacing w:val="-2"/>
        </w:rPr>
        <w:t> Scoring</w:t>
      </w:r>
    </w:p>
    <w:p>
      <w:pPr>
        <w:pStyle w:val="BodyText"/>
        <w:spacing w:before="199"/>
      </w:pPr>
    </w:p>
    <w:p>
      <w:pPr>
        <w:pStyle w:val="BodyText"/>
        <w:ind w:left="820"/>
      </w:pPr>
      <w:r>
        <w:rPr/>
        <w:t>0</w:t>
      </w:r>
      <w:r>
        <w:rPr>
          <w:spacing w:val="-1"/>
        </w:rPr>
        <w:t> </w:t>
      </w:r>
      <w:r>
        <w:rPr/>
        <w:t>=</w:t>
      </w:r>
      <w:r>
        <w:rPr>
          <w:spacing w:val="-1"/>
        </w:rPr>
        <w:t> </w:t>
      </w:r>
      <w:r>
        <w:rPr/>
        <w:t>No Knot on </w:t>
      </w:r>
      <w:r>
        <w:rPr>
          <w:spacing w:val="-2"/>
        </w:rPr>
        <w:t>roots</w:t>
      </w:r>
    </w:p>
    <w:p>
      <w:pPr>
        <w:pStyle w:val="BodyText"/>
        <w:spacing w:before="63"/>
      </w:pPr>
    </w:p>
    <w:p>
      <w:pPr>
        <w:pStyle w:val="BodyText"/>
        <w:ind w:left="820"/>
      </w:pPr>
      <w:r>
        <w:rPr/>
        <w:t>1</w:t>
      </w:r>
      <w:r>
        <w:rPr>
          <w:spacing w:val="-1"/>
        </w:rPr>
        <w:t> </w:t>
      </w:r>
      <w:r>
        <w:rPr/>
        <w:t>=</w:t>
      </w:r>
      <w:r>
        <w:rPr>
          <w:spacing w:val="-1"/>
        </w:rPr>
        <w:t> </w:t>
      </w:r>
      <w:r>
        <w:rPr/>
        <w:t>Small knots</w:t>
      </w:r>
      <w:r>
        <w:rPr>
          <w:spacing w:val="-1"/>
        </w:rPr>
        <w:t> </w:t>
      </w:r>
      <w:r>
        <w:rPr/>
        <w:t>difficult to </w:t>
      </w:r>
      <w:r>
        <w:rPr>
          <w:spacing w:val="-5"/>
        </w:rPr>
        <w:t>see</w:t>
      </w:r>
    </w:p>
    <w:p>
      <w:pPr>
        <w:pStyle w:val="BodyText"/>
        <w:spacing w:before="62"/>
      </w:pPr>
    </w:p>
    <w:p>
      <w:pPr>
        <w:pStyle w:val="BodyText"/>
        <w:ind w:left="820"/>
      </w:pPr>
      <w:r>
        <w:rPr/>
        <w:t>2</w:t>
      </w:r>
      <w:r>
        <w:rPr>
          <w:spacing w:val="-2"/>
        </w:rPr>
        <w:t> </w:t>
      </w:r>
      <w:r>
        <w:rPr/>
        <w:t>=</w:t>
      </w:r>
      <w:r>
        <w:rPr>
          <w:spacing w:val="-1"/>
        </w:rPr>
        <w:t> </w:t>
      </w:r>
      <w:r>
        <w:rPr/>
        <w:t>Small</w:t>
      </w:r>
      <w:r>
        <w:rPr>
          <w:spacing w:val="1"/>
        </w:rPr>
        <w:t> </w:t>
      </w:r>
      <w:r>
        <w:rPr/>
        <w:t>knots only</w:t>
      </w:r>
      <w:r>
        <w:rPr>
          <w:spacing w:val="-8"/>
        </w:rPr>
        <w:t> </w:t>
      </w:r>
      <w:r>
        <w:rPr/>
        <w:t>but</w:t>
      </w:r>
      <w:r>
        <w:rPr>
          <w:spacing w:val="3"/>
        </w:rPr>
        <w:t> </w:t>
      </w:r>
      <w:r>
        <w:rPr/>
        <w:t>clearly</w:t>
      </w:r>
      <w:r>
        <w:rPr>
          <w:spacing w:val="-5"/>
        </w:rPr>
        <w:t> </w:t>
      </w:r>
      <w:r>
        <w:rPr/>
        <w:t>visible,</w:t>
      </w:r>
      <w:r>
        <w:rPr>
          <w:spacing w:val="1"/>
        </w:rPr>
        <w:t> </w:t>
      </w:r>
      <w:r>
        <w:rPr/>
        <w:t>main roots</w:t>
      </w:r>
      <w:r>
        <w:rPr>
          <w:spacing w:val="1"/>
        </w:rPr>
        <w:t> </w:t>
      </w:r>
      <w:r>
        <w:rPr>
          <w:spacing w:val="-2"/>
        </w:rPr>
        <w:t>clean</w:t>
      </w:r>
    </w:p>
    <w:p>
      <w:pPr>
        <w:pStyle w:val="BodyText"/>
        <w:spacing w:before="60"/>
      </w:pPr>
    </w:p>
    <w:p>
      <w:pPr>
        <w:pStyle w:val="BodyText"/>
        <w:ind w:left="820"/>
      </w:pPr>
      <w:r>
        <w:rPr/>
        <w:t>3</w:t>
      </w:r>
      <w:r>
        <w:rPr>
          <w:spacing w:val="-1"/>
        </w:rPr>
        <w:t> </w:t>
      </w:r>
      <w:r>
        <w:rPr/>
        <w:t>=</w:t>
      </w:r>
      <w:r>
        <w:rPr>
          <w:spacing w:val="-1"/>
        </w:rPr>
        <w:t> </w:t>
      </w:r>
      <w:r>
        <w:rPr/>
        <w:t>Few large</w:t>
      </w:r>
      <w:r>
        <w:rPr>
          <w:spacing w:val="-1"/>
        </w:rPr>
        <w:t> </w:t>
      </w:r>
      <w:r>
        <w:rPr/>
        <w:t>knots</w:t>
      </w:r>
      <w:r>
        <w:rPr>
          <w:spacing w:val="-1"/>
        </w:rPr>
        <w:t> </w:t>
      </w:r>
      <w:r>
        <w:rPr/>
        <w:t>visible, but main roots </w:t>
      </w:r>
      <w:r>
        <w:rPr>
          <w:spacing w:val="-4"/>
        </w:rPr>
        <w:t>clean</w:t>
      </w:r>
    </w:p>
    <w:p>
      <w:pPr>
        <w:pStyle w:val="BodyText"/>
        <w:spacing w:before="63"/>
      </w:pPr>
    </w:p>
    <w:p>
      <w:pPr>
        <w:pStyle w:val="BodyText"/>
        <w:ind w:left="820"/>
      </w:pPr>
      <w:r>
        <w:rPr/>
        <w:t>4</w:t>
      </w:r>
      <w:r>
        <w:rPr>
          <w:spacing w:val="-1"/>
        </w:rPr>
        <w:t> </w:t>
      </w:r>
      <w:r>
        <w:rPr/>
        <w:t>=</w:t>
      </w:r>
      <w:r>
        <w:rPr>
          <w:spacing w:val="1"/>
        </w:rPr>
        <w:t> </w:t>
      </w:r>
      <w:r>
        <w:rPr/>
        <w:t>Large</w:t>
      </w:r>
      <w:r>
        <w:rPr>
          <w:spacing w:val="-2"/>
        </w:rPr>
        <w:t> </w:t>
      </w:r>
      <w:r>
        <w:rPr/>
        <w:t>knots predominate</w:t>
      </w:r>
      <w:r>
        <w:rPr>
          <w:spacing w:val="-1"/>
        </w:rPr>
        <w:t> </w:t>
      </w:r>
      <w:r>
        <w:rPr/>
        <w:t>but main</w:t>
      </w:r>
      <w:r>
        <w:rPr>
          <w:spacing w:val="-1"/>
        </w:rPr>
        <w:t> </w:t>
      </w:r>
      <w:r>
        <w:rPr/>
        <w:t>root </w:t>
      </w:r>
      <w:r>
        <w:rPr>
          <w:spacing w:val="-4"/>
        </w:rPr>
        <w:t>clean</w:t>
      </w:r>
    </w:p>
    <w:p>
      <w:pPr>
        <w:pStyle w:val="BodyText"/>
        <w:spacing w:before="63"/>
      </w:pPr>
    </w:p>
    <w:p>
      <w:pPr>
        <w:pStyle w:val="BodyText"/>
        <w:ind w:left="820"/>
      </w:pPr>
      <w:r>
        <w:rPr/>
        <w:t>5</w:t>
      </w:r>
      <w:r>
        <w:rPr>
          <w:spacing w:val="-3"/>
        </w:rPr>
        <w:t> </w:t>
      </w:r>
      <w:r>
        <w:rPr/>
        <w:t>=</w:t>
      </w:r>
      <w:r>
        <w:rPr>
          <w:spacing w:val="-1"/>
        </w:rPr>
        <w:t> </w:t>
      </w:r>
      <w:r>
        <w:rPr/>
        <w:t>50 %</w:t>
      </w:r>
      <w:r>
        <w:rPr>
          <w:spacing w:val="-1"/>
        </w:rPr>
        <w:t> </w:t>
      </w:r>
      <w:r>
        <w:rPr/>
        <w:t>of root knotted;</w:t>
      </w:r>
      <w:r>
        <w:rPr>
          <w:spacing w:val="1"/>
        </w:rPr>
        <w:t> </w:t>
      </w:r>
      <w:r>
        <w:rPr/>
        <w:t>knotting</w:t>
      </w:r>
      <w:r>
        <w:rPr>
          <w:spacing w:val="-2"/>
        </w:rPr>
        <w:t> </w:t>
      </w:r>
      <w:r>
        <w:rPr/>
        <w:t>on parts of</w:t>
      </w:r>
      <w:r>
        <w:rPr>
          <w:spacing w:val="-1"/>
        </w:rPr>
        <w:t> </w:t>
      </w:r>
      <w:r>
        <w:rPr/>
        <w:t>main root </w:t>
      </w:r>
      <w:r>
        <w:rPr>
          <w:spacing w:val="-2"/>
        </w:rPr>
        <w:t>system</w:t>
      </w:r>
    </w:p>
    <w:p>
      <w:pPr>
        <w:pStyle w:val="BodyText"/>
        <w:spacing w:before="60"/>
      </w:pPr>
    </w:p>
    <w:p>
      <w:pPr>
        <w:pStyle w:val="BodyText"/>
        <w:ind w:left="820"/>
      </w:pPr>
      <w:r>
        <w:rPr/>
        <w:t>6 =</w:t>
      </w:r>
      <w:r>
        <w:rPr>
          <w:spacing w:val="-1"/>
        </w:rPr>
        <w:t> </w:t>
      </w:r>
      <w:r>
        <w:rPr/>
        <w:t>Knotting</w:t>
      </w:r>
      <w:r>
        <w:rPr>
          <w:spacing w:val="-3"/>
        </w:rPr>
        <w:t> </w:t>
      </w:r>
      <w:r>
        <w:rPr/>
        <w:t>on some</w:t>
      </w:r>
      <w:r>
        <w:rPr>
          <w:spacing w:val="-1"/>
        </w:rPr>
        <w:t> </w:t>
      </w:r>
      <w:r>
        <w:rPr/>
        <w:t>of</w:t>
      </w:r>
      <w:r>
        <w:rPr>
          <w:spacing w:val="1"/>
        </w:rPr>
        <w:t> </w:t>
      </w:r>
      <w:r>
        <w:rPr/>
        <w:t>main </w:t>
      </w:r>
      <w:r>
        <w:rPr>
          <w:spacing w:val="-2"/>
        </w:rPr>
        <w:t>roots</w:t>
      </w:r>
    </w:p>
    <w:p>
      <w:pPr>
        <w:pStyle w:val="BodyText"/>
      </w:pPr>
    </w:p>
    <w:p>
      <w:pPr>
        <w:pStyle w:val="BodyText"/>
        <w:ind w:left="820"/>
      </w:pPr>
      <w:r>
        <w:rPr/>
        <w:t>7 =</w:t>
      </w:r>
      <w:r>
        <w:rPr>
          <w:spacing w:val="-1"/>
        </w:rPr>
        <w:t> </w:t>
      </w:r>
      <w:r>
        <w:rPr/>
        <w:t>Majority</w:t>
      </w:r>
      <w:r>
        <w:rPr>
          <w:spacing w:val="-5"/>
        </w:rPr>
        <w:t> </w:t>
      </w:r>
      <w:r>
        <w:rPr/>
        <w:t>of</w:t>
      </w:r>
      <w:r>
        <w:rPr>
          <w:spacing w:val="1"/>
        </w:rPr>
        <w:t> </w:t>
      </w:r>
      <w:r>
        <w:rPr/>
        <w:t>main roots</w:t>
      </w:r>
      <w:r>
        <w:rPr>
          <w:spacing w:val="1"/>
        </w:rPr>
        <w:t> </w:t>
      </w:r>
      <w:r>
        <w:rPr>
          <w:spacing w:val="-2"/>
        </w:rPr>
        <w:t>knotted</w:t>
      </w:r>
    </w:p>
    <w:p>
      <w:pPr>
        <w:pStyle w:val="BodyText"/>
      </w:pPr>
    </w:p>
    <w:p>
      <w:pPr>
        <w:pStyle w:val="BodyText"/>
        <w:ind w:left="820"/>
      </w:pPr>
      <w:r>
        <w:rPr/>
        <w:t>8</w:t>
      </w:r>
      <w:r>
        <w:rPr>
          <w:spacing w:val="-1"/>
        </w:rPr>
        <w:t> </w:t>
      </w:r>
      <w:r>
        <w:rPr/>
        <w:t>=</w:t>
      </w:r>
      <w:r>
        <w:rPr>
          <w:spacing w:val="-2"/>
        </w:rPr>
        <w:t> </w:t>
      </w:r>
      <w:r>
        <w:rPr/>
        <w:t>All roots</w:t>
      </w:r>
      <w:r>
        <w:rPr>
          <w:spacing w:val="-1"/>
        </w:rPr>
        <w:t> </w:t>
      </w:r>
      <w:r>
        <w:rPr/>
        <w:t>knotted;</w:t>
      </w:r>
      <w:r>
        <w:rPr>
          <w:spacing w:val="-1"/>
        </w:rPr>
        <w:t> </w:t>
      </w:r>
      <w:r>
        <w:rPr/>
        <w:t>few clean</w:t>
      </w:r>
      <w:r>
        <w:rPr>
          <w:spacing w:val="-1"/>
        </w:rPr>
        <w:t> </w:t>
      </w:r>
      <w:r>
        <w:rPr/>
        <w:t>roots </w:t>
      </w:r>
      <w:r>
        <w:rPr>
          <w:spacing w:val="-2"/>
        </w:rPr>
        <w:t>visible</w:t>
      </w:r>
    </w:p>
    <w:p>
      <w:pPr>
        <w:pStyle w:val="BodyText"/>
      </w:pPr>
    </w:p>
    <w:p>
      <w:pPr>
        <w:pStyle w:val="BodyText"/>
        <w:ind w:left="820"/>
      </w:pPr>
      <w:r>
        <w:rPr/>
        <w:t>9 =</w:t>
      </w:r>
      <w:r>
        <w:rPr>
          <w:spacing w:val="-1"/>
        </w:rPr>
        <w:t> </w:t>
      </w:r>
      <w:r>
        <w:rPr/>
        <w:t>All roots</w:t>
      </w:r>
      <w:r>
        <w:rPr>
          <w:spacing w:val="1"/>
        </w:rPr>
        <w:t> </w:t>
      </w:r>
      <w:r>
        <w:rPr/>
        <w:t>severely</w:t>
      </w:r>
      <w:r>
        <w:rPr>
          <w:spacing w:val="-5"/>
        </w:rPr>
        <w:t> </w:t>
      </w:r>
      <w:r>
        <w:rPr/>
        <w:t>knotted; plant usually</w:t>
      </w:r>
      <w:r>
        <w:rPr>
          <w:spacing w:val="-4"/>
        </w:rPr>
        <w:t> dying</w:t>
      </w:r>
    </w:p>
    <w:p>
      <w:pPr>
        <w:pStyle w:val="BodyText"/>
        <w:spacing w:before="3"/>
      </w:pPr>
    </w:p>
    <w:p>
      <w:pPr>
        <w:pStyle w:val="BodyText"/>
        <w:ind w:left="820"/>
      </w:pPr>
      <w:r>
        <w:rPr/>
        <w:t>10</w:t>
      </w:r>
      <w:r>
        <w:rPr>
          <w:spacing w:val="-1"/>
        </w:rPr>
        <w:t> </w:t>
      </w:r>
      <w:r>
        <w:rPr/>
        <w:t>=</w:t>
      </w:r>
      <w:r>
        <w:rPr>
          <w:spacing w:val="-1"/>
        </w:rPr>
        <w:t> </w:t>
      </w:r>
      <w:r>
        <w:rPr/>
        <w:t>All roots severely</w:t>
      </w:r>
      <w:r>
        <w:rPr>
          <w:spacing w:val="-5"/>
        </w:rPr>
        <w:t> </w:t>
      </w:r>
      <w:r>
        <w:rPr/>
        <w:t>knotted; no root System; plant usually</w:t>
      </w:r>
      <w:r>
        <w:rPr>
          <w:spacing w:val="-5"/>
        </w:rPr>
        <w:t> </w:t>
      </w:r>
      <w:r>
        <w:rPr>
          <w:spacing w:val="-4"/>
        </w:rPr>
        <w:t>dead</w:t>
      </w:r>
    </w:p>
    <w:p>
      <w:pPr>
        <w:spacing w:after="0"/>
        <w:sectPr>
          <w:type w:val="continuous"/>
          <w:pgSz w:w="11910" w:h="16840"/>
          <w:pgMar w:top="1360" w:bottom="280" w:left="980" w:right="1040"/>
        </w:sectPr>
      </w:pPr>
    </w:p>
    <w:p>
      <w:pPr>
        <w:pStyle w:val="Heading3"/>
        <w:numPr>
          <w:ilvl w:val="1"/>
          <w:numId w:val="3"/>
        </w:numPr>
        <w:tabs>
          <w:tab w:pos="360" w:val="left" w:leader="none"/>
        </w:tabs>
        <w:spacing w:line="240" w:lineRule="auto" w:before="66" w:after="0"/>
        <w:ind w:left="360" w:right="7645" w:hanging="360"/>
        <w:jc w:val="right"/>
      </w:pPr>
      <w:r>
        <w:rPr/>
        <w:t>Data</w:t>
      </w:r>
      <w:r>
        <w:rPr>
          <w:spacing w:val="-2"/>
        </w:rPr>
        <w:t> Analysis</w:t>
      </w:r>
    </w:p>
    <w:p>
      <w:pPr>
        <w:pStyle w:val="BodyText"/>
        <w:spacing w:line="482" w:lineRule="auto" w:before="235"/>
        <w:ind w:left="460"/>
      </w:pPr>
      <w:r>
        <w:rPr/>
        <w:t>The</w:t>
      </w:r>
      <w:r>
        <w:rPr>
          <w:spacing w:val="-1"/>
        </w:rPr>
        <w:t> </w:t>
      </w:r>
      <w:r>
        <w:rPr/>
        <w:t>data collected were</w:t>
      </w:r>
      <w:r>
        <w:rPr>
          <w:spacing w:val="-1"/>
        </w:rPr>
        <w:t> </w:t>
      </w:r>
      <w:r>
        <w:rPr/>
        <w:t>subjected to Analysis of Variance</w:t>
      </w:r>
      <w:r>
        <w:rPr>
          <w:spacing w:val="40"/>
        </w:rPr>
        <w:t> </w:t>
      </w:r>
      <w:r>
        <w:rPr/>
        <w:t>using</w:t>
      </w:r>
      <w:r>
        <w:rPr>
          <w:spacing w:val="-2"/>
        </w:rPr>
        <w:t> </w:t>
      </w:r>
      <w:r>
        <w:rPr/>
        <w:t>SAS version 9.1. Treatment means</w:t>
      </w:r>
      <w:r>
        <w:rPr>
          <w:spacing w:val="-3"/>
        </w:rPr>
        <w:t> </w:t>
      </w:r>
      <w:r>
        <w:rPr/>
        <w:t>were</w:t>
      </w:r>
      <w:r>
        <w:rPr>
          <w:spacing w:val="-4"/>
        </w:rPr>
        <w:t> </w:t>
      </w:r>
      <w:r>
        <w:rPr/>
        <w:t>separated</w:t>
      </w:r>
      <w:r>
        <w:rPr>
          <w:spacing w:val="-3"/>
        </w:rPr>
        <w:t> </w:t>
      </w:r>
      <w:r>
        <w:rPr/>
        <w:t>using</w:t>
      </w:r>
      <w:r>
        <w:rPr>
          <w:spacing w:val="-6"/>
        </w:rPr>
        <w:t> </w:t>
      </w:r>
      <w:r>
        <w:rPr/>
        <w:t>Duncan</w:t>
      </w:r>
      <w:r>
        <w:rPr>
          <w:spacing w:val="-3"/>
        </w:rPr>
        <w:t> </w:t>
      </w:r>
      <w:r>
        <w:rPr/>
        <w:t>Multiple</w:t>
      </w:r>
      <w:r>
        <w:rPr>
          <w:spacing w:val="-3"/>
        </w:rPr>
        <w:t> </w:t>
      </w:r>
      <w:r>
        <w:rPr/>
        <w:t>Range</w:t>
      </w:r>
      <w:r>
        <w:rPr>
          <w:spacing w:val="-4"/>
        </w:rPr>
        <w:t> </w:t>
      </w:r>
      <w:r>
        <w:rPr/>
        <w:t>Test</w:t>
      </w:r>
      <w:r>
        <w:rPr>
          <w:spacing w:val="-3"/>
        </w:rPr>
        <w:t> </w:t>
      </w:r>
      <w:r>
        <w:rPr/>
        <w:t>(DMRT)</w:t>
      </w:r>
      <w:r>
        <w:rPr>
          <w:spacing w:val="-2"/>
        </w:rPr>
        <w:t> </w:t>
      </w:r>
      <w:r>
        <w:rPr/>
        <w:t>at</w:t>
      </w:r>
      <w:r>
        <w:rPr>
          <w:spacing w:val="-3"/>
        </w:rPr>
        <w:t> </w:t>
      </w:r>
      <w:r>
        <w:rPr/>
        <w:t>5%</w:t>
      </w:r>
      <w:r>
        <w:rPr>
          <w:spacing w:val="-3"/>
        </w:rPr>
        <w:t> </w:t>
      </w:r>
      <w:r>
        <w:rPr/>
        <w:t>level</w:t>
      </w:r>
      <w:r>
        <w:rPr>
          <w:spacing w:val="-3"/>
        </w:rPr>
        <w:t> </w:t>
      </w:r>
      <w:r>
        <w:rPr/>
        <w:t>of</w:t>
      </w:r>
      <w:r>
        <w:rPr>
          <w:spacing w:val="-3"/>
        </w:rPr>
        <w:t> </w:t>
      </w:r>
      <w:r>
        <w:rPr/>
        <w:t>probability.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2"/>
      </w:pPr>
    </w:p>
    <w:p>
      <w:pPr>
        <w:pStyle w:val="Heading2"/>
        <w:ind w:left="210"/>
      </w:pPr>
      <w:r>
        <w:rPr/>
        <w:t>CHAPTER</w:t>
      </w:r>
      <w:r>
        <w:rPr>
          <w:spacing w:val="-5"/>
        </w:rPr>
        <w:t> </w:t>
      </w:r>
      <w:r>
        <w:rPr>
          <w:spacing w:val="-4"/>
        </w:rPr>
        <w:t>FOUR</w:t>
      </w:r>
    </w:p>
    <w:p>
      <w:pPr>
        <w:pStyle w:val="BodyText"/>
        <w:spacing w:before="200"/>
        <w:rPr>
          <w:b/>
        </w:rPr>
      </w:pPr>
    </w:p>
    <w:p>
      <w:pPr>
        <w:pStyle w:val="ListParagraph"/>
        <w:numPr>
          <w:ilvl w:val="1"/>
          <w:numId w:val="4"/>
        </w:numPr>
        <w:tabs>
          <w:tab w:pos="3400" w:val="left" w:leader="none"/>
        </w:tabs>
        <w:spacing w:line="240" w:lineRule="auto" w:before="0" w:after="0"/>
        <w:ind w:left="3400" w:right="0" w:hanging="2580"/>
        <w:jc w:val="left"/>
        <w:rPr>
          <w:b/>
          <w:sz w:val="24"/>
        </w:rPr>
      </w:pPr>
      <w:r>
        <w:rPr>
          <w:b/>
          <w:sz w:val="24"/>
        </w:rPr>
        <w:t>RESULTS</w:t>
      </w:r>
      <w:r>
        <w:rPr>
          <w:b/>
          <w:spacing w:val="-1"/>
          <w:sz w:val="24"/>
        </w:rPr>
        <w:t> </w:t>
      </w:r>
      <w:r>
        <w:rPr>
          <w:b/>
          <w:sz w:val="24"/>
        </w:rPr>
        <w:t>AND</w:t>
      </w:r>
      <w:r>
        <w:rPr>
          <w:b/>
          <w:spacing w:val="-1"/>
          <w:sz w:val="24"/>
        </w:rPr>
        <w:t> </w:t>
      </w:r>
      <w:r>
        <w:rPr>
          <w:b/>
          <w:spacing w:val="-2"/>
          <w:sz w:val="24"/>
        </w:rPr>
        <w:t>DISCUSSION</w:t>
      </w:r>
    </w:p>
    <w:p>
      <w:pPr>
        <w:pStyle w:val="BodyText"/>
        <w:spacing w:before="60"/>
        <w:rPr>
          <w:b/>
        </w:rPr>
      </w:pPr>
    </w:p>
    <w:p>
      <w:pPr>
        <w:pStyle w:val="Heading3"/>
        <w:numPr>
          <w:ilvl w:val="1"/>
          <w:numId w:val="4"/>
        </w:numPr>
        <w:tabs>
          <w:tab w:pos="719" w:val="left" w:leader="none"/>
        </w:tabs>
        <w:spacing w:line="240" w:lineRule="auto" w:before="0" w:after="0"/>
        <w:ind w:left="719" w:right="7600" w:hanging="719"/>
        <w:jc w:val="right"/>
      </w:pPr>
      <w:r>
        <w:rPr>
          <w:spacing w:val="-2"/>
        </w:rPr>
        <w:t>Results</w:t>
      </w:r>
    </w:p>
    <w:p>
      <w:pPr>
        <w:spacing w:after="0" w:line="240" w:lineRule="auto"/>
        <w:jc w:val="right"/>
        <w:sectPr>
          <w:pgSz w:w="11910" w:h="16840"/>
          <w:pgMar w:top="1360" w:bottom="280" w:left="980" w:right="1040"/>
        </w:sectPr>
      </w:pPr>
    </w:p>
    <w:p>
      <w:pPr>
        <w:pStyle w:val="ListParagraph"/>
        <w:numPr>
          <w:ilvl w:val="2"/>
          <w:numId w:val="4"/>
        </w:numPr>
        <w:tabs>
          <w:tab w:pos="1540" w:val="left" w:leader="none"/>
        </w:tabs>
        <w:spacing w:line="484" w:lineRule="auto" w:before="78" w:after="0"/>
        <w:ind w:left="1540" w:right="123" w:hanging="720"/>
        <w:jc w:val="both"/>
        <w:rPr>
          <w:b/>
          <w:sz w:val="24"/>
        </w:rPr>
      </w:pPr>
      <w:r>
        <w:rPr>
          <w:b/>
          <w:sz w:val="24"/>
        </w:rPr>
        <w:t>Effect of number of galls of </w:t>
      </w:r>
      <w:r>
        <w:rPr>
          <w:sz w:val="24"/>
        </w:rPr>
        <w:t>(</w:t>
      </w:r>
      <w:r>
        <w:rPr>
          <w:i/>
          <w:sz w:val="24"/>
        </w:rPr>
        <w:t>Meloidogyne incognita</w:t>
      </w:r>
      <w:r>
        <w:rPr>
          <w:sz w:val="24"/>
        </w:rPr>
        <w:t>) </w:t>
      </w:r>
      <w:r>
        <w:rPr>
          <w:b/>
          <w:sz w:val="24"/>
        </w:rPr>
        <w:t>on eggplant varieties after twelve weeks of inoculation.</w:t>
      </w:r>
    </w:p>
    <w:p>
      <w:pPr>
        <w:pStyle w:val="BodyText"/>
        <w:spacing w:line="480" w:lineRule="auto"/>
        <w:ind w:left="820" w:right="120"/>
        <w:jc w:val="both"/>
      </w:pPr>
      <w:r>
        <w:rPr/>
        <w:t>Effect of number of galls of (</w:t>
      </w:r>
      <w:r>
        <w:rPr>
          <w:i/>
        </w:rPr>
        <w:t>Meloidogyne incognita</w:t>
      </w:r>
      <w:r>
        <w:rPr/>
        <w:t>) on eggplant varieties is presented in Table 4.1.1 The Result showed that there were high (P≤0.001) significant differences on </w:t>
      </w:r>
      <w:r>
        <w:rPr>
          <w:position w:val="1"/>
        </w:rPr>
        <w:t>Inoculum levels throughout the period of the study.</w:t>
      </w:r>
      <w:r>
        <w:rPr>
          <w:spacing w:val="40"/>
          <w:position w:val="1"/>
        </w:rPr>
        <w:t> </w:t>
      </w:r>
      <w:r>
        <w:rPr>
          <w:position w:val="1"/>
        </w:rPr>
        <w:t>Inoculum I</w:t>
      </w:r>
      <w:r>
        <w:rPr>
          <w:b/>
          <w:sz w:val="16"/>
        </w:rPr>
        <w:t>40</w:t>
      </w:r>
      <w:r>
        <w:rPr>
          <w:b/>
          <w:spacing w:val="40"/>
          <w:sz w:val="16"/>
        </w:rPr>
        <w:t> </w:t>
      </w:r>
      <w:r>
        <w:rPr>
          <w:position w:val="1"/>
        </w:rPr>
        <w:t>has the highest P≤0.001 </w:t>
      </w:r>
      <w:r>
        <w:rPr>
          <w:position w:val="2"/>
        </w:rPr>
        <w:t>number</w:t>
      </w:r>
      <w:r>
        <w:rPr>
          <w:spacing w:val="-3"/>
          <w:position w:val="2"/>
        </w:rPr>
        <w:t> </w:t>
      </w:r>
      <w:r>
        <w:rPr>
          <w:position w:val="2"/>
        </w:rPr>
        <w:t>of</w:t>
      </w:r>
      <w:r>
        <w:rPr>
          <w:spacing w:val="-2"/>
          <w:position w:val="2"/>
        </w:rPr>
        <w:t> </w:t>
      </w:r>
      <w:r>
        <w:rPr>
          <w:position w:val="2"/>
        </w:rPr>
        <w:t>galls</w:t>
      </w:r>
      <w:r>
        <w:rPr>
          <w:spacing w:val="-1"/>
          <w:position w:val="2"/>
        </w:rPr>
        <w:t> </w:t>
      </w:r>
      <w:r>
        <w:rPr>
          <w:position w:val="2"/>
        </w:rPr>
        <w:t>of</w:t>
      </w:r>
      <w:r>
        <w:rPr>
          <w:spacing w:val="-2"/>
          <w:position w:val="2"/>
        </w:rPr>
        <w:t> </w:t>
      </w:r>
      <w:r>
        <w:rPr>
          <w:position w:val="2"/>
        </w:rPr>
        <w:t>8.17,</w:t>
      </w:r>
      <w:r>
        <w:rPr>
          <w:spacing w:val="-1"/>
          <w:position w:val="2"/>
        </w:rPr>
        <w:t> </w:t>
      </w:r>
      <w:r>
        <w:rPr>
          <w:position w:val="2"/>
        </w:rPr>
        <w:t>followed</w:t>
      </w:r>
      <w:r>
        <w:rPr>
          <w:spacing w:val="-1"/>
          <w:position w:val="2"/>
        </w:rPr>
        <w:t> </w:t>
      </w:r>
      <w:r>
        <w:rPr>
          <w:position w:val="2"/>
        </w:rPr>
        <w:t>by</w:t>
      </w:r>
      <w:r>
        <w:rPr>
          <w:spacing w:val="-4"/>
          <w:position w:val="2"/>
        </w:rPr>
        <w:t> </w:t>
      </w:r>
      <w:r>
        <w:rPr>
          <w:position w:val="2"/>
        </w:rPr>
        <w:t>I</w:t>
      </w:r>
      <w:r>
        <w:rPr>
          <w:sz w:val="16"/>
        </w:rPr>
        <w:t>20</w:t>
      </w:r>
      <w:r>
        <w:rPr>
          <w:spacing w:val="20"/>
          <w:sz w:val="16"/>
        </w:rPr>
        <w:t> </w:t>
      </w:r>
      <w:r>
        <w:rPr>
          <w:position w:val="2"/>
        </w:rPr>
        <w:t>having</w:t>
      </w:r>
      <w:r>
        <w:rPr>
          <w:spacing w:val="-3"/>
          <w:position w:val="2"/>
        </w:rPr>
        <w:t> </w:t>
      </w:r>
      <w:r>
        <w:rPr>
          <w:position w:val="2"/>
        </w:rPr>
        <w:t>7.00</w:t>
      </w:r>
      <w:r>
        <w:rPr>
          <w:spacing w:val="-1"/>
          <w:position w:val="2"/>
        </w:rPr>
        <w:t> </w:t>
      </w:r>
      <w:r>
        <w:rPr>
          <w:position w:val="2"/>
        </w:rPr>
        <w:t>galls, I</w:t>
      </w:r>
      <w:r>
        <w:rPr>
          <w:sz w:val="16"/>
        </w:rPr>
        <w:t>30</w:t>
      </w:r>
      <w:r>
        <w:rPr>
          <w:spacing w:val="20"/>
          <w:sz w:val="16"/>
        </w:rPr>
        <w:t> </w:t>
      </w:r>
      <w:r>
        <w:rPr>
          <w:position w:val="2"/>
        </w:rPr>
        <w:t>with</w:t>
      </w:r>
      <w:r>
        <w:rPr>
          <w:spacing w:val="-1"/>
          <w:position w:val="2"/>
        </w:rPr>
        <w:t> </w:t>
      </w:r>
      <w:r>
        <w:rPr>
          <w:position w:val="2"/>
        </w:rPr>
        <w:t>6.67</w:t>
      </w:r>
      <w:r>
        <w:rPr>
          <w:spacing w:val="-1"/>
          <w:position w:val="2"/>
        </w:rPr>
        <w:t> </w:t>
      </w:r>
      <w:r>
        <w:rPr>
          <w:position w:val="2"/>
        </w:rPr>
        <w:t>galls. I</w:t>
      </w:r>
      <w:r>
        <w:rPr>
          <w:sz w:val="16"/>
        </w:rPr>
        <w:t>10</w:t>
      </w:r>
      <w:r>
        <w:rPr>
          <w:spacing w:val="20"/>
          <w:sz w:val="16"/>
        </w:rPr>
        <w:t> </w:t>
      </w:r>
      <w:r>
        <w:rPr>
          <w:position w:val="2"/>
        </w:rPr>
        <w:t>having</w:t>
      </w:r>
      <w:r>
        <w:rPr>
          <w:spacing w:val="-3"/>
          <w:position w:val="2"/>
        </w:rPr>
        <w:t> </w:t>
      </w:r>
      <w:r>
        <w:rPr>
          <w:position w:val="2"/>
        </w:rPr>
        <w:t>5.25 galls and I</w:t>
      </w:r>
      <w:r>
        <w:rPr>
          <w:sz w:val="16"/>
        </w:rPr>
        <w:t>10</w:t>
      </w:r>
      <w:r>
        <w:rPr>
          <w:spacing w:val="40"/>
          <w:sz w:val="16"/>
        </w:rPr>
        <w:t> </w:t>
      </w:r>
      <w:r>
        <w:rPr>
          <w:position w:val="2"/>
        </w:rPr>
        <w:t>with 0.00 respectively.</w:t>
      </w:r>
    </w:p>
    <w:p>
      <w:pPr>
        <w:pStyle w:val="BodyText"/>
        <w:spacing w:before="26"/>
      </w:pPr>
    </w:p>
    <w:p>
      <w:pPr>
        <w:pStyle w:val="BodyText"/>
        <w:spacing w:line="480" w:lineRule="auto"/>
        <w:ind w:left="820" w:right="122"/>
        <w:jc w:val="both"/>
      </w:pPr>
      <w:r>
        <w:rPr/>
        <w:t>Similarly, Table 4.1.1 also showed the effect of number of galls on eggplant varieties. The result</w:t>
      </w:r>
      <w:r>
        <w:rPr>
          <w:spacing w:val="-5"/>
        </w:rPr>
        <w:t> </w:t>
      </w:r>
      <w:r>
        <w:rPr/>
        <w:t>indicated</w:t>
      </w:r>
      <w:r>
        <w:rPr>
          <w:spacing w:val="-6"/>
        </w:rPr>
        <w:t> </w:t>
      </w:r>
      <w:r>
        <w:rPr/>
        <w:t>that</w:t>
      </w:r>
      <w:r>
        <w:rPr>
          <w:spacing w:val="-6"/>
        </w:rPr>
        <w:t> </w:t>
      </w:r>
      <w:r>
        <w:rPr/>
        <w:t>there</w:t>
      </w:r>
      <w:r>
        <w:rPr>
          <w:spacing w:val="-5"/>
        </w:rPr>
        <w:t> </w:t>
      </w:r>
      <w:r>
        <w:rPr/>
        <w:t>were</w:t>
      </w:r>
      <w:r>
        <w:rPr>
          <w:spacing w:val="-8"/>
        </w:rPr>
        <w:t> </w:t>
      </w:r>
      <w:r>
        <w:rPr/>
        <w:t>no</w:t>
      </w:r>
      <w:r>
        <w:rPr>
          <w:spacing w:val="-6"/>
        </w:rPr>
        <w:t> </w:t>
      </w:r>
      <w:r>
        <w:rPr/>
        <w:t>significant</w:t>
      </w:r>
      <w:r>
        <w:rPr>
          <w:spacing w:val="-5"/>
        </w:rPr>
        <w:t> </w:t>
      </w:r>
      <w:r>
        <w:rPr/>
        <w:t>(P</w:t>
      </w:r>
      <w:r>
        <w:rPr>
          <w:spacing w:val="-6"/>
        </w:rPr>
        <w:t> </w:t>
      </w:r>
      <w:r>
        <w:rPr/>
        <w:t>≥</w:t>
      </w:r>
      <w:r>
        <w:rPr>
          <w:spacing w:val="-3"/>
        </w:rPr>
        <w:t> </w:t>
      </w:r>
      <w:r>
        <w:rPr/>
        <w:t>0.05)</w:t>
      </w:r>
      <w:r>
        <w:rPr>
          <w:spacing w:val="-6"/>
        </w:rPr>
        <w:t> </w:t>
      </w:r>
      <w:r>
        <w:rPr/>
        <w:t>difference</w:t>
      </w:r>
      <w:r>
        <w:rPr>
          <w:spacing w:val="-7"/>
        </w:rPr>
        <w:t> </w:t>
      </w:r>
      <w:r>
        <w:rPr/>
        <w:t>between</w:t>
      </w:r>
      <w:r>
        <w:rPr>
          <w:spacing w:val="-3"/>
        </w:rPr>
        <w:t> </w:t>
      </w:r>
      <w:r>
        <w:rPr/>
        <w:t>the</w:t>
      </w:r>
      <w:r>
        <w:rPr>
          <w:spacing w:val="-6"/>
        </w:rPr>
        <w:t> </w:t>
      </w:r>
      <w:r>
        <w:rPr/>
        <w:t>varieties</w:t>
      </w:r>
      <w:r>
        <w:rPr>
          <w:spacing w:val="-6"/>
        </w:rPr>
        <w:t> </w:t>
      </w:r>
      <w:r>
        <w:rPr/>
        <w:t>after harvest. </w:t>
      </w:r>
      <w:r>
        <w:rPr>
          <w:i/>
        </w:rPr>
        <w:t>S. gilo </w:t>
      </w:r>
      <w:r>
        <w:rPr/>
        <w:t>recorded the highest</w:t>
      </w:r>
      <w:r>
        <w:rPr>
          <w:spacing w:val="40"/>
        </w:rPr>
        <w:t> </w:t>
      </w:r>
      <w:r>
        <w:rPr/>
        <w:t>number of galls of 5.86 while </w:t>
      </w:r>
      <w:r>
        <w:rPr>
          <w:i/>
        </w:rPr>
        <w:t>S. macrocarpon </w:t>
      </w:r>
      <w:r>
        <w:rPr/>
        <w:t>had the lowest number of galls 4.60. However there was no significant (P ≥ 0.05) difference in interaction</w:t>
      </w:r>
      <w:r>
        <w:rPr>
          <w:spacing w:val="-13"/>
        </w:rPr>
        <w:t> </w:t>
      </w:r>
      <w:r>
        <w:rPr/>
        <w:t>between</w:t>
      </w:r>
      <w:r>
        <w:rPr>
          <w:spacing w:val="-11"/>
        </w:rPr>
        <w:t> </w:t>
      </w:r>
      <w:r>
        <w:rPr/>
        <w:t>Inoculums</w:t>
      </w:r>
      <w:r>
        <w:rPr>
          <w:spacing w:val="-13"/>
        </w:rPr>
        <w:t> </w:t>
      </w:r>
      <w:r>
        <w:rPr/>
        <w:t>and</w:t>
      </w:r>
      <w:r>
        <w:rPr>
          <w:spacing w:val="-13"/>
        </w:rPr>
        <w:t> </w:t>
      </w:r>
      <w:r>
        <w:rPr/>
        <w:t>Varieties</w:t>
      </w:r>
      <w:r>
        <w:rPr>
          <w:spacing w:val="-13"/>
        </w:rPr>
        <w:t> </w:t>
      </w:r>
      <w:r>
        <w:rPr/>
        <w:t>(I</w:t>
      </w:r>
      <w:r>
        <w:rPr>
          <w:spacing w:val="-15"/>
        </w:rPr>
        <w:t> </w:t>
      </w:r>
      <w:r>
        <w:rPr/>
        <w:t>X</w:t>
      </w:r>
      <w:r>
        <w:rPr>
          <w:spacing w:val="-11"/>
        </w:rPr>
        <w:t> </w:t>
      </w:r>
      <w:r>
        <w:rPr/>
        <w:t>V)</w:t>
      </w:r>
      <w:r>
        <w:rPr>
          <w:spacing w:val="-14"/>
        </w:rPr>
        <w:t> </w:t>
      </w:r>
      <w:r>
        <w:rPr/>
        <w:t>throughout</w:t>
      </w:r>
      <w:r>
        <w:rPr>
          <w:spacing w:val="-13"/>
        </w:rPr>
        <w:t> </w:t>
      </w:r>
      <w:r>
        <w:rPr/>
        <w:t>the</w:t>
      </w:r>
      <w:r>
        <w:rPr>
          <w:spacing w:val="-14"/>
        </w:rPr>
        <w:t> </w:t>
      </w:r>
      <w:r>
        <w:rPr/>
        <w:t>period</w:t>
      </w:r>
      <w:r>
        <w:rPr>
          <w:spacing w:val="-11"/>
        </w:rPr>
        <w:t> </w:t>
      </w:r>
      <w:r>
        <w:rPr/>
        <w:t>under</w:t>
      </w:r>
      <w:r>
        <w:rPr>
          <w:spacing w:val="-14"/>
        </w:rPr>
        <w:t> </w:t>
      </w:r>
      <w:r>
        <w:rPr/>
        <w:t>study</w:t>
      </w:r>
      <w:r>
        <w:rPr>
          <w:spacing w:val="-15"/>
        </w:rPr>
        <w:t> </w:t>
      </w:r>
      <w:r>
        <w:rPr/>
        <w:t>(Table </w:t>
      </w:r>
      <w:r>
        <w:rPr>
          <w:spacing w:val="-2"/>
        </w:rPr>
        <w:t>4.1.1).</w:t>
      </w:r>
    </w:p>
    <w:p>
      <w:pPr>
        <w:pStyle w:val="BodyText"/>
        <w:spacing w:before="48"/>
      </w:pPr>
    </w:p>
    <w:p>
      <w:pPr>
        <w:pStyle w:val="ListParagraph"/>
        <w:numPr>
          <w:ilvl w:val="2"/>
          <w:numId w:val="4"/>
        </w:numPr>
        <w:tabs>
          <w:tab w:pos="1660" w:val="left" w:leader="none"/>
        </w:tabs>
        <w:spacing w:line="271" w:lineRule="auto" w:before="0" w:after="0"/>
        <w:ind w:left="1660" w:right="1080" w:hanging="840"/>
        <w:jc w:val="left"/>
        <w:rPr>
          <w:i/>
          <w:sz w:val="24"/>
        </w:rPr>
      </w:pPr>
      <w:r>
        <w:rPr>
          <w:b/>
          <w:sz w:val="24"/>
        </w:rPr>
        <w:t>Effect</w:t>
      </w:r>
      <w:r>
        <w:rPr>
          <w:b/>
          <w:spacing w:val="-4"/>
          <w:sz w:val="24"/>
        </w:rPr>
        <w:t> </w:t>
      </w:r>
      <w:r>
        <w:rPr>
          <w:b/>
          <w:sz w:val="24"/>
        </w:rPr>
        <w:t>of</w:t>
      </w:r>
      <w:r>
        <w:rPr>
          <w:b/>
          <w:spacing w:val="-4"/>
          <w:sz w:val="24"/>
        </w:rPr>
        <w:t> </w:t>
      </w:r>
      <w:r>
        <w:rPr>
          <w:b/>
          <w:sz w:val="24"/>
        </w:rPr>
        <w:t>plant</w:t>
      </w:r>
      <w:r>
        <w:rPr>
          <w:b/>
          <w:spacing w:val="-4"/>
          <w:sz w:val="24"/>
        </w:rPr>
        <w:t> </w:t>
      </w:r>
      <w:r>
        <w:rPr>
          <w:b/>
          <w:sz w:val="24"/>
        </w:rPr>
        <w:t>heights</w:t>
      </w:r>
      <w:r>
        <w:rPr>
          <w:b/>
          <w:spacing w:val="-4"/>
          <w:sz w:val="24"/>
        </w:rPr>
        <w:t> </w:t>
      </w:r>
      <w:r>
        <w:rPr>
          <w:b/>
          <w:sz w:val="24"/>
        </w:rPr>
        <w:t>(cm)</w:t>
      </w:r>
      <w:r>
        <w:rPr>
          <w:b/>
          <w:spacing w:val="-4"/>
          <w:sz w:val="24"/>
        </w:rPr>
        <w:t> </w:t>
      </w:r>
      <w:r>
        <w:rPr>
          <w:b/>
          <w:sz w:val="24"/>
        </w:rPr>
        <w:t>of</w:t>
      </w:r>
      <w:r>
        <w:rPr>
          <w:b/>
          <w:spacing w:val="-4"/>
          <w:sz w:val="24"/>
        </w:rPr>
        <w:t> </w:t>
      </w:r>
      <w:r>
        <w:rPr>
          <w:b/>
          <w:sz w:val="24"/>
        </w:rPr>
        <w:t>eggplant</w:t>
      </w:r>
      <w:r>
        <w:rPr>
          <w:b/>
          <w:spacing w:val="-4"/>
          <w:sz w:val="24"/>
        </w:rPr>
        <w:t> </w:t>
      </w:r>
      <w:r>
        <w:rPr>
          <w:b/>
          <w:sz w:val="24"/>
        </w:rPr>
        <w:t>varieties</w:t>
      </w:r>
      <w:r>
        <w:rPr>
          <w:b/>
          <w:spacing w:val="-4"/>
          <w:sz w:val="24"/>
        </w:rPr>
        <w:t> </w:t>
      </w:r>
      <w:r>
        <w:rPr>
          <w:b/>
          <w:sz w:val="24"/>
        </w:rPr>
        <w:t>to</w:t>
      </w:r>
      <w:r>
        <w:rPr>
          <w:b/>
          <w:spacing w:val="-4"/>
          <w:sz w:val="24"/>
        </w:rPr>
        <w:t> </w:t>
      </w:r>
      <w:r>
        <w:rPr>
          <w:b/>
          <w:sz w:val="24"/>
        </w:rPr>
        <w:t>different</w:t>
      </w:r>
      <w:r>
        <w:rPr>
          <w:b/>
          <w:spacing w:val="-4"/>
          <w:sz w:val="24"/>
        </w:rPr>
        <w:t> </w:t>
      </w:r>
      <w:r>
        <w:rPr>
          <w:b/>
          <w:sz w:val="24"/>
        </w:rPr>
        <w:t>inoculum levels</w:t>
      </w:r>
      <w:r>
        <w:rPr>
          <w:b/>
          <w:spacing w:val="40"/>
          <w:sz w:val="24"/>
        </w:rPr>
        <w:t> </w:t>
      </w:r>
      <w:r>
        <w:rPr>
          <w:b/>
          <w:sz w:val="24"/>
        </w:rPr>
        <w:t>of</w:t>
      </w:r>
      <w:r>
        <w:rPr>
          <w:b/>
          <w:spacing w:val="40"/>
          <w:sz w:val="24"/>
        </w:rPr>
        <w:t> </w:t>
      </w:r>
      <w:r>
        <w:rPr>
          <w:i/>
          <w:sz w:val="24"/>
        </w:rPr>
        <w:t>Meloidogyne incognita.</w:t>
      </w:r>
    </w:p>
    <w:p>
      <w:pPr>
        <w:pStyle w:val="BodyText"/>
        <w:spacing w:before="46"/>
        <w:rPr>
          <w:i/>
        </w:rPr>
      </w:pPr>
    </w:p>
    <w:p>
      <w:pPr>
        <w:pStyle w:val="BodyText"/>
        <w:spacing w:line="480" w:lineRule="auto"/>
        <w:ind w:left="820"/>
      </w:pPr>
      <w:r>
        <w:rPr/>
        <w:t>The effect of plant heights (cm) of</w:t>
      </w:r>
      <w:r>
        <w:rPr>
          <w:spacing w:val="40"/>
        </w:rPr>
        <w:t> </w:t>
      </w:r>
      <w:r>
        <w:rPr/>
        <w:t>eggplant varieties</w:t>
      </w:r>
      <w:r>
        <w:rPr>
          <w:spacing w:val="40"/>
        </w:rPr>
        <w:t> </w:t>
      </w:r>
      <w:r>
        <w:rPr/>
        <w:t>to</w:t>
      </w:r>
      <w:r>
        <w:rPr>
          <w:spacing w:val="40"/>
        </w:rPr>
        <w:t> </w:t>
      </w:r>
      <w:r>
        <w:rPr/>
        <w:t>different</w:t>
      </w:r>
      <w:r>
        <w:rPr>
          <w:spacing w:val="40"/>
        </w:rPr>
        <w:t> </w:t>
      </w:r>
      <w:r>
        <w:rPr/>
        <w:t>inoculum levels of </w:t>
      </w:r>
      <w:r>
        <w:rPr>
          <w:i/>
        </w:rPr>
        <w:t>Meloidogyne</w:t>
      </w:r>
      <w:r>
        <w:rPr>
          <w:i/>
          <w:spacing w:val="40"/>
        </w:rPr>
        <w:t> </w:t>
      </w:r>
      <w:r>
        <w:rPr>
          <w:i/>
        </w:rPr>
        <w:t>incognita</w:t>
      </w:r>
      <w:r>
        <w:rPr>
          <w:i/>
          <w:spacing w:val="40"/>
        </w:rPr>
        <w:t> </w:t>
      </w:r>
      <w:r>
        <w:rPr/>
        <w:t>is presented in</w:t>
      </w:r>
      <w:r>
        <w:rPr>
          <w:spacing w:val="40"/>
        </w:rPr>
        <w:t> </w:t>
      </w:r>
      <w:r>
        <w:rPr/>
        <w:t>Table 4.1.2 The</w:t>
      </w:r>
      <w:r>
        <w:rPr>
          <w:spacing w:val="-1"/>
        </w:rPr>
        <w:t> </w:t>
      </w:r>
      <w:r>
        <w:rPr/>
        <w:t>Results showed that there</w:t>
      </w:r>
      <w:r>
        <w:rPr>
          <w:spacing w:val="40"/>
        </w:rPr>
        <w:t> </w:t>
      </w:r>
      <w:r>
        <w:rPr/>
        <w:t>were</w:t>
      </w:r>
      <w:r>
        <w:rPr>
          <w:spacing w:val="40"/>
        </w:rPr>
        <w:t> </w:t>
      </w:r>
      <w:r>
        <w:rPr/>
        <w:t>no significant</w:t>
      </w:r>
      <w:r>
        <w:rPr>
          <w:spacing w:val="33"/>
        </w:rPr>
        <w:t> </w:t>
      </w:r>
      <w:r>
        <w:rPr/>
        <w:t>(P</w:t>
      </w:r>
      <w:r>
        <w:rPr>
          <w:spacing w:val="30"/>
        </w:rPr>
        <w:t> </w:t>
      </w:r>
      <w:r>
        <w:rPr/>
        <w:t>≥</w:t>
      </w:r>
      <w:r>
        <w:rPr>
          <w:spacing w:val="30"/>
        </w:rPr>
        <w:t> </w:t>
      </w:r>
      <w:r>
        <w:rPr/>
        <w:t>0.05)</w:t>
      </w:r>
      <w:r>
        <w:rPr>
          <w:spacing w:val="29"/>
        </w:rPr>
        <w:t> </w:t>
      </w:r>
      <w:r>
        <w:rPr/>
        <w:t>differences</w:t>
      </w:r>
      <w:r>
        <w:rPr>
          <w:spacing w:val="32"/>
        </w:rPr>
        <w:t> </w:t>
      </w:r>
      <w:r>
        <w:rPr/>
        <w:t>in</w:t>
      </w:r>
      <w:r>
        <w:rPr>
          <w:spacing w:val="30"/>
        </w:rPr>
        <w:t> </w:t>
      </w:r>
      <w:r>
        <w:rPr/>
        <w:t>inoculums</w:t>
      </w:r>
      <w:r>
        <w:rPr>
          <w:spacing w:val="31"/>
        </w:rPr>
        <w:t> </w:t>
      </w:r>
      <w:r>
        <w:rPr/>
        <w:t>levels</w:t>
      </w:r>
      <w:r>
        <w:rPr>
          <w:spacing w:val="31"/>
        </w:rPr>
        <w:t> </w:t>
      </w:r>
      <w:r>
        <w:rPr/>
        <w:t>(egg</w:t>
      </w:r>
      <w:r>
        <w:rPr>
          <w:spacing w:val="27"/>
        </w:rPr>
        <w:t> </w:t>
      </w:r>
      <w:r>
        <w:rPr/>
        <w:t>masses)</w:t>
      </w:r>
      <w:r>
        <w:rPr>
          <w:spacing w:val="29"/>
        </w:rPr>
        <w:t> </w:t>
      </w:r>
      <w:r>
        <w:rPr/>
        <w:t>throughout</w:t>
      </w:r>
      <w:r>
        <w:rPr>
          <w:spacing w:val="30"/>
        </w:rPr>
        <w:t> </w:t>
      </w:r>
      <w:r>
        <w:rPr/>
        <w:t>the</w:t>
      </w:r>
      <w:r>
        <w:rPr>
          <w:spacing w:val="29"/>
        </w:rPr>
        <w:t> </w:t>
      </w:r>
      <w:r>
        <w:rPr/>
        <w:t>period under</w:t>
      </w:r>
      <w:r>
        <w:rPr>
          <w:spacing w:val="-9"/>
        </w:rPr>
        <w:t> </w:t>
      </w:r>
      <w:r>
        <w:rPr/>
        <w:t>study.</w:t>
      </w:r>
      <w:r>
        <w:rPr>
          <w:spacing w:val="-9"/>
        </w:rPr>
        <w:t> </w:t>
      </w:r>
      <w:r>
        <w:rPr/>
        <w:t>Table</w:t>
      </w:r>
      <w:r>
        <w:rPr>
          <w:spacing w:val="-9"/>
        </w:rPr>
        <w:t> </w:t>
      </w:r>
      <w:r>
        <w:rPr/>
        <w:t>4.1.2</w:t>
      </w:r>
      <w:r>
        <w:rPr>
          <w:spacing w:val="-7"/>
        </w:rPr>
        <w:t> </w:t>
      </w:r>
      <w:r>
        <w:rPr/>
        <w:t>also</w:t>
      </w:r>
      <w:r>
        <w:rPr>
          <w:spacing w:val="-9"/>
        </w:rPr>
        <w:t> </w:t>
      </w:r>
      <w:r>
        <w:rPr/>
        <w:t>shows</w:t>
      </w:r>
      <w:r>
        <w:rPr>
          <w:spacing w:val="-9"/>
        </w:rPr>
        <w:t> </w:t>
      </w:r>
      <w:r>
        <w:rPr/>
        <w:t>the</w:t>
      </w:r>
      <w:r>
        <w:rPr>
          <w:spacing w:val="-9"/>
        </w:rPr>
        <w:t> </w:t>
      </w:r>
      <w:r>
        <w:rPr/>
        <w:t>varietal</w:t>
      </w:r>
      <w:r>
        <w:rPr>
          <w:spacing w:val="-9"/>
        </w:rPr>
        <w:t> </w:t>
      </w:r>
      <w:r>
        <w:rPr/>
        <w:t>responses</w:t>
      </w:r>
      <w:r>
        <w:rPr>
          <w:spacing w:val="-9"/>
        </w:rPr>
        <w:t> </w:t>
      </w:r>
      <w:r>
        <w:rPr/>
        <w:t>to</w:t>
      </w:r>
      <w:r>
        <w:rPr>
          <w:spacing w:val="-7"/>
        </w:rPr>
        <w:t> </w:t>
      </w:r>
      <w:r>
        <w:rPr>
          <w:i/>
        </w:rPr>
        <w:t>Meloidogyne</w:t>
      </w:r>
      <w:r>
        <w:rPr>
          <w:i/>
          <w:spacing w:val="-9"/>
        </w:rPr>
        <w:t> </w:t>
      </w:r>
      <w:r>
        <w:rPr>
          <w:i/>
        </w:rPr>
        <w:t>incognita</w:t>
      </w:r>
      <w:r>
        <w:rPr>
          <w:i/>
          <w:spacing w:val="-8"/>
        </w:rPr>
        <w:t> </w:t>
      </w:r>
      <w:r>
        <w:rPr/>
        <w:t>infection on</w:t>
      </w:r>
      <w:r>
        <w:rPr>
          <w:spacing w:val="31"/>
        </w:rPr>
        <w:t> </w:t>
      </w:r>
      <w:r>
        <w:rPr/>
        <w:t>the</w:t>
      </w:r>
      <w:r>
        <w:rPr>
          <w:spacing w:val="30"/>
        </w:rPr>
        <w:t> </w:t>
      </w:r>
      <w:r>
        <w:rPr/>
        <w:t>plant</w:t>
      </w:r>
      <w:r>
        <w:rPr>
          <w:spacing w:val="32"/>
        </w:rPr>
        <w:t> </w:t>
      </w:r>
      <w:r>
        <w:rPr/>
        <w:t>height</w:t>
      </w:r>
      <w:r>
        <w:rPr>
          <w:spacing w:val="31"/>
        </w:rPr>
        <w:t> </w:t>
      </w:r>
      <w:r>
        <w:rPr/>
        <w:t>of</w:t>
      </w:r>
      <w:r>
        <w:rPr>
          <w:spacing w:val="30"/>
        </w:rPr>
        <w:t> </w:t>
      </w:r>
      <w:r>
        <w:rPr/>
        <w:t>eggplant.</w:t>
      </w:r>
      <w:r>
        <w:rPr>
          <w:spacing w:val="80"/>
          <w:w w:val="150"/>
        </w:rPr>
        <w:t> </w:t>
      </w:r>
      <w:r>
        <w:rPr/>
        <w:t>There</w:t>
      </w:r>
      <w:r>
        <w:rPr>
          <w:spacing w:val="30"/>
        </w:rPr>
        <w:t> </w:t>
      </w:r>
      <w:r>
        <w:rPr/>
        <w:t>were</w:t>
      </w:r>
      <w:r>
        <w:rPr>
          <w:spacing w:val="31"/>
        </w:rPr>
        <w:t> </w:t>
      </w:r>
      <w:r>
        <w:rPr/>
        <w:t>high</w:t>
      </w:r>
      <w:r>
        <w:rPr>
          <w:spacing w:val="33"/>
        </w:rPr>
        <w:t> </w:t>
      </w:r>
      <w:r>
        <w:rPr/>
        <w:t>(P≤0.001)</w:t>
      </w:r>
      <w:r>
        <w:rPr>
          <w:spacing w:val="31"/>
        </w:rPr>
        <w:t> </w:t>
      </w:r>
      <w:r>
        <w:rPr/>
        <w:t>varietal</w:t>
      </w:r>
      <w:r>
        <w:rPr>
          <w:spacing w:val="31"/>
        </w:rPr>
        <w:t> </w:t>
      </w:r>
      <w:r>
        <w:rPr/>
        <w:t>differences</w:t>
      </w:r>
      <w:r>
        <w:rPr>
          <w:spacing w:val="33"/>
        </w:rPr>
        <w:t> </w:t>
      </w:r>
      <w:r>
        <w:rPr/>
        <w:t>on</w:t>
      </w:r>
      <w:r>
        <w:rPr>
          <w:spacing w:val="31"/>
        </w:rPr>
        <w:t> </w:t>
      </w:r>
      <w:r>
        <w:rPr/>
        <w:t>plant heights throughout the period of the study.</w:t>
      </w:r>
    </w:p>
    <w:p>
      <w:pPr>
        <w:pStyle w:val="Heading3"/>
        <w:spacing w:line="280" w:lineRule="auto" w:before="4"/>
        <w:ind w:left="1480" w:hanging="1381"/>
        <w:jc w:val="left"/>
      </w:pPr>
      <w:r>
        <w:rPr/>
        <w:t>Table</w:t>
      </w:r>
      <w:r>
        <w:rPr>
          <w:spacing w:val="-3"/>
        </w:rPr>
        <w:t> </w:t>
      </w:r>
      <w:r>
        <w:rPr/>
        <w:t>4.1.1:</w:t>
      </w:r>
      <w:r>
        <w:rPr>
          <w:spacing w:val="80"/>
        </w:rPr>
        <w:t> </w:t>
      </w:r>
      <w:r>
        <w:rPr/>
        <w:t>Effect</w:t>
      </w:r>
      <w:r>
        <w:rPr>
          <w:spacing w:val="-3"/>
        </w:rPr>
        <w:t> </w:t>
      </w:r>
      <w:r>
        <w:rPr/>
        <w:t>of</w:t>
      </w:r>
      <w:r>
        <w:rPr>
          <w:spacing w:val="-3"/>
        </w:rPr>
        <w:t> </w:t>
      </w:r>
      <w:r>
        <w:rPr/>
        <w:t>number</w:t>
      </w:r>
      <w:r>
        <w:rPr>
          <w:spacing w:val="-4"/>
        </w:rPr>
        <w:t> </w:t>
      </w:r>
      <w:r>
        <w:rPr/>
        <w:t>of</w:t>
      </w:r>
      <w:r>
        <w:rPr>
          <w:spacing w:val="-2"/>
        </w:rPr>
        <w:t> </w:t>
      </w:r>
      <w:r>
        <w:rPr/>
        <w:t>galls</w:t>
      </w:r>
      <w:r>
        <w:rPr>
          <w:spacing w:val="-3"/>
        </w:rPr>
        <w:t> </w:t>
      </w:r>
      <w:r>
        <w:rPr/>
        <w:t>of </w:t>
      </w:r>
      <w:r>
        <w:rPr>
          <w:b w:val="0"/>
        </w:rPr>
        <w:t>(</w:t>
      </w:r>
      <w:r>
        <w:rPr>
          <w:b w:val="0"/>
          <w:i/>
        </w:rPr>
        <w:t>Meloidogyne</w:t>
      </w:r>
      <w:r>
        <w:rPr>
          <w:b w:val="0"/>
          <w:i/>
          <w:spacing w:val="-4"/>
        </w:rPr>
        <w:t> </w:t>
      </w:r>
      <w:r>
        <w:rPr>
          <w:b w:val="0"/>
          <w:i/>
        </w:rPr>
        <w:t>incognita</w:t>
      </w:r>
      <w:r>
        <w:rPr>
          <w:b w:val="0"/>
        </w:rPr>
        <w:t>)</w:t>
      </w:r>
      <w:r>
        <w:rPr>
          <w:b w:val="0"/>
          <w:spacing w:val="-4"/>
        </w:rPr>
        <w:t> </w:t>
      </w:r>
      <w:r>
        <w:rPr/>
        <w:t>on</w:t>
      </w:r>
      <w:r>
        <w:rPr>
          <w:spacing w:val="-3"/>
        </w:rPr>
        <w:t> </w:t>
      </w:r>
      <w:r>
        <w:rPr/>
        <w:t>eggplant</w:t>
      </w:r>
      <w:r>
        <w:rPr>
          <w:spacing w:val="-3"/>
        </w:rPr>
        <w:t> </w:t>
      </w:r>
      <w:r>
        <w:rPr/>
        <w:t>varieties</w:t>
      </w:r>
      <w:r>
        <w:rPr>
          <w:spacing w:val="-3"/>
        </w:rPr>
        <w:t> </w:t>
      </w:r>
      <w:r>
        <w:rPr/>
        <w:t>after twelve weeks of inoculation</w:t>
      </w:r>
    </w:p>
    <w:p>
      <w:pPr>
        <w:spacing w:after="0" w:line="280" w:lineRule="auto"/>
        <w:jc w:val="left"/>
        <w:sectPr>
          <w:pgSz w:w="11910" w:h="16840"/>
          <w:pgMar w:top="1340" w:bottom="280" w:left="980" w:right="10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1"/>
        <w:rPr>
          <w:b/>
        </w:rPr>
      </w:pPr>
    </w:p>
    <w:p>
      <w:pPr>
        <w:pStyle w:val="BodyText"/>
        <w:spacing w:line="276" w:lineRule="auto"/>
        <w:ind w:left="7707" w:right="122"/>
        <w:jc w:val="both"/>
      </w:pPr>
      <w:r>
        <w:rPr/>
        <mc:AlternateContent>
          <mc:Choice Requires="wps">
            <w:drawing>
              <wp:anchor distT="0" distB="0" distL="0" distR="0" allowOverlap="1" layoutInCell="1" locked="0" behindDoc="0" simplePos="0" relativeHeight="15729664">
                <wp:simplePos x="0" y="0"/>
                <wp:positionH relativeFrom="page">
                  <wp:posOffset>1390141</wp:posOffset>
                </wp:positionH>
                <wp:positionV relativeFrom="paragraph">
                  <wp:posOffset>-3320625</wp:posOffset>
                </wp:positionV>
                <wp:extent cx="4041140" cy="441007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041140" cy="441007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3"/>
                              <w:gridCol w:w="3001"/>
                            </w:tblGrid>
                            <w:tr>
                              <w:trPr>
                                <w:trHeight w:val="642" w:hRule="atLeast"/>
                              </w:trPr>
                              <w:tc>
                                <w:tcPr>
                                  <w:tcW w:w="3243"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001" w:type="dxa"/>
                                  <w:tcBorders>
                                    <w:top w:val="single" w:sz="4" w:space="0" w:color="000000"/>
                                    <w:bottom w:val="single" w:sz="4" w:space="0" w:color="000000"/>
                                  </w:tcBorders>
                                </w:tcPr>
                                <w:p>
                                  <w:pPr>
                                    <w:pStyle w:val="TableParagraph"/>
                                    <w:spacing w:line="273" w:lineRule="exact"/>
                                    <w:ind w:left="626" w:right="64"/>
                                    <w:rPr>
                                      <w:b/>
                                      <w:sz w:val="24"/>
                                    </w:rPr>
                                  </w:pPr>
                                  <w:r>
                                    <w:rPr>
                                      <w:b/>
                                      <w:sz w:val="24"/>
                                    </w:rPr>
                                    <w:t>Number</w:t>
                                  </w:r>
                                  <w:r>
                                    <w:rPr>
                                      <w:b/>
                                      <w:spacing w:val="-2"/>
                                      <w:sz w:val="24"/>
                                    </w:rPr>
                                    <w:t> </w:t>
                                  </w:r>
                                  <w:r>
                                    <w:rPr>
                                      <w:b/>
                                      <w:sz w:val="24"/>
                                    </w:rPr>
                                    <w:t>of </w:t>
                                  </w:r>
                                  <w:r>
                                    <w:rPr>
                                      <w:b/>
                                      <w:spacing w:val="-2"/>
                                      <w:sz w:val="24"/>
                                    </w:rPr>
                                    <w:t>Galls</w:t>
                                  </w:r>
                                </w:p>
                              </w:tc>
                            </w:tr>
                            <w:tr>
                              <w:trPr>
                                <w:trHeight w:val="288" w:hRule="atLeast"/>
                              </w:trPr>
                              <w:tc>
                                <w:tcPr>
                                  <w:tcW w:w="3243" w:type="dxa"/>
                                  <w:tcBorders>
                                    <w:top w:val="single" w:sz="4" w:space="0" w:color="000000"/>
                                  </w:tcBorders>
                                </w:tcPr>
                                <w:p>
                                  <w:pPr>
                                    <w:pStyle w:val="TableParagraph"/>
                                    <w:spacing w:line="269" w:lineRule="exact"/>
                                    <w:ind w:left="122"/>
                                    <w:jc w:val="left"/>
                                    <w:rPr>
                                      <w:b/>
                                      <w:sz w:val="24"/>
                                    </w:rPr>
                                  </w:pPr>
                                  <w:r>
                                    <w:rPr>
                                      <w:b/>
                                      <w:spacing w:val="-2"/>
                                      <w:sz w:val="24"/>
                                    </w:rPr>
                                    <w:t>Inoculum</w:t>
                                  </w:r>
                                </w:p>
                              </w:tc>
                              <w:tc>
                                <w:tcPr>
                                  <w:tcW w:w="3001" w:type="dxa"/>
                                  <w:tcBorders>
                                    <w:top w:val="single" w:sz="4" w:space="0" w:color="000000"/>
                                  </w:tcBorders>
                                </w:tcPr>
                                <w:p>
                                  <w:pPr>
                                    <w:pStyle w:val="TableParagraph"/>
                                    <w:jc w:val="left"/>
                                    <w:rPr>
                                      <w:sz w:val="20"/>
                                    </w:rPr>
                                  </w:pPr>
                                </w:p>
                              </w:tc>
                            </w:tr>
                            <w:tr>
                              <w:trPr>
                                <w:trHeight w:val="321" w:hRule="atLeast"/>
                              </w:trPr>
                              <w:tc>
                                <w:tcPr>
                                  <w:tcW w:w="3243" w:type="dxa"/>
                                </w:tcPr>
                                <w:p>
                                  <w:pPr>
                                    <w:pStyle w:val="TableParagraph"/>
                                    <w:spacing w:line="275" w:lineRule="exact" w:before="26"/>
                                    <w:ind w:left="122"/>
                                    <w:jc w:val="left"/>
                                    <w:rPr>
                                      <w:b/>
                                      <w:sz w:val="16"/>
                                    </w:rPr>
                                  </w:pPr>
                                  <w:r>
                                    <w:rPr>
                                      <w:spacing w:val="-5"/>
                                      <w:position w:val="1"/>
                                      <w:sz w:val="24"/>
                                    </w:rPr>
                                    <w:t>I</w:t>
                                  </w:r>
                                  <w:r>
                                    <w:rPr>
                                      <w:b/>
                                      <w:spacing w:val="-5"/>
                                      <w:sz w:val="16"/>
                                    </w:rPr>
                                    <w:t>0</w:t>
                                  </w:r>
                                </w:p>
                              </w:tc>
                              <w:tc>
                                <w:tcPr>
                                  <w:tcW w:w="3001" w:type="dxa"/>
                                </w:tcPr>
                                <w:p>
                                  <w:pPr>
                                    <w:pStyle w:val="TableParagraph"/>
                                    <w:spacing w:line="275" w:lineRule="exact" w:before="27"/>
                                    <w:ind w:left="626" w:right="63"/>
                                    <w:rPr>
                                      <w:sz w:val="24"/>
                                    </w:rPr>
                                  </w:pPr>
                                  <w:r>
                                    <w:rPr>
                                      <w:spacing w:val="-2"/>
                                      <w:sz w:val="24"/>
                                    </w:rPr>
                                    <w:t>0.00</w:t>
                                  </w:r>
                                  <w:r>
                                    <w:rPr>
                                      <w:spacing w:val="-2"/>
                                      <w:sz w:val="24"/>
                                      <w:vertAlign w:val="superscript"/>
                                    </w:rPr>
                                    <w:t>a</w:t>
                                  </w:r>
                                </w:p>
                              </w:tc>
                            </w:tr>
                            <w:tr>
                              <w:trPr>
                                <w:trHeight w:val="322" w:hRule="atLeast"/>
                              </w:trPr>
                              <w:tc>
                                <w:tcPr>
                                  <w:tcW w:w="3243" w:type="dxa"/>
                                </w:tcPr>
                                <w:p>
                                  <w:pPr>
                                    <w:pStyle w:val="TableParagraph"/>
                                    <w:spacing w:line="274" w:lineRule="exact" w:before="29"/>
                                    <w:ind w:left="122"/>
                                    <w:jc w:val="left"/>
                                    <w:rPr>
                                      <w:b/>
                                      <w:sz w:val="16"/>
                                    </w:rPr>
                                  </w:pPr>
                                  <w:r>
                                    <w:rPr>
                                      <w:spacing w:val="-5"/>
                                      <w:position w:val="1"/>
                                      <w:sz w:val="24"/>
                                    </w:rPr>
                                    <w:t>I</w:t>
                                  </w:r>
                                  <w:r>
                                    <w:rPr>
                                      <w:b/>
                                      <w:spacing w:val="-5"/>
                                      <w:sz w:val="16"/>
                                    </w:rPr>
                                    <w:t>10</w:t>
                                  </w:r>
                                </w:p>
                              </w:tc>
                              <w:tc>
                                <w:tcPr>
                                  <w:tcW w:w="3001" w:type="dxa"/>
                                </w:tcPr>
                                <w:p>
                                  <w:pPr>
                                    <w:pStyle w:val="TableParagraph"/>
                                    <w:spacing w:line="274" w:lineRule="exact" w:before="29"/>
                                    <w:ind w:left="626" w:right="59"/>
                                    <w:rPr>
                                      <w:sz w:val="24"/>
                                    </w:rPr>
                                  </w:pPr>
                                  <w:r>
                                    <w:rPr>
                                      <w:spacing w:val="-2"/>
                                      <w:sz w:val="24"/>
                                    </w:rPr>
                                    <w:t>5.25</w:t>
                                  </w:r>
                                  <w:r>
                                    <w:rPr>
                                      <w:spacing w:val="-2"/>
                                      <w:sz w:val="24"/>
                                      <w:vertAlign w:val="superscript"/>
                                    </w:rPr>
                                    <w:t>b</w:t>
                                  </w:r>
                                </w:p>
                              </w:tc>
                            </w:tr>
                            <w:tr>
                              <w:trPr>
                                <w:trHeight w:val="322" w:hRule="atLeast"/>
                              </w:trPr>
                              <w:tc>
                                <w:tcPr>
                                  <w:tcW w:w="3243" w:type="dxa"/>
                                </w:tcPr>
                                <w:p>
                                  <w:pPr>
                                    <w:pStyle w:val="TableParagraph"/>
                                    <w:spacing w:line="275" w:lineRule="exact" w:before="27"/>
                                    <w:ind w:left="122"/>
                                    <w:jc w:val="left"/>
                                    <w:rPr>
                                      <w:b/>
                                      <w:sz w:val="16"/>
                                    </w:rPr>
                                  </w:pPr>
                                  <w:r>
                                    <w:rPr>
                                      <w:position w:val="1"/>
                                      <w:sz w:val="24"/>
                                    </w:rPr>
                                    <w:t>I</w:t>
                                  </w:r>
                                  <w:r>
                                    <w:rPr>
                                      <w:spacing w:val="-23"/>
                                      <w:position w:val="1"/>
                                      <w:sz w:val="24"/>
                                    </w:rPr>
                                    <w:t> </w:t>
                                  </w:r>
                                  <w:r>
                                    <w:rPr>
                                      <w:b/>
                                      <w:spacing w:val="-7"/>
                                      <w:sz w:val="16"/>
                                    </w:rPr>
                                    <w:t>20</w:t>
                                  </w:r>
                                </w:p>
                              </w:tc>
                              <w:tc>
                                <w:tcPr>
                                  <w:tcW w:w="3001" w:type="dxa"/>
                                </w:tcPr>
                                <w:p>
                                  <w:pPr>
                                    <w:pStyle w:val="TableParagraph"/>
                                    <w:spacing w:line="275" w:lineRule="exact" w:before="28"/>
                                    <w:ind w:left="626" w:right="57"/>
                                    <w:rPr>
                                      <w:sz w:val="24"/>
                                    </w:rPr>
                                  </w:pPr>
                                  <w:r>
                                    <w:rPr>
                                      <w:spacing w:val="-2"/>
                                      <w:sz w:val="24"/>
                                    </w:rPr>
                                    <w:t>7.00</w:t>
                                  </w:r>
                                  <w:r>
                                    <w:rPr>
                                      <w:spacing w:val="-2"/>
                                      <w:sz w:val="24"/>
                                      <w:vertAlign w:val="superscript"/>
                                    </w:rPr>
                                    <w:t>bc</w:t>
                                  </w:r>
                                </w:p>
                              </w:tc>
                            </w:tr>
                            <w:tr>
                              <w:trPr>
                                <w:trHeight w:val="333" w:hRule="atLeast"/>
                              </w:trPr>
                              <w:tc>
                                <w:tcPr>
                                  <w:tcW w:w="3243" w:type="dxa"/>
                                </w:tcPr>
                                <w:p>
                                  <w:pPr>
                                    <w:pStyle w:val="TableParagraph"/>
                                    <w:spacing w:before="29"/>
                                    <w:ind w:left="122"/>
                                    <w:jc w:val="left"/>
                                    <w:rPr>
                                      <w:b/>
                                      <w:sz w:val="16"/>
                                    </w:rPr>
                                  </w:pPr>
                                  <w:r>
                                    <w:rPr>
                                      <w:position w:val="1"/>
                                      <w:sz w:val="24"/>
                                    </w:rPr>
                                    <w:t>I</w:t>
                                  </w:r>
                                  <w:r>
                                    <w:rPr>
                                      <w:spacing w:val="-23"/>
                                      <w:position w:val="1"/>
                                      <w:sz w:val="24"/>
                                    </w:rPr>
                                    <w:t> </w:t>
                                  </w:r>
                                  <w:r>
                                    <w:rPr>
                                      <w:b/>
                                      <w:spacing w:val="-7"/>
                                      <w:sz w:val="16"/>
                                    </w:rPr>
                                    <w:t>30</w:t>
                                  </w:r>
                                </w:p>
                              </w:tc>
                              <w:tc>
                                <w:tcPr>
                                  <w:tcW w:w="3001" w:type="dxa"/>
                                </w:tcPr>
                                <w:p>
                                  <w:pPr>
                                    <w:pStyle w:val="TableParagraph"/>
                                    <w:spacing w:before="29"/>
                                    <w:ind w:left="626"/>
                                    <w:rPr>
                                      <w:sz w:val="24"/>
                                    </w:rPr>
                                  </w:pPr>
                                  <w:r>
                                    <w:rPr>
                                      <w:spacing w:val="-2"/>
                                      <w:sz w:val="24"/>
                                    </w:rPr>
                                    <w:t>6.67</w:t>
                                  </w:r>
                                  <w:r>
                                    <w:rPr>
                                      <w:spacing w:val="-2"/>
                                      <w:sz w:val="24"/>
                                      <w:vertAlign w:val="superscript"/>
                                    </w:rPr>
                                    <w:t>bc</w:t>
                                  </w:r>
                                </w:p>
                              </w:tc>
                            </w:tr>
                            <w:tr>
                              <w:trPr>
                                <w:trHeight w:val="347" w:hRule="atLeast"/>
                              </w:trPr>
                              <w:tc>
                                <w:tcPr>
                                  <w:tcW w:w="3243" w:type="dxa"/>
                                </w:tcPr>
                                <w:p>
                                  <w:pPr>
                                    <w:pStyle w:val="TableParagraph"/>
                                    <w:spacing w:before="17"/>
                                    <w:ind w:left="122"/>
                                    <w:jc w:val="left"/>
                                    <w:rPr>
                                      <w:b/>
                                      <w:sz w:val="16"/>
                                    </w:rPr>
                                  </w:pPr>
                                  <w:r>
                                    <w:rPr>
                                      <w:position w:val="1"/>
                                      <w:sz w:val="24"/>
                                    </w:rPr>
                                    <w:t>I</w:t>
                                  </w:r>
                                  <w:r>
                                    <w:rPr>
                                      <w:spacing w:val="-23"/>
                                      <w:position w:val="1"/>
                                      <w:sz w:val="24"/>
                                    </w:rPr>
                                    <w:t> </w:t>
                                  </w:r>
                                  <w:r>
                                    <w:rPr>
                                      <w:b/>
                                      <w:spacing w:val="-7"/>
                                      <w:sz w:val="16"/>
                                    </w:rPr>
                                    <w:t>40</w:t>
                                  </w:r>
                                </w:p>
                              </w:tc>
                              <w:tc>
                                <w:tcPr>
                                  <w:tcW w:w="3001" w:type="dxa"/>
                                </w:tcPr>
                                <w:p>
                                  <w:pPr>
                                    <w:pStyle w:val="TableParagraph"/>
                                    <w:spacing w:line="261" w:lineRule="exact" w:before="66"/>
                                    <w:ind w:left="626" w:right="63"/>
                                    <w:rPr>
                                      <w:sz w:val="24"/>
                                    </w:rPr>
                                  </w:pPr>
                                  <w:r>
                                    <w:rPr>
                                      <w:spacing w:val="-2"/>
                                      <w:sz w:val="24"/>
                                    </w:rPr>
                                    <w:t>8.17</w:t>
                                  </w:r>
                                  <w:r>
                                    <w:rPr>
                                      <w:spacing w:val="-2"/>
                                      <w:sz w:val="24"/>
                                      <w:vertAlign w:val="superscript"/>
                                    </w:rPr>
                                    <w:t>c</w:t>
                                  </w:r>
                                </w:p>
                              </w:tc>
                            </w:tr>
                            <w:tr>
                              <w:trPr>
                                <w:trHeight w:val="300" w:hRule="atLeast"/>
                              </w:trPr>
                              <w:tc>
                                <w:tcPr>
                                  <w:tcW w:w="3243" w:type="dxa"/>
                                </w:tcPr>
                                <w:p>
                                  <w:pPr>
                                    <w:pStyle w:val="TableParagraph"/>
                                    <w:spacing w:line="271" w:lineRule="exact"/>
                                    <w:ind w:left="122"/>
                                    <w:jc w:val="left"/>
                                    <w:rPr>
                                      <w:sz w:val="24"/>
                                    </w:rPr>
                                  </w:pPr>
                                  <w:r>
                                    <w:rPr>
                                      <w:spacing w:val="-5"/>
                                      <w:sz w:val="24"/>
                                    </w:rPr>
                                    <w:t>SE</w:t>
                                  </w:r>
                                  <w:r>
                                    <w:rPr>
                                      <w:spacing w:val="-5"/>
                                      <w:sz w:val="24"/>
                                      <w:u w:val="single"/>
                                    </w:rPr>
                                    <w:t>+</w:t>
                                  </w:r>
                                </w:p>
                              </w:tc>
                              <w:tc>
                                <w:tcPr>
                                  <w:tcW w:w="3001" w:type="dxa"/>
                                </w:tcPr>
                                <w:p>
                                  <w:pPr>
                                    <w:pStyle w:val="TableParagraph"/>
                                    <w:spacing w:line="271" w:lineRule="exact"/>
                                    <w:ind w:left="626" w:right="63"/>
                                    <w:rPr>
                                      <w:sz w:val="24"/>
                                    </w:rPr>
                                  </w:pPr>
                                  <w:r>
                                    <w:rPr>
                                      <w:spacing w:val="-5"/>
                                      <w:sz w:val="24"/>
                                    </w:rPr>
                                    <w:t>0.9</w:t>
                                  </w:r>
                                </w:p>
                              </w:tc>
                            </w:tr>
                            <w:tr>
                              <w:trPr>
                                <w:trHeight w:val="322" w:hRule="atLeast"/>
                              </w:trPr>
                              <w:tc>
                                <w:tcPr>
                                  <w:tcW w:w="3243" w:type="dxa"/>
                                </w:tcPr>
                                <w:p>
                                  <w:pPr>
                                    <w:pStyle w:val="TableParagraph"/>
                                    <w:spacing w:before="19"/>
                                    <w:ind w:left="122"/>
                                    <w:jc w:val="left"/>
                                    <w:rPr>
                                      <w:sz w:val="24"/>
                                    </w:rPr>
                                  </w:pPr>
                                  <w:r>
                                    <w:rPr>
                                      <w:spacing w:val="-5"/>
                                      <w:sz w:val="24"/>
                                    </w:rPr>
                                    <w:t>CV%</w:t>
                                  </w:r>
                                </w:p>
                              </w:tc>
                              <w:tc>
                                <w:tcPr>
                                  <w:tcW w:w="3001" w:type="dxa"/>
                                </w:tcPr>
                                <w:p>
                                  <w:pPr>
                                    <w:pStyle w:val="TableParagraph"/>
                                    <w:spacing w:before="19"/>
                                    <w:ind w:left="626" w:right="63"/>
                                    <w:rPr>
                                      <w:sz w:val="24"/>
                                    </w:rPr>
                                  </w:pPr>
                                  <w:r>
                                    <w:rPr>
                                      <w:spacing w:val="-2"/>
                                      <w:sz w:val="24"/>
                                    </w:rPr>
                                    <w:t>40.34</w:t>
                                  </w:r>
                                </w:p>
                              </w:tc>
                            </w:tr>
                            <w:tr>
                              <w:trPr>
                                <w:trHeight w:val="325" w:hRule="atLeast"/>
                              </w:trPr>
                              <w:tc>
                                <w:tcPr>
                                  <w:tcW w:w="3243"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001" w:type="dxa"/>
                                </w:tcPr>
                                <w:p>
                                  <w:pPr>
                                    <w:pStyle w:val="TableParagraph"/>
                                    <w:spacing w:before="17"/>
                                    <w:ind w:left="626" w:right="60"/>
                                    <w:rPr>
                                      <w:sz w:val="24"/>
                                    </w:rPr>
                                  </w:pPr>
                                  <w:r>
                                    <w:rPr>
                                      <w:spacing w:val="-5"/>
                                      <w:sz w:val="24"/>
                                    </w:rPr>
                                    <w:t>***</w:t>
                                  </w:r>
                                </w:p>
                              </w:tc>
                            </w:tr>
                            <w:tr>
                              <w:trPr>
                                <w:trHeight w:val="322" w:hRule="atLeast"/>
                              </w:trPr>
                              <w:tc>
                                <w:tcPr>
                                  <w:tcW w:w="3243" w:type="dxa"/>
                                </w:tcPr>
                                <w:p>
                                  <w:pPr>
                                    <w:pStyle w:val="TableParagraph"/>
                                    <w:spacing w:before="21"/>
                                    <w:ind w:left="122"/>
                                    <w:jc w:val="left"/>
                                    <w:rPr>
                                      <w:b/>
                                      <w:sz w:val="24"/>
                                    </w:rPr>
                                  </w:pPr>
                                  <w:r>
                                    <w:rPr>
                                      <w:b/>
                                      <w:sz w:val="24"/>
                                    </w:rPr>
                                    <w:t>Varieties</w:t>
                                  </w:r>
                                  <w:r>
                                    <w:rPr>
                                      <w:b/>
                                      <w:spacing w:val="-4"/>
                                      <w:sz w:val="24"/>
                                    </w:rPr>
                                    <w:t> </w:t>
                                  </w:r>
                                  <w:r>
                                    <w:rPr>
                                      <w:b/>
                                      <w:spacing w:val="-5"/>
                                      <w:sz w:val="24"/>
                                    </w:rPr>
                                    <w:t>(V)</w:t>
                                  </w:r>
                                </w:p>
                              </w:tc>
                              <w:tc>
                                <w:tcPr>
                                  <w:tcW w:w="3001" w:type="dxa"/>
                                </w:tcPr>
                                <w:p>
                                  <w:pPr>
                                    <w:pStyle w:val="TableParagraph"/>
                                    <w:jc w:val="left"/>
                                    <w:rPr>
                                      <w:sz w:val="22"/>
                                    </w:rPr>
                                  </w:pPr>
                                </w:p>
                              </w:tc>
                            </w:tr>
                            <w:tr>
                              <w:trPr>
                                <w:trHeight w:val="320" w:hRule="atLeast"/>
                              </w:trPr>
                              <w:tc>
                                <w:tcPr>
                                  <w:tcW w:w="3243" w:type="dxa"/>
                                </w:tcPr>
                                <w:p>
                                  <w:pPr>
                                    <w:pStyle w:val="TableParagraph"/>
                                    <w:spacing w:before="15"/>
                                    <w:ind w:left="122"/>
                                    <w:jc w:val="left"/>
                                    <w:rPr>
                                      <w:i/>
                                      <w:sz w:val="24"/>
                                    </w:rPr>
                                  </w:pPr>
                                  <w:r>
                                    <w:rPr>
                                      <w:i/>
                                      <w:sz w:val="24"/>
                                    </w:rPr>
                                    <w:t>Solanum </w:t>
                                  </w:r>
                                  <w:r>
                                    <w:rPr>
                                      <w:i/>
                                      <w:spacing w:val="-2"/>
                                      <w:sz w:val="24"/>
                                    </w:rPr>
                                    <w:t>eathiopicum</w:t>
                                  </w:r>
                                </w:p>
                              </w:tc>
                              <w:tc>
                                <w:tcPr>
                                  <w:tcW w:w="3001" w:type="dxa"/>
                                </w:tcPr>
                                <w:p>
                                  <w:pPr>
                                    <w:pStyle w:val="TableParagraph"/>
                                    <w:spacing w:before="15"/>
                                    <w:ind w:left="626" w:right="63"/>
                                    <w:rPr>
                                      <w:sz w:val="24"/>
                                    </w:rPr>
                                  </w:pPr>
                                  <w:r>
                                    <w:rPr>
                                      <w:spacing w:val="-4"/>
                                      <w:sz w:val="24"/>
                                    </w:rPr>
                                    <w:t>5.67</w:t>
                                  </w:r>
                                </w:p>
                              </w:tc>
                            </w:tr>
                            <w:tr>
                              <w:trPr>
                                <w:trHeight w:val="332" w:hRule="atLeast"/>
                              </w:trPr>
                              <w:tc>
                                <w:tcPr>
                                  <w:tcW w:w="3243" w:type="dxa"/>
                                </w:tcPr>
                                <w:p>
                                  <w:pPr>
                                    <w:pStyle w:val="TableParagraph"/>
                                    <w:spacing w:before="19"/>
                                    <w:ind w:left="122"/>
                                    <w:jc w:val="left"/>
                                    <w:rPr>
                                      <w:i/>
                                      <w:sz w:val="24"/>
                                    </w:rPr>
                                  </w:pPr>
                                  <w:r>
                                    <w:rPr>
                                      <w:i/>
                                      <w:sz w:val="24"/>
                                    </w:rPr>
                                    <w:t>Solanum </w:t>
                                  </w:r>
                                  <w:r>
                                    <w:rPr>
                                      <w:i/>
                                      <w:spacing w:val="-4"/>
                                      <w:sz w:val="24"/>
                                    </w:rPr>
                                    <w:t>gilo</w:t>
                                  </w:r>
                                </w:p>
                              </w:tc>
                              <w:tc>
                                <w:tcPr>
                                  <w:tcW w:w="3001" w:type="dxa"/>
                                </w:tcPr>
                                <w:p>
                                  <w:pPr>
                                    <w:pStyle w:val="TableParagraph"/>
                                    <w:spacing w:before="19"/>
                                    <w:ind w:left="626" w:right="63"/>
                                    <w:rPr>
                                      <w:sz w:val="24"/>
                                    </w:rPr>
                                  </w:pPr>
                                  <w:r>
                                    <w:rPr>
                                      <w:spacing w:val="-4"/>
                                      <w:sz w:val="24"/>
                                    </w:rPr>
                                    <w:t>5.87</w:t>
                                  </w:r>
                                </w:p>
                              </w:tc>
                            </w:tr>
                            <w:tr>
                              <w:trPr>
                                <w:trHeight w:val="368" w:hRule="atLeast"/>
                              </w:trPr>
                              <w:tc>
                                <w:tcPr>
                                  <w:tcW w:w="3243" w:type="dxa"/>
                                </w:tcPr>
                                <w:p>
                                  <w:pPr>
                                    <w:pStyle w:val="TableParagraph"/>
                                    <w:spacing w:before="27"/>
                                    <w:ind w:left="122"/>
                                    <w:jc w:val="left"/>
                                    <w:rPr>
                                      <w:i/>
                                      <w:sz w:val="24"/>
                                    </w:rPr>
                                  </w:pPr>
                                  <w:r>
                                    <w:rPr>
                                      <w:i/>
                                      <w:sz w:val="24"/>
                                    </w:rPr>
                                    <w:t>Solanum </w:t>
                                  </w:r>
                                  <w:r>
                                    <w:rPr>
                                      <w:i/>
                                      <w:spacing w:val="-2"/>
                                      <w:sz w:val="24"/>
                                    </w:rPr>
                                    <w:t>macrocarpon</w:t>
                                  </w:r>
                                </w:p>
                              </w:tc>
                              <w:tc>
                                <w:tcPr>
                                  <w:tcW w:w="3001" w:type="dxa"/>
                                </w:tcPr>
                                <w:p>
                                  <w:pPr>
                                    <w:pStyle w:val="TableParagraph"/>
                                    <w:spacing w:line="266" w:lineRule="exact" w:before="82"/>
                                    <w:ind w:left="626" w:right="63"/>
                                    <w:rPr>
                                      <w:sz w:val="24"/>
                                    </w:rPr>
                                  </w:pPr>
                                  <w:r>
                                    <w:rPr>
                                      <w:spacing w:val="-4"/>
                                      <w:sz w:val="24"/>
                                    </w:rPr>
                                    <w:t>4.60</w:t>
                                  </w:r>
                                </w:p>
                              </w:tc>
                            </w:tr>
                            <w:tr>
                              <w:trPr>
                                <w:trHeight w:val="313" w:hRule="atLeast"/>
                              </w:trPr>
                              <w:tc>
                                <w:tcPr>
                                  <w:tcW w:w="3243" w:type="dxa"/>
                                </w:tcPr>
                                <w:p>
                                  <w:pPr>
                                    <w:pStyle w:val="TableParagraph"/>
                                    <w:spacing w:line="276" w:lineRule="exact"/>
                                    <w:ind w:left="122"/>
                                    <w:jc w:val="left"/>
                                    <w:rPr>
                                      <w:i/>
                                      <w:sz w:val="24"/>
                                    </w:rPr>
                                  </w:pPr>
                                  <w:r>
                                    <w:rPr>
                                      <w:i/>
                                      <w:sz w:val="24"/>
                                    </w:rPr>
                                    <w:t>Solanum</w:t>
                                  </w:r>
                                  <w:r>
                                    <w:rPr>
                                      <w:i/>
                                      <w:spacing w:val="60"/>
                                      <w:sz w:val="24"/>
                                    </w:rPr>
                                    <w:t> </w:t>
                                  </w:r>
                                  <w:r>
                                    <w:rPr>
                                      <w:i/>
                                      <w:spacing w:val="-2"/>
                                      <w:sz w:val="24"/>
                                    </w:rPr>
                                    <w:t>melongena</w:t>
                                  </w:r>
                                </w:p>
                              </w:tc>
                              <w:tc>
                                <w:tcPr>
                                  <w:tcW w:w="3001" w:type="dxa"/>
                                </w:tcPr>
                                <w:p>
                                  <w:pPr>
                                    <w:pStyle w:val="TableParagraph"/>
                                    <w:spacing w:line="276" w:lineRule="exact"/>
                                    <w:ind w:left="626" w:right="63"/>
                                    <w:rPr>
                                      <w:sz w:val="24"/>
                                    </w:rPr>
                                  </w:pPr>
                                  <w:r>
                                    <w:rPr>
                                      <w:spacing w:val="-4"/>
                                      <w:sz w:val="24"/>
                                    </w:rPr>
                                    <w:t>5.53</w:t>
                                  </w:r>
                                </w:p>
                              </w:tc>
                            </w:tr>
                            <w:tr>
                              <w:trPr>
                                <w:trHeight w:val="340" w:hRule="atLeast"/>
                              </w:trPr>
                              <w:tc>
                                <w:tcPr>
                                  <w:tcW w:w="3243" w:type="dxa"/>
                                </w:tcPr>
                                <w:p>
                                  <w:pPr>
                                    <w:pStyle w:val="TableParagraph"/>
                                    <w:spacing w:before="27"/>
                                    <w:ind w:left="122"/>
                                    <w:jc w:val="left"/>
                                    <w:rPr>
                                      <w:sz w:val="24"/>
                                    </w:rPr>
                                  </w:pPr>
                                  <w:r>
                                    <w:rPr>
                                      <w:spacing w:val="-5"/>
                                      <w:sz w:val="24"/>
                                    </w:rPr>
                                    <w:t>SE</w:t>
                                  </w:r>
                                  <w:r>
                                    <w:rPr>
                                      <w:spacing w:val="-5"/>
                                      <w:sz w:val="24"/>
                                      <w:u w:val="single"/>
                                    </w:rPr>
                                    <w:t>+</w:t>
                                  </w:r>
                                </w:p>
                              </w:tc>
                              <w:tc>
                                <w:tcPr>
                                  <w:tcW w:w="3001" w:type="dxa"/>
                                </w:tcPr>
                                <w:p>
                                  <w:pPr>
                                    <w:pStyle w:val="TableParagraph"/>
                                    <w:spacing w:before="27"/>
                                    <w:ind w:left="626" w:right="63"/>
                                    <w:rPr>
                                      <w:sz w:val="24"/>
                                    </w:rPr>
                                  </w:pPr>
                                  <w:r>
                                    <w:rPr>
                                      <w:spacing w:val="-4"/>
                                      <w:sz w:val="24"/>
                                    </w:rPr>
                                    <w:t>0.80</w:t>
                                  </w:r>
                                </w:p>
                              </w:tc>
                            </w:tr>
                            <w:tr>
                              <w:trPr>
                                <w:trHeight w:val="340" w:hRule="atLeast"/>
                              </w:trPr>
                              <w:tc>
                                <w:tcPr>
                                  <w:tcW w:w="3243" w:type="dxa"/>
                                </w:tcPr>
                                <w:p>
                                  <w:pPr>
                                    <w:pStyle w:val="TableParagraph"/>
                                    <w:spacing w:before="27"/>
                                    <w:ind w:left="122"/>
                                    <w:jc w:val="left"/>
                                    <w:rPr>
                                      <w:sz w:val="24"/>
                                    </w:rPr>
                                  </w:pPr>
                                  <w:r>
                                    <w:rPr>
                                      <w:spacing w:val="-5"/>
                                      <w:sz w:val="24"/>
                                    </w:rPr>
                                    <w:t>CV%</w:t>
                                  </w:r>
                                </w:p>
                              </w:tc>
                              <w:tc>
                                <w:tcPr>
                                  <w:tcW w:w="3001" w:type="dxa"/>
                                </w:tcPr>
                                <w:p>
                                  <w:pPr>
                                    <w:pStyle w:val="TableParagraph"/>
                                    <w:spacing w:before="27"/>
                                    <w:ind w:left="626" w:right="63"/>
                                    <w:rPr>
                                      <w:sz w:val="24"/>
                                    </w:rPr>
                                  </w:pPr>
                                  <w:r>
                                    <w:rPr>
                                      <w:spacing w:val="-2"/>
                                      <w:sz w:val="24"/>
                                    </w:rPr>
                                    <w:t>24.84</w:t>
                                  </w:r>
                                </w:p>
                              </w:tc>
                            </w:tr>
                            <w:tr>
                              <w:trPr>
                                <w:trHeight w:val="343" w:hRule="atLeast"/>
                              </w:trPr>
                              <w:tc>
                                <w:tcPr>
                                  <w:tcW w:w="3243"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3001" w:type="dxa"/>
                                </w:tcPr>
                                <w:p>
                                  <w:pPr>
                                    <w:pStyle w:val="TableParagraph"/>
                                    <w:spacing w:before="27"/>
                                    <w:ind w:left="626" w:right="62"/>
                                    <w:rPr>
                                      <w:sz w:val="24"/>
                                    </w:rPr>
                                  </w:pPr>
                                  <w:r>
                                    <w:rPr>
                                      <w:spacing w:val="-5"/>
                                      <w:sz w:val="24"/>
                                    </w:rPr>
                                    <w:t>NS</w:t>
                                  </w:r>
                                </w:p>
                              </w:tc>
                            </w:tr>
                            <w:tr>
                              <w:trPr>
                                <w:trHeight w:val="340" w:hRule="atLeast"/>
                              </w:trPr>
                              <w:tc>
                                <w:tcPr>
                                  <w:tcW w:w="3243" w:type="dxa"/>
                                </w:tcPr>
                                <w:p>
                                  <w:pPr>
                                    <w:pStyle w:val="TableParagraph"/>
                                    <w:spacing w:before="29"/>
                                    <w:ind w:left="122"/>
                                    <w:jc w:val="left"/>
                                    <w:rPr>
                                      <w:b/>
                                      <w:sz w:val="24"/>
                                    </w:rPr>
                                  </w:pPr>
                                  <w:r>
                                    <w:rPr>
                                      <w:b/>
                                      <w:spacing w:val="-2"/>
                                      <w:sz w:val="24"/>
                                    </w:rPr>
                                    <w:t>Interaction</w:t>
                                  </w:r>
                                </w:p>
                              </w:tc>
                              <w:tc>
                                <w:tcPr>
                                  <w:tcW w:w="3001" w:type="dxa"/>
                                </w:tcPr>
                                <w:p>
                                  <w:pPr>
                                    <w:pStyle w:val="TableParagraph"/>
                                    <w:jc w:val="left"/>
                                    <w:rPr>
                                      <w:sz w:val="22"/>
                                    </w:rPr>
                                  </w:pPr>
                                </w:p>
                              </w:tc>
                            </w:tr>
                            <w:tr>
                              <w:trPr>
                                <w:trHeight w:val="375" w:hRule="atLeast"/>
                              </w:trPr>
                              <w:tc>
                                <w:tcPr>
                                  <w:tcW w:w="3243"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3001" w:type="dxa"/>
                                  <w:tcBorders>
                                    <w:bottom w:val="single" w:sz="4" w:space="0" w:color="000000"/>
                                  </w:tcBorders>
                                </w:tcPr>
                                <w:p>
                                  <w:pPr>
                                    <w:pStyle w:val="TableParagraph"/>
                                    <w:spacing w:before="25"/>
                                    <w:ind w:left="626" w:right="62"/>
                                    <w:rPr>
                                      <w:sz w:val="24"/>
                                    </w:rPr>
                                  </w:pPr>
                                  <w:r>
                                    <w:rPr>
                                      <w:spacing w:val="-5"/>
                                      <w:sz w:val="24"/>
                                    </w:rPr>
                                    <w:t>NS</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9.459999pt;margin-top:-261.466553pt;width:318.2pt;height:347.25pt;mso-position-horizontal-relative:page;mso-position-vertical-relative:paragraph;z-index:15729664"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3"/>
                        <w:gridCol w:w="3001"/>
                      </w:tblGrid>
                      <w:tr>
                        <w:trPr>
                          <w:trHeight w:val="642" w:hRule="atLeast"/>
                        </w:trPr>
                        <w:tc>
                          <w:tcPr>
                            <w:tcW w:w="3243"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001" w:type="dxa"/>
                            <w:tcBorders>
                              <w:top w:val="single" w:sz="4" w:space="0" w:color="000000"/>
                              <w:bottom w:val="single" w:sz="4" w:space="0" w:color="000000"/>
                            </w:tcBorders>
                          </w:tcPr>
                          <w:p>
                            <w:pPr>
                              <w:pStyle w:val="TableParagraph"/>
                              <w:spacing w:line="273" w:lineRule="exact"/>
                              <w:ind w:left="626" w:right="64"/>
                              <w:rPr>
                                <w:b/>
                                <w:sz w:val="24"/>
                              </w:rPr>
                            </w:pPr>
                            <w:r>
                              <w:rPr>
                                <w:b/>
                                <w:sz w:val="24"/>
                              </w:rPr>
                              <w:t>Number</w:t>
                            </w:r>
                            <w:r>
                              <w:rPr>
                                <w:b/>
                                <w:spacing w:val="-2"/>
                                <w:sz w:val="24"/>
                              </w:rPr>
                              <w:t> </w:t>
                            </w:r>
                            <w:r>
                              <w:rPr>
                                <w:b/>
                                <w:sz w:val="24"/>
                              </w:rPr>
                              <w:t>of </w:t>
                            </w:r>
                            <w:r>
                              <w:rPr>
                                <w:b/>
                                <w:spacing w:val="-2"/>
                                <w:sz w:val="24"/>
                              </w:rPr>
                              <w:t>Galls</w:t>
                            </w:r>
                          </w:p>
                        </w:tc>
                      </w:tr>
                      <w:tr>
                        <w:trPr>
                          <w:trHeight w:val="288" w:hRule="atLeast"/>
                        </w:trPr>
                        <w:tc>
                          <w:tcPr>
                            <w:tcW w:w="3243" w:type="dxa"/>
                            <w:tcBorders>
                              <w:top w:val="single" w:sz="4" w:space="0" w:color="000000"/>
                            </w:tcBorders>
                          </w:tcPr>
                          <w:p>
                            <w:pPr>
                              <w:pStyle w:val="TableParagraph"/>
                              <w:spacing w:line="269" w:lineRule="exact"/>
                              <w:ind w:left="122"/>
                              <w:jc w:val="left"/>
                              <w:rPr>
                                <w:b/>
                                <w:sz w:val="24"/>
                              </w:rPr>
                            </w:pPr>
                            <w:r>
                              <w:rPr>
                                <w:b/>
                                <w:spacing w:val="-2"/>
                                <w:sz w:val="24"/>
                              </w:rPr>
                              <w:t>Inoculum</w:t>
                            </w:r>
                          </w:p>
                        </w:tc>
                        <w:tc>
                          <w:tcPr>
                            <w:tcW w:w="3001" w:type="dxa"/>
                            <w:tcBorders>
                              <w:top w:val="single" w:sz="4" w:space="0" w:color="000000"/>
                            </w:tcBorders>
                          </w:tcPr>
                          <w:p>
                            <w:pPr>
                              <w:pStyle w:val="TableParagraph"/>
                              <w:jc w:val="left"/>
                              <w:rPr>
                                <w:sz w:val="20"/>
                              </w:rPr>
                            </w:pPr>
                          </w:p>
                        </w:tc>
                      </w:tr>
                      <w:tr>
                        <w:trPr>
                          <w:trHeight w:val="321" w:hRule="atLeast"/>
                        </w:trPr>
                        <w:tc>
                          <w:tcPr>
                            <w:tcW w:w="3243" w:type="dxa"/>
                          </w:tcPr>
                          <w:p>
                            <w:pPr>
                              <w:pStyle w:val="TableParagraph"/>
                              <w:spacing w:line="275" w:lineRule="exact" w:before="26"/>
                              <w:ind w:left="122"/>
                              <w:jc w:val="left"/>
                              <w:rPr>
                                <w:b/>
                                <w:sz w:val="16"/>
                              </w:rPr>
                            </w:pPr>
                            <w:r>
                              <w:rPr>
                                <w:spacing w:val="-5"/>
                                <w:position w:val="1"/>
                                <w:sz w:val="24"/>
                              </w:rPr>
                              <w:t>I</w:t>
                            </w:r>
                            <w:r>
                              <w:rPr>
                                <w:b/>
                                <w:spacing w:val="-5"/>
                                <w:sz w:val="16"/>
                              </w:rPr>
                              <w:t>0</w:t>
                            </w:r>
                          </w:p>
                        </w:tc>
                        <w:tc>
                          <w:tcPr>
                            <w:tcW w:w="3001" w:type="dxa"/>
                          </w:tcPr>
                          <w:p>
                            <w:pPr>
                              <w:pStyle w:val="TableParagraph"/>
                              <w:spacing w:line="275" w:lineRule="exact" w:before="27"/>
                              <w:ind w:left="626" w:right="63"/>
                              <w:rPr>
                                <w:sz w:val="24"/>
                              </w:rPr>
                            </w:pPr>
                            <w:r>
                              <w:rPr>
                                <w:spacing w:val="-2"/>
                                <w:sz w:val="24"/>
                              </w:rPr>
                              <w:t>0.00</w:t>
                            </w:r>
                            <w:r>
                              <w:rPr>
                                <w:spacing w:val="-2"/>
                                <w:sz w:val="24"/>
                                <w:vertAlign w:val="superscript"/>
                              </w:rPr>
                              <w:t>a</w:t>
                            </w:r>
                          </w:p>
                        </w:tc>
                      </w:tr>
                      <w:tr>
                        <w:trPr>
                          <w:trHeight w:val="322" w:hRule="atLeast"/>
                        </w:trPr>
                        <w:tc>
                          <w:tcPr>
                            <w:tcW w:w="3243" w:type="dxa"/>
                          </w:tcPr>
                          <w:p>
                            <w:pPr>
                              <w:pStyle w:val="TableParagraph"/>
                              <w:spacing w:line="274" w:lineRule="exact" w:before="29"/>
                              <w:ind w:left="122"/>
                              <w:jc w:val="left"/>
                              <w:rPr>
                                <w:b/>
                                <w:sz w:val="16"/>
                              </w:rPr>
                            </w:pPr>
                            <w:r>
                              <w:rPr>
                                <w:spacing w:val="-5"/>
                                <w:position w:val="1"/>
                                <w:sz w:val="24"/>
                              </w:rPr>
                              <w:t>I</w:t>
                            </w:r>
                            <w:r>
                              <w:rPr>
                                <w:b/>
                                <w:spacing w:val="-5"/>
                                <w:sz w:val="16"/>
                              </w:rPr>
                              <w:t>10</w:t>
                            </w:r>
                          </w:p>
                        </w:tc>
                        <w:tc>
                          <w:tcPr>
                            <w:tcW w:w="3001" w:type="dxa"/>
                          </w:tcPr>
                          <w:p>
                            <w:pPr>
                              <w:pStyle w:val="TableParagraph"/>
                              <w:spacing w:line="274" w:lineRule="exact" w:before="29"/>
                              <w:ind w:left="626" w:right="59"/>
                              <w:rPr>
                                <w:sz w:val="24"/>
                              </w:rPr>
                            </w:pPr>
                            <w:r>
                              <w:rPr>
                                <w:spacing w:val="-2"/>
                                <w:sz w:val="24"/>
                              </w:rPr>
                              <w:t>5.25</w:t>
                            </w:r>
                            <w:r>
                              <w:rPr>
                                <w:spacing w:val="-2"/>
                                <w:sz w:val="24"/>
                                <w:vertAlign w:val="superscript"/>
                              </w:rPr>
                              <w:t>b</w:t>
                            </w:r>
                          </w:p>
                        </w:tc>
                      </w:tr>
                      <w:tr>
                        <w:trPr>
                          <w:trHeight w:val="322" w:hRule="atLeast"/>
                        </w:trPr>
                        <w:tc>
                          <w:tcPr>
                            <w:tcW w:w="3243" w:type="dxa"/>
                          </w:tcPr>
                          <w:p>
                            <w:pPr>
                              <w:pStyle w:val="TableParagraph"/>
                              <w:spacing w:line="275" w:lineRule="exact" w:before="27"/>
                              <w:ind w:left="122"/>
                              <w:jc w:val="left"/>
                              <w:rPr>
                                <w:b/>
                                <w:sz w:val="16"/>
                              </w:rPr>
                            </w:pPr>
                            <w:r>
                              <w:rPr>
                                <w:position w:val="1"/>
                                <w:sz w:val="24"/>
                              </w:rPr>
                              <w:t>I</w:t>
                            </w:r>
                            <w:r>
                              <w:rPr>
                                <w:spacing w:val="-23"/>
                                <w:position w:val="1"/>
                                <w:sz w:val="24"/>
                              </w:rPr>
                              <w:t> </w:t>
                            </w:r>
                            <w:r>
                              <w:rPr>
                                <w:b/>
                                <w:spacing w:val="-7"/>
                                <w:sz w:val="16"/>
                              </w:rPr>
                              <w:t>20</w:t>
                            </w:r>
                          </w:p>
                        </w:tc>
                        <w:tc>
                          <w:tcPr>
                            <w:tcW w:w="3001" w:type="dxa"/>
                          </w:tcPr>
                          <w:p>
                            <w:pPr>
                              <w:pStyle w:val="TableParagraph"/>
                              <w:spacing w:line="275" w:lineRule="exact" w:before="28"/>
                              <w:ind w:left="626" w:right="57"/>
                              <w:rPr>
                                <w:sz w:val="24"/>
                              </w:rPr>
                            </w:pPr>
                            <w:r>
                              <w:rPr>
                                <w:spacing w:val="-2"/>
                                <w:sz w:val="24"/>
                              </w:rPr>
                              <w:t>7.00</w:t>
                            </w:r>
                            <w:r>
                              <w:rPr>
                                <w:spacing w:val="-2"/>
                                <w:sz w:val="24"/>
                                <w:vertAlign w:val="superscript"/>
                              </w:rPr>
                              <w:t>bc</w:t>
                            </w:r>
                          </w:p>
                        </w:tc>
                      </w:tr>
                      <w:tr>
                        <w:trPr>
                          <w:trHeight w:val="333" w:hRule="atLeast"/>
                        </w:trPr>
                        <w:tc>
                          <w:tcPr>
                            <w:tcW w:w="3243" w:type="dxa"/>
                          </w:tcPr>
                          <w:p>
                            <w:pPr>
                              <w:pStyle w:val="TableParagraph"/>
                              <w:spacing w:before="29"/>
                              <w:ind w:left="122"/>
                              <w:jc w:val="left"/>
                              <w:rPr>
                                <w:b/>
                                <w:sz w:val="16"/>
                              </w:rPr>
                            </w:pPr>
                            <w:r>
                              <w:rPr>
                                <w:position w:val="1"/>
                                <w:sz w:val="24"/>
                              </w:rPr>
                              <w:t>I</w:t>
                            </w:r>
                            <w:r>
                              <w:rPr>
                                <w:spacing w:val="-23"/>
                                <w:position w:val="1"/>
                                <w:sz w:val="24"/>
                              </w:rPr>
                              <w:t> </w:t>
                            </w:r>
                            <w:r>
                              <w:rPr>
                                <w:b/>
                                <w:spacing w:val="-7"/>
                                <w:sz w:val="16"/>
                              </w:rPr>
                              <w:t>30</w:t>
                            </w:r>
                          </w:p>
                        </w:tc>
                        <w:tc>
                          <w:tcPr>
                            <w:tcW w:w="3001" w:type="dxa"/>
                          </w:tcPr>
                          <w:p>
                            <w:pPr>
                              <w:pStyle w:val="TableParagraph"/>
                              <w:spacing w:before="29"/>
                              <w:ind w:left="626"/>
                              <w:rPr>
                                <w:sz w:val="24"/>
                              </w:rPr>
                            </w:pPr>
                            <w:r>
                              <w:rPr>
                                <w:spacing w:val="-2"/>
                                <w:sz w:val="24"/>
                              </w:rPr>
                              <w:t>6.67</w:t>
                            </w:r>
                            <w:r>
                              <w:rPr>
                                <w:spacing w:val="-2"/>
                                <w:sz w:val="24"/>
                                <w:vertAlign w:val="superscript"/>
                              </w:rPr>
                              <w:t>bc</w:t>
                            </w:r>
                          </w:p>
                        </w:tc>
                      </w:tr>
                      <w:tr>
                        <w:trPr>
                          <w:trHeight w:val="347" w:hRule="atLeast"/>
                        </w:trPr>
                        <w:tc>
                          <w:tcPr>
                            <w:tcW w:w="3243" w:type="dxa"/>
                          </w:tcPr>
                          <w:p>
                            <w:pPr>
                              <w:pStyle w:val="TableParagraph"/>
                              <w:spacing w:before="17"/>
                              <w:ind w:left="122"/>
                              <w:jc w:val="left"/>
                              <w:rPr>
                                <w:b/>
                                <w:sz w:val="16"/>
                              </w:rPr>
                            </w:pPr>
                            <w:r>
                              <w:rPr>
                                <w:position w:val="1"/>
                                <w:sz w:val="24"/>
                              </w:rPr>
                              <w:t>I</w:t>
                            </w:r>
                            <w:r>
                              <w:rPr>
                                <w:spacing w:val="-23"/>
                                <w:position w:val="1"/>
                                <w:sz w:val="24"/>
                              </w:rPr>
                              <w:t> </w:t>
                            </w:r>
                            <w:r>
                              <w:rPr>
                                <w:b/>
                                <w:spacing w:val="-7"/>
                                <w:sz w:val="16"/>
                              </w:rPr>
                              <w:t>40</w:t>
                            </w:r>
                          </w:p>
                        </w:tc>
                        <w:tc>
                          <w:tcPr>
                            <w:tcW w:w="3001" w:type="dxa"/>
                          </w:tcPr>
                          <w:p>
                            <w:pPr>
                              <w:pStyle w:val="TableParagraph"/>
                              <w:spacing w:line="261" w:lineRule="exact" w:before="66"/>
                              <w:ind w:left="626" w:right="63"/>
                              <w:rPr>
                                <w:sz w:val="24"/>
                              </w:rPr>
                            </w:pPr>
                            <w:r>
                              <w:rPr>
                                <w:spacing w:val="-2"/>
                                <w:sz w:val="24"/>
                              </w:rPr>
                              <w:t>8.17</w:t>
                            </w:r>
                            <w:r>
                              <w:rPr>
                                <w:spacing w:val="-2"/>
                                <w:sz w:val="24"/>
                                <w:vertAlign w:val="superscript"/>
                              </w:rPr>
                              <w:t>c</w:t>
                            </w:r>
                          </w:p>
                        </w:tc>
                      </w:tr>
                      <w:tr>
                        <w:trPr>
                          <w:trHeight w:val="300" w:hRule="atLeast"/>
                        </w:trPr>
                        <w:tc>
                          <w:tcPr>
                            <w:tcW w:w="3243" w:type="dxa"/>
                          </w:tcPr>
                          <w:p>
                            <w:pPr>
                              <w:pStyle w:val="TableParagraph"/>
                              <w:spacing w:line="271" w:lineRule="exact"/>
                              <w:ind w:left="122"/>
                              <w:jc w:val="left"/>
                              <w:rPr>
                                <w:sz w:val="24"/>
                              </w:rPr>
                            </w:pPr>
                            <w:r>
                              <w:rPr>
                                <w:spacing w:val="-5"/>
                                <w:sz w:val="24"/>
                              </w:rPr>
                              <w:t>SE</w:t>
                            </w:r>
                            <w:r>
                              <w:rPr>
                                <w:spacing w:val="-5"/>
                                <w:sz w:val="24"/>
                                <w:u w:val="single"/>
                              </w:rPr>
                              <w:t>+</w:t>
                            </w:r>
                          </w:p>
                        </w:tc>
                        <w:tc>
                          <w:tcPr>
                            <w:tcW w:w="3001" w:type="dxa"/>
                          </w:tcPr>
                          <w:p>
                            <w:pPr>
                              <w:pStyle w:val="TableParagraph"/>
                              <w:spacing w:line="271" w:lineRule="exact"/>
                              <w:ind w:left="626" w:right="63"/>
                              <w:rPr>
                                <w:sz w:val="24"/>
                              </w:rPr>
                            </w:pPr>
                            <w:r>
                              <w:rPr>
                                <w:spacing w:val="-5"/>
                                <w:sz w:val="24"/>
                              </w:rPr>
                              <w:t>0.9</w:t>
                            </w:r>
                          </w:p>
                        </w:tc>
                      </w:tr>
                      <w:tr>
                        <w:trPr>
                          <w:trHeight w:val="322" w:hRule="atLeast"/>
                        </w:trPr>
                        <w:tc>
                          <w:tcPr>
                            <w:tcW w:w="3243" w:type="dxa"/>
                          </w:tcPr>
                          <w:p>
                            <w:pPr>
                              <w:pStyle w:val="TableParagraph"/>
                              <w:spacing w:before="19"/>
                              <w:ind w:left="122"/>
                              <w:jc w:val="left"/>
                              <w:rPr>
                                <w:sz w:val="24"/>
                              </w:rPr>
                            </w:pPr>
                            <w:r>
                              <w:rPr>
                                <w:spacing w:val="-5"/>
                                <w:sz w:val="24"/>
                              </w:rPr>
                              <w:t>CV%</w:t>
                            </w:r>
                          </w:p>
                        </w:tc>
                        <w:tc>
                          <w:tcPr>
                            <w:tcW w:w="3001" w:type="dxa"/>
                          </w:tcPr>
                          <w:p>
                            <w:pPr>
                              <w:pStyle w:val="TableParagraph"/>
                              <w:spacing w:before="19"/>
                              <w:ind w:left="626" w:right="63"/>
                              <w:rPr>
                                <w:sz w:val="24"/>
                              </w:rPr>
                            </w:pPr>
                            <w:r>
                              <w:rPr>
                                <w:spacing w:val="-2"/>
                                <w:sz w:val="24"/>
                              </w:rPr>
                              <w:t>40.34</w:t>
                            </w:r>
                          </w:p>
                        </w:tc>
                      </w:tr>
                      <w:tr>
                        <w:trPr>
                          <w:trHeight w:val="325" w:hRule="atLeast"/>
                        </w:trPr>
                        <w:tc>
                          <w:tcPr>
                            <w:tcW w:w="3243"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001" w:type="dxa"/>
                          </w:tcPr>
                          <w:p>
                            <w:pPr>
                              <w:pStyle w:val="TableParagraph"/>
                              <w:spacing w:before="17"/>
                              <w:ind w:left="626" w:right="60"/>
                              <w:rPr>
                                <w:sz w:val="24"/>
                              </w:rPr>
                            </w:pPr>
                            <w:r>
                              <w:rPr>
                                <w:spacing w:val="-5"/>
                                <w:sz w:val="24"/>
                              </w:rPr>
                              <w:t>***</w:t>
                            </w:r>
                          </w:p>
                        </w:tc>
                      </w:tr>
                      <w:tr>
                        <w:trPr>
                          <w:trHeight w:val="322" w:hRule="atLeast"/>
                        </w:trPr>
                        <w:tc>
                          <w:tcPr>
                            <w:tcW w:w="3243" w:type="dxa"/>
                          </w:tcPr>
                          <w:p>
                            <w:pPr>
                              <w:pStyle w:val="TableParagraph"/>
                              <w:spacing w:before="21"/>
                              <w:ind w:left="122"/>
                              <w:jc w:val="left"/>
                              <w:rPr>
                                <w:b/>
                                <w:sz w:val="24"/>
                              </w:rPr>
                            </w:pPr>
                            <w:r>
                              <w:rPr>
                                <w:b/>
                                <w:sz w:val="24"/>
                              </w:rPr>
                              <w:t>Varieties</w:t>
                            </w:r>
                            <w:r>
                              <w:rPr>
                                <w:b/>
                                <w:spacing w:val="-4"/>
                                <w:sz w:val="24"/>
                              </w:rPr>
                              <w:t> </w:t>
                            </w:r>
                            <w:r>
                              <w:rPr>
                                <w:b/>
                                <w:spacing w:val="-5"/>
                                <w:sz w:val="24"/>
                              </w:rPr>
                              <w:t>(V)</w:t>
                            </w:r>
                          </w:p>
                        </w:tc>
                        <w:tc>
                          <w:tcPr>
                            <w:tcW w:w="3001" w:type="dxa"/>
                          </w:tcPr>
                          <w:p>
                            <w:pPr>
                              <w:pStyle w:val="TableParagraph"/>
                              <w:jc w:val="left"/>
                              <w:rPr>
                                <w:sz w:val="22"/>
                              </w:rPr>
                            </w:pPr>
                          </w:p>
                        </w:tc>
                      </w:tr>
                      <w:tr>
                        <w:trPr>
                          <w:trHeight w:val="320" w:hRule="atLeast"/>
                        </w:trPr>
                        <w:tc>
                          <w:tcPr>
                            <w:tcW w:w="3243" w:type="dxa"/>
                          </w:tcPr>
                          <w:p>
                            <w:pPr>
                              <w:pStyle w:val="TableParagraph"/>
                              <w:spacing w:before="15"/>
                              <w:ind w:left="122"/>
                              <w:jc w:val="left"/>
                              <w:rPr>
                                <w:i/>
                                <w:sz w:val="24"/>
                              </w:rPr>
                            </w:pPr>
                            <w:r>
                              <w:rPr>
                                <w:i/>
                                <w:sz w:val="24"/>
                              </w:rPr>
                              <w:t>Solanum </w:t>
                            </w:r>
                            <w:r>
                              <w:rPr>
                                <w:i/>
                                <w:spacing w:val="-2"/>
                                <w:sz w:val="24"/>
                              </w:rPr>
                              <w:t>eathiopicum</w:t>
                            </w:r>
                          </w:p>
                        </w:tc>
                        <w:tc>
                          <w:tcPr>
                            <w:tcW w:w="3001" w:type="dxa"/>
                          </w:tcPr>
                          <w:p>
                            <w:pPr>
                              <w:pStyle w:val="TableParagraph"/>
                              <w:spacing w:before="15"/>
                              <w:ind w:left="626" w:right="63"/>
                              <w:rPr>
                                <w:sz w:val="24"/>
                              </w:rPr>
                            </w:pPr>
                            <w:r>
                              <w:rPr>
                                <w:spacing w:val="-4"/>
                                <w:sz w:val="24"/>
                              </w:rPr>
                              <w:t>5.67</w:t>
                            </w:r>
                          </w:p>
                        </w:tc>
                      </w:tr>
                      <w:tr>
                        <w:trPr>
                          <w:trHeight w:val="332" w:hRule="atLeast"/>
                        </w:trPr>
                        <w:tc>
                          <w:tcPr>
                            <w:tcW w:w="3243" w:type="dxa"/>
                          </w:tcPr>
                          <w:p>
                            <w:pPr>
                              <w:pStyle w:val="TableParagraph"/>
                              <w:spacing w:before="19"/>
                              <w:ind w:left="122"/>
                              <w:jc w:val="left"/>
                              <w:rPr>
                                <w:i/>
                                <w:sz w:val="24"/>
                              </w:rPr>
                            </w:pPr>
                            <w:r>
                              <w:rPr>
                                <w:i/>
                                <w:sz w:val="24"/>
                              </w:rPr>
                              <w:t>Solanum </w:t>
                            </w:r>
                            <w:r>
                              <w:rPr>
                                <w:i/>
                                <w:spacing w:val="-4"/>
                                <w:sz w:val="24"/>
                              </w:rPr>
                              <w:t>gilo</w:t>
                            </w:r>
                          </w:p>
                        </w:tc>
                        <w:tc>
                          <w:tcPr>
                            <w:tcW w:w="3001" w:type="dxa"/>
                          </w:tcPr>
                          <w:p>
                            <w:pPr>
                              <w:pStyle w:val="TableParagraph"/>
                              <w:spacing w:before="19"/>
                              <w:ind w:left="626" w:right="63"/>
                              <w:rPr>
                                <w:sz w:val="24"/>
                              </w:rPr>
                            </w:pPr>
                            <w:r>
                              <w:rPr>
                                <w:spacing w:val="-4"/>
                                <w:sz w:val="24"/>
                              </w:rPr>
                              <w:t>5.87</w:t>
                            </w:r>
                          </w:p>
                        </w:tc>
                      </w:tr>
                      <w:tr>
                        <w:trPr>
                          <w:trHeight w:val="368" w:hRule="atLeast"/>
                        </w:trPr>
                        <w:tc>
                          <w:tcPr>
                            <w:tcW w:w="3243" w:type="dxa"/>
                          </w:tcPr>
                          <w:p>
                            <w:pPr>
                              <w:pStyle w:val="TableParagraph"/>
                              <w:spacing w:before="27"/>
                              <w:ind w:left="122"/>
                              <w:jc w:val="left"/>
                              <w:rPr>
                                <w:i/>
                                <w:sz w:val="24"/>
                              </w:rPr>
                            </w:pPr>
                            <w:r>
                              <w:rPr>
                                <w:i/>
                                <w:sz w:val="24"/>
                              </w:rPr>
                              <w:t>Solanum </w:t>
                            </w:r>
                            <w:r>
                              <w:rPr>
                                <w:i/>
                                <w:spacing w:val="-2"/>
                                <w:sz w:val="24"/>
                              </w:rPr>
                              <w:t>macrocarpon</w:t>
                            </w:r>
                          </w:p>
                        </w:tc>
                        <w:tc>
                          <w:tcPr>
                            <w:tcW w:w="3001" w:type="dxa"/>
                          </w:tcPr>
                          <w:p>
                            <w:pPr>
                              <w:pStyle w:val="TableParagraph"/>
                              <w:spacing w:line="266" w:lineRule="exact" w:before="82"/>
                              <w:ind w:left="626" w:right="63"/>
                              <w:rPr>
                                <w:sz w:val="24"/>
                              </w:rPr>
                            </w:pPr>
                            <w:r>
                              <w:rPr>
                                <w:spacing w:val="-4"/>
                                <w:sz w:val="24"/>
                              </w:rPr>
                              <w:t>4.60</w:t>
                            </w:r>
                          </w:p>
                        </w:tc>
                      </w:tr>
                      <w:tr>
                        <w:trPr>
                          <w:trHeight w:val="313" w:hRule="atLeast"/>
                        </w:trPr>
                        <w:tc>
                          <w:tcPr>
                            <w:tcW w:w="3243" w:type="dxa"/>
                          </w:tcPr>
                          <w:p>
                            <w:pPr>
                              <w:pStyle w:val="TableParagraph"/>
                              <w:spacing w:line="276" w:lineRule="exact"/>
                              <w:ind w:left="122"/>
                              <w:jc w:val="left"/>
                              <w:rPr>
                                <w:i/>
                                <w:sz w:val="24"/>
                              </w:rPr>
                            </w:pPr>
                            <w:r>
                              <w:rPr>
                                <w:i/>
                                <w:sz w:val="24"/>
                              </w:rPr>
                              <w:t>Solanum</w:t>
                            </w:r>
                            <w:r>
                              <w:rPr>
                                <w:i/>
                                <w:spacing w:val="60"/>
                                <w:sz w:val="24"/>
                              </w:rPr>
                              <w:t> </w:t>
                            </w:r>
                            <w:r>
                              <w:rPr>
                                <w:i/>
                                <w:spacing w:val="-2"/>
                                <w:sz w:val="24"/>
                              </w:rPr>
                              <w:t>melongena</w:t>
                            </w:r>
                          </w:p>
                        </w:tc>
                        <w:tc>
                          <w:tcPr>
                            <w:tcW w:w="3001" w:type="dxa"/>
                          </w:tcPr>
                          <w:p>
                            <w:pPr>
                              <w:pStyle w:val="TableParagraph"/>
                              <w:spacing w:line="276" w:lineRule="exact"/>
                              <w:ind w:left="626" w:right="63"/>
                              <w:rPr>
                                <w:sz w:val="24"/>
                              </w:rPr>
                            </w:pPr>
                            <w:r>
                              <w:rPr>
                                <w:spacing w:val="-4"/>
                                <w:sz w:val="24"/>
                              </w:rPr>
                              <w:t>5.53</w:t>
                            </w:r>
                          </w:p>
                        </w:tc>
                      </w:tr>
                      <w:tr>
                        <w:trPr>
                          <w:trHeight w:val="340" w:hRule="atLeast"/>
                        </w:trPr>
                        <w:tc>
                          <w:tcPr>
                            <w:tcW w:w="3243" w:type="dxa"/>
                          </w:tcPr>
                          <w:p>
                            <w:pPr>
                              <w:pStyle w:val="TableParagraph"/>
                              <w:spacing w:before="27"/>
                              <w:ind w:left="122"/>
                              <w:jc w:val="left"/>
                              <w:rPr>
                                <w:sz w:val="24"/>
                              </w:rPr>
                            </w:pPr>
                            <w:r>
                              <w:rPr>
                                <w:spacing w:val="-5"/>
                                <w:sz w:val="24"/>
                              </w:rPr>
                              <w:t>SE</w:t>
                            </w:r>
                            <w:r>
                              <w:rPr>
                                <w:spacing w:val="-5"/>
                                <w:sz w:val="24"/>
                                <w:u w:val="single"/>
                              </w:rPr>
                              <w:t>+</w:t>
                            </w:r>
                          </w:p>
                        </w:tc>
                        <w:tc>
                          <w:tcPr>
                            <w:tcW w:w="3001" w:type="dxa"/>
                          </w:tcPr>
                          <w:p>
                            <w:pPr>
                              <w:pStyle w:val="TableParagraph"/>
                              <w:spacing w:before="27"/>
                              <w:ind w:left="626" w:right="63"/>
                              <w:rPr>
                                <w:sz w:val="24"/>
                              </w:rPr>
                            </w:pPr>
                            <w:r>
                              <w:rPr>
                                <w:spacing w:val="-4"/>
                                <w:sz w:val="24"/>
                              </w:rPr>
                              <w:t>0.80</w:t>
                            </w:r>
                          </w:p>
                        </w:tc>
                      </w:tr>
                      <w:tr>
                        <w:trPr>
                          <w:trHeight w:val="340" w:hRule="atLeast"/>
                        </w:trPr>
                        <w:tc>
                          <w:tcPr>
                            <w:tcW w:w="3243" w:type="dxa"/>
                          </w:tcPr>
                          <w:p>
                            <w:pPr>
                              <w:pStyle w:val="TableParagraph"/>
                              <w:spacing w:before="27"/>
                              <w:ind w:left="122"/>
                              <w:jc w:val="left"/>
                              <w:rPr>
                                <w:sz w:val="24"/>
                              </w:rPr>
                            </w:pPr>
                            <w:r>
                              <w:rPr>
                                <w:spacing w:val="-5"/>
                                <w:sz w:val="24"/>
                              </w:rPr>
                              <w:t>CV%</w:t>
                            </w:r>
                          </w:p>
                        </w:tc>
                        <w:tc>
                          <w:tcPr>
                            <w:tcW w:w="3001" w:type="dxa"/>
                          </w:tcPr>
                          <w:p>
                            <w:pPr>
                              <w:pStyle w:val="TableParagraph"/>
                              <w:spacing w:before="27"/>
                              <w:ind w:left="626" w:right="63"/>
                              <w:rPr>
                                <w:sz w:val="24"/>
                              </w:rPr>
                            </w:pPr>
                            <w:r>
                              <w:rPr>
                                <w:spacing w:val="-2"/>
                                <w:sz w:val="24"/>
                              </w:rPr>
                              <w:t>24.84</w:t>
                            </w:r>
                          </w:p>
                        </w:tc>
                      </w:tr>
                      <w:tr>
                        <w:trPr>
                          <w:trHeight w:val="343" w:hRule="atLeast"/>
                        </w:trPr>
                        <w:tc>
                          <w:tcPr>
                            <w:tcW w:w="3243"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3001" w:type="dxa"/>
                          </w:tcPr>
                          <w:p>
                            <w:pPr>
                              <w:pStyle w:val="TableParagraph"/>
                              <w:spacing w:before="27"/>
                              <w:ind w:left="626" w:right="62"/>
                              <w:rPr>
                                <w:sz w:val="24"/>
                              </w:rPr>
                            </w:pPr>
                            <w:r>
                              <w:rPr>
                                <w:spacing w:val="-5"/>
                                <w:sz w:val="24"/>
                              </w:rPr>
                              <w:t>NS</w:t>
                            </w:r>
                          </w:p>
                        </w:tc>
                      </w:tr>
                      <w:tr>
                        <w:trPr>
                          <w:trHeight w:val="340" w:hRule="atLeast"/>
                        </w:trPr>
                        <w:tc>
                          <w:tcPr>
                            <w:tcW w:w="3243" w:type="dxa"/>
                          </w:tcPr>
                          <w:p>
                            <w:pPr>
                              <w:pStyle w:val="TableParagraph"/>
                              <w:spacing w:before="29"/>
                              <w:ind w:left="122"/>
                              <w:jc w:val="left"/>
                              <w:rPr>
                                <w:b/>
                                <w:sz w:val="24"/>
                              </w:rPr>
                            </w:pPr>
                            <w:r>
                              <w:rPr>
                                <w:b/>
                                <w:spacing w:val="-2"/>
                                <w:sz w:val="24"/>
                              </w:rPr>
                              <w:t>Interaction</w:t>
                            </w:r>
                          </w:p>
                        </w:tc>
                        <w:tc>
                          <w:tcPr>
                            <w:tcW w:w="3001" w:type="dxa"/>
                          </w:tcPr>
                          <w:p>
                            <w:pPr>
                              <w:pStyle w:val="TableParagraph"/>
                              <w:jc w:val="left"/>
                              <w:rPr>
                                <w:sz w:val="22"/>
                              </w:rPr>
                            </w:pPr>
                          </w:p>
                        </w:tc>
                      </w:tr>
                      <w:tr>
                        <w:trPr>
                          <w:trHeight w:val="375" w:hRule="atLeast"/>
                        </w:trPr>
                        <w:tc>
                          <w:tcPr>
                            <w:tcW w:w="3243"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3001" w:type="dxa"/>
                            <w:tcBorders>
                              <w:bottom w:val="single" w:sz="4" w:space="0" w:color="000000"/>
                            </w:tcBorders>
                          </w:tcPr>
                          <w:p>
                            <w:pPr>
                              <w:pStyle w:val="TableParagraph"/>
                              <w:spacing w:before="25"/>
                              <w:ind w:left="626" w:right="62"/>
                              <w:rPr>
                                <w:sz w:val="24"/>
                              </w:rPr>
                            </w:pPr>
                            <w:r>
                              <w:rPr>
                                <w:spacing w:val="-5"/>
                                <w:sz w:val="24"/>
                              </w:rPr>
                              <w:t>NS</w:t>
                            </w:r>
                          </w:p>
                        </w:tc>
                      </w:tr>
                    </w:tbl>
                    <w:p>
                      <w:pPr>
                        <w:pStyle w:val="BodyText"/>
                      </w:pPr>
                    </w:p>
                  </w:txbxContent>
                </v:textbox>
                <w10:wrap type="none"/>
              </v:shape>
            </w:pict>
          </mc:Fallback>
        </mc:AlternateContent>
      </w:r>
      <w:r>
        <w:rPr/>
        <w:t>Means</w:t>
      </w:r>
      <w:r>
        <w:rPr>
          <w:spacing w:val="-15"/>
        </w:rPr>
        <w:t> </w:t>
      </w:r>
      <w:r>
        <w:rPr/>
        <w:t>in</w:t>
      </w:r>
      <w:r>
        <w:rPr>
          <w:spacing w:val="-15"/>
        </w:rPr>
        <w:t> </w:t>
      </w:r>
      <w:r>
        <w:rPr/>
        <w:t>a</w:t>
      </w:r>
      <w:r>
        <w:rPr>
          <w:spacing w:val="-15"/>
        </w:rPr>
        <w:t> </w:t>
      </w:r>
      <w:r>
        <w:rPr/>
        <w:t>column</w:t>
      </w:r>
      <w:r>
        <w:rPr>
          <w:spacing w:val="-15"/>
        </w:rPr>
        <w:t> </w:t>
      </w:r>
      <w:r>
        <w:rPr/>
        <w:t>of any set of </w:t>
      </w:r>
      <w:r>
        <w:rPr>
          <w:spacing w:val="-2"/>
        </w:rPr>
        <w:t>treatment(s)</w:t>
      </w:r>
      <w:r>
        <w:rPr>
          <w:spacing w:val="4"/>
        </w:rPr>
        <w:t> </w:t>
      </w:r>
      <w:r>
        <w:rPr>
          <w:spacing w:val="-2"/>
        </w:rPr>
        <w:t>followed</w:t>
      </w:r>
    </w:p>
    <w:p>
      <w:pPr>
        <w:pStyle w:val="BodyText"/>
        <w:tabs>
          <w:tab w:pos="6886" w:val="left" w:leader="none"/>
        </w:tabs>
        <w:spacing w:before="1"/>
        <w:ind w:right="123"/>
        <w:jc w:val="right"/>
      </w:pPr>
      <w:r>
        <w:rPr>
          <w:spacing w:val="-5"/>
        </w:rPr>
        <w:t>by</w:t>
      </w:r>
      <w:r>
        <w:rPr/>
        <w:tab/>
        <w:t>different</w:t>
      </w:r>
      <w:r>
        <w:rPr>
          <w:spacing w:val="31"/>
        </w:rPr>
        <w:t> </w:t>
      </w:r>
      <w:r>
        <w:rPr/>
        <w:t>letter(s)</w:t>
      </w:r>
      <w:r>
        <w:rPr>
          <w:spacing w:val="34"/>
        </w:rPr>
        <w:t> </w:t>
      </w:r>
      <w:r>
        <w:rPr>
          <w:spacing w:val="-5"/>
        </w:rPr>
        <w:t>are</w:t>
      </w:r>
    </w:p>
    <w:p>
      <w:pPr>
        <w:pStyle w:val="BodyText"/>
        <w:tabs>
          <w:tab w:pos="8868" w:val="left" w:leader="none"/>
          <w:tab w:pos="9628" w:val="left" w:leader="none"/>
        </w:tabs>
        <w:spacing w:line="276" w:lineRule="auto" w:before="41"/>
        <w:ind w:left="7707" w:right="118" w:firstLine="859"/>
        <w:jc w:val="right"/>
      </w:pPr>
      <w:r>
        <w:rPr>
          <w:spacing w:val="-2"/>
        </w:rPr>
        <w:t>significantly different,</w:t>
      </w:r>
      <w:r>
        <w:rPr/>
        <w:tab/>
      </w:r>
      <w:r>
        <w:rPr>
          <w:spacing w:val="-5"/>
        </w:rPr>
        <w:t>WAI</w:t>
      </w:r>
      <w:r>
        <w:rPr/>
        <w:tab/>
      </w:r>
      <w:r>
        <w:rPr>
          <w:spacing w:val="-10"/>
        </w:rPr>
        <w:t>=</w:t>
      </w:r>
    </w:p>
    <w:p>
      <w:pPr>
        <w:pStyle w:val="BodyText"/>
        <w:spacing w:line="276" w:lineRule="auto"/>
        <w:ind w:left="820" w:right="121"/>
        <w:jc w:val="both"/>
      </w:pPr>
      <w:r>
        <w:rPr/>
        <w:t>Weeks After Inoculation, I= Inoculum, V= Variety, SE = Standard Error, </w:t>
      </w:r>
      <w:r>
        <w:rPr>
          <w:sz w:val="22"/>
        </w:rPr>
        <w:t>LSD= Least Significant</w:t>
      </w:r>
      <w:r>
        <w:rPr>
          <w:spacing w:val="-6"/>
          <w:sz w:val="22"/>
        </w:rPr>
        <w:t> </w:t>
      </w:r>
      <w:r>
        <w:rPr>
          <w:sz w:val="22"/>
        </w:rPr>
        <w:t>Difference</w:t>
      </w:r>
      <w:r>
        <w:rPr/>
        <w:t>,</w:t>
      </w:r>
      <w:r>
        <w:rPr>
          <w:spacing w:val="-7"/>
        </w:rPr>
        <w:t> </w:t>
      </w:r>
      <w:r>
        <w:rPr/>
        <w:t>NS</w:t>
      </w:r>
      <w:r>
        <w:rPr>
          <w:spacing w:val="-9"/>
        </w:rPr>
        <w:t> </w:t>
      </w:r>
      <w:r>
        <w:rPr/>
        <w:t>=</w:t>
      </w:r>
      <w:r>
        <w:rPr>
          <w:spacing w:val="-8"/>
        </w:rPr>
        <w:t> </w:t>
      </w:r>
      <w:r>
        <w:rPr/>
        <w:t>Not</w:t>
      </w:r>
      <w:r>
        <w:rPr>
          <w:spacing w:val="-7"/>
        </w:rPr>
        <w:t> </w:t>
      </w:r>
      <w:r>
        <w:rPr/>
        <w:t>Significant</w:t>
      </w:r>
      <w:r>
        <w:rPr>
          <w:spacing w:val="-7"/>
        </w:rPr>
        <w:t> </w:t>
      </w:r>
      <w:r>
        <w:rPr/>
        <w:t>(P</w:t>
      </w:r>
      <w:r>
        <w:rPr>
          <w:spacing w:val="-7"/>
        </w:rPr>
        <w:t> </w:t>
      </w:r>
      <w:r>
        <w:rPr/>
        <w:t>≥</w:t>
      </w:r>
      <w:r>
        <w:rPr>
          <w:spacing w:val="-7"/>
        </w:rPr>
        <w:t> </w:t>
      </w:r>
      <w:r>
        <w:rPr/>
        <w:t>0.05),</w:t>
      </w:r>
      <w:r>
        <w:rPr>
          <w:spacing w:val="-8"/>
        </w:rPr>
        <w:t> </w:t>
      </w:r>
      <w:r>
        <w:rPr/>
        <w:t>***</w:t>
      </w:r>
      <w:r>
        <w:rPr>
          <w:spacing w:val="-7"/>
        </w:rPr>
        <w:t> </w:t>
      </w:r>
      <w:r>
        <w:rPr/>
        <w:t>=</w:t>
      </w:r>
      <w:r>
        <w:rPr>
          <w:spacing w:val="-8"/>
        </w:rPr>
        <w:t> </w:t>
      </w:r>
      <w:r>
        <w:rPr/>
        <w:t>Significant</w:t>
      </w:r>
      <w:r>
        <w:rPr>
          <w:spacing w:val="-4"/>
        </w:rPr>
        <w:t> </w:t>
      </w:r>
      <w:r>
        <w:rPr/>
        <w:t>at</w:t>
      </w:r>
      <w:r>
        <w:rPr>
          <w:spacing w:val="40"/>
        </w:rPr>
        <w:t> </w:t>
      </w:r>
      <w:r>
        <w:rPr/>
        <w:t>P≤0.001,</w:t>
      </w:r>
      <w:r>
        <w:rPr>
          <w:spacing w:val="-5"/>
        </w:rPr>
        <w:t> </w:t>
      </w:r>
      <w:r>
        <w:rPr/>
        <w:t>Level</w:t>
      </w:r>
      <w:r>
        <w:rPr>
          <w:spacing w:val="-7"/>
        </w:rPr>
        <w:t> </w:t>
      </w:r>
      <w:r>
        <w:rPr/>
        <w:t>of </w:t>
      </w:r>
      <w:r>
        <w:rPr>
          <w:spacing w:val="-2"/>
        </w:rPr>
        <w:t>probability</w:t>
      </w:r>
    </w:p>
    <w:p>
      <w:pPr>
        <w:spacing w:after="0" w:line="276" w:lineRule="auto"/>
        <w:jc w:val="both"/>
        <w:sectPr>
          <w:pgSz w:w="11910" w:h="16840"/>
          <w:pgMar w:top="1920" w:bottom="280" w:left="980" w:right="1040"/>
        </w:sectPr>
      </w:pPr>
    </w:p>
    <w:p>
      <w:pPr>
        <w:pStyle w:val="BodyText"/>
        <w:spacing w:line="480" w:lineRule="auto" w:before="75"/>
        <w:ind w:left="820" w:right="121"/>
        <w:jc w:val="both"/>
      </w:pPr>
      <w:r>
        <w:rPr/>
        <w:t>At first Week After Inoculation (WAI), </w:t>
      </w:r>
      <w:r>
        <w:rPr>
          <w:i/>
        </w:rPr>
        <w:t>S. gilo </w:t>
      </w:r>
      <w:r>
        <w:rPr/>
        <w:t>and </w:t>
      </w:r>
      <w:r>
        <w:rPr>
          <w:i/>
        </w:rPr>
        <w:t>S. macrocarpon </w:t>
      </w:r>
      <w:r>
        <w:rPr/>
        <w:t>were statistically</w:t>
      </w:r>
      <w:r>
        <w:rPr>
          <w:spacing w:val="-4"/>
        </w:rPr>
        <w:t> </w:t>
      </w:r>
      <w:r>
        <w:rPr/>
        <w:t>similar having the highest (P≤0.001) plant height of 37.96 cm and 36.83 cm, respectively, while </w:t>
      </w:r>
      <w:r>
        <w:rPr>
          <w:i/>
        </w:rPr>
        <w:t>S. eathiopicum</w:t>
      </w:r>
      <w:r>
        <w:rPr>
          <w:i/>
          <w:spacing w:val="-15"/>
        </w:rPr>
        <w:t> </w:t>
      </w:r>
      <w:r>
        <w:rPr/>
        <w:t>had</w:t>
      </w:r>
      <w:r>
        <w:rPr>
          <w:spacing w:val="-15"/>
        </w:rPr>
        <w:t> </w:t>
      </w:r>
      <w:r>
        <w:rPr/>
        <w:t>the</w:t>
      </w:r>
      <w:r>
        <w:rPr>
          <w:spacing w:val="-15"/>
        </w:rPr>
        <w:t> </w:t>
      </w:r>
      <w:r>
        <w:rPr/>
        <w:t>lowest</w:t>
      </w:r>
      <w:r>
        <w:rPr>
          <w:spacing w:val="-15"/>
        </w:rPr>
        <w:t> </w:t>
      </w:r>
      <w:r>
        <w:rPr/>
        <w:t>value</w:t>
      </w:r>
      <w:r>
        <w:rPr>
          <w:spacing w:val="-15"/>
        </w:rPr>
        <w:t> </w:t>
      </w:r>
      <w:r>
        <w:rPr/>
        <w:t>in</w:t>
      </w:r>
      <w:r>
        <w:rPr>
          <w:spacing w:val="-15"/>
        </w:rPr>
        <w:t> </w:t>
      </w:r>
      <w:r>
        <w:rPr/>
        <w:t>height</w:t>
      </w:r>
      <w:r>
        <w:rPr>
          <w:spacing w:val="-15"/>
        </w:rPr>
        <w:t> </w:t>
      </w:r>
      <w:r>
        <w:rPr/>
        <w:t>of</w:t>
      </w:r>
      <w:r>
        <w:rPr>
          <w:spacing w:val="-15"/>
        </w:rPr>
        <w:t> </w:t>
      </w:r>
      <w:r>
        <w:rPr/>
        <w:t>11.59</w:t>
      </w:r>
      <w:r>
        <w:rPr>
          <w:spacing w:val="-13"/>
        </w:rPr>
        <w:t> </w:t>
      </w:r>
      <w:r>
        <w:rPr/>
        <w:t>cm.</w:t>
      </w:r>
      <w:r>
        <w:rPr>
          <w:spacing w:val="-15"/>
        </w:rPr>
        <w:t> </w:t>
      </w:r>
      <w:r>
        <w:rPr/>
        <w:t>At</w:t>
      </w:r>
      <w:r>
        <w:rPr>
          <w:spacing w:val="-15"/>
        </w:rPr>
        <w:t> </w:t>
      </w:r>
      <w:r>
        <w:rPr/>
        <w:t>2</w:t>
      </w:r>
      <w:r>
        <w:rPr>
          <w:spacing w:val="-14"/>
        </w:rPr>
        <w:t> </w:t>
      </w:r>
      <w:r>
        <w:rPr/>
        <w:t>WAI,</w:t>
      </w:r>
      <w:r>
        <w:rPr>
          <w:spacing w:val="-13"/>
        </w:rPr>
        <w:t> </w:t>
      </w:r>
      <w:r>
        <w:rPr>
          <w:i/>
        </w:rPr>
        <w:t>S.</w:t>
      </w:r>
      <w:r>
        <w:rPr>
          <w:i/>
          <w:spacing w:val="-15"/>
        </w:rPr>
        <w:t> </w:t>
      </w:r>
      <w:r>
        <w:rPr>
          <w:i/>
        </w:rPr>
        <w:t>gilo</w:t>
      </w:r>
      <w:r>
        <w:rPr>
          <w:i/>
          <w:spacing w:val="-15"/>
        </w:rPr>
        <w:t> </w:t>
      </w:r>
      <w:r>
        <w:rPr/>
        <w:t>recorded</w:t>
      </w:r>
      <w:r>
        <w:rPr>
          <w:spacing w:val="-15"/>
        </w:rPr>
        <w:t> </w:t>
      </w:r>
      <w:r>
        <w:rPr/>
        <w:t>the</w:t>
      </w:r>
      <w:r>
        <w:rPr>
          <w:spacing w:val="-15"/>
        </w:rPr>
        <w:t> </w:t>
      </w:r>
      <w:r>
        <w:rPr/>
        <w:t>highest plant height of 42.27 cm which not different from 36.38 cm in S. </w:t>
      </w:r>
      <w:r>
        <w:rPr>
          <w:i/>
        </w:rPr>
        <w:t>macrocarpon,</w:t>
      </w:r>
      <w:r>
        <w:rPr>
          <w:i/>
          <w:spacing w:val="80"/>
        </w:rPr>
        <w:t> </w:t>
      </w:r>
      <w:r>
        <w:rPr/>
        <w:t>while </w:t>
      </w:r>
      <w:r>
        <w:rPr>
          <w:i/>
        </w:rPr>
        <w:t>S. eathiopicum </w:t>
      </w:r>
      <w:r>
        <w:rPr/>
        <w:t>recorded the lowest plant height of 13.88 cm. At 3 WAI, </w:t>
      </w:r>
      <w:r>
        <w:rPr>
          <w:i/>
        </w:rPr>
        <w:t>S. gilo </w:t>
      </w:r>
      <w:r>
        <w:rPr/>
        <w:t>had the highest plant</w:t>
      </w:r>
      <w:r>
        <w:rPr>
          <w:spacing w:val="-15"/>
        </w:rPr>
        <w:t> </w:t>
      </w:r>
      <w:r>
        <w:rPr/>
        <w:t>height</w:t>
      </w:r>
      <w:r>
        <w:rPr>
          <w:spacing w:val="-13"/>
        </w:rPr>
        <w:t> </w:t>
      </w:r>
      <w:r>
        <w:rPr/>
        <w:t>(P≤0.001)</w:t>
      </w:r>
      <w:r>
        <w:rPr>
          <w:spacing w:val="-15"/>
        </w:rPr>
        <w:t> </w:t>
      </w:r>
      <w:r>
        <w:rPr/>
        <w:t>of</w:t>
      </w:r>
      <w:r>
        <w:rPr>
          <w:spacing w:val="-14"/>
        </w:rPr>
        <w:t> </w:t>
      </w:r>
      <w:r>
        <w:rPr/>
        <w:t>47.77</w:t>
      </w:r>
      <w:r>
        <w:rPr>
          <w:spacing w:val="-15"/>
        </w:rPr>
        <w:t> </w:t>
      </w:r>
      <w:r>
        <w:rPr/>
        <w:t>cm</w:t>
      </w:r>
      <w:r>
        <w:rPr>
          <w:spacing w:val="-15"/>
        </w:rPr>
        <w:t> </w:t>
      </w:r>
      <w:r>
        <w:rPr/>
        <w:t>while</w:t>
      </w:r>
      <w:r>
        <w:rPr>
          <w:spacing w:val="-15"/>
        </w:rPr>
        <w:t> </w:t>
      </w:r>
      <w:r>
        <w:rPr>
          <w:i/>
        </w:rPr>
        <w:t>S.</w:t>
      </w:r>
      <w:r>
        <w:rPr>
          <w:i/>
          <w:spacing w:val="-13"/>
        </w:rPr>
        <w:t> </w:t>
      </w:r>
      <w:r>
        <w:rPr>
          <w:i/>
        </w:rPr>
        <w:t>eathiopicum</w:t>
      </w:r>
      <w:r>
        <w:rPr>
          <w:i/>
          <w:spacing w:val="-15"/>
        </w:rPr>
        <w:t> </w:t>
      </w:r>
      <w:r>
        <w:rPr/>
        <w:t>recorded</w:t>
      </w:r>
      <w:r>
        <w:rPr>
          <w:spacing w:val="-13"/>
        </w:rPr>
        <w:t> </w:t>
      </w:r>
      <w:r>
        <w:rPr/>
        <w:t>lowest</w:t>
      </w:r>
      <w:r>
        <w:rPr>
          <w:spacing w:val="-15"/>
        </w:rPr>
        <w:t> </w:t>
      </w:r>
      <w:r>
        <w:rPr/>
        <w:t>plant</w:t>
      </w:r>
      <w:r>
        <w:rPr>
          <w:spacing w:val="-15"/>
        </w:rPr>
        <w:t> </w:t>
      </w:r>
      <w:r>
        <w:rPr/>
        <w:t>height</w:t>
      </w:r>
      <w:r>
        <w:rPr>
          <w:spacing w:val="-15"/>
        </w:rPr>
        <w:t> </w:t>
      </w:r>
      <w:r>
        <w:rPr/>
        <w:t>of</w:t>
      </w:r>
      <w:r>
        <w:rPr>
          <w:spacing w:val="-15"/>
        </w:rPr>
        <w:t> </w:t>
      </w:r>
      <w:r>
        <w:rPr/>
        <w:t>16.97 cm.</w:t>
      </w:r>
      <w:r>
        <w:rPr>
          <w:spacing w:val="-3"/>
        </w:rPr>
        <w:t> </w:t>
      </w:r>
      <w:r>
        <w:rPr/>
        <w:t>It</w:t>
      </w:r>
      <w:r>
        <w:rPr>
          <w:spacing w:val="-5"/>
        </w:rPr>
        <w:t> </w:t>
      </w:r>
      <w:r>
        <w:rPr/>
        <w:t>was</w:t>
      </w:r>
      <w:r>
        <w:rPr>
          <w:spacing w:val="-6"/>
        </w:rPr>
        <w:t> </w:t>
      </w:r>
      <w:r>
        <w:rPr/>
        <w:t>also</w:t>
      </w:r>
      <w:r>
        <w:rPr>
          <w:spacing w:val="-5"/>
        </w:rPr>
        <w:t> </w:t>
      </w:r>
      <w:r>
        <w:rPr/>
        <w:t>observed</w:t>
      </w:r>
      <w:r>
        <w:rPr>
          <w:spacing w:val="-3"/>
        </w:rPr>
        <w:t> </w:t>
      </w:r>
      <w:r>
        <w:rPr/>
        <w:t>at</w:t>
      </w:r>
      <w:r>
        <w:rPr>
          <w:spacing w:val="-5"/>
        </w:rPr>
        <w:t> </w:t>
      </w:r>
      <w:r>
        <w:rPr/>
        <w:t>4</w:t>
      </w:r>
      <w:r>
        <w:rPr>
          <w:spacing w:val="-6"/>
        </w:rPr>
        <w:t> </w:t>
      </w:r>
      <w:r>
        <w:rPr/>
        <w:t>WAI,</w:t>
      </w:r>
      <w:r>
        <w:rPr>
          <w:spacing w:val="-5"/>
        </w:rPr>
        <w:t> </w:t>
      </w:r>
      <w:r>
        <w:rPr>
          <w:i/>
        </w:rPr>
        <w:t>S.</w:t>
      </w:r>
      <w:r>
        <w:rPr>
          <w:i/>
          <w:spacing w:val="-6"/>
        </w:rPr>
        <w:t> </w:t>
      </w:r>
      <w:r>
        <w:rPr>
          <w:i/>
        </w:rPr>
        <w:t>gilo</w:t>
      </w:r>
      <w:r>
        <w:rPr>
          <w:i/>
          <w:spacing w:val="-6"/>
        </w:rPr>
        <w:t> </w:t>
      </w:r>
      <w:r>
        <w:rPr/>
        <w:t>had</w:t>
      </w:r>
      <w:r>
        <w:rPr>
          <w:spacing w:val="-6"/>
        </w:rPr>
        <w:t> </w:t>
      </w:r>
      <w:r>
        <w:rPr/>
        <w:t>the</w:t>
      </w:r>
      <w:r>
        <w:rPr>
          <w:spacing w:val="-6"/>
        </w:rPr>
        <w:t> </w:t>
      </w:r>
      <w:r>
        <w:rPr/>
        <w:t>highest</w:t>
      </w:r>
      <w:r>
        <w:rPr>
          <w:spacing w:val="-5"/>
        </w:rPr>
        <w:t> </w:t>
      </w:r>
      <w:r>
        <w:rPr/>
        <w:t>(P≤0.001)</w:t>
      </w:r>
      <w:r>
        <w:rPr>
          <w:spacing w:val="-6"/>
        </w:rPr>
        <w:t> </w:t>
      </w:r>
      <w:r>
        <w:rPr/>
        <w:t>plant</w:t>
      </w:r>
      <w:r>
        <w:rPr>
          <w:spacing w:val="-6"/>
        </w:rPr>
        <w:t> </w:t>
      </w:r>
      <w:r>
        <w:rPr/>
        <w:t>height</w:t>
      </w:r>
      <w:r>
        <w:rPr>
          <w:spacing w:val="-5"/>
        </w:rPr>
        <w:t> </w:t>
      </w:r>
      <w:r>
        <w:rPr/>
        <w:t>of</w:t>
      </w:r>
      <w:r>
        <w:rPr>
          <w:spacing w:val="-7"/>
        </w:rPr>
        <w:t> </w:t>
      </w:r>
      <w:r>
        <w:rPr/>
        <w:t>49.13</w:t>
      </w:r>
      <w:r>
        <w:rPr>
          <w:spacing w:val="-6"/>
        </w:rPr>
        <w:t> </w:t>
      </w:r>
      <w:r>
        <w:rPr/>
        <w:t>cm while</w:t>
      </w:r>
      <w:r>
        <w:rPr>
          <w:spacing w:val="-9"/>
        </w:rPr>
        <w:t> </w:t>
      </w:r>
      <w:r>
        <w:rPr>
          <w:i/>
        </w:rPr>
        <w:t>S.</w:t>
      </w:r>
      <w:r>
        <w:rPr>
          <w:i/>
          <w:spacing w:val="-8"/>
        </w:rPr>
        <w:t> </w:t>
      </w:r>
      <w:r>
        <w:rPr>
          <w:i/>
        </w:rPr>
        <w:t>eathiopicum</w:t>
      </w:r>
      <w:r>
        <w:rPr>
          <w:i/>
          <w:spacing w:val="-8"/>
        </w:rPr>
        <w:t> </w:t>
      </w:r>
      <w:r>
        <w:rPr/>
        <w:t>had</w:t>
      </w:r>
      <w:r>
        <w:rPr>
          <w:spacing w:val="-8"/>
        </w:rPr>
        <w:t> </w:t>
      </w:r>
      <w:r>
        <w:rPr/>
        <w:t>the</w:t>
      </w:r>
      <w:r>
        <w:rPr>
          <w:spacing w:val="-9"/>
        </w:rPr>
        <w:t> </w:t>
      </w:r>
      <w:r>
        <w:rPr/>
        <w:t>least</w:t>
      </w:r>
      <w:r>
        <w:rPr>
          <w:spacing w:val="-8"/>
        </w:rPr>
        <w:t> </w:t>
      </w:r>
      <w:r>
        <w:rPr/>
        <w:t>value</w:t>
      </w:r>
      <w:r>
        <w:rPr>
          <w:spacing w:val="-9"/>
        </w:rPr>
        <w:t> </w:t>
      </w:r>
      <w:r>
        <w:rPr/>
        <w:t>in</w:t>
      </w:r>
      <w:r>
        <w:rPr>
          <w:spacing w:val="-8"/>
        </w:rPr>
        <w:t> </w:t>
      </w:r>
      <w:r>
        <w:rPr/>
        <w:t>height</w:t>
      </w:r>
      <w:r>
        <w:rPr>
          <w:spacing w:val="-8"/>
        </w:rPr>
        <w:t> </w:t>
      </w:r>
      <w:r>
        <w:rPr/>
        <w:t>of</w:t>
      </w:r>
      <w:r>
        <w:rPr>
          <w:spacing w:val="-9"/>
        </w:rPr>
        <w:t> </w:t>
      </w:r>
      <w:r>
        <w:rPr/>
        <w:t>19.88</w:t>
      </w:r>
      <w:r>
        <w:rPr>
          <w:spacing w:val="-8"/>
        </w:rPr>
        <w:t> </w:t>
      </w:r>
      <w:r>
        <w:rPr/>
        <w:t>cm.</w:t>
      </w:r>
      <w:r>
        <w:rPr>
          <w:spacing w:val="-8"/>
        </w:rPr>
        <w:t> </w:t>
      </w:r>
      <w:r>
        <w:rPr/>
        <w:t>At</w:t>
      </w:r>
      <w:r>
        <w:rPr>
          <w:spacing w:val="-8"/>
        </w:rPr>
        <w:t> </w:t>
      </w:r>
      <w:r>
        <w:rPr/>
        <w:t>5</w:t>
      </w:r>
      <w:r>
        <w:rPr>
          <w:spacing w:val="-11"/>
        </w:rPr>
        <w:t> </w:t>
      </w:r>
      <w:r>
        <w:rPr/>
        <w:t>WAI,</w:t>
      </w:r>
      <w:r>
        <w:rPr>
          <w:spacing w:val="-7"/>
        </w:rPr>
        <w:t> </w:t>
      </w:r>
      <w:r>
        <w:rPr>
          <w:i/>
        </w:rPr>
        <w:t>S.</w:t>
      </w:r>
      <w:r>
        <w:rPr>
          <w:i/>
          <w:spacing w:val="-8"/>
        </w:rPr>
        <w:t> </w:t>
      </w:r>
      <w:r>
        <w:rPr>
          <w:i/>
        </w:rPr>
        <w:t>gilo</w:t>
      </w:r>
      <w:r>
        <w:rPr>
          <w:i/>
          <w:spacing w:val="-7"/>
        </w:rPr>
        <w:t> </w:t>
      </w:r>
      <w:r>
        <w:rPr/>
        <w:t>recorded</w:t>
      </w:r>
      <w:r>
        <w:rPr>
          <w:spacing w:val="-8"/>
        </w:rPr>
        <w:t> </w:t>
      </w:r>
      <w:r>
        <w:rPr/>
        <w:t>the highest</w:t>
      </w:r>
      <w:r>
        <w:rPr>
          <w:spacing w:val="-9"/>
        </w:rPr>
        <w:t> </w:t>
      </w:r>
      <w:r>
        <w:rPr/>
        <w:t>plant</w:t>
      </w:r>
      <w:r>
        <w:rPr>
          <w:spacing w:val="-8"/>
        </w:rPr>
        <w:t> </w:t>
      </w:r>
      <w:r>
        <w:rPr/>
        <w:t>height</w:t>
      </w:r>
      <w:r>
        <w:rPr>
          <w:spacing w:val="-9"/>
        </w:rPr>
        <w:t> </w:t>
      </w:r>
      <w:r>
        <w:rPr/>
        <w:t>of</w:t>
      </w:r>
      <w:r>
        <w:rPr>
          <w:spacing w:val="-8"/>
        </w:rPr>
        <w:t> </w:t>
      </w:r>
      <w:r>
        <w:rPr/>
        <w:t>50.00</w:t>
      </w:r>
      <w:r>
        <w:rPr>
          <w:spacing w:val="-10"/>
        </w:rPr>
        <w:t> </w:t>
      </w:r>
      <w:r>
        <w:rPr/>
        <w:t>cm</w:t>
      </w:r>
      <w:r>
        <w:rPr>
          <w:spacing w:val="-9"/>
        </w:rPr>
        <w:t> </w:t>
      </w:r>
      <w:r>
        <w:rPr/>
        <w:t>while</w:t>
      </w:r>
      <w:r>
        <w:rPr>
          <w:spacing w:val="-10"/>
        </w:rPr>
        <w:t> </w:t>
      </w:r>
      <w:r>
        <w:rPr>
          <w:i/>
        </w:rPr>
        <w:t>S.</w:t>
      </w:r>
      <w:r>
        <w:rPr>
          <w:i/>
          <w:spacing w:val="-8"/>
        </w:rPr>
        <w:t> </w:t>
      </w:r>
      <w:r>
        <w:rPr>
          <w:i/>
        </w:rPr>
        <w:t>eathiopicum</w:t>
      </w:r>
      <w:r>
        <w:rPr>
          <w:i/>
          <w:spacing w:val="-9"/>
        </w:rPr>
        <w:t> </w:t>
      </w:r>
      <w:r>
        <w:rPr/>
        <w:t>had</w:t>
      </w:r>
      <w:r>
        <w:rPr>
          <w:spacing w:val="-10"/>
        </w:rPr>
        <w:t> </w:t>
      </w:r>
      <w:r>
        <w:rPr/>
        <w:t>the</w:t>
      </w:r>
      <w:r>
        <w:rPr>
          <w:spacing w:val="-8"/>
        </w:rPr>
        <w:t> </w:t>
      </w:r>
      <w:r>
        <w:rPr/>
        <w:t>lowest</w:t>
      </w:r>
      <w:r>
        <w:rPr>
          <w:spacing w:val="-9"/>
        </w:rPr>
        <w:t> </w:t>
      </w:r>
      <w:r>
        <w:rPr/>
        <w:t>plant</w:t>
      </w:r>
      <w:r>
        <w:rPr>
          <w:spacing w:val="-8"/>
        </w:rPr>
        <w:t> </w:t>
      </w:r>
      <w:r>
        <w:rPr/>
        <w:t>height</w:t>
      </w:r>
      <w:r>
        <w:rPr>
          <w:spacing w:val="-9"/>
        </w:rPr>
        <w:t> </w:t>
      </w:r>
      <w:r>
        <w:rPr/>
        <w:t>of</w:t>
      </w:r>
      <w:r>
        <w:rPr>
          <w:spacing w:val="-10"/>
        </w:rPr>
        <w:t> </w:t>
      </w:r>
      <w:r>
        <w:rPr/>
        <w:t>23.13</w:t>
      </w:r>
      <w:r>
        <w:rPr>
          <w:spacing w:val="-7"/>
        </w:rPr>
        <w:t> </w:t>
      </w:r>
      <w:r>
        <w:rPr/>
        <w:t>cm respectively.</w:t>
      </w:r>
      <w:r>
        <w:rPr>
          <w:spacing w:val="-11"/>
        </w:rPr>
        <w:t> </w:t>
      </w:r>
      <w:r>
        <w:rPr/>
        <w:t>Similarly,</w:t>
      </w:r>
      <w:r>
        <w:rPr>
          <w:spacing w:val="-8"/>
        </w:rPr>
        <w:t> </w:t>
      </w:r>
      <w:r>
        <w:rPr/>
        <w:t>at</w:t>
      </w:r>
      <w:r>
        <w:rPr>
          <w:spacing w:val="-10"/>
        </w:rPr>
        <w:t> </w:t>
      </w:r>
      <w:r>
        <w:rPr/>
        <w:t>6</w:t>
      </w:r>
      <w:r>
        <w:rPr>
          <w:spacing w:val="-11"/>
        </w:rPr>
        <w:t> </w:t>
      </w:r>
      <w:r>
        <w:rPr/>
        <w:t>WAI,</w:t>
      </w:r>
      <w:r>
        <w:rPr>
          <w:spacing w:val="-8"/>
        </w:rPr>
        <w:t> </w:t>
      </w:r>
      <w:r>
        <w:rPr>
          <w:i/>
        </w:rPr>
        <w:t>S.</w:t>
      </w:r>
      <w:r>
        <w:rPr>
          <w:i/>
          <w:spacing w:val="-11"/>
        </w:rPr>
        <w:t> </w:t>
      </w:r>
      <w:r>
        <w:rPr>
          <w:i/>
        </w:rPr>
        <w:t>gilo</w:t>
      </w:r>
      <w:r>
        <w:rPr>
          <w:i/>
          <w:spacing w:val="-10"/>
        </w:rPr>
        <w:t> </w:t>
      </w:r>
      <w:r>
        <w:rPr/>
        <w:t>and</w:t>
      </w:r>
      <w:r>
        <w:rPr>
          <w:spacing w:val="-11"/>
        </w:rPr>
        <w:t> </w:t>
      </w:r>
      <w:r>
        <w:rPr>
          <w:i/>
        </w:rPr>
        <w:t>S.</w:t>
      </w:r>
      <w:r>
        <w:rPr>
          <w:i/>
          <w:spacing w:val="-11"/>
        </w:rPr>
        <w:t> </w:t>
      </w:r>
      <w:r>
        <w:rPr>
          <w:i/>
        </w:rPr>
        <w:t>macrocarpon</w:t>
      </w:r>
      <w:r>
        <w:rPr>
          <w:i/>
          <w:spacing w:val="-10"/>
        </w:rPr>
        <w:t> </w:t>
      </w:r>
      <w:r>
        <w:rPr/>
        <w:t>were</w:t>
      </w:r>
      <w:r>
        <w:rPr>
          <w:spacing w:val="-12"/>
        </w:rPr>
        <w:t> </w:t>
      </w:r>
      <w:r>
        <w:rPr/>
        <w:t>statistically</w:t>
      </w:r>
      <w:r>
        <w:rPr>
          <w:spacing w:val="-15"/>
        </w:rPr>
        <w:t> </w:t>
      </w:r>
      <w:r>
        <w:rPr/>
        <w:t>similar</w:t>
      </w:r>
      <w:r>
        <w:rPr>
          <w:spacing w:val="-11"/>
        </w:rPr>
        <w:t> </w:t>
      </w:r>
      <w:r>
        <w:rPr/>
        <w:t>having the highest (P≤0.001)</w:t>
      </w:r>
      <w:r>
        <w:rPr>
          <w:spacing w:val="40"/>
        </w:rPr>
        <w:t> </w:t>
      </w:r>
      <w:r>
        <w:rPr/>
        <w:t>plant height of 56.99 cm and 55.51 cm respectively while </w:t>
      </w:r>
      <w:r>
        <w:rPr>
          <w:i/>
        </w:rPr>
        <w:t>S. eathiopicum </w:t>
      </w:r>
      <w:r>
        <w:rPr/>
        <w:t>had the lowest plant height of 31.16 cm.</w:t>
      </w:r>
    </w:p>
    <w:p>
      <w:pPr>
        <w:pStyle w:val="BodyText"/>
        <w:spacing w:before="42"/>
      </w:pPr>
    </w:p>
    <w:p>
      <w:pPr>
        <w:pStyle w:val="BodyText"/>
        <w:spacing w:line="480" w:lineRule="auto" w:before="1"/>
        <w:ind w:left="820" w:right="119"/>
        <w:jc w:val="both"/>
      </w:pPr>
      <w:r>
        <w:rPr/>
        <w:t>At</w:t>
      </w:r>
      <w:r>
        <w:rPr>
          <w:spacing w:val="-3"/>
        </w:rPr>
        <w:t> </w:t>
      </w:r>
      <w:r>
        <w:rPr/>
        <w:t>7</w:t>
      </w:r>
      <w:r>
        <w:rPr>
          <w:spacing w:val="-3"/>
        </w:rPr>
        <w:t> </w:t>
      </w:r>
      <w:r>
        <w:rPr/>
        <w:t>WAI,</w:t>
      </w:r>
      <w:r>
        <w:rPr>
          <w:spacing w:val="-3"/>
        </w:rPr>
        <w:t> </w:t>
      </w:r>
      <w:r>
        <w:rPr>
          <w:i/>
        </w:rPr>
        <w:t>S.</w:t>
      </w:r>
      <w:r>
        <w:rPr>
          <w:i/>
          <w:spacing w:val="-3"/>
        </w:rPr>
        <w:t> </w:t>
      </w:r>
      <w:r>
        <w:rPr>
          <w:i/>
        </w:rPr>
        <w:t>gilo</w:t>
      </w:r>
      <w:r>
        <w:rPr>
          <w:i/>
          <w:spacing w:val="-3"/>
        </w:rPr>
        <w:t> </w:t>
      </w:r>
      <w:r>
        <w:rPr/>
        <w:t>recorded</w:t>
      </w:r>
      <w:r>
        <w:rPr>
          <w:spacing w:val="-3"/>
        </w:rPr>
        <w:t> </w:t>
      </w:r>
      <w:r>
        <w:rPr/>
        <w:t>the</w:t>
      </w:r>
      <w:r>
        <w:rPr>
          <w:spacing w:val="-3"/>
        </w:rPr>
        <w:t> </w:t>
      </w:r>
      <w:r>
        <w:rPr/>
        <w:t>highest</w:t>
      </w:r>
      <w:r>
        <w:rPr>
          <w:spacing w:val="-3"/>
        </w:rPr>
        <w:t> </w:t>
      </w:r>
      <w:r>
        <w:rPr/>
        <w:t>plant</w:t>
      </w:r>
      <w:r>
        <w:rPr>
          <w:spacing w:val="-3"/>
        </w:rPr>
        <w:t> </w:t>
      </w:r>
      <w:r>
        <w:rPr/>
        <w:t>height</w:t>
      </w:r>
      <w:r>
        <w:rPr>
          <w:spacing w:val="-3"/>
        </w:rPr>
        <w:t> </w:t>
      </w:r>
      <w:r>
        <w:rPr/>
        <w:t>of</w:t>
      </w:r>
      <w:r>
        <w:rPr>
          <w:spacing w:val="-3"/>
        </w:rPr>
        <w:t> </w:t>
      </w:r>
      <w:r>
        <w:rPr/>
        <w:t>58.11</w:t>
      </w:r>
      <w:r>
        <w:rPr>
          <w:spacing w:val="-3"/>
        </w:rPr>
        <w:t> </w:t>
      </w:r>
      <w:r>
        <w:rPr/>
        <w:t>cm</w:t>
      </w:r>
      <w:r>
        <w:rPr>
          <w:spacing w:val="-3"/>
        </w:rPr>
        <w:t> </w:t>
      </w:r>
      <w:r>
        <w:rPr/>
        <w:t>while</w:t>
      </w:r>
      <w:r>
        <w:rPr>
          <w:spacing w:val="-2"/>
        </w:rPr>
        <w:t> </w:t>
      </w:r>
      <w:r>
        <w:rPr>
          <w:i/>
        </w:rPr>
        <w:t>S.</w:t>
      </w:r>
      <w:r>
        <w:rPr>
          <w:i/>
          <w:spacing w:val="-3"/>
        </w:rPr>
        <w:t> </w:t>
      </w:r>
      <w:r>
        <w:rPr>
          <w:i/>
        </w:rPr>
        <w:t>eathiopicum</w:t>
      </w:r>
      <w:r>
        <w:rPr>
          <w:i/>
          <w:spacing w:val="-3"/>
        </w:rPr>
        <w:t> </w:t>
      </w:r>
      <w:r>
        <w:rPr/>
        <w:t>had</w:t>
      </w:r>
      <w:r>
        <w:rPr>
          <w:spacing w:val="-3"/>
        </w:rPr>
        <w:t> </w:t>
      </w:r>
      <w:r>
        <w:rPr/>
        <w:t>the lowest plant height of 30.45 cm. At 8 WAI, </w:t>
      </w:r>
      <w:r>
        <w:rPr>
          <w:i/>
        </w:rPr>
        <w:t>S. gilo </w:t>
      </w:r>
      <w:r>
        <w:rPr/>
        <w:t>and </w:t>
      </w:r>
      <w:r>
        <w:rPr>
          <w:i/>
        </w:rPr>
        <w:t>S. macrocarpon </w:t>
      </w:r>
      <w:r>
        <w:rPr/>
        <w:t>were statistically similar having the highest (P≤0.001) plant height of 59.91 cm and 58.09 cm respectively, while </w:t>
      </w:r>
      <w:r>
        <w:rPr>
          <w:i/>
        </w:rPr>
        <w:t>S. eathiopicum </w:t>
      </w:r>
      <w:r>
        <w:rPr/>
        <w:t>had the least plant height of 32.26 cm. Also at 9 WAI, </w:t>
      </w:r>
      <w:r>
        <w:rPr>
          <w:i/>
        </w:rPr>
        <w:t>S. macrocarpon </w:t>
      </w:r>
      <w:r>
        <w:rPr/>
        <w:t>recorded the highest plant height of 63.90 cm while </w:t>
      </w:r>
      <w:r>
        <w:rPr>
          <w:i/>
        </w:rPr>
        <w:t>S. gilo </w:t>
      </w:r>
      <w:r>
        <w:rPr/>
        <w:t>had the lowest value of 34.13 cm respectively. At 10 WAI, </w:t>
      </w:r>
      <w:r>
        <w:rPr>
          <w:i/>
        </w:rPr>
        <w:t>S. gilo </w:t>
      </w:r>
      <w:r>
        <w:rPr/>
        <w:t>had the highest value in height of 65.66 cm while </w:t>
      </w:r>
      <w:r>
        <w:rPr>
          <w:i/>
        </w:rPr>
        <w:t>S. aethiopicum</w:t>
      </w:r>
      <w:r>
        <w:rPr>
          <w:i/>
          <w:spacing w:val="-6"/>
        </w:rPr>
        <w:t> </w:t>
      </w:r>
      <w:r>
        <w:rPr/>
        <w:t>had</w:t>
      </w:r>
      <w:r>
        <w:rPr>
          <w:spacing w:val="-5"/>
        </w:rPr>
        <w:t> </w:t>
      </w:r>
      <w:r>
        <w:rPr/>
        <w:t>the</w:t>
      </w:r>
      <w:r>
        <w:rPr>
          <w:spacing w:val="-5"/>
        </w:rPr>
        <w:t> </w:t>
      </w:r>
      <w:r>
        <w:rPr/>
        <w:t>lowest</w:t>
      </w:r>
      <w:r>
        <w:rPr>
          <w:spacing w:val="-4"/>
        </w:rPr>
        <w:t> </w:t>
      </w:r>
      <w:r>
        <w:rPr/>
        <w:t>plant</w:t>
      </w:r>
      <w:r>
        <w:rPr>
          <w:spacing w:val="-5"/>
        </w:rPr>
        <w:t> </w:t>
      </w:r>
      <w:r>
        <w:rPr/>
        <w:t>height</w:t>
      </w:r>
      <w:r>
        <w:rPr>
          <w:spacing w:val="-4"/>
        </w:rPr>
        <w:t> </w:t>
      </w:r>
      <w:r>
        <w:rPr/>
        <w:t>of</w:t>
      </w:r>
      <w:r>
        <w:rPr>
          <w:spacing w:val="-6"/>
        </w:rPr>
        <w:t> </w:t>
      </w:r>
      <w:r>
        <w:rPr/>
        <w:t>35.96</w:t>
      </w:r>
      <w:r>
        <w:rPr>
          <w:spacing w:val="-3"/>
        </w:rPr>
        <w:t> </w:t>
      </w:r>
      <w:r>
        <w:rPr/>
        <w:t>cm.</w:t>
      </w:r>
      <w:r>
        <w:rPr>
          <w:spacing w:val="-4"/>
        </w:rPr>
        <w:t> </w:t>
      </w:r>
      <w:r>
        <w:rPr/>
        <w:t>At</w:t>
      </w:r>
      <w:r>
        <w:rPr>
          <w:spacing w:val="-5"/>
        </w:rPr>
        <w:t> </w:t>
      </w:r>
      <w:r>
        <w:rPr/>
        <w:t>11</w:t>
      </w:r>
      <w:r>
        <w:rPr>
          <w:spacing w:val="-5"/>
        </w:rPr>
        <w:t> </w:t>
      </w:r>
      <w:r>
        <w:rPr/>
        <w:t>WAI,</w:t>
      </w:r>
      <w:r>
        <w:rPr>
          <w:spacing w:val="-3"/>
        </w:rPr>
        <w:t> </w:t>
      </w:r>
      <w:r>
        <w:rPr>
          <w:i/>
        </w:rPr>
        <w:t>S.</w:t>
      </w:r>
      <w:r>
        <w:rPr>
          <w:i/>
          <w:spacing w:val="-5"/>
        </w:rPr>
        <w:t> </w:t>
      </w:r>
      <w:r>
        <w:rPr>
          <w:i/>
        </w:rPr>
        <w:t>gilo</w:t>
      </w:r>
      <w:r>
        <w:rPr>
          <w:i/>
          <w:spacing w:val="-5"/>
        </w:rPr>
        <w:t> </w:t>
      </w:r>
      <w:r>
        <w:rPr/>
        <w:t>recorded</w:t>
      </w:r>
      <w:r>
        <w:rPr>
          <w:spacing w:val="-5"/>
        </w:rPr>
        <w:t> </w:t>
      </w:r>
      <w:r>
        <w:rPr/>
        <w:t>the</w:t>
      </w:r>
      <w:r>
        <w:rPr>
          <w:spacing w:val="-6"/>
        </w:rPr>
        <w:t> </w:t>
      </w:r>
      <w:r>
        <w:rPr/>
        <w:t>highest plant</w:t>
      </w:r>
      <w:r>
        <w:rPr>
          <w:spacing w:val="-15"/>
        </w:rPr>
        <w:t> </w:t>
      </w:r>
      <w:r>
        <w:rPr/>
        <w:t>height</w:t>
      </w:r>
      <w:r>
        <w:rPr>
          <w:spacing w:val="-15"/>
        </w:rPr>
        <w:t> </w:t>
      </w:r>
      <w:r>
        <w:rPr/>
        <w:t>of</w:t>
      </w:r>
      <w:r>
        <w:rPr>
          <w:spacing w:val="-15"/>
        </w:rPr>
        <w:t> </w:t>
      </w:r>
      <w:r>
        <w:rPr/>
        <w:t>68.45</w:t>
      </w:r>
      <w:r>
        <w:rPr>
          <w:spacing w:val="-15"/>
        </w:rPr>
        <w:t> </w:t>
      </w:r>
      <w:r>
        <w:rPr/>
        <w:t>cm</w:t>
      </w:r>
      <w:r>
        <w:rPr>
          <w:spacing w:val="-15"/>
        </w:rPr>
        <w:t> </w:t>
      </w:r>
      <w:r>
        <w:rPr/>
        <w:t>while</w:t>
      </w:r>
      <w:r>
        <w:rPr>
          <w:spacing w:val="-15"/>
        </w:rPr>
        <w:t> </w:t>
      </w:r>
      <w:r>
        <w:rPr>
          <w:i/>
        </w:rPr>
        <w:t>S.</w:t>
      </w:r>
      <w:r>
        <w:rPr>
          <w:i/>
          <w:spacing w:val="-15"/>
        </w:rPr>
        <w:t> </w:t>
      </w:r>
      <w:r>
        <w:rPr>
          <w:i/>
        </w:rPr>
        <w:t>aethiopicum</w:t>
      </w:r>
      <w:r>
        <w:rPr>
          <w:i/>
          <w:spacing w:val="-15"/>
        </w:rPr>
        <w:t> </w:t>
      </w:r>
      <w:r>
        <w:rPr/>
        <w:t>had</w:t>
      </w:r>
      <w:r>
        <w:rPr>
          <w:spacing w:val="-15"/>
        </w:rPr>
        <w:t> </w:t>
      </w:r>
      <w:r>
        <w:rPr/>
        <w:t>the</w:t>
      </w:r>
      <w:r>
        <w:rPr>
          <w:spacing w:val="-15"/>
        </w:rPr>
        <w:t> </w:t>
      </w:r>
      <w:r>
        <w:rPr/>
        <w:t>least</w:t>
      </w:r>
      <w:r>
        <w:rPr>
          <w:spacing w:val="-15"/>
        </w:rPr>
        <w:t> </w:t>
      </w:r>
      <w:r>
        <w:rPr/>
        <w:t>plant</w:t>
      </w:r>
      <w:r>
        <w:rPr>
          <w:spacing w:val="-15"/>
        </w:rPr>
        <w:t> </w:t>
      </w:r>
      <w:r>
        <w:rPr/>
        <w:t>height</w:t>
      </w:r>
      <w:r>
        <w:rPr>
          <w:spacing w:val="-15"/>
        </w:rPr>
        <w:t> </w:t>
      </w:r>
      <w:r>
        <w:rPr/>
        <w:t>of</w:t>
      </w:r>
      <w:r>
        <w:rPr>
          <w:spacing w:val="-15"/>
        </w:rPr>
        <w:t> </w:t>
      </w:r>
      <w:r>
        <w:rPr/>
        <w:t>39.10</w:t>
      </w:r>
      <w:r>
        <w:rPr>
          <w:spacing w:val="-15"/>
        </w:rPr>
        <w:t> </w:t>
      </w:r>
      <w:r>
        <w:rPr/>
        <w:t>cm.</w:t>
      </w:r>
      <w:r>
        <w:rPr>
          <w:spacing w:val="-15"/>
        </w:rPr>
        <w:t> </w:t>
      </w:r>
      <w:r>
        <w:rPr/>
        <w:t>Similarly, at</w:t>
      </w:r>
      <w:r>
        <w:rPr>
          <w:spacing w:val="-7"/>
        </w:rPr>
        <w:t> </w:t>
      </w:r>
      <w:r>
        <w:rPr/>
        <w:t>12</w:t>
      </w:r>
      <w:r>
        <w:rPr>
          <w:spacing w:val="-7"/>
        </w:rPr>
        <w:t> </w:t>
      </w:r>
      <w:r>
        <w:rPr/>
        <w:t>WAI,</w:t>
      </w:r>
      <w:r>
        <w:rPr>
          <w:spacing w:val="-4"/>
        </w:rPr>
        <w:t> </w:t>
      </w:r>
      <w:r>
        <w:rPr>
          <w:i/>
        </w:rPr>
        <w:t>S.</w:t>
      </w:r>
      <w:r>
        <w:rPr>
          <w:i/>
          <w:spacing w:val="-7"/>
        </w:rPr>
        <w:t> </w:t>
      </w:r>
      <w:r>
        <w:rPr>
          <w:i/>
        </w:rPr>
        <w:t>gilo</w:t>
      </w:r>
      <w:r>
        <w:rPr>
          <w:i/>
          <w:spacing w:val="-7"/>
        </w:rPr>
        <w:t> </w:t>
      </w:r>
      <w:r>
        <w:rPr/>
        <w:t>recorded</w:t>
      </w:r>
      <w:r>
        <w:rPr>
          <w:spacing w:val="-7"/>
        </w:rPr>
        <w:t> </w:t>
      </w:r>
      <w:r>
        <w:rPr/>
        <w:t>the</w:t>
      </w:r>
      <w:r>
        <w:rPr>
          <w:spacing w:val="-6"/>
        </w:rPr>
        <w:t> </w:t>
      </w:r>
      <w:r>
        <w:rPr/>
        <w:t>highest</w:t>
      </w:r>
      <w:r>
        <w:rPr>
          <w:spacing w:val="-7"/>
        </w:rPr>
        <w:t> </w:t>
      </w:r>
      <w:r>
        <w:rPr/>
        <w:t>plant</w:t>
      </w:r>
      <w:r>
        <w:rPr>
          <w:spacing w:val="-7"/>
        </w:rPr>
        <w:t> </w:t>
      </w:r>
      <w:r>
        <w:rPr/>
        <w:t>height</w:t>
      </w:r>
      <w:r>
        <w:rPr>
          <w:spacing w:val="-7"/>
        </w:rPr>
        <w:t> </w:t>
      </w:r>
      <w:r>
        <w:rPr/>
        <w:t>of</w:t>
      </w:r>
      <w:r>
        <w:rPr>
          <w:spacing w:val="-8"/>
        </w:rPr>
        <w:t> </w:t>
      </w:r>
      <w:r>
        <w:rPr/>
        <w:t>49.93</w:t>
      </w:r>
      <w:r>
        <w:rPr>
          <w:spacing w:val="-5"/>
        </w:rPr>
        <w:t> </w:t>
      </w:r>
      <w:r>
        <w:rPr/>
        <w:t>cm</w:t>
      </w:r>
      <w:r>
        <w:rPr>
          <w:spacing w:val="-7"/>
        </w:rPr>
        <w:t> </w:t>
      </w:r>
      <w:r>
        <w:rPr/>
        <w:t>while</w:t>
      </w:r>
      <w:r>
        <w:rPr>
          <w:spacing w:val="-2"/>
        </w:rPr>
        <w:t> </w:t>
      </w:r>
      <w:r>
        <w:rPr>
          <w:i/>
        </w:rPr>
        <w:t>S.</w:t>
      </w:r>
      <w:r>
        <w:rPr>
          <w:i/>
          <w:spacing w:val="-7"/>
        </w:rPr>
        <w:t> </w:t>
      </w:r>
      <w:r>
        <w:rPr>
          <w:i/>
        </w:rPr>
        <w:t>aethiopicum</w:t>
      </w:r>
      <w:r>
        <w:rPr>
          <w:i/>
          <w:spacing w:val="-6"/>
        </w:rPr>
        <w:t> </w:t>
      </w:r>
      <w:r>
        <w:rPr/>
        <w:t>had</w:t>
      </w:r>
      <w:r>
        <w:rPr>
          <w:spacing w:val="-5"/>
        </w:rPr>
        <w:t> </w:t>
      </w:r>
      <w:r>
        <w:rPr/>
        <w:t>the lowest</w:t>
      </w:r>
      <w:r>
        <w:rPr>
          <w:spacing w:val="-1"/>
        </w:rPr>
        <w:t> </w:t>
      </w:r>
      <w:r>
        <w:rPr/>
        <w:t>value</w:t>
      </w:r>
      <w:r>
        <w:rPr>
          <w:spacing w:val="-1"/>
        </w:rPr>
        <w:t> </w:t>
      </w:r>
      <w:r>
        <w:rPr/>
        <w:t>in</w:t>
      </w:r>
      <w:r>
        <w:rPr>
          <w:spacing w:val="-1"/>
        </w:rPr>
        <w:t> </w:t>
      </w:r>
      <w:r>
        <w:rPr/>
        <w:t>height</w:t>
      </w:r>
      <w:r>
        <w:rPr>
          <w:spacing w:val="-1"/>
        </w:rPr>
        <w:t> </w:t>
      </w:r>
      <w:r>
        <w:rPr/>
        <w:t>of</w:t>
      </w:r>
      <w:r>
        <w:rPr>
          <w:spacing w:val="-1"/>
        </w:rPr>
        <w:t> </w:t>
      </w:r>
      <w:r>
        <w:rPr/>
        <w:t>22.87</w:t>
      </w:r>
      <w:r>
        <w:rPr>
          <w:spacing w:val="-1"/>
        </w:rPr>
        <w:t> </w:t>
      </w:r>
      <w:r>
        <w:rPr/>
        <w:t>cm</w:t>
      </w:r>
      <w:r>
        <w:rPr>
          <w:spacing w:val="-1"/>
        </w:rPr>
        <w:t> </w:t>
      </w:r>
      <w:r>
        <w:rPr/>
        <w:t>respectively.</w:t>
      </w:r>
      <w:r>
        <w:rPr>
          <w:spacing w:val="-1"/>
        </w:rPr>
        <w:t> </w:t>
      </w:r>
      <w:r>
        <w:rPr/>
        <w:t>However</w:t>
      </w:r>
      <w:r>
        <w:rPr>
          <w:spacing w:val="-1"/>
        </w:rPr>
        <w:t> </w:t>
      </w:r>
      <w:r>
        <w:rPr/>
        <w:t>there</w:t>
      </w:r>
      <w:r>
        <w:rPr>
          <w:spacing w:val="-2"/>
        </w:rPr>
        <w:t> </w:t>
      </w:r>
      <w:r>
        <w:rPr/>
        <w:t>was</w:t>
      </w:r>
      <w:r>
        <w:rPr>
          <w:spacing w:val="-1"/>
        </w:rPr>
        <w:t> </w:t>
      </w:r>
      <w:r>
        <w:rPr/>
        <w:t>no</w:t>
      </w:r>
      <w:r>
        <w:rPr>
          <w:spacing w:val="-1"/>
        </w:rPr>
        <w:t> </w:t>
      </w:r>
      <w:r>
        <w:rPr/>
        <w:t>significant</w:t>
      </w:r>
      <w:r>
        <w:rPr>
          <w:spacing w:val="-1"/>
        </w:rPr>
        <w:t> </w:t>
      </w:r>
      <w:r>
        <w:rPr/>
        <w:t>(P</w:t>
      </w:r>
      <w:r>
        <w:rPr>
          <w:spacing w:val="-1"/>
        </w:rPr>
        <w:t> </w:t>
      </w:r>
      <w:r>
        <w:rPr/>
        <w:t>≥</w:t>
      </w:r>
      <w:r>
        <w:rPr>
          <w:spacing w:val="-1"/>
        </w:rPr>
        <w:t> </w:t>
      </w:r>
      <w:r>
        <w:rPr/>
        <w:t>0.05) difference</w:t>
      </w:r>
      <w:r>
        <w:rPr>
          <w:spacing w:val="-15"/>
        </w:rPr>
        <w:t> </w:t>
      </w:r>
      <w:r>
        <w:rPr/>
        <w:t>in</w:t>
      </w:r>
      <w:r>
        <w:rPr>
          <w:spacing w:val="-15"/>
        </w:rPr>
        <w:t> </w:t>
      </w:r>
      <w:r>
        <w:rPr/>
        <w:t>interaction</w:t>
      </w:r>
      <w:r>
        <w:rPr>
          <w:spacing w:val="-15"/>
        </w:rPr>
        <w:t> </w:t>
      </w:r>
      <w:r>
        <w:rPr/>
        <w:t>between</w:t>
      </w:r>
      <w:r>
        <w:rPr>
          <w:spacing w:val="-15"/>
        </w:rPr>
        <w:t> </w:t>
      </w:r>
      <w:r>
        <w:rPr/>
        <w:t>Inoculums</w:t>
      </w:r>
      <w:r>
        <w:rPr>
          <w:spacing w:val="-15"/>
        </w:rPr>
        <w:t> </w:t>
      </w:r>
      <w:r>
        <w:rPr/>
        <w:t>and</w:t>
      </w:r>
      <w:r>
        <w:rPr>
          <w:spacing w:val="-15"/>
        </w:rPr>
        <w:t> </w:t>
      </w:r>
      <w:r>
        <w:rPr/>
        <w:t>Varieties</w:t>
      </w:r>
      <w:r>
        <w:rPr>
          <w:spacing w:val="-15"/>
        </w:rPr>
        <w:t> </w:t>
      </w:r>
      <w:r>
        <w:rPr/>
        <w:t>(I</w:t>
      </w:r>
      <w:r>
        <w:rPr>
          <w:spacing w:val="-15"/>
        </w:rPr>
        <w:t> </w:t>
      </w:r>
      <w:r>
        <w:rPr/>
        <w:t>X</w:t>
      </w:r>
      <w:r>
        <w:rPr>
          <w:spacing w:val="-15"/>
        </w:rPr>
        <w:t> </w:t>
      </w:r>
      <w:r>
        <w:rPr/>
        <w:t>V)</w:t>
      </w:r>
      <w:r>
        <w:rPr>
          <w:spacing w:val="6"/>
        </w:rPr>
        <w:t> </w:t>
      </w:r>
      <w:r>
        <w:rPr/>
        <w:t>throughout</w:t>
      </w:r>
      <w:r>
        <w:rPr>
          <w:spacing w:val="-14"/>
        </w:rPr>
        <w:t> </w:t>
      </w:r>
      <w:r>
        <w:rPr/>
        <w:t>the</w:t>
      </w:r>
      <w:r>
        <w:rPr>
          <w:spacing w:val="-15"/>
        </w:rPr>
        <w:t> </w:t>
      </w:r>
      <w:r>
        <w:rPr/>
        <w:t>period</w:t>
      </w:r>
      <w:r>
        <w:rPr>
          <w:spacing w:val="-15"/>
        </w:rPr>
        <w:t> </w:t>
      </w:r>
      <w:r>
        <w:rPr/>
        <w:t>under study (Table 4.1.2).</w:t>
      </w:r>
    </w:p>
    <w:p>
      <w:pPr>
        <w:spacing w:after="0" w:line="480" w:lineRule="auto"/>
        <w:jc w:val="both"/>
        <w:sectPr>
          <w:pgSz w:w="11910" w:h="16840"/>
          <w:pgMar w:top="1660" w:bottom="280" w:left="980" w:right="1040"/>
        </w:sectPr>
      </w:pPr>
    </w:p>
    <w:p>
      <w:pPr>
        <w:pStyle w:val="Heading3"/>
        <w:spacing w:before="79"/>
        <w:ind w:left="120"/>
        <w:jc w:val="left"/>
        <w:rPr>
          <w:b w:val="0"/>
          <w:i/>
        </w:rPr>
      </w:pPr>
      <w:r>
        <w:rPr/>
        <w:t>Table</w:t>
      </w:r>
      <w:r>
        <w:rPr>
          <w:spacing w:val="-2"/>
        </w:rPr>
        <w:t> </w:t>
      </w:r>
      <w:r>
        <w:rPr/>
        <w:t>4.1.2:</w:t>
      </w:r>
      <w:r>
        <w:rPr>
          <w:spacing w:val="-3"/>
        </w:rPr>
        <w:t> </w:t>
      </w:r>
      <w:r>
        <w:rPr/>
        <w:t>Effect</w:t>
      </w:r>
      <w:r>
        <w:rPr>
          <w:spacing w:val="-1"/>
        </w:rPr>
        <w:t> </w:t>
      </w:r>
      <w:r>
        <w:rPr/>
        <w:t>of</w:t>
      </w:r>
      <w:r>
        <w:rPr>
          <w:spacing w:val="-1"/>
        </w:rPr>
        <w:t> </w:t>
      </w:r>
      <w:r>
        <w:rPr/>
        <w:t>plant</w:t>
      </w:r>
      <w:r>
        <w:rPr>
          <w:spacing w:val="-1"/>
        </w:rPr>
        <w:t> </w:t>
      </w:r>
      <w:r>
        <w:rPr/>
        <w:t>heights</w:t>
      </w:r>
      <w:r>
        <w:rPr>
          <w:spacing w:val="-1"/>
        </w:rPr>
        <w:t> </w:t>
      </w:r>
      <w:r>
        <w:rPr/>
        <w:t>(cm)</w:t>
      </w:r>
      <w:r>
        <w:rPr>
          <w:spacing w:val="-1"/>
        </w:rPr>
        <w:t> </w:t>
      </w:r>
      <w:r>
        <w:rPr/>
        <w:t>of</w:t>
      </w:r>
      <w:r>
        <w:rPr>
          <w:spacing w:val="-1"/>
        </w:rPr>
        <w:t> </w:t>
      </w:r>
      <w:r>
        <w:rPr/>
        <w:t>eggplant</w:t>
      </w:r>
      <w:r>
        <w:rPr>
          <w:spacing w:val="-1"/>
        </w:rPr>
        <w:t> </w:t>
      </w:r>
      <w:r>
        <w:rPr/>
        <w:t>varieties</w:t>
      </w:r>
      <w:r>
        <w:rPr>
          <w:spacing w:val="-2"/>
        </w:rPr>
        <w:t> </w:t>
      </w:r>
      <w:r>
        <w:rPr/>
        <w:t>to</w:t>
      </w:r>
      <w:r>
        <w:rPr>
          <w:spacing w:val="-1"/>
        </w:rPr>
        <w:t> </w:t>
      </w:r>
      <w:r>
        <w:rPr/>
        <w:t>different</w:t>
      </w:r>
      <w:r>
        <w:rPr>
          <w:spacing w:val="-1"/>
        </w:rPr>
        <w:t> </w:t>
      </w:r>
      <w:r>
        <w:rPr/>
        <w:t>inoculum</w:t>
      </w:r>
      <w:r>
        <w:rPr>
          <w:spacing w:val="-5"/>
        </w:rPr>
        <w:t> </w:t>
      </w:r>
      <w:r>
        <w:rPr/>
        <w:t>levels</w:t>
      </w:r>
      <w:r>
        <w:rPr>
          <w:spacing w:val="58"/>
        </w:rPr>
        <w:t> </w:t>
      </w:r>
      <w:r>
        <w:rPr/>
        <w:t>of</w:t>
      </w:r>
      <w:r>
        <w:rPr>
          <w:spacing w:val="66"/>
        </w:rPr>
        <w:t> </w:t>
      </w:r>
      <w:r>
        <w:rPr>
          <w:b w:val="0"/>
          <w:i/>
        </w:rPr>
        <w:t>Meloidogyne</w:t>
      </w:r>
      <w:r>
        <w:rPr>
          <w:b w:val="0"/>
          <w:i/>
          <w:spacing w:val="-2"/>
        </w:rPr>
        <w:t> incognita</w:t>
      </w:r>
    </w:p>
    <w:p>
      <w:pPr>
        <w:pStyle w:val="BodyText"/>
        <w:spacing w:before="40"/>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2"/>
        <w:gridCol w:w="1062"/>
        <w:gridCol w:w="1004"/>
        <w:gridCol w:w="985"/>
        <w:gridCol w:w="963"/>
        <w:gridCol w:w="975"/>
        <w:gridCol w:w="971"/>
        <w:gridCol w:w="969"/>
        <w:gridCol w:w="969"/>
        <w:gridCol w:w="987"/>
        <w:gridCol w:w="1075"/>
        <w:gridCol w:w="1086"/>
        <w:gridCol w:w="1104"/>
      </w:tblGrid>
      <w:tr>
        <w:trPr>
          <w:trHeight w:val="642" w:hRule="atLeast"/>
        </w:trPr>
        <w:tc>
          <w:tcPr>
            <w:tcW w:w="2532"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062" w:type="dxa"/>
            <w:tcBorders>
              <w:top w:val="single" w:sz="4" w:space="0" w:color="000000"/>
              <w:bottom w:val="single" w:sz="4" w:space="0" w:color="000000"/>
            </w:tcBorders>
          </w:tcPr>
          <w:p>
            <w:pPr>
              <w:pStyle w:val="TableParagraph"/>
              <w:spacing w:line="273" w:lineRule="exact"/>
              <w:ind w:right="154"/>
              <w:jc w:val="right"/>
              <w:rPr>
                <w:b/>
                <w:sz w:val="24"/>
              </w:rPr>
            </w:pPr>
            <w:r>
              <w:rPr>
                <w:b/>
                <w:sz w:val="24"/>
              </w:rPr>
              <w:t>1 </w:t>
            </w:r>
            <w:r>
              <w:rPr>
                <w:b/>
                <w:spacing w:val="-5"/>
                <w:sz w:val="24"/>
              </w:rPr>
              <w:t>WAI</w:t>
            </w:r>
          </w:p>
        </w:tc>
        <w:tc>
          <w:tcPr>
            <w:tcW w:w="1004" w:type="dxa"/>
            <w:tcBorders>
              <w:top w:val="single" w:sz="4" w:space="0" w:color="000000"/>
              <w:bottom w:val="single" w:sz="4" w:space="0" w:color="000000"/>
            </w:tcBorders>
          </w:tcPr>
          <w:p>
            <w:pPr>
              <w:pStyle w:val="TableParagraph"/>
              <w:spacing w:line="273" w:lineRule="exact"/>
              <w:ind w:left="67" w:right="91"/>
              <w:rPr>
                <w:b/>
                <w:sz w:val="24"/>
              </w:rPr>
            </w:pPr>
            <w:r>
              <w:rPr>
                <w:b/>
                <w:sz w:val="24"/>
              </w:rPr>
              <w:t>2 </w:t>
            </w:r>
            <w:r>
              <w:rPr>
                <w:b/>
                <w:spacing w:val="-5"/>
                <w:sz w:val="24"/>
              </w:rPr>
              <w:t>WAI</w:t>
            </w:r>
          </w:p>
        </w:tc>
        <w:tc>
          <w:tcPr>
            <w:tcW w:w="985" w:type="dxa"/>
            <w:tcBorders>
              <w:top w:val="single" w:sz="4" w:space="0" w:color="000000"/>
              <w:bottom w:val="single" w:sz="4" w:space="0" w:color="000000"/>
            </w:tcBorders>
          </w:tcPr>
          <w:p>
            <w:pPr>
              <w:pStyle w:val="TableParagraph"/>
              <w:spacing w:line="273" w:lineRule="exact"/>
              <w:ind w:left="77" w:right="96"/>
              <w:rPr>
                <w:b/>
                <w:sz w:val="24"/>
              </w:rPr>
            </w:pPr>
            <w:r>
              <w:rPr>
                <w:b/>
                <w:sz w:val="24"/>
              </w:rPr>
              <w:t>3 </w:t>
            </w:r>
            <w:r>
              <w:rPr>
                <w:b/>
                <w:spacing w:val="-5"/>
                <w:sz w:val="24"/>
              </w:rPr>
              <w:t>WAI</w:t>
            </w:r>
          </w:p>
        </w:tc>
        <w:tc>
          <w:tcPr>
            <w:tcW w:w="963" w:type="dxa"/>
            <w:tcBorders>
              <w:top w:val="single" w:sz="4" w:space="0" w:color="000000"/>
              <w:bottom w:val="single" w:sz="4" w:space="0" w:color="000000"/>
            </w:tcBorders>
          </w:tcPr>
          <w:p>
            <w:pPr>
              <w:pStyle w:val="TableParagraph"/>
              <w:spacing w:line="273" w:lineRule="exact"/>
              <w:ind w:right="151"/>
              <w:jc w:val="right"/>
              <w:rPr>
                <w:b/>
                <w:sz w:val="24"/>
              </w:rPr>
            </w:pPr>
            <w:r>
              <w:rPr>
                <w:b/>
                <w:sz w:val="24"/>
              </w:rPr>
              <w:t>4 </w:t>
            </w:r>
            <w:r>
              <w:rPr>
                <w:b/>
                <w:spacing w:val="-5"/>
                <w:sz w:val="24"/>
              </w:rPr>
              <w:t>WAI</w:t>
            </w:r>
          </w:p>
        </w:tc>
        <w:tc>
          <w:tcPr>
            <w:tcW w:w="975" w:type="dxa"/>
            <w:tcBorders>
              <w:top w:val="single" w:sz="4" w:space="0" w:color="000000"/>
              <w:bottom w:val="single" w:sz="4" w:space="0" w:color="000000"/>
            </w:tcBorders>
          </w:tcPr>
          <w:p>
            <w:pPr>
              <w:pStyle w:val="TableParagraph"/>
              <w:spacing w:line="273" w:lineRule="exact"/>
              <w:ind w:left="72" w:right="68"/>
              <w:rPr>
                <w:b/>
                <w:sz w:val="24"/>
              </w:rPr>
            </w:pPr>
            <w:r>
              <w:rPr>
                <w:b/>
                <w:sz w:val="24"/>
              </w:rPr>
              <w:t>5 </w:t>
            </w:r>
            <w:r>
              <w:rPr>
                <w:b/>
                <w:spacing w:val="-5"/>
                <w:sz w:val="24"/>
              </w:rPr>
              <w:t>WAI</w:t>
            </w:r>
          </w:p>
        </w:tc>
        <w:tc>
          <w:tcPr>
            <w:tcW w:w="971" w:type="dxa"/>
            <w:tcBorders>
              <w:top w:val="single" w:sz="4" w:space="0" w:color="000000"/>
              <w:bottom w:val="single" w:sz="4" w:space="0" w:color="000000"/>
            </w:tcBorders>
          </w:tcPr>
          <w:p>
            <w:pPr>
              <w:pStyle w:val="TableParagraph"/>
              <w:spacing w:line="273" w:lineRule="exact"/>
              <w:ind w:left="70" w:right="68"/>
              <w:rPr>
                <w:b/>
                <w:sz w:val="24"/>
              </w:rPr>
            </w:pPr>
            <w:r>
              <w:rPr>
                <w:b/>
                <w:sz w:val="24"/>
              </w:rPr>
              <w:t>6 </w:t>
            </w:r>
            <w:r>
              <w:rPr>
                <w:b/>
                <w:spacing w:val="-5"/>
                <w:sz w:val="24"/>
              </w:rPr>
              <w:t>WAI</w:t>
            </w:r>
          </w:p>
        </w:tc>
        <w:tc>
          <w:tcPr>
            <w:tcW w:w="969" w:type="dxa"/>
            <w:tcBorders>
              <w:top w:val="single" w:sz="4" w:space="0" w:color="000000"/>
              <w:bottom w:val="single" w:sz="4" w:space="0" w:color="000000"/>
            </w:tcBorders>
          </w:tcPr>
          <w:p>
            <w:pPr>
              <w:pStyle w:val="TableParagraph"/>
              <w:spacing w:line="273" w:lineRule="exact"/>
              <w:ind w:left="85" w:right="83"/>
              <w:rPr>
                <w:b/>
                <w:sz w:val="24"/>
              </w:rPr>
            </w:pPr>
            <w:r>
              <w:rPr>
                <w:b/>
                <w:sz w:val="24"/>
              </w:rPr>
              <w:t>7 </w:t>
            </w:r>
            <w:r>
              <w:rPr>
                <w:b/>
                <w:spacing w:val="-5"/>
                <w:sz w:val="24"/>
              </w:rPr>
              <w:t>WAI</w:t>
            </w:r>
          </w:p>
        </w:tc>
        <w:tc>
          <w:tcPr>
            <w:tcW w:w="969" w:type="dxa"/>
            <w:tcBorders>
              <w:top w:val="single" w:sz="4" w:space="0" w:color="000000"/>
              <w:bottom w:val="single" w:sz="4" w:space="0" w:color="000000"/>
            </w:tcBorders>
          </w:tcPr>
          <w:p>
            <w:pPr>
              <w:pStyle w:val="TableParagraph"/>
              <w:spacing w:line="273" w:lineRule="exact"/>
              <w:ind w:left="85" w:right="82"/>
              <w:rPr>
                <w:b/>
                <w:sz w:val="24"/>
              </w:rPr>
            </w:pPr>
            <w:r>
              <w:rPr>
                <w:b/>
                <w:sz w:val="24"/>
              </w:rPr>
              <w:t>8 </w:t>
            </w:r>
            <w:r>
              <w:rPr>
                <w:b/>
                <w:spacing w:val="-5"/>
                <w:sz w:val="24"/>
              </w:rPr>
              <w:t>WAI</w:t>
            </w:r>
          </w:p>
        </w:tc>
        <w:tc>
          <w:tcPr>
            <w:tcW w:w="987" w:type="dxa"/>
            <w:tcBorders>
              <w:top w:val="single" w:sz="4" w:space="0" w:color="000000"/>
              <w:bottom w:val="single" w:sz="4" w:space="0" w:color="000000"/>
            </w:tcBorders>
          </w:tcPr>
          <w:p>
            <w:pPr>
              <w:pStyle w:val="TableParagraph"/>
              <w:spacing w:line="273" w:lineRule="exact"/>
              <w:ind w:left="54" w:right="65"/>
              <w:rPr>
                <w:b/>
                <w:sz w:val="24"/>
              </w:rPr>
            </w:pPr>
            <w:r>
              <w:rPr>
                <w:b/>
                <w:sz w:val="24"/>
              </w:rPr>
              <w:t>9 </w:t>
            </w:r>
            <w:r>
              <w:rPr>
                <w:b/>
                <w:spacing w:val="-5"/>
                <w:sz w:val="24"/>
              </w:rPr>
              <w:t>WAI</w:t>
            </w:r>
          </w:p>
        </w:tc>
        <w:tc>
          <w:tcPr>
            <w:tcW w:w="1075" w:type="dxa"/>
            <w:tcBorders>
              <w:top w:val="single" w:sz="4" w:space="0" w:color="000000"/>
              <w:bottom w:val="single" w:sz="4" w:space="0" w:color="000000"/>
            </w:tcBorders>
          </w:tcPr>
          <w:p>
            <w:pPr>
              <w:pStyle w:val="TableParagraph"/>
              <w:spacing w:line="273" w:lineRule="exact"/>
              <w:ind w:left="59" w:right="73"/>
              <w:rPr>
                <w:b/>
                <w:sz w:val="24"/>
              </w:rPr>
            </w:pPr>
            <w:r>
              <w:rPr>
                <w:b/>
                <w:sz w:val="24"/>
              </w:rPr>
              <w:t>10 </w:t>
            </w:r>
            <w:r>
              <w:rPr>
                <w:b/>
                <w:spacing w:val="-5"/>
                <w:sz w:val="24"/>
              </w:rPr>
              <w:t>WAI</w:t>
            </w:r>
          </w:p>
        </w:tc>
        <w:tc>
          <w:tcPr>
            <w:tcW w:w="1086" w:type="dxa"/>
            <w:tcBorders>
              <w:top w:val="single" w:sz="4" w:space="0" w:color="000000"/>
              <w:bottom w:val="single" w:sz="4" w:space="0" w:color="000000"/>
            </w:tcBorders>
          </w:tcPr>
          <w:p>
            <w:pPr>
              <w:pStyle w:val="TableParagraph"/>
              <w:spacing w:line="273" w:lineRule="exact"/>
              <w:ind w:left="71" w:right="54"/>
              <w:rPr>
                <w:b/>
                <w:sz w:val="24"/>
              </w:rPr>
            </w:pPr>
            <w:r>
              <w:rPr>
                <w:b/>
                <w:sz w:val="24"/>
              </w:rPr>
              <w:t>11 </w:t>
            </w:r>
            <w:r>
              <w:rPr>
                <w:b/>
                <w:spacing w:val="-5"/>
                <w:sz w:val="24"/>
              </w:rPr>
              <w:t>WAI</w:t>
            </w:r>
          </w:p>
        </w:tc>
        <w:tc>
          <w:tcPr>
            <w:tcW w:w="1104" w:type="dxa"/>
            <w:tcBorders>
              <w:top w:val="single" w:sz="4" w:space="0" w:color="000000"/>
              <w:bottom w:val="single" w:sz="4" w:space="0" w:color="000000"/>
            </w:tcBorders>
          </w:tcPr>
          <w:p>
            <w:pPr>
              <w:pStyle w:val="TableParagraph"/>
              <w:spacing w:line="273" w:lineRule="exact"/>
              <w:ind w:left="137"/>
              <w:jc w:val="left"/>
              <w:rPr>
                <w:b/>
                <w:sz w:val="24"/>
              </w:rPr>
            </w:pPr>
            <w:r>
              <w:rPr>
                <w:b/>
                <w:sz w:val="24"/>
              </w:rPr>
              <w:t>12 </w:t>
            </w:r>
            <w:r>
              <w:rPr>
                <w:b/>
                <w:spacing w:val="-5"/>
                <w:sz w:val="24"/>
              </w:rPr>
              <w:t>WAI</w:t>
            </w:r>
          </w:p>
        </w:tc>
      </w:tr>
      <w:tr>
        <w:trPr>
          <w:trHeight w:val="298" w:hRule="atLeast"/>
        </w:trPr>
        <w:tc>
          <w:tcPr>
            <w:tcW w:w="2532"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062" w:type="dxa"/>
            <w:tcBorders>
              <w:top w:val="single" w:sz="4" w:space="0" w:color="000000"/>
            </w:tcBorders>
          </w:tcPr>
          <w:p>
            <w:pPr>
              <w:pStyle w:val="TableParagraph"/>
              <w:jc w:val="left"/>
              <w:rPr>
                <w:sz w:val="22"/>
              </w:rPr>
            </w:pPr>
          </w:p>
        </w:tc>
        <w:tc>
          <w:tcPr>
            <w:tcW w:w="1004" w:type="dxa"/>
            <w:tcBorders>
              <w:top w:val="single" w:sz="4" w:space="0" w:color="000000"/>
            </w:tcBorders>
          </w:tcPr>
          <w:p>
            <w:pPr>
              <w:pStyle w:val="TableParagraph"/>
              <w:jc w:val="left"/>
              <w:rPr>
                <w:sz w:val="22"/>
              </w:rPr>
            </w:pPr>
          </w:p>
        </w:tc>
        <w:tc>
          <w:tcPr>
            <w:tcW w:w="985" w:type="dxa"/>
            <w:tcBorders>
              <w:top w:val="single" w:sz="4" w:space="0" w:color="000000"/>
            </w:tcBorders>
          </w:tcPr>
          <w:p>
            <w:pPr>
              <w:pStyle w:val="TableParagraph"/>
              <w:jc w:val="left"/>
              <w:rPr>
                <w:sz w:val="22"/>
              </w:rPr>
            </w:pPr>
          </w:p>
        </w:tc>
        <w:tc>
          <w:tcPr>
            <w:tcW w:w="963" w:type="dxa"/>
            <w:tcBorders>
              <w:top w:val="single" w:sz="4" w:space="0" w:color="000000"/>
            </w:tcBorders>
          </w:tcPr>
          <w:p>
            <w:pPr>
              <w:pStyle w:val="TableParagraph"/>
              <w:jc w:val="left"/>
              <w:rPr>
                <w:sz w:val="22"/>
              </w:rPr>
            </w:pPr>
          </w:p>
        </w:tc>
        <w:tc>
          <w:tcPr>
            <w:tcW w:w="975" w:type="dxa"/>
            <w:tcBorders>
              <w:top w:val="single" w:sz="4" w:space="0" w:color="000000"/>
            </w:tcBorders>
          </w:tcPr>
          <w:p>
            <w:pPr>
              <w:pStyle w:val="TableParagraph"/>
              <w:jc w:val="left"/>
              <w:rPr>
                <w:sz w:val="22"/>
              </w:rPr>
            </w:pPr>
          </w:p>
        </w:tc>
        <w:tc>
          <w:tcPr>
            <w:tcW w:w="971" w:type="dxa"/>
            <w:tcBorders>
              <w:top w:val="single" w:sz="4" w:space="0" w:color="000000"/>
            </w:tcBorders>
          </w:tcPr>
          <w:p>
            <w:pPr>
              <w:pStyle w:val="TableParagraph"/>
              <w:jc w:val="left"/>
              <w:rPr>
                <w:sz w:val="22"/>
              </w:rPr>
            </w:pPr>
          </w:p>
        </w:tc>
        <w:tc>
          <w:tcPr>
            <w:tcW w:w="969" w:type="dxa"/>
            <w:tcBorders>
              <w:top w:val="single" w:sz="4" w:space="0" w:color="000000"/>
            </w:tcBorders>
          </w:tcPr>
          <w:p>
            <w:pPr>
              <w:pStyle w:val="TableParagraph"/>
              <w:jc w:val="left"/>
              <w:rPr>
                <w:sz w:val="22"/>
              </w:rPr>
            </w:pPr>
          </w:p>
        </w:tc>
        <w:tc>
          <w:tcPr>
            <w:tcW w:w="969" w:type="dxa"/>
            <w:tcBorders>
              <w:top w:val="single" w:sz="4" w:space="0" w:color="000000"/>
            </w:tcBorders>
          </w:tcPr>
          <w:p>
            <w:pPr>
              <w:pStyle w:val="TableParagraph"/>
              <w:jc w:val="left"/>
              <w:rPr>
                <w:sz w:val="22"/>
              </w:rPr>
            </w:pPr>
          </w:p>
        </w:tc>
        <w:tc>
          <w:tcPr>
            <w:tcW w:w="987" w:type="dxa"/>
            <w:tcBorders>
              <w:top w:val="single" w:sz="4" w:space="0" w:color="000000"/>
            </w:tcBorders>
          </w:tcPr>
          <w:p>
            <w:pPr>
              <w:pStyle w:val="TableParagraph"/>
              <w:jc w:val="left"/>
              <w:rPr>
                <w:sz w:val="22"/>
              </w:rPr>
            </w:pPr>
          </w:p>
        </w:tc>
        <w:tc>
          <w:tcPr>
            <w:tcW w:w="1075" w:type="dxa"/>
            <w:tcBorders>
              <w:top w:val="single" w:sz="4" w:space="0" w:color="000000"/>
            </w:tcBorders>
          </w:tcPr>
          <w:p>
            <w:pPr>
              <w:pStyle w:val="TableParagraph"/>
              <w:jc w:val="left"/>
              <w:rPr>
                <w:sz w:val="22"/>
              </w:rPr>
            </w:pPr>
          </w:p>
        </w:tc>
        <w:tc>
          <w:tcPr>
            <w:tcW w:w="1086" w:type="dxa"/>
            <w:tcBorders>
              <w:top w:val="single" w:sz="4" w:space="0" w:color="000000"/>
            </w:tcBorders>
          </w:tcPr>
          <w:p>
            <w:pPr>
              <w:pStyle w:val="TableParagraph"/>
              <w:jc w:val="left"/>
              <w:rPr>
                <w:sz w:val="22"/>
              </w:rPr>
            </w:pPr>
          </w:p>
        </w:tc>
        <w:tc>
          <w:tcPr>
            <w:tcW w:w="1104" w:type="dxa"/>
            <w:tcBorders>
              <w:top w:val="single" w:sz="4" w:space="0" w:color="000000"/>
            </w:tcBorders>
          </w:tcPr>
          <w:p>
            <w:pPr>
              <w:pStyle w:val="TableParagraph"/>
              <w:jc w:val="left"/>
              <w:rPr>
                <w:sz w:val="22"/>
              </w:rPr>
            </w:pPr>
          </w:p>
        </w:tc>
      </w:tr>
      <w:tr>
        <w:trPr>
          <w:trHeight w:val="332" w:hRule="atLeast"/>
        </w:trPr>
        <w:tc>
          <w:tcPr>
            <w:tcW w:w="2532" w:type="dxa"/>
          </w:tcPr>
          <w:p>
            <w:pPr>
              <w:pStyle w:val="TableParagraph"/>
              <w:spacing w:before="15"/>
              <w:ind w:left="122"/>
              <w:jc w:val="left"/>
              <w:rPr>
                <w:b/>
                <w:sz w:val="16"/>
              </w:rPr>
            </w:pPr>
            <w:r>
              <w:rPr>
                <w:spacing w:val="-5"/>
                <w:position w:val="1"/>
                <w:sz w:val="24"/>
              </w:rPr>
              <w:t>I</w:t>
            </w:r>
            <w:r>
              <w:rPr>
                <w:b/>
                <w:spacing w:val="-5"/>
                <w:sz w:val="16"/>
              </w:rPr>
              <w:t>0</w:t>
            </w:r>
          </w:p>
        </w:tc>
        <w:tc>
          <w:tcPr>
            <w:tcW w:w="1062" w:type="dxa"/>
          </w:tcPr>
          <w:p>
            <w:pPr>
              <w:pStyle w:val="TableParagraph"/>
              <w:spacing w:before="15"/>
              <w:ind w:right="187"/>
              <w:jc w:val="right"/>
              <w:rPr>
                <w:sz w:val="24"/>
              </w:rPr>
            </w:pPr>
            <w:r>
              <w:rPr>
                <w:spacing w:val="-2"/>
                <w:sz w:val="24"/>
              </w:rPr>
              <w:t>28.17</w:t>
            </w:r>
          </w:p>
        </w:tc>
        <w:tc>
          <w:tcPr>
            <w:tcW w:w="1004" w:type="dxa"/>
          </w:tcPr>
          <w:p>
            <w:pPr>
              <w:pStyle w:val="TableParagraph"/>
              <w:spacing w:line="273" w:lineRule="exact" w:before="39"/>
              <w:ind w:left="91" w:right="24"/>
              <w:rPr>
                <w:sz w:val="24"/>
              </w:rPr>
            </w:pPr>
            <w:r>
              <w:rPr>
                <w:spacing w:val="-2"/>
                <w:sz w:val="24"/>
              </w:rPr>
              <w:t>31.867</w:t>
            </w:r>
          </w:p>
        </w:tc>
        <w:tc>
          <w:tcPr>
            <w:tcW w:w="985" w:type="dxa"/>
          </w:tcPr>
          <w:p>
            <w:pPr>
              <w:pStyle w:val="TableParagraph"/>
              <w:spacing w:before="15"/>
              <w:ind w:left="77" w:right="30"/>
              <w:rPr>
                <w:sz w:val="24"/>
              </w:rPr>
            </w:pPr>
            <w:r>
              <w:rPr>
                <w:spacing w:val="-2"/>
                <w:sz w:val="24"/>
              </w:rPr>
              <w:t>34.28</w:t>
            </w:r>
          </w:p>
        </w:tc>
        <w:tc>
          <w:tcPr>
            <w:tcW w:w="963" w:type="dxa"/>
          </w:tcPr>
          <w:p>
            <w:pPr>
              <w:pStyle w:val="TableParagraph"/>
              <w:spacing w:before="15"/>
              <w:ind w:right="184"/>
              <w:jc w:val="right"/>
              <w:rPr>
                <w:sz w:val="24"/>
              </w:rPr>
            </w:pPr>
            <w:r>
              <w:rPr>
                <w:spacing w:val="-2"/>
                <w:sz w:val="24"/>
              </w:rPr>
              <w:t>35.30</w:t>
            </w:r>
          </w:p>
        </w:tc>
        <w:tc>
          <w:tcPr>
            <w:tcW w:w="975" w:type="dxa"/>
          </w:tcPr>
          <w:p>
            <w:pPr>
              <w:pStyle w:val="TableParagraph"/>
              <w:spacing w:before="15"/>
              <w:ind w:left="72" w:right="4"/>
              <w:rPr>
                <w:sz w:val="24"/>
              </w:rPr>
            </w:pPr>
            <w:r>
              <w:rPr>
                <w:spacing w:val="-2"/>
                <w:sz w:val="24"/>
              </w:rPr>
              <w:t>37.07</w:t>
            </w:r>
          </w:p>
        </w:tc>
        <w:tc>
          <w:tcPr>
            <w:tcW w:w="971" w:type="dxa"/>
          </w:tcPr>
          <w:p>
            <w:pPr>
              <w:pStyle w:val="TableParagraph"/>
              <w:spacing w:before="15"/>
              <w:ind w:left="70" w:right="4"/>
              <w:rPr>
                <w:sz w:val="24"/>
              </w:rPr>
            </w:pPr>
            <w:r>
              <w:rPr>
                <w:spacing w:val="-2"/>
                <w:sz w:val="24"/>
              </w:rPr>
              <w:t>45.39</w:t>
            </w:r>
          </w:p>
        </w:tc>
        <w:tc>
          <w:tcPr>
            <w:tcW w:w="969" w:type="dxa"/>
          </w:tcPr>
          <w:p>
            <w:pPr>
              <w:pStyle w:val="TableParagraph"/>
              <w:spacing w:before="15"/>
              <w:ind w:left="103" w:right="37"/>
              <w:rPr>
                <w:sz w:val="24"/>
              </w:rPr>
            </w:pPr>
            <w:r>
              <w:rPr>
                <w:spacing w:val="-2"/>
                <w:sz w:val="24"/>
              </w:rPr>
              <w:t>43.28</w:t>
            </w:r>
          </w:p>
        </w:tc>
        <w:tc>
          <w:tcPr>
            <w:tcW w:w="969" w:type="dxa"/>
          </w:tcPr>
          <w:p>
            <w:pPr>
              <w:pStyle w:val="TableParagraph"/>
              <w:spacing w:before="15"/>
              <w:ind w:left="104" w:right="37"/>
              <w:rPr>
                <w:sz w:val="24"/>
              </w:rPr>
            </w:pPr>
            <w:r>
              <w:rPr>
                <w:spacing w:val="-2"/>
                <w:sz w:val="24"/>
              </w:rPr>
              <w:t>45.53</w:t>
            </w:r>
          </w:p>
        </w:tc>
        <w:tc>
          <w:tcPr>
            <w:tcW w:w="987" w:type="dxa"/>
          </w:tcPr>
          <w:p>
            <w:pPr>
              <w:pStyle w:val="TableParagraph"/>
              <w:spacing w:before="15"/>
              <w:ind w:left="62" w:right="11"/>
              <w:rPr>
                <w:sz w:val="24"/>
              </w:rPr>
            </w:pPr>
            <w:r>
              <w:rPr>
                <w:spacing w:val="-2"/>
                <w:sz w:val="24"/>
              </w:rPr>
              <w:t>47.05</w:t>
            </w:r>
          </w:p>
        </w:tc>
        <w:tc>
          <w:tcPr>
            <w:tcW w:w="1075" w:type="dxa"/>
          </w:tcPr>
          <w:p>
            <w:pPr>
              <w:pStyle w:val="TableParagraph"/>
              <w:spacing w:before="15"/>
              <w:ind w:left="73" w:right="14"/>
              <w:rPr>
                <w:sz w:val="24"/>
              </w:rPr>
            </w:pPr>
            <w:r>
              <w:rPr>
                <w:spacing w:val="-2"/>
                <w:sz w:val="24"/>
              </w:rPr>
              <w:t>48.73</w:t>
            </w:r>
          </w:p>
        </w:tc>
        <w:tc>
          <w:tcPr>
            <w:tcW w:w="1086" w:type="dxa"/>
          </w:tcPr>
          <w:p>
            <w:pPr>
              <w:pStyle w:val="TableParagraph"/>
              <w:spacing w:before="15"/>
              <w:ind w:left="71" w:right="4"/>
              <w:rPr>
                <w:sz w:val="24"/>
              </w:rPr>
            </w:pPr>
            <w:r>
              <w:rPr>
                <w:spacing w:val="-2"/>
                <w:sz w:val="24"/>
              </w:rPr>
              <w:t>52.33</w:t>
            </w:r>
          </w:p>
        </w:tc>
        <w:tc>
          <w:tcPr>
            <w:tcW w:w="1104" w:type="dxa"/>
          </w:tcPr>
          <w:p>
            <w:pPr>
              <w:pStyle w:val="TableParagraph"/>
              <w:spacing w:before="15"/>
              <w:ind w:left="137"/>
              <w:jc w:val="left"/>
              <w:rPr>
                <w:sz w:val="24"/>
              </w:rPr>
            </w:pPr>
            <w:r>
              <w:rPr>
                <w:spacing w:val="-2"/>
                <w:sz w:val="24"/>
              </w:rPr>
              <w:t>41.67</w:t>
            </w:r>
          </w:p>
        </w:tc>
      </w:tr>
      <w:tr>
        <w:trPr>
          <w:trHeight w:val="310" w:hRule="atLeast"/>
        </w:trPr>
        <w:tc>
          <w:tcPr>
            <w:tcW w:w="2532" w:type="dxa"/>
          </w:tcPr>
          <w:p>
            <w:pPr>
              <w:pStyle w:val="TableParagraph"/>
              <w:spacing w:before="6"/>
              <w:ind w:left="122"/>
              <w:jc w:val="left"/>
              <w:rPr>
                <w:b/>
                <w:sz w:val="16"/>
              </w:rPr>
            </w:pPr>
            <w:r>
              <w:rPr>
                <w:spacing w:val="-5"/>
                <w:position w:val="1"/>
                <w:sz w:val="24"/>
              </w:rPr>
              <w:t>I</w:t>
            </w:r>
            <w:r>
              <w:rPr>
                <w:b/>
                <w:spacing w:val="-5"/>
                <w:sz w:val="16"/>
              </w:rPr>
              <w:t>10</w:t>
            </w:r>
          </w:p>
        </w:tc>
        <w:tc>
          <w:tcPr>
            <w:tcW w:w="1062" w:type="dxa"/>
          </w:tcPr>
          <w:p>
            <w:pPr>
              <w:pStyle w:val="TableParagraph"/>
              <w:spacing w:before="7"/>
              <w:ind w:right="187"/>
              <w:jc w:val="right"/>
              <w:rPr>
                <w:sz w:val="24"/>
              </w:rPr>
            </w:pPr>
            <w:r>
              <w:rPr>
                <w:spacing w:val="-2"/>
                <w:sz w:val="24"/>
              </w:rPr>
              <w:t>26.32</w:t>
            </w:r>
          </w:p>
        </w:tc>
        <w:tc>
          <w:tcPr>
            <w:tcW w:w="1004" w:type="dxa"/>
          </w:tcPr>
          <w:p>
            <w:pPr>
              <w:pStyle w:val="TableParagraph"/>
              <w:spacing w:before="7"/>
              <w:ind w:left="91" w:right="24"/>
              <w:rPr>
                <w:sz w:val="24"/>
              </w:rPr>
            </w:pPr>
            <w:r>
              <w:rPr>
                <w:spacing w:val="-2"/>
                <w:sz w:val="24"/>
              </w:rPr>
              <w:t>31.16</w:t>
            </w:r>
          </w:p>
        </w:tc>
        <w:tc>
          <w:tcPr>
            <w:tcW w:w="985" w:type="dxa"/>
          </w:tcPr>
          <w:p>
            <w:pPr>
              <w:pStyle w:val="TableParagraph"/>
              <w:spacing w:before="7"/>
              <w:ind w:left="77" w:right="30"/>
              <w:rPr>
                <w:sz w:val="24"/>
              </w:rPr>
            </w:pPr>
            <w:r>
              <w:rPr>
                <w:spacing w:val="-2"/>
                <w:sz w:val="24"/>
              </w:rPr>
              <w:t>37.95</w:t>
            </w:r>
          </w:p>
        </w:tc>
        <w:tc>
          <w:tcPr>
            <w:tcW w:w="963" w:type="dxa"/>
          </w:tcPr>
          <w:p>
            <w:pPr>
              <w:pStyle w:val="TableParagraph"/>
              <w:spacing w:before="7"/>
              <w:ind w:right="184"/>
              <w:jc w:val="right"/>
              <w:rPr>
                <w:sz w:val="24"/>
              </w:rPr>
            </w:pPr>
            <w:r>
              <w:rPr>
                <w:spacing w:val="-2"/>
                <w:sz w:val="24"/>
              </w:rPr>
              <w:t>42.27</w:t>
            </w:r>
          </w:p>
        </w:tc>
        <w:tc>
          <w:tcPr>
            <w:tcW w:w="975" w:type="dxa"/>
          </w:tcPr>
          <w:p>
            <w:pPr>
              <w:pStyle w:val="TableParagraph"/>
              <w:spacing w:before="7"/>
              <w:ind w:left="72" w:right="4"/>
              <w:rPr>
                <w:sz w:val="24"/>
              </w:rPr>
            </w:pPr>
            <w:r>
              <w:rPr>
                <w:spacing w:val="-2"/>
                <w:sz w:val="24"/>
              </w:rPr>
              <w:t>44.39</w:t>
            </w:r>
          </w:p>
        </w:tc>
        <w:tc>
          <w:tcPr>
            <w:tcW w:w="971" w:type="dxa"/>
          </w:tcPr>
          <w:p>
            <w:pPr>
              <w:pStyle w:val="TableParagraph"/>
              <w:spacing w:before="7"/>
              <w:ind w:left="70" w:right="4"/>
              <w:rPr>
                <w:sz w:val="24"/>
              </w:rPr>
            </w:pPr>
            <w:r>
              <w:rPr>
                <w:spacing w:val="-2"/>
                <w:sz w:val="24"/>
              </w:rPr>
              <w:t>53.15</w:t>
            </w:r>
          </w:p>
        </w:tc>
        <w:tc>
          <w:tcPr>
            <w:tcW w:w="969" w:type="dxa"/>
          </w:tcPr>
          <w:p>
            <w:pPr>
              <w:pStyle w:val="TableParagraph"/>
              <w:spacing w:before="7"/>
              <w:ind w:left="103" w:right="37"/>
              <w:rPr>
                <w:sz w:val="24"/>
              </w:rPr>
            </w:pPr>
            <w:r>
              <w:rPr>
                <w:spacing w:val="-2"/>
                <w:sz w:val="24"/>
              </w:rPr>
              <w:t>53.34</w:t>
            </w:r>
          </w:p>
        </w:tc>
        <w:tc>
          <w:tcPr>
            <w:tcW w:w="969" w:type="dxa"/>
          </w:tcPr>
          <w:p>
            <w:pPr>
              <w:pStyle w:val="TableParagraph"/>
              <w:spacing w:before="7"/>
              <w:ind w:left="104" w:right="37"/>
              <w:rPr>
                <w:sz w:val="24"/>
              </w:rPr>
            </w:pPr>
            <w:r>
              <w:rPr>
                <w:spacing w:val="-2"/>
                <w:sz w:val="24"/>
              </w:rPr>
              <w:t>55.12</w:t>
            </w:r>
          </w:p>
        </w:tc>
        <w:tc>
          <w:tcPr>
            <w:tcW w:w="987" w:type="dxa"/>
          </w:tcPr>
          <w:p>
            <w:pPr>
              <w:pStyle w:val="TableParagraph"/>
              <w:spacing w:before="7"/>
              <w:ind w:left="62" w:right="11"/>
              <w:rPr>
                <w:sz w:val="24"/>
              </w:rPr>
            </w:pPr>
            <w:r>
              <w:rPr>
                <w:spacing w:val="-2"/>
                <w:sz w:val="24"/>
              </w:rPr>
              <w:t>57.30</w:t>
            </w:r>
          </w:p>
        </w:tc>
        <w:tc>
          <w:tcPr>
            <w:tcW w:w="1075" w:type="dxa"/>
          </w:tcPr>
          <w:p>
            <w:pPr>
              <w:pStyle w:val="TableParagraph"/>
              <w:spacing w:before="7"/>
              <w:ind w:left="73" w:right="14"/>
              <w:rPr>
                <w:sz w:val="24"/>
              </w:rPr>
            </w:pPr>
            <w:r>
              <w:rPr>
                <w:spacing w:val="-2"/>
                <w:sz w:val="24"/>
              </w:rPr>
              <w:t>57.51</w:t>
            </w:r>
          </w:p>
        </w:tc>
        <w:tc>
          <w:tcPr>
            <w:tcW w:w="1086" w:type="dxa"/>
          </w:tcPr>
          <w:p>
            <w:pPr>
              <w:pStyle w:val="TableParagraph"/>
              <w:spacing w:before="7"/>
              <w:ind w:left="71" w:right="4"/>
              <w:rPr>
                <w:sz w:val="24"/>
              </w:rPr>
            </w:pPr>
            <w:r>
              <w:rPr>
                <w:spacing w:val="-2"/>
                <w:sz w:val="24"/>
              </w:rPr>
              <w:t>56.10</w:t>
            </w:r>
          </w:p>
        </w:tc>
        <w:tc>
          <w:tcPr>
            <w:tcW w:w="1104" w:type="dxa"/>
          </w:tcPr>
          <w:p>
            <w:pPr>
              <w:pStyle w:val="TableParagraph"/>
              <w:spacing w:before="7"/>
              <w:ind w:left="137"/>
              <w:jc w:val="left"/>
              <w:rPr>
                <w:sz w:val="24"/>
              </w:rPr>
            </w:pPr>
            <w:r>
              <w:rPr>
                <w:spacing w:val="-2"/>
                <w:sz w:val="24"/>
              </w:rPr>
              <w:t>43.08</w:t>
            </w:r>
          </w:p>
        </w:tc>
      </w:tr>
      <w:tr>
        <w:trPr>
          <w:trHeight w:val="335" w:hRule="atLeast"/>
        </w:trPr>
        <w:tc>
          <w:tcPr>
            <w:tcW w:w="2532" w:type="dxa"/>
          </w:tcPr>
          <w:p>
            <w:pPr>
              <w:pStyle w:val="TableParagraph"/>
              <w:spacing w:before="17"/>
              <w:ind w:left="122"/>
              <w:jc w:val="left"/>
              <w:rPr>
                <w:b/>
                <w:sz w:val="16"/>
              </w:rPr>
            </w:pPr>
            <w:r>
              <w:rPr>
                <w:spacing w:val="-5"/>
                <w:position w:val="1"/>
                <w:sz w:val="24"/>
              </w:rPr>
              <w:t>1</w:t>
            </w:r>
            <w:r>
              <w:rPr>
                <w:b/>
                <w:spacing w:val="-5"/>
                <w:sz w:val="16"/>
              </w:rPr>
              <w:t>20</w:t>
            </w:r>
          </w:p>
        </w:tc>
        <w:tc>
          <w:tcPr>
            <w:tcW w:w="1062" w:type="dxa"/>
          </w:tcPr>
          <w:p>
            <w:pPr>
              <w:pStyle w:val="TableParagraph"/>
              <w:spacing w:before="17"/>
              <w:ind w:right="187"/>
              <w:jc w:val="right"/>
              <w:rPr>
                <w:sz w:val="24"/>
              </w:rPr>
            </w:pPr>
            <w:r>
              <w:rPr>
                <w:spacing w:val="-2"/>
                <w:sz w:val="24"/>
              </w:rPr>
              <w:t>29.47</w:t>
            </w:r>
          </w:p>
        </w:tc>
        <w:tc>
          <w:tcPr>
            <w:tcW w:w="1004" w:type="dxa"/>
          </w:tcPr>
          <w:p>
            <w:pPr>
              <w:pStyle w:val="TableParagraph"/>
              <w:spacing w:line="273" w:lineRule="exact" w:before="41"/>
              <w:ind w:left="91" w:right="24"/>
              <w:rPr>
                <w:sz w:val="24"/>
              </w:rPr>
            </w:pPr>
            <w:r>
              <w:rPr>
                <w:spacing w:val="-2"/>
                <w:sz w:val="24"/>
              </w:rPr>
              <w:t>33.62</w:t>
            </w:r>
          </w:p>
        </w:tc>
        <w:tc>
          <w:tcPr>
            <w:tcW w:w="985" w:type="dxa"/>
          </w:tcPr>
          <w:p>
            <w:pPr>
              <w:pStyle w:val="TableParagraph"/>
              <w:spacing w:before="17"/>
              <w:ind w:left="77" w:right="30"/>
              <w:rPr>
                <w:sz w:val="24"/>
              </w:rPr>
            </w:pPr>
            <w:r>
              <w:rPr>
                <w:spacing w:val="-2"/>
                <w:sz w:val="24"/>
              </w:rPr>
              <w:t>38.97</w:t>
            </w:r>
          </w:p>
        </w:tc>
        <w:tc>
          <w:tcPr>
            <w:tcW w:w="963" w:type="dxa"/>
          </w:tcPr>
          <w:p>
            <w:pPr>
              <w:pStyle w:val="TableParagraph"/>
              <w:spacing w:before="17"/>
              <w:ind w:right="184"/>
              <w:jc w:val="right"/>
              <w:rPr>
                <w:sz w:val="24"/>
              </w:rPr>
            </w:pPr>
            <w:r>
              <w:rPr>
                <w:spacing w:val="-2"/>
                <w:sz w:val="24"/>
              </w:rPr>
              <w:t>39.90</w:t>
            </w:r>
          </w:p>
        </w:tc>
        <w:tc>
          <w:tcPr>
            <w:tcW w:w="975" w:type="dxa"/>
          </w:tcPr>
          <w:p>
            <w:pPr>
              <w:pStyle w:val="TableParagraph"/>
              <w:spacing w:before="17"/>
              <w:ind w:left="72" w:right="4"/>
              <w:rPr>
                <w:sz w:val="24"/>
              </w:rPr>
            </w:pPr>
            <w:r>
              <w:rPr>
                <w:spacing w:val="-2"/>
                <w:sz w:val="24"/>
              </w:rPr>
              <w:t>42.23</w:t>
            </w:r>
          </w:p>
        </w:tc>
        <w:tc>
          <w:tcPr>
            <w:tcW w:w="971" w:type="dxa"/>
          </w:tcPr>
          <w:p>
            <w:pPr>
              <w:pStyle w:val="TableParagraph"/>
              <w:spacing w:before="17"/>
              <w:ind w:left="70" w:right="4"/>
              <w:rPr>
                <w:sz w:val="24"/>
              </w:rPr>
            </w:pPr>
            <w:r>
              <w:rPr>
                <w:spacing w:val="-2"/>
                <w:sz w:val="24"/>
              </w:rPr>
              <w:t>47.98</w:t>
            </w:r>
          </w:p>
        </w:tc>
        <w:tc>
          <w:tcPr>
            <w:tcW w:w="969" w:type="dxa"/>
          </w:tcPr>
          <w:p>
            <w:pPr>
              <w:pStyle w:val="TableParagraph"/>
              <w:spacing w:before="17"/>
              <w:ind w:left="103" w:right="37"/>
              <w:rPr>
                <w:sz w:val="24"/>
              </w:rPr>
            </w:pPr>
            <w:r>
              <w:rPr>
                <w:spacing w:val="-2"/>
                <w:sz w:val="24"/>
              </w:rPr>
              <w:t>47.56</w:t>
            </w:r>
          </w:p>
        </w:tc>
        <w:tc>
          <w:tcPr>
            <w:tcW w:w="969" w:type="dxa"/>
          </w:tcPr>
          <w:p>
            <w:pPr>
              <w:pStyle w:val="TableParagraph"/>
              <w:spacing w:before="17"/>
              <w:ind w:left="104" w:right="37"/>
              <w:rPr>
                <w:sz w:val="24"/>
              </w:rPr>
            </w:pPr>
            <w:r>
              <w:rPr>
                <w:spacing w:val="-2"/>
                <w:sz w:val="24"/>
              </w:rPr>
              <w:t>48.93</w:t>
            </w:r>
          </w:p>
        </w:tc>
        <w:tc>
          <w:tcPr>
            <w:tcW w:w="987" w:type="dxa"/>
          </w:tcPr>
          <w:p>
            <w:pPr>
              <w:pStyle w:val="TableParagraph"/>
              <w:spacing w:before="17"/>
              <w:ind w:left="62" w:right="11"/>
              <w:rPr>
                <w:sz w:val="24"/>
              </w:rPr>
            </w:pPr>
            <w:r>
              <w:rPr>
                <w:spacing w:val="-2"/>
                <w:sz w:val="24"/>
              </w:rPr>
              <w:t>56.21</w:t>
            </w:r>
          </w:p>
        </w:tc>
        <w:tc>
          <w:tcPr>
            <w:tcW w:w="1075" w:type="dxa"/>
          </w:tcPr>
          <w:p>
            <w:pPr>
              <w:pStyle w:val="TableParagraph"/>
              <w:spacing w:before="17"/>
              <w:ind w:left="73" w:right="14"/>
              <w:rPr>
                <w:sz w:val="24"/>
              </w:rPr>
            </w:pPr>
            <w:r>
              <w:rPr>
                <w:spacing w:val="-2"/>
                <w:sz w:val="24"/>
              </w:rPr>
              <w:t>54.95</w:t>
            </w:r>
          </w:p>
        </w:tc>
        <w:tc>
          <w:tcPr>
            <w:tcW w:w="1086" w:type="dxa"/>
          </w:tcPr>
          <w:p>
            <w:pPr>
              <w:pStyle w:val="TableParagraph"/>
              <w:spacing w:before="17"/>
              <w:ind w:left="71" w:right="4"/>
              <w:rPr>
                <w:sz w:val="24"/>
              </w:rPr>
            </w:pPr>
            <w:r>
              <w:rPr>
                <w:spacing w:val="-2"/>
                <w:sz w:val="24"/>
              </w:rPr>
              <w:t>58.13</w:t>
            </w:r>
          </w:p>
        </w:tc>
        <w:tc>
          <w:tcPr>
            <w:tcW w:w="1104" w:type="dxa"/>
          </w:tcPr>
          <w:p>
            <w:pPr>
              <w:pStyle w:val="TableParagraph"/>
              <w:spacing w:before="17"/>
              <w:ind w:left="137"/>
              <w:jc w:val="left"/>
              <w:rPr>
                <w:sz w:val="24"/>
              </w:rPr>
            </w:pPr>
            <w:r>
              <w:rPr>
                <w:spacing w:val="-2"/>
                <w:sz w:val="24"/>
              </w:rPr>
              <w:t>38.50</w:t>
            </w:r>
          </w:p>
        </w:tc>
      </w:tr>
      <w:tr>
        <w:trPr>
          <w:trHeight w:val="324" w:hRule="atLeast"/>
        </w:trPr>
        <w:tc>
          <w:tcPr>
            <w:tcW w:w="2532" w:type="dxa"/>
          </w:tcPr>
          <w:p>
            <w:pPr>
              <w:pStyle w:val="TableParagraph"/>
              <w:spacing w:before="7"/>
              <w:ind w:left="122"/>
              <w:jc w:val="left"/>
              <w:rPr>
                <w:b/>
                <w:sz w:val="16"/>
              </w:rPr>
            </w:pPr>
            <w:r>
              <w:rPr>
                <w:spacing w:val="-5"/>
                <w:position w:val="1"/>
                <w:sz w:val="24"/>
              </w:rPr>
              <w:t>1</w:t>
            </w:r>
            <w:r>
              <w:rPr>
                <w:b/>
                <w:spacing w:val="-5"/>
                <w:sz w:val="16"/>
              </w:rPr>
              <w:t>30</w:t>
            </w:r>
          </w:p>
        </w:tc>
        <w:tc>
          <w:tcPr>
            <w:tcW w:w="1062" w:type="dxa"/>
          </w:tcPr>
          <w:p>
            <w:pPr>
              <w:pStyle w:val="TableParagraph"/>
              <w:spacing w:before="7"/>
              <w:ind w:right="187"/>
              <w:jc w:val="right"/>
              <w:rPr>
                <w:sz w:val="24"/>
              </w:rPr>
            </w:pPr>
            <w:r>
              <w:rPr>
                <w:spacing w:val="-2"/>
                <w:sz w:val="24"/>
              </w:rPr>
              <w:t>27.43</w:t>
            </w:r>
          </w:p>
        </w:tc>
        <w:tc>
          <w:tcPr>
            <w:tcW w:w="1004" w:type="dxa"/>
          </w:tcPr>
          <w:p>
            <w:pPr>
              <w:pStyle w:val="TableParagraph"/>
              <w:spacing w:before="7"/>
              <w:ind w:left="91" w:right="24"/>
              <w:rPr>
                <w:sz w:val="24"/>
              </w:rPr>
            </w:pPr>
            <w:r>
              <w:rPr>
                <w:spacing w:val="-2"/>
                <w:sz w:val="24"/>
              </w:rPr>
              <w:t>31.70</w:t>
            </w:r>
          </w:p>
        </w:tc>
        <w:tc>
          <w:tcPr>
            <w:tcW w:w="985" w:type="dxa"/>
          </w:tcPr>
          <w:p>
            <w:pPr>
              <w:pStyle w:val="TableParagraph"/>
              <w:spacing w:before="7"/>
              <w:ind w:left="77" w:right="30"/>
              <w:rPr>
                <w:sz w:val="24"/>
              </w:rPr>
            </w:pPr>
            <w:r>
              <w:rPr>
                <w:spacing w:val="-2"/>
                <w:sz w:val="24"/>
              </w:rPr>
              <w:t>35.99</w:t>
            </w:r>
          </w:p>
        </w:tc>
        <w:tc>
          <w:tcPr>
            <w:tcW w:w="963" w:type="dxa"/>
          </w:tcPr>
          <w:p>
            <w:pPr>
              <w:pStyle w:val="TableParagraph"/>
              <w:spacing w:line="273" w:lineRule="exact" w:before="31"/>
              <w:ind w:right="184"/>
              <w:jc w:val="right"/>
              <w:rPr>
                <w:sz w:val="24"/>
              </w:rPr>
            </w:pPr>
            <w:r>
              <w:rPr>
                <w:spacing w:val="-2"/>
                <w:sz w:val="24"/>
              </w:rPr>
              <w:t>37.43</w:t>
            </w:r>
          </w:p>
        </w:tc>
        <w:tc>
          <w:tcPr>
            <w:tcW w:w="975" w:type="dxa"/>
          </w:tcPr>
          <w:p>
            <w:pPr>
              <w:pStyle w:val="TableParagraph"/>
              <w:spacing w:line="273" w:lineRule="exact" w:before="31"/>
              <w:ind w:left="72" w:right="4"/>
              <w:rPr>
                <w:sz w:val="24"/>
              </w:rPr>
            </w:pPr>
            <w:r>
              <w:rPr>
                <w:spacing w:val="-2"/>
                <w:sz w:val="24"/>
              </w:rPr>
              <w:t>39.73</w:t>
            </w:r>
          </w:p>
        </w:tc>
        <w:tc>
          <w:tcPr>
            <w:tcW w:w="971" w:type="dxa"/>
          </w:tcPr>
          <w:p>
            <w:pPr>
              <w:pStyle w:val="TableParagraph"/>
              <w:spacing w:before="7"/>
              <w:ind w:left="70" w:right="4"/>
              <w:rPr>
                <w:sz w:val="24"/>
              </w:rPr>
            </w:pPr>
            <w:r>
              <w:rPr>
                <w:spacing w:val="-2"/>
                <w:sz w:val="24"/>
              </w:rPr>
              <w:t>51.19</w:t>
            </w:r>
          </w:p>
        </w:tc>
        <w:tc>
          <w:tcPr>
            <w:tcW w:w="969" w:type="dxa"/>
          </w:tcPr>
          <w:p>
            <w:pPr>
              <w:pStyle w:val="TableParagraph"/>
              <w:spacing w:before="7"/>
              <w:ind w:left="103" w:right="37"/>
              <w:rPr>
                <w:sz w:val="24"/>
              </w:rPr>
            </w:pPr>
            <w:r>
              <w:rPr>
                <w:spacing w:val="-2"/>
                <w:sz w:val="24"/>
              </w:rPr>
              <w:t>52.58</w:t>
            </w:r>
          </w:p>
        </w:tc>
        <w:tc>
          <w:tcPr>
            <w:tcW w:w="969" w:type="dxa"/>
          </w:tcPr>
          <w:p>
            <w:pPr>
              <w:pStyle w:val="TableParagraph"/>
              <w:spacing w:before="7"/>
              <w:ind w:left="104" w:right="37"/>
              <w:rPr>
                <w:sz w:val="24"/>
              </w:rPr>
            </w:pPr>
            <w:r>
              <w:rPr>
                <w:spacing w:val="-2"/>
                <w:sz w:val="24"/>
              </w:rPr>
              <w:t>54.12</w:t>
            </w:r>
          </w:p>
        </w:tc>
        <w:tc>
          <w:tcPr>
            <w:tcW w:w="987" w:type="dxa"/>
          </w:tcPr>
          <w:p>
            <w:pPr>
              <w:pStyle w:val="TableParagraph"/>
              <w:spacing w:before="7"/>
              <w:ind w:left="62" w:right="11"/>
              <w:rPr>
                <w:sz w:val="24"/>
              </w:rPr>
            </w:pPr>
            <w:r>
              <w:rPr>
                <w:spacing w:val="-2"/>
                <w:sz w:val="24"/>
              </w:rPr>
              <w:t>59.49</w:t>
            </w:r>
          </w:p>
        </w:tc>
        <w:tc>
          <w:tcPr>
            <w:tcW w:w="1075" w:type="dxa"/>
          </w:tcPr>
          <w:p>
            <w:pPr>
              <w:pStyle w:val="TableParagraph"/>
              <w:spacing w:line="273" w:lineRule="exact" w:before="31"/>
              <w:ind w:left="73" w:right="14"/>
              <w:rPr>
                <w:sz w:val="24"/>
              </w:rPr>
            </w:pPr>
            <w:r>
              <w:rPr>
                <w:spacing w:val="-2"/>
                <w:sz w:val="24"/>
              </w:rPr>
              <w:t>59.97</w:t>
            </w:r>
          </w:p>
        </w:tc>
        <w:tc>
          <w:tcPr>
            <w:tcW w:w="1086" w:type="dxa"/>
          </w:tcPr>
          <w:p>
            <w:pPr>
              <w:pStyle w:val="TableParagraph"/>
              <w:spacing w:before="7"/>
              <w:ind w:left="71" w:right="4"/>
              <w:rPr>
                <w:sz w:val="24"/>
              </w:rPr>
            </w:pPr>
            <w:r>
              <w:rPr>
                <w:spacing w:val="-2"/>
                <w:sz w:val="24"/>
              </w:rPr>
              <w:t>60.86</w:t>
            </w:r>
          </w:p>
        </w:tc>
        <w:tc>
          <w:tcPr>
            <w:tcW w:w="1104" w:type="dxa"/>
          </w:tcPr>
          <w:p>
            <w:pPr>
              <w:pStyle w:val="TableParagraph"/>
              <w:spacing w:before="7"/>
              <w:ind w:left="137"/>
              <w:jc w:val="left"/>
              <w:rPr>
                <w:sz w:val="24"/>
              </w:rPr>
            </w:pPr>
            <w:r>
              <w:rPr>
                <w:spacing w:val="-2"/>
                <w:sz w:val="24"/>
              </w:rPr>
              <w:t>38.67</w:t>
            </w:r>
          </w:p>
        </w:tc>
      </w:tr>
      <w:tr>
        <w:trPr>
          <w:trHeight w:val="321" w:hRule="atLeast"/>
        </w:trPr>
        <w:tc>
          <w:tcPr>
            <w:tcW w:w="2532" w:type="dxa"/>
          </w:tcPr>
          <w:p>
            <w:pPr>
              <w:pStyle w:val="TableParagraph"/>
              <w:spacing w:before="6"/>
              <w:ind w:left="122"/>
              <w:jc w:val="left"/>
              <w:rPr>
                <w:b/>
                <w:sz w:val="16"/>
              </w:rPr>
            </w:pPr>
            <w:r>
              <w:rPr>
                <w:spacing w:val="-5"/>
                <w:position w:val="1"/>
                <w:sz w:val="24"/>
              </w:rPr>
              <w:t>1</w:t>
            </w:r>
            <w:r>
              <w:rPr>
                <w:b/>
                <w:spacing w:val="-5"/>
                <w:sz w:val="16"/>
              </w:rPr>
              <w:t>40</w:t>
            </w:r>
          </w:p>
        </w:tc>
        <w:tc>
          <w:tcPr>
            <w:tcW w:w="1062" w:type="dxa"/>
          </w:tcPr>
          <w:p>
            <w:pPr>
              <w:pStyle w:val="TableParagraph"/>
              <w:spacing w:before="7"/>
              <w:ind w:right="187"/>
              <w:jc w:val="right"/>
              <w:rPr>
                <w:sz w:val="24"/>
              </w:rPr>
            </w:pPr>
            <w:r>
              <w:rPr>
                <w:spacing w:val="-2"/>
                <w:sz w:val="24"/>
              </w:rPr>
              <w:t>30.28</w:t>
            </w:r>
          </w:p>
        </w:tc>
        <w:tc>
          <w:tcPr>
            <w:tcW w:w="1004" w:type="dxa"/>
          </w:tcPr>
          <w:p>
            <w:pPr>
              <w:pStyle w:val="TableParagraph"/>
              <w:spacing w:before="7"/>
              <w:ind w:left="91" w:right="24"/>
              <w:rPr>
                <w:sz w:val="24"/>
              </w:rPr>
            </w:pPr>
            <w:r>
              <w:rPr>
                <w:spacing w:val="-2"/>
                <w:sz w:val="24"/>
              </w:rPr>
              <w:t>29.92</w:t>
            </w:r>
          </w:p>
        </w:tc>
        <w:tc>
          <w:tcPr>
            <w:tcW w:w="985" w:type="dxa"/>
          </w:tcPr>
          <w:p>
            <w:pPr>
              <w:pStyle w:val="TableParagraph"/>
              <w:spacing w:before="7"/>
              <w:ind w:left="77" w:right="30"/>
              <w:rPr>
                <w:sz w:val="24"/>
              </w:rPr>
            </w:pPr>
            <w:r>
              <w:rPr>
                <w:spacing w:val="-2"/>
                <w:sz w:val="24"/>
              </w:rPr>
              <w:t>37.47</w:t>
            </w:r>
          </w:p>
        </w:tc>
        <w:tc>
          <w:tcPr>
            <w:tcW w:w="963" w:type="dxa"/>
          </w:tcPr>
          <w:p>
            <w:pPr>
              <w:pStyle w:val="TableParagraph"/>
              <w:spacing w:before="7"/>
              <w:ind w:right="184"/>
              <w:jc w:val="right"/>
              <w:rPr>
                <w:sz w:val="24"/>
              </w:rPr>
            </w:pPr>
            <w:r>
              <w:rPr>
                <w:spacing w:val="-2"/>
                <w:sz w:val="24"/>
              </w:rPr>
              <w:t>39.17</w:t>
            </w:r>
          </w:p>
        </w:tc>
        <w:tc>
          <w:tcPr>
            <w:tcW w:w="975" w:type="dxa"/>
          </w:tcPr>
          <w:p>
            <w:pPr>
              <w:pStyle w:val="TableParagraph"/>
              <w:spacing w:before="7"/>
              <w:ind w:left="72" w:right="4"/>
              <w:rPr>
                <w:sz w:val="24"/>
              </w:rPr>
            </w:pPr>
            <w:r>
              <w:rPr>
                <w:spacing w:val="-2"/>
                <w:sz w:val="24"/>
              </w:rPr>
              <w:t>40.78</w:t>
            </w:r>
          </w:p>
        </w:tc>
        <w:tc>
          <w:tcPr>
            <w:tcW w:w="971" w:type="dxa"/>
          </w:tcPr>
          <w:p>
            <w:pPr>
              <w:pStyle w:val="TableParagraph"/>
              <w:spacing w:before="7"/>
              <w:ind w:left="70" w:right="4"/>
              <w:rPr>
                <w:sz w:val="24"/>
              </w:rPr>
            </w:pPr>
            <w:r>
              <w:rPr>
                <w:spacing w:val="-2"/>
                <w:sz w:val="24"/>
              </w:rPr>
              <w:t>49.31</w:t>
            </w:r>
          </w:p>
        </w:tc>
        <w:tc>
          <w:tcPr>
            <w:tcW w:w="969" w:type="dxa"/>
          </w:tcPr>
          <w:p>
            <w:pPr>
              <w:pStyle w:val="TableParagraph"/>
              <w:spacing w:before="7"/>
              <w:ind w:left="103" w:right="37"/>
              <w:rPr>
                <w:sz w:val="24"/>
              </w:rPr>
            </w:pPr>
            <w:r>
              <w:rPr>
                <w:spacing w:val="-2"/>
                <w:sz w:val="24"/>
              </w:rPr>
              <w:t>50.13</w:t>
            </w:r>
          </w:p>
        </w:tc>
        <w:tc>
          <w:tcPr>
            <w:tcW w:w="969" w:type="dxa"/>
          </w:tcPr>
          <w:p>
            <w:pPr>
              <w:pStyle w:val="TableParagraph"/>
              <w:spacing w:line="273" w:lineRule="exact" w:before="28"/>
              <w:ind w:left="104" w:right="37"/>
              <w:rPr>
                <w:sz w:val="24"/>
              </w:rPr>
            </w:pPr>
            <w:r>
              <w:rPr>
                <w:spacing w:val="-2"/>
                <w:sz w:val="24"/>
              </w:rPr>
              <w:t>51.93</w:t>
            </w:r>
          </w:p>
        </w:tc>
        <w:tc>
          <w:tcPr>
            <w:tcW w:w="987" w:type="dxa"/>
          </w:tcPr>
          <w:p>
            <w:pPr>
              <w:pStyle w:val="TableParagraph"/>
              <w:spacing w:before="7"/>
              <w:ind w:left="62" w:right="11"/>
              <w:rPr>
                <w:sz w:val="24"/>
              </w:rPr>
            </w:pPr>
            <w:r>
              <w:rPr>
                <w:spacing w:val="-2"/>
                <w:sz w:val="24"/>
              </w:rPr>
              <w:t>52.53</w:t>
            </w:r>
          </w:p>
        </w:tc>
        <w:tc>
          <w:tcPr>
            <w:tcW w:w="1075" w:type="dxa"/>
          </w:tcPr>
          <w:p>
            <w:pPr>
              <w:pStyle w:val="TableParagraph"/>
              <w:spacing w:line="273" w:lineRule="exact" w:before="28"/>
              <w:ind w:left="73" w:right="14"/>
              <w:rPr>
                <w:sz w:val="24"/>
              </w:rPr>
            </w:pPr>
            <w:r>
              <w:rPr>
                <w:spacing w:val="-2"/>
                <w:sz w:val="24"/>
              </w:rPr>
              <w:t>50.89</w:t>
            </w:r>
          </w:p>
        </w:tc>
        <w:tc>
          <w:tcPr>
            <w:tcW w:w="1086" w:type="dxa"/>
          </w:tcPr>
          <w:p>
            <w:pPr>
              <w:pStyle w:val="TableParagraph"/>
              <w:spacing w:line="273" w:lineRule="exact" w:before="28"/>
              <w:ind w:left="71" w:right="4"/>
              <w:rPr>
                <w:sz w:val="24"/>
              </w:rPr>
            </w:pPr>
            <w:r>
              <w:rPr>
                <w:spacing w:val="-2"/>
                <w:sz w:val="24"/>
              </w:rPr>
              <w:t>59.01</w:t>
            </w:r>
          </w:p>
        </w:tc>
        <w:tc>
          <w:tcPr>
            <w:tcW w:w="1104" w:type="dxa"/>
          </w:tcPr>
          <w:p>
            <w:pPr>
              <w:pStyle w:val="TableParagraph"/>
              <w:spacing w:before="7"/>
              <w:ind w:left="137"/>
              <w:jc w:val="left"/>
              <w:rPr>
                <w:sz w:val="24"/>
              </w:rPr>
            </w:pPr>
            <w:r>
              <w:rPr>
                <w:spacing w:val="-2"/>
                <w:sz w:val="24"/>
              </w:rPr>
              <w:t>38.83</w:t>
            </w:r>
          </w:p>
        </w:tc>
      </w:tr>
      <w:tr>
        <w:trPr>
          <w:trHeight w:val="311" w:hRule="atLeast"/>
        </w:trPr>
        <w:tc>
          <w:tcPr>
            <w:tcW w:w="2532" w:type="dxa"/>
          </w:tcPr>
          <w:p>
            <w:pPr>
              <w:pStyle w:val="TableParagraph"/>
              <w:spacing w:before="7"/>
              <w:ind w:left="122"/>
              <w:jc w:val="left"/>
              <w:rPr>
                <w:sz w:val="24"/>
              </w:rPr>
            </w:pPr>
            <w:r>
              <w:rPr>
                <w:spacing w:val="-5"/>
                <w:sz w:val="24"/>
              </w:rPr>
              <w:t>SE</w:t>
            </w:r>
            <w:r>
              <w:rPr>
                <w:spacing w:val="-5"/>
                <w:sz w:val="24"/>
                <w:u w:val="single"/>
              </w:rPr>
              <w:t>+</w:t>
            </w:r>
          </w:p>
        </w:tc>
        <w:tc>
          <w:tcPr>
            <w:tcW w:w="1062" w:type="dxa"/>
          </w:tcPr>
          <w:p>
            <w:pPr>
              <w:pStyle w:val="TableParagraph"/>
              <w:spacing w:before="7"/>
              <w:ind w:right="247"/>
              <w:jc w:val="right"/>
              <w:rPr>
                <w:sz w:val="24"/>
              </w:rPr>
            </w:pPr>
            <w:r>
              <w:rPr>
                <w:spacing w:val="-4"/>
                <w:sz w:val="24"/>
              </w:rPr>
              <w:t>2.62</w:t>
            </w:r>
          </w:p>
        </w:tc>
        <w:tc>
          <w:tcPr>
            <w:tcW w:w="1004" w:type="dxa"/>
          </w:tcPr>
          <w:p>
            <w:pPr>
              <w:pStyle w:val="TableParagraph"/>
              <w:spacing w:before="7"/>
              <w:ind w:left="91" w:right="24"/>
              <w:rPr>
                <w:sz w:val="24"/>
              </w:rPr>
            </w:pPr>
            <w:r>
              <w:rPr>
                <w:spacing w:val="-4"/>
                <w:sz w:val="24"/>
              </w:rPr>
              <w:t>3.27</w:t>
            </w:r>
          </w:p>
        </w:tc>
        <w:tc>
          <w:tcPr>
            <w:tcW w:w="985" w:type="dxa"/>
          </w:tcPr>
          <w:p>
            <w:pPr>
              <w:pStyle w:val="TableParagraph"/>
              <w:spacing w:before="7"/>
              <w:ind w:left="77" w:right="30"/>
              <w:rPr>
                <w:sz w:val="24"/>
              </w:rPr>
            </w:pPr>
            <w:r>
              <w:rPr>
                <w:spacing w:val="-4"/>
                <w:sz w:val="24"/>
              </w:rPr>
              <w:t>5.06</w:t>
            </w:r>
          </w:p>
        </w:tc>
        <w:tc>
          <w:tcPr>
            <w:tcW w:w="963" w:type="dxa"/>
          </w:tcPr>
          <w:p>
            <w:pPr>
              <w:pStyle w:val="TableParagraph"/>
              <w:spacing w:before="7"/>
              <w:ind w:right="244"/>
              <w:jc w:val="right"/>
              <w:rPr>
                <w:sz w:val="24"/>
              </w:rPr>
            </w:pPr>
            <w:r>
              <w:rPr>
                <w:spacing w:val="-4"/>
                <w:sz w:val="24"/>
              </w:rPr>
              <w:t>5.23</w:t>
            </w:r>
          </w:p>
        </w:tc>
        <w:tc>
          <w:tcPr>
            <w:tcW w:w="975" w:type="dxa"/>
          </w:tcPr>
          <w:p>
            <w:pPr>
              <w:pStyle w:val="TableParagraph"/>
              <w:spacing w:before="7"/>
              <w:ind w:left="72" w:right="4"/>
              <w:rPr>
                <w:sz w:val="24"/>
              </w:rPr>
            </w:pPr>
            <w:r>
              <w:rPr>
                <w:spacing w:val="-4"/>
                <w:sz w:val="24"/>
              </w:rPr>
              <w:t>5.61</w:t>
            </w:r>
          </w:p>
        </w:tc>
        <w:tc>
          <w:tcPr>
            <w:tcW w:w="971" w:type="dxa"/>
          </w:tcPr>
          <w:p>
            <w:pPr>
              <w:pStyle w:val="TableParagraph"/>
              <w:spacing w:before="7"/>
              <w:ind w:left="70" w:right="4"/>
              <w:rPr>
                <w:sz w:val="24"/>
              </w:rPr>
            </w:pPr>
            <w:r>
              <w:rPr>
                <w:spacing w:val="-4"/>
                <w:sz w:val="24"/>
              </w:rPr>
              <w:t>6.08</w:t>
            </w:r>
          </w:p>
        </w:tc>
        <w:tc>
          <w:tcPr>
            <w:tcW w:w="969" w:type="dxa"/>
          </w:tcPr>
          <w:p>
            <w:pPr>
              <w:pStyle w:val="TableParagraph"/>
              <w:spacing w:before="7"/>
              <w:ind w:left="103" w:right="37"/>
              <w:rPr>
                <w:sz w:val="24"/>
              </w:rPr>
            </w:pPr>
            <w:r>
              <w:rPr>
                <w:spacing w:val="-4"/>
                <w:sz w:val="24"/>
              </w:rPr>
              <w:t>6.11</w:t>
            </w:r>
          </w:p>
        </w:tc>
        <w:tc>
          <w:tcPr>
            <w:tcW w:w="969" w:type="dxa"/>
          </w:tcPr>
          <w:p>
            <w:pPr>
              <w:pStyle w:val="TableParagraph"/>
              <w:spacing w:before="7"/>
              <w:ind w:left="104" w:right="37"/>
              <w:rPr>
                <w:sz w:val="24"/>
              </w:rPr>
            </w:pPr>
            <w:r>
              <w:rPr>
                <w:spacing w:val="-4"/>
                <w:sz w:val="24"/>
              </w:rPr>
              <w:t>6.34</w:t>
            </w:r>
          </w:p>
        </w:tc>
        <w:tc>
          <w:tcPr>
            <w:tcW w:w="987" w:type="dxa"/>
          </w:tcPr>
          <w:p>
            <w:pPr>
              <w:pStyle w:val="TableParagraph"/>
              <w:spacing w:before="7"/>
              <w:ind w:left="62" w:right="11"/>
              <w:rPr>
                <w:sz w:val="24"/>
              </w:rPr>
            </w:pPr>
            <w:r>
              <w:rPr>
                <w:spacing w:val="-4"/>
                <w:sz w:val="24"/>
              </w:rPr>
              <w:t>7.14</w:t>
            </w:r>
          </w:p>
        </w:tc>
        <w:tc>
          <w:tcPr>
            <w:tcW w:w="1075" w:type="dxa"/>
          </w:tcPr>
          <w:p>
            <w:pPr>
              <w:pStyle w:val="TableParagraph"/>
              <w:spacing w:before="7"/>
              <w:ind w:left="73" w:right="14"/>
              <w:rPr>
                <w:sz w:val="24"/>
              </w:rPr>
            </w:pPr>
            <w:r>
              <w:rPr>
                <w:spacing w:val="-4"/>
                <w:sz w:val="24"/>
              </w:rPr>
              <w:t>8.06</w:t>
            </w:r>
          </w:p>
        </w:tc>
        <w:tc>
          <w:tcPr>
            <w:tcW w:w="1086" w:type="dxa"/>
          </w:tcPr>
          <w:p>
            <w:pPr>
              <w:pStyle w:val="TableParagraph"/>
              <w:spacing w:before="7"/>
              <w:ind w:left="71" w:right="4"/>
              <w:rPr>
                <w:sz w:val="24"/>
              </w:rPr>
            </w:pPr>
            <w:r>
              <w:rPr>
                <w:spacing w:val="-4"/>
                <w:sz w:val="24"/>
              </w:rPr>
              <w:t>8.00</w:t>
            </w:r>
          </w:p>
        </w:tc>
        <w:tc>
          <w:tcPr>
            <w:tcW w:w="1104" w:type="dxa"/>
          </w:tcPr>
          <w:p>
            <w:pPr>
              <w:pStyle w:val="TableParagraph"/>
              <w:spacing w:before="7"/>
              <w:ind w:left="137"/>
              <w:jc w:val="left"/>
              <w:rPr>
                <w:sz w:val="24"/>
              </w:rPr>
            </w:pPr>
            <w:r>
              <w:rPr>
                <w:spacing w:val="-4"/>
                <w:sz w:val="24"/>
              </w:rPr>
              <w:t>5.88</w:t>
            </w:r>
          </w:p>
        </w:tc>
      </w:tr>
      <w:tr>
        <w:trPr>
          <w:trHeight w:val="322" w:hRule="atLeast"/>
        </w:trPr>
        <w:tc>
          <w:tcPr>
            <w:tcW w:w="2532" w:type="dxa"/>
          </w:tcPr>
          <w:p>
            <w:pPr>
              <w:pStyle w:val="TableParagraph"/>
              <w:spacing w:before="19"/>
              <w:ind w:left="122"/>
              <w:jc w:val="left"/>
              <w:rPr>
                <w:sz w:val="24"/>
              </w:rPr>
            </w:pPr>
            <w:r>
              <w:rPr>
                <w:spacing w:val="-5"/>
                <w:sz w:val="24"/>
              </w:rPr>
              <w:t>CV%</w:t>
            </w:r>
          </w:p>
        </w:tc>
        <w:tc>
          <w:tcPr>
            <w:tcW w:w="1062" w:type="dxa"/>
          </w:tcPr>
          <w:p>
            <w:pPr>
              <w:pStyle w:val="TableParagraph"/>
              <w:spacing w:before="19"/>
              <w:ind w:right="187"/>
              <w:jc w:val="right"/>
              <w:rPr>
                <w:sz w:val="24"/>
              </w:rPr>
            </w:pPr>
            <w:r>
              <w:rPr>
                <w:spacing w:val="-2"/>
                <w:sz w:val="24"/>
              </w:rPr>
              <w:t>43.80</w:t>
            </w:r>
          </w:p>
        </w:tc>
        <w:tc>
          <w:tcPr>
            <w:tcW w:w="1004" w:type="dxa"/>
          </w:tcPr>
          <w:p>
            <w:pPr>
              <w:pStyle w:val="TableParagraph"/>
              <w:spacing w:before="19"/>
              <w:ind w:left="91" w:right="24"/>
              <w:rPr>
                <w:sz w:val="24"/>
              </w:rPr>
            </w:pPr>
            <w:r>
              <w:rPr>
                <w:spacing w:val="-2"/>
                <w:sz w:val="24"/>
              </w:rPr>
              <w:t>42.52</w:t>
            </w:r>
          </w:p>
        </w:tc>
        <w:tc>
          <w:tcPr>
            <w:tcW w:w="985" w:type="dxa"/>
          </w:tcPr>
          <w:p>
            <w:pPr>
              <w:pStyle w:val="TableParagraph"/>
              <w:spacing w:before="19"/>
              <w:ind w:left="77" w:right="30"/>
              <w:rPr>
                <w:sz w:val="24"/>
              </w:rPr>
            </w:pPr>
            <w:r>
              <w:rPr>
                <w:spacing w:val="-2"/>
                <w:sz w:val="24"/>
              </w:rPr>
              <w:t>44.96</w:t>
            </w:r>
          </w:p>
        </w:tc>
        <w:tc>
          <w:tcPr>
            <w:tcW w:w="963" w:type="dxa"/>
          </w:tcPr>
          <w:p>
            <w:pPr>
              <w:pStyle w:val="TableParagraph"/>
              <w:spacing w:before="19"/>
              <w:ind w:right="184"/>
              <w:jc w:val="right"/>
              <w:rPr>
                <w:sz w:val="24"/>
              </w:rPr>
            </w:pPr>
            <w:r>
              <w:rPr>
                <w:spacing w:val="-2"/>
                <w:sz w:val="24"/>
              </w:rPr>
              <w:t>43.35</w:t>
            </w:r>
          </w:p>
        </w:tc>
        <w:tc>
          <w:tcPr>
            <w:tcW w:w="975" w:type="dxa"/>
          </w:tcPr>
          <w:p>
            <w:pPr>
              <w:pStyle w:val="TableParagraph"/>
              <w:spacing w:before="19"/>
              <w:ind w:left="72" w:right="4"/>
              <w:rPr>
                <w:sz w:val="24"/>
              </w:rPr>
            </w:pPr>
            <w:r>
              <w:rPr>
                <w:spacing w:val="-2"/>
                <w:sz w:val="24"/>
              </w:rPr>
              <w:t>41.38</w:t>
            </w:r>
          </w:p>
        </w:tc>
        <w:tc>
          <w:tcPr>
            <w:tcW w:w="971" w:type="dxa"/>
          </w:tcPr>
          <w:p>
            <w:pPr>
              <w:pStyle w:val="TableParagraph"/>
              <w:spacing w:before="19"/>
              <w:ind w:left="70" w:right="4"/>
              <w:rPr>
                <w:sz w:val="24"/>
              </w:rPr>
            </w:pPr>
            <w:r>
              <w:rPr>
                <w:spacing w:val="-2"/>
                <w:sz w:val="24"/>
              </w:rPr>
              <w:t>35.68</w:t>
            </w:r>
          </w:p>
        </w:tc>
        <w:tc>
          <w:tcPr>
            <w:tcW w:w="969" w:type="dxa"/>
          </w:tcPr>
          <w:p>
            <w:pPr>
              <w:pStyle w:val="TableParagraph"/>
              <w:spacing w:before="19"/>
              <w:ind w:left="103" w:right="37"/>
              <w:rPr>
                <w:sz w:val="24"/>
              </w:rPr>
            </w:pPr>
            <w:r>
              <w:rPr>
                <w:spacing w:val="-2"/>
                <w:sz w:val="24"/>
              </w:rPr>
              <w:t>37.05</w:t>
            </w:r>
          </w:p>
        </w:tc>
        <w:tc>
          <w:tcPr>
            <w:tcW w:w="969" w:type="dxa"/>
          </w:tcPr>
          <w:p>
            <w:pPr>
              <w:pStyle w:val="TableParagraph"/>
              <w:spacing w:before="19"/>
              <w:ind w:left="104" w:right="37"/>
              <w:rPr>
                <w:sz w:val="24"/>
              </w:rPr>
            </w:pPr>
            <w:r>
              <w:rPr>
                <w:spacing w:val="-2"/>
                <w:sz w:val="24"/>
              </w:rPr>
              <w:t>36.38</w:t>
            </w:r>
          </w:p>
        </w:tc>
        <w:tc>
          <w:tcPr>
            <w:tcW w:w="987" w:type="dxa"/>
          </w:tcPr>
          <w:p>
            <w:pPr>
              <w:pStyle w:val="TableParagraph"/>
              <w:spacing w:before="19"/>
              <w:ind w:left="62" w:right="11"/>
              <w:rPr>
                <w:sz w:val="24"/>
              </w:rPr>
            </w:pPr>
            <w:r>
              <w:rPr>
                <w:spacing w:val="-2"/>
                <w:sz w:val="24"/>
              </w:rPr>
              <w:t>36.76</w:t>
            </w:r>
          </w:p>
        </w:tc>
        <w:tc>
          <w:tcPr>
            <w:tcW w:w="1075" w:type="dxa"/>
          </w:tcPr>
          <w:p>
            <w:pPr>
              <w:pStyle w:val="TableParagraph"/>
              <w:spacing w:before="19"/>
              <w:ind w:left="73" w:right="14"/>
              <w:rPr>
                <w:sz w:val="24"/>
              </w:rPr>
            </w:pPr>
            <w:r>
              <w:rPr>
                <w:spacing w:val="-2"/>
                <w:sz w:val="24"/>
              </w:rPr>
              <w:t>39.43</w:t>
            </w:r>
          </w:p>
        </w:tc>
        <w:tc>
          <w:tcPr>
            <w:tcW w:w="1086" w:type="dxa"/>
          </w:tcPr>
          <w:p>
            <w:pPr>
              <w:pStyle w:val="TableParagraph"/>
              <w:spacing w:before="19"/>
              <w:ind w:left="71" w:right="4"/>
              <w:rPr>
                <w:sz w:val="24"/>
              </w:rPr>
            </w:pPr>
            <w:r>
              <w:rPr>
                <w:spacing w:val="-2"/>
                <w:sz w:val="24"/>
              </w:rPr>
              <w:t>36.57</w:t>
            </w:r>
          </w:p>
        </w:tc>
        <w:tc>
          <w:tcPr>
            <w:tcW w:w="1104" w:type="dxa"/>
          </w:tcPr>
          <w:p>
            <w:pPr>
              <w:pStyle w:val="TableParagraph"/>
              <w:spacing w:before="19"/>
              <w:ind w:left="137"/>
              <w:jc w:val="left"/>
              <w:rPr>
                <w:sz w:val="24"/>
              </w:rPr>
            </w:pPr>
            <w:r>
              <w:rPr>
                <w:spacing w:val="-2"/>
                <w:sz w:val="24"/>
              </w:rPr>
              <w:t>43.47</w:t>
            </w:r>
          </w:p>
        </w:tc>
      </w:tr>
      <w:tr>
        <w:trPr>
          <w:trHeight w:val="325" w:hRule="atLeast"/>
        </w:trPr>
        <w:tc>
          <w:tcPr>
            <w:tcW w:w="2532"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1062" w:type="dxa"/>
          </w:tcPr>
          <w:p>
            <w:pPr>
              <w:pStyle w:val="TableParagraph"/>
              <w:spacing w:before="17"/>
              <w:ind w:left="451"/>
              <w:jc w:val="left"/>
              <w:rPr>
                <w:sz w:val="24"/>
              </w:rPr>
            </w:pPr>
            <w:r>
              <w:rPr>
                <w:spacing w:val="-5"/>
                <w:sz w:val="24"/>
              </w:rPr>
              <w:t>NS</w:t>
            </w:r>
          </w:p>
        </w:tc>
        <w:tc>
          <w:tcPr>
            <w:tcW w:w="1004" w:type="dxa"/>
          </w:tcPr>
          <w:p>
            <w:pPr>
              <w:pStyle w:val="TableParagraph"/>
              <w:spacing w:before="17"/>
              <w:ind w:left="87" w:right="24"/>
              <w:rPr>
                <w:sz w:val="24"/>
              </w:rPr>
            </w:pPr>
            <w:r>
              <w:rPr>
                <w:spacing w:val="-5"/>
                <w:sz w:val="24"/>
              </w:rPr>
              <w:t>NS</w:t>
            </w:r>
          </w:p>
        </w:tc>
        <w:tc>
          <w:tcPr>
            <w:tcW w:w="985" w:type="dxa"/>
          </w:tcPr>
          <w:p>
            <w:pPr>
              <w:pStyle w:val="TableParagraph"/>
              <w:spacing w:before="17"/>
              <w:ind w:left="96" w:right="19"/>
              <w:rPr>
                <w:sz w:val="24"/>
              </w:rPr>
            </w:pPr>
            <w:r>
              <w:rPr>
                <w:spacing w:val="-5"/>
                <w:sz w:val="24"/>
              </w:rPr>
              <w:t>NS</w:t>
            </w:r>
          </w:p>
        </w:tc>
        <w:tc>
          <w:tcPr>
            <w:tcW w:w="963" w:type="dxa"/>
          </w:tcPr>
          <w:p>
            <w:pPr>
              <w:pStyle w:val="TableParagraph"/>
              <w:spacing w:before="17"/>
              <w:ind w:left="353"/>
              <w:jc w:val="left"/>
              <w:rPr>
                <w:sz w:val="24"/>
              </w:rPr>
            </w:pPr>
            <w:r>
              <w:rPr>
                <w:spacing w:val="-5"/>
                <w:sz w:val="24"/>
              </w:rPr>
              <w:t>NS</w:t>
            </w:r>
          </w:p>
        </w:tc>
        <w:tc>
          <w:tcPr>
            <w:tcW w:w="975" w:type="dxa"/>
          </w:tcPr>
          <w:p>
            <w:pPr>
              <w:pStyle w:val="TableParagraph"/>
              <w:spacing w:before="17"/>
              <w:ind w:left="72" w:right="3"/>
              <w:rPr>
                <w:sz w:val="24"/>
              </w:rPr>
            </w:pPr>
            <w:r>
              <w:rPr>
                <w:spacing w:val="-5"/>
                <w:sz w:val="24"/>
              </w:rPr>
              <w:t>NS</w:t>
            </w:r>
          </w:p>
        </w:tc>
        <w:tc>
          <w:tcPr>
            <w:tcW w:w="971" w:type="dxa"/>
          </w:tcPr>
          <w:p>
            <w:pPr>
              <w:pStyle w:val="TableParagraph"/>
              <w:spacing w:before="17"/>
              <w:ind w:left="70" w:right="3"/>
              <w:rPr>
                <w:sz w:val="24"/>
              </w:rPr>
            </w:pPr>
            <w:r>
              <w:rPr>
                <w:spacing w:val="-5"/>
                <w:sz w:val="24"/>
              </w:rPr>
              <w:t>NS</w:t>
            </w:r>
          </w:p>
        </w:tc>
        <w:tc>
          <w:tcPr>
            <w:tcW w:w="969" w:type="dxa"/>
          </w:tcPr>
          <w:p>
            <w:pPr>
              <w:pStyle w:val="TableParagraph"/>
              <w:spacing w:before="17"/>
              <w:ind w:left="104" w:right="37"/>
              <w:rPr>
                <w:sz w:val="24"/>
              </w:rPr>
            </w:pPr>
            <w:r>
              <w:rPr>
                <w:spacing w:val="-5"/>
                <w:sz w:val="24"/>
              </w:rPr>
              <w:t>NS</w:t>
            </w:r>
          </w:p>
        </w:tc>
        <w:tc>
          <w:tcPr>
            <w:tcW w:w="969" w:type="dxa"/>
          </w:tcPr>
          <w:p>
            <w:pPr>
              <w:pStyle w:val="TableParagraph"/>
              <w:spacing w:before="17"/>
              <w:ind w:left="105" w:right="37"/>
              <w:rPr>
                <w:sz w:val="24"/>
              </w:rPr>
            </w:pPr>
            <w:r>
              <w:rPr>
                <w:spacing w:val="-5"/>
                <w:sz w:val="24"/>
              </w:rPr>
              <w:t>NS</w:t>
            </w:r>
          </w:p>
        </w:tc>
        <w:tc>
          <w:tcPr>
            <w:tcW w:w="987" w:type="dxa"/>
          </w:tcPr>
          <w:p>
            <w:pPr>
              <w:pStyle w:val="TableParagraph"/>
              <w:spacing w:before="17"/>
              <w:ind w:left="63" w:right="11"/>
              <w:rPr>
                <w:sz w:val="24"/>
              </w:rPr>
            </w:pPr>
            <w:r>
              <w:rPr>
                <w:spacing w:val="-5"/>
                <w:sz w:val="24"/>
              </w:rPr>
              <w:t>NS</w:t>
            </w:r>
          </w:p>
        </w:tc>
        <w:tc>
          <w:tcPr>
            <w:tcW w:w="1075" w:type="dxa"/>
          </w:tcPr>
          <w:p>
            <w:pPr>
              <w:pStyle w:val="TableParagraph"/>
              <w:spacing w:before="17"/>
              <w:ind w:left="69" w:right="14"/>
              <w:rPr>
                <w:sz w:val="24"/>
              </w:rPr>
            </w:pPr>
            <w:r>
              <w:rPr>
                <w:spacing w:val="-5"/>
                <w:sz w:val="24"/>
              </w:rPr>
              <w:t>NS</w:t>
            </w:r>
          </w:p>
        </w:tc>
        <w:tc>
          <w:tcPr>
            <w:tcW w:w="1086" w:type="dxa"/>
          </w:tcPr>
          <w:p>
            <w:pPr>
              <w:pStyle w:val="TableParagraph"/>
              <w:spacing w:before="17"/>
              <w:ind w:left="71" w:right="3"/>
              <w:rPr>
                <w:sz w:val="24"/>
              </w:rPr>
            </w:pPr>
            <w:r>
              <w:rPr>
                <w:spacing w:val="-5"/>
                <w:sz w:val="24"/>
              </w:rPr>
              <w:t>NS</w:t>
            </w:r>
          </w:p>
        </w:tc>
        <w:tc>
          <w:tcPr>
            <w:tcW w:w="1104" w:type="dxa"/>
          </w:tcPr>
          <w:p>
            <w:pPr>
              <w:pStyle w:val="TableParagraph"/>
              <w:spacing w:before="17"/>
              <w:ind w:left="137"/>
              <w:jc w:val="left"/>
              <w:rPr>
                <w:sz w:val="24"/>
              </w:rPr>
            </w:pPr>
            <w:r>
              <w:rPr>
                <w:spacing w:val="-5"/>
                <w:sz w:val="24"/>
              </w:rPr>
              <w:t>NS</w:t>
            </w:r>
          </w:p>
        </w:tc>
      </w:tr>
      <w:tr>
        <w:trPr>
          <w:trHeight w:val="313" w:hRule="atLeast"/>
        </w:trPr>
        <w:tc>
          <w:tcPr>
            <w:tcW w:w="2532" w:type="dxa"/>
          </w:tcPr>
          <w:p>
            <w:pPr>
              <w:pStyle w:val="TableParagraph"/>
              <w:spacing w:line="272" w:lineRule="exact" w:before="21"/>
              <w:ind w:left="122"/>
              <w:jc w:val="left"/>
              <w:rPr>
                <w:b/>
                <w:sz w:val="24"/>
              </w:rPr>
            </w:pPr>
            <w:r>
              <w:rPr>
                <w:b/>
                <w:sz w:val="24"/>
              </w:rPr>
              <w:t>Varieties</w:t>
            </w:r>
            <w:r>
              <w:rPr>
                <w:b/>
                <w:spacing w:val="-4"/>
                <w:sz w:val="24"/>
              </w:rPr>
              <w:t> </w:t>
            </w:r>
            <w:r>
              <w:rPr>
                <w:b/>
                <w:spacing w:val="-5"/>
                <w:sz w:val="24"/>
              </w:rPr>
              <w:t>(V)</w:t>
            </w:r>
          </w:p>
        </w:tc>
        <w:tc>
          <w:tcPr>
            <w:tcW w:w="1062" w:type="dxa"/>
          </w:tcPr>
          <w:p>
            <w:pPr>
              <w:pStyle w:val="TableParagraph"/>
              <w:jc w:val="left"/>
              <w:rPr>
                <w:sz w:val="22"/>
              </w:rPr>
            </w:pPr>
          </w:p>
        </w:tc>
        <w:tc>
          <w:tcPr>
            <w:tcW w:w="1004" w:type="dxa"/>
          </w:tcPr>
          <w:p>
            <w:pPr>
              <w:pStyle w:val="TableParagraph"/>
              <w:jc w:val="left"/>
              <w:rPr>
                <w:sz w:val="22"/>
              </w:rPr>
            </w:pPr>
          </w:p>
        </w:tc>
        <w:tc>
          <w:tcPr>
            <w:tcW w:w="985" w:type="dxa"/>
          </w:tcPr>
          <w:p>
            <w:pPr>
              <w:pStyle w:val="TableParagraph"/>
              <w:jc w:val="left"/>
              <w:rPr>
                <w:sz w:val="22"/>
              </w:rPr>
            </w:pPr>
          </w:p>
        </w:tc>
        <w:tc>
          <w:tcPr>
            <w:tcW w:w="963" w:type="dxa"/>
          </w:tcPr>
          <w:p>
            <w:pPr>
              <w:pStyle w:val="TableParagraph"/>
              <w:jc w:val="left"/>
              <w:rPr>
                <w:sz w:val="22"/>
              </w:rPr>
            </w:pPr>
          </w:p>
        </w:tc>
        <w:tc>
          <w:tcPr>
            <w:tcW w:w="975" w:type="dxa"/>
          </w:tcPr>
          <w:p>
            <w:pPr>
              <w:pStyle w:val="TableParagraph"/>
              <w:jc w:val="left"/>
              <w:rPr>
                <w:sz w:val="22"/>
              </w:rPr>
            </w:pPr>
          </w:p>
        </w:tc>
        <w:tc>
          <w:tcPr>
            <w:tcW w:w="971" w:type="dxa"/>
          </w:tcPr>
          <w:p>
            <w:pPr>
              <w:pStyle w:val="TableParagraph"/>
              <w:jc w:val="left"/>
              <w:rPr>
                <w:sz w:val="22"/>
              </w:rPr>
            </w:pPr>
          </w:p>
        </w:tc>
        <w:tc>
          <w:tcPr>
            <w:tcW w:w="969" w:type="dxa"/>
          </w:tcPr>
          <w:p>
            <w:pPr>
              <w:pStyle w:val="TableParagraph"/>
              <w:jc w:val="left"/>
              <w:rPr>
                <w:sz w:val="22"/>
              </w:rPr>
            </w:pPr>
          </w:p>
        </w:tc>
        <w:tc>
          <w:tcPr>
            <w:tcW w:w="969" w:type="dxa"/>
          </w:tcPr>
          <w:p>
            <w:pPr>
              <w:pStyle w:val="TableParagraph"/>
              <w:jc w:val="left"/>
              <w:rPr>
                <w:sz w:val="22"/>
              </w:rPr>
            </w:pPr>
          </w:p>
        </w:tc>
        <w:tc>
          <w:tcPr>
            <w:tcW w:w="987" w:type="dxa"/>
          </w:tcPr>
          <w:p>
            <w:pPr>
              <w:pStyle w:val="TableParagraph"/>
              <w:jc w:val="left"/>
              <w:rPr>
                <w:sz w:val="22"/>
              </w:rPr>
            </w:pPr>
          </w:p>
        </w:tc>
        <w:tc>
          <w:tcPr>
            <w:tcW w:w="1075" w:type="dxa"/>
          </w:tcPr>
          <w:p>
            <w:pPr>
              <w:pStyle w:val="TableParagraph"/>
              <w:jc w:val="left"/>
              <w:rPr>
                <w:sz w:val="22"/>
              </w:rPr>
            </w:pPr>
          </w:p>
        </w:tc>
        <w:tc>
          <w:tcPr>
            <w:tcW w:w="1086" w:type="dxa"/>
          </w:tcPr>
          <w:p>
            <w:pPr>
              <w:pStyle w:val="TableParagraph"/>
              <w:jc w:val="left"/>
              <w:rPr>
                <w:sz w:val="22"/>
              </w:rPr>
            </w:pPr>
          </w:p>
        </w:tc>
        <w:tc>
          <w:tcPr>
            <w:tcW w:w="1104" w:type="dxa"/>
          </w:tcPr>
          <w:p>
            <w:pPr>
              <w:pStyle w:val="TableParagraph"/>
              <w:jc w:val="left"/>
              <w:rPr>
                <w:sz w:val="22"/>
              </w:rPr>
            </w:pPr>
          </w:p>
        </w:tc>
      </w:tr>
      <w:tr>
        <w:trPr>
          <w:trHeight w:val="322" w:hRule="atLeast"/>
        </w:trPr>
        <w:tc>
          <w:tcPr>
            <w:tcW w:w="2532" w:type="dxa"/>
          </w:tcPr>
          <w:p>
            <w:pPr>
              <w:pStyle w:val="TableParagraph"/>
              <w:spacing w:line="276" w:lineRule="exact" w:before="27"/>
              <w:ind w:left="122"/>
              <w:jc w:val="left"/>
              <w:rPr>
                <w:i/>
                <w:sz w:val="24"/>
              </w:rPr>
            </w:pPr>
            <w:r>
              <w:rPr>
                <w:i/>
                <w:sz w:val="24"/>
              </w:rPr>
              <w:t>Solanum </w:t>
            </w:r>
            <w:r>
              <w:rPr>
                <w:i/>
                <w:spacing w:val="-2"/>
                <w:sz w:val="24"/>
              </w:rPr>
              <w:t>eathiopicum</w:t>
            </w:r>
          </w:p>
        </w:tc>
        <w:tc>
          <w:tcPr>
            <w:tcW w:w="1062" w:type="dxa"/>
          </w:tcPr>
          <w:p>
            <w:pPr>
              <w:pStyle w:val="TableParagraph"/>
              <w:spacing w:line="276" w:lineRule="exact" w:before="27"/>
              <w:ind w:right="150"/>
              <w:jc w:val="right"/>
              <w:rPr>
                <w:sz w:val="24"/>
              </w:rPr>
            </w:pPr>
            <w:r>
              <w:rPr>
                <w:spacing w:val="-2"/>
                <w:sz w:val="24"/>
              </w:rPr>
              <w:t>11.59</w:t>
            </w:r>
            <w:r>
              <w:rPr>
                <w:spacing w:val="-2"/>
                <w:sz w:val="24"/>
                <w:vertAlign w:val="superscript"/>
              </w:rPr>
              <w:t>c</w:t>
            </w:r>
          </w:p>
        </w:tc>
        <w:tc>
          <w:tcPr>
            <w:tcW w:w="1004" w:type="dxa"/>
          </w:tcPr>
          <w:p>
            <w:pPr>
              <w:pStyle w:val="TableParagraph"/>
              <w:spacing w:line="276" w:lineRule="exact" w:before="27"/>
              <w:ind w:left="91" w:right="24"/>
              <w:rPr>
                <w:sz w:val="24"/>
              </w:rPr>
            </w:pPr>
            <w:r>
              <w:rPr>
                <w:spacing w:val="-2"/>
                <w:sz w:val="24"/>
              </w:rPr>
              <w:t>13.88</w:t>
            </w:r>
            <w:r>
              <w:rPr>
                <w:spacing w:val="-2"/>
                <w:sz w:val="24"/>
                <w:vertAlign w:val="superscript"/>
              </w:rPr>
              <w:t>c</w:t>
            </w:r>
          </w:p>
        </w:tc>
        <w:tc>
          <w:tcPr>
            <w:tcW w:w="985" w:type="dxa"/>
          </w:tcPr>
          <w:p>
            <w:pPr>
              <w:pStyle w:val="TableParagraph"/>
              <w:spacing w:line="276" w:lineRule="exact" w:before="27"/>
              <w:ind w:left="77" w:right="31"/>
              <w:rPr>
                <w:sz w:val="24"/>
              </w:rPr>
            </w:pPr>
            <w:r>
              <w:rPr>
                <w:spacing w:val="-2"/>
                <w:sz w:val="24"/>
              </w:rPr>
              <w:t>16.97</w:t>
            </w:r>
            <w:r>
              <w:rPr>
                <w:spacing w:val="-2"/>
                <w:sz w:val="24"/>
                <w:vertAlign w:val="superscript"/>
              </w:rPr>
              <w:t>c</w:t>
            </w:r>
          </w:p>
        </w:tc>
        <w:tc>
          <w:tcPr>
            <w:tcW w:w="963" w:type="dxa"/>
          </w:tcPr>
          <w:p>
            <w:pPr>
              <w:pStyle w:val="TableParagraph"/>
              <w:spacing w:line="276" w:lineRule="exact" w:before="27"/>
              <w:ind w:right="143"/>
              <w:jc w:val="right"/>
              <w:rPr>
                <w:sz w:val="24"/>
              </w:rPr>
            </w:pPr>
            <w:r>
              <w:rPr>
                <w:spacing w:val="-2"/>
                <w:sz w:val="24"/>
              </w:rPr>
              <w:t>19.88</w:t>
            </w:r>
            <w:r>
              <w:rPr>
                <w:spacing w:val="-2"/>
                <w:sz w:val="24"/>
                <w:vertAlign w:val="superscript"/>
              </w:rPr>
              <w:t>b</w:t>
            </w:r>
          </w:p>
        </w:tc>
        <w:tc>
          <w:tcPr>
            <w:tcW w:w="975" w:type="dxa"/>
          </w:tcPr>
          <w:p>
            <w:pPr>
              <w:pStyle w:val="TableParagraph"/>
              <w:spacing w:line="276" w:lineRule="exact" w:before="27"/>
              <w:ind w:left="72"/>
              <w:rPr>
                <w:sz w:val="24"/>
              </w:rPr>
            </w:pPr>
            <w:r>
              <w:rPr>
                <w:spacing w:val="-2"/>
                <w:sz w:val="24"/>
              </w:rPr>
              <w:t>23.13</w:t>
            </w:r>
            <w:r>
              <w:rPr>
                <w:spacing w:val="-2"/>
                <w:sz w:val="24"/>
                <w:vertAlign w:val="superscript"/>
              </w:rPr>
              <w:t>b</w:t>
            </w:r>
          </w:p>
        </w:tc>
        <w:tc>
          <w:tcPr>
            <w:tcW w:w="971" w:type="dxa"/>
          </w:tcPr>
          <w:p>
            <w:pPr>
              <w:pStyle w:val="TableParagraph"/>
              <w:spacing w:line="276" w:lineRule="exact" w:before="27"/>
              <w:ind w:left="70"/>
              <w:rPr>
                <w:sz w:val="24"/>
              </w:rPr>
            </w:pPr>
            <w:r>
              <w:rPr>
                <w:spacing w:val="-2"/>
                <w:sz w:val="24"/>
              </w:rPr>
              <w:t>31.16</w:t>
            </w:r>
            <w:r>
              <w:rPr>
                <w:spacing w:val="-2"/>
                <w:sz w:val="24"/>
                <w:vertAlign w:val="superscript"/>
              </w:rPr>
              <w:t>b</w:t>
            </w:r>
          </w:p>
        </w:tc>
        <w:tc>
          <w:tcPr>
            <w:tcW w:w="969" w:type="dxa"/>
          </w:tcPr>
          <w:p>
            <w:pPr>
              <w:pStyle w:val="TableParagraph"/>
              <w:spacing w:line="276" w:lineRule="exact" w:before="27"/>
              <w:ind w:left="107" w:right="37"/>
              <w:rPr>
                <w:sz w:val="24"/>
              </w:rPr>
            </w:pPr>
            <w:r>
              <w:rPr>
                <w:spacing w:val="-2"/>
                <w:sz w:val="24"/>
              </w:rPr>
              <w:t>30.45</w:t>
            </w:r>
            <w:r>
              <w:rPr>
                <w:spacing w:val="-2"/>
                <w:sz w:val="24"/>
                <w:vertAlign w:val="superscript"/>
              </w:rPr>
              <w:t>b</w:t>
            </w:r>
          </w:p>
        </w:tc>
        <w:tc>
          <w:tcPr>
            <w:tcW w:w="969" w:type="dxa"/>
          </w:tcPr>
          <w:p>
            <w:pPr>
              <w:pStyle w:val="TableParagraph"/>
              <w:spacing w:line="276" w:lineRule="exact" w:before="27"/>
              <w:ind w:left="108" w:right="37"/>
              <w:rPr>
                <w:sz w:val="24"/>
              </w:rPr>
            </w:pPr>
            <w:r>
              <w:rPr>
                <w:spacing w:val="-2"/>
                <w:sz w:val="24"/>
              </w:rPr>
              <w:t>32.26</w:t>
            </w:r>
            <w:r>
              <w:rPr>
                <w:spacing w:val="-2"/>
                <w:sz w:val="24"/>
                <w:vertAlign w:val="superscript"/>
              </w:rPr>
              <w:t>b</w:t>
            </w:r>
          </w:p>
        </w:tc>
        <w:tc>
          <w:tcPr>
            <w:tcW w:w="987" w:type="dxa"/>
          </w:tcPr>
          <w:p>
            <w:pPr>
              <w:pStyle w:val="TableParagraph"/>
              <w:spacing w:line="277" w:lineRule="exact" w:before="25"/>
              <w:ind w:left="65" w:right="11"/>
              <w:rPr>
                <w:rFonts w:ascii="Arial MT"/>
                <w:sz w:val="16"/>
              </w:rPr>
            </w:pPr>
            <w:r>
              <w:rPr>
                <w:rFonts w:ascii="Arial MT"/>
                <w:spacing w:val="-2"/>
                <w:sz w:val="24"/>
              </w:rPr>
              <w:t>34.13</w:t>
            </w:r>
            <w:r>
              <w:rPr>
                <w:rFonts w:ascii="Arial MT"/>
                <w:spacing w:val="-2"/>
                <w:position w:val="8"/>
                <w:sz w:val="16"/>
              </w:rPr>
              <w:t>b</w:t>
            </w:r>
          </w:p>
        </w:tc>
        <w:tc>
          <w:tcPr>
            <w:tcW w:w="1075" w:type="dxa"/>
          </w:tcPr>
          <w:p>
            <w:pPr>
              <w:pStyle w:val="TableParagraph"/>
              <w:spacing w:line="276" w:lineRule="exact" w:before="27"/>
              <w:ind w:left="71" w:right="14"/>
              <w:rPr>
                <w:sz w:val="24"/>
              </w:rPr>
            </w:pPr>
            <w:r>
              <w:rPr>
                <w:spacing w:val="-2"/>
                <w:sz w:val="24"/>
              </w:rPr>
              <w:t>35.96</w:t>
            </w:r>
            <w:r>
              <w:rPr>
                <w:spacing w:val="-2"/>
                <w:sz w:val="24"/>
                <w:vertAlign w:val="superscript"/>
              </w:rPr>
              <w:t>b</w:t>
            </w:r>
          </w:p>
        </w:tc>
        <w:tc>
          <w:tcPr>
            <w:tcW w:w="1086" w:type="dxa"/>
          </w:tcPr>
          <w:p>
            <w:pPr>
              <w:pStyle w:val="TableParagraph"/>
              <w:spacing w:line="276" w:lineRule="exact" w:before="27"/>
              <w:ind w:left="71"/>
              <w:rPr>
                <w:sz w:val="24"/>
              </w:rPr>
            </w:pPr>
            <w:r>
              <w:rPr>
                <w:spacing w:val="-2"/>
                <w:sz w:val="24"/>
              </w:rPr>
              <w:t>39.10</w:t>
            </w:r>
            <w:r>
              <w:rPr>
                <w:spacing w:val="-2"/>
                <w:sz w:val="24"/>
                <w:vertAlign w:val="superscript"/>
              </w:rPr>
              <w:t>b</w:t>
            </w:r>
          </w:p>
        </w:tc>
        <w:tc>
          <w:tcPr>
            <w:tcW w:w="1104" w:type="dxa"/>
          </w:tcPr>
          <w:p>
            <w:pPr>
              <w:pStyle w:val="TableParagraph"/>
              <w:spacing w:line="276" w:lineRule="exact" w:before="27"/>
              <w:ind w:left="137"/>
              <w:jc w:val="left"/>
              <w:rPr>
                <w:sz w:val="24"/>
              </w:rPr>
            </w:pPr>
            <w:r>
              <w:rPr>
                <w:spacing w:val="-2"/>
                <w:sz w:val="24"/>
              </w:rPr>
              <w:t>22.87</w:t>
            </w:r>
            <w:r>
              <w:rPr>
                <w:spacing w:val="-2"/>
                <w:sz w:val="24"/>
                <w:vertAlign w:val="superscript"/>
              </w:rPr>
              <w:t>b</w:t>
            </w:r>
          </w:p>
        </w:tc>
      </w:tr>
      <w:tr>
        <w:trPr>
          <w:trHeight w:val="331" w:hRule="atLeast"/>
        </w:trPr>
        <w:tc>
          <w:tcPr>
            <w:tcW w:w="2532" w:type="dxa"/>
          </w:tcPr>
          <w:p>
            <w:pPr>
              <w:pStyle w:val="TableParagraph"/>
              <w:spacing w:before="26"/>
              <w:ind w:left="122"/>
              <w:jc w:val="left"/>
              <w:rPr>
                <w:i/>
                <w:sz w:val="24"/>
              </w:rPr>
            </w:pPr>
            <w:r>
              <w:rPr>
                <w:i/>
                <w:sz w:val="24"/>
              </w:rPr>
              <w:t>Solanum </w:t>
            </w:r>
            <w:r>
              <w:rPr>
                <w:i/>
                <w:spacing w:val="-4"/>
                <w:sz w:val="24"/>
              </w:rPr>
              <w:t>gilo</w:t>
            </w:r>
          </w:p>
        </w:tc>
        <w:tc>
          <w:tcPr>
            <w:tcW w:w="1062" w:type="dxa"/>
          </w:tcPr>
          <w:p>
            <w:pPr>
              <w:pStyle w:val="TableParagraph"/>
              <w:spacing w:before="26"/>
              <w:ind w:right="150"/>
              <w:jc w:val="right"/>
              <w:rPr>
                <w:sz w:val="24"/>
              </w:rPr>
            </w:pPr>
            <w:r>
              <w:rPr>
                <w:spacing w:val="-2"/>
                <w:sz w:val="24"/>
              </w:rPr>
              <w:t>37.96</w:t>
            </w:r>
            <w:r>
              <w:rPr>
                <w:spacing w:val="-2"/>
                <w:sz w:val="24"/>
                <w:vertAlign w:val="superscript"/>
              </w:rPr>
              <w:t>a</w:t>
            </w:r>
          </w:p>
        </w:tc>
        <w:tc>
          <w:tcPr>
            <w:tcW w:w="1004" w:type="dxa"/>
          </w:tcPr>
          <w:p>
            <w:pPr>
              <w:pStyle w:val="TableParagraph"/>
              <w:spacing w:before="26"/>
              <w:ind w:left="91" w:right="24"/>
              <w:rPr>
                <w:sz w:val="24"/>
              </w:rPr>
            </w:pPr>
            <w:r>
              <w:rPr>
                <w:spacing w:val="-2"/>
                <w:sz w:val="24"/>
              </w:rPr>
              <w:t>42.27</w:t>
            </w:r>
            <w:r>
              <w:rPr>
                <w:spacing w:val="-2"/>
                <w:sz w:val="24"/>
                <w:vertAlign w:val="superscript"/>
              </w:rPr>
              <w:t>a</w:t>
            </w:r>
          </w:p>
        </w:tc>
        <w:tc>
          <w:tcPr>
            <w:tcW w:w="985" w:type="dxa"/>
          </w:tcPr>
          <w:p>
            <w:pPr>
              <w:pStyle w:val="TableParagraph"/>
              <w:spacing w:before="26"/>
              <w:ind w:left="77" w:right="31"/>
              <w:rPr>
                <w:sz w:val="24"/>
              </w:rPr>
            </w:pPr>
            <w:r>
              <w:rPr>
                <w:spacing w:val="-2"/>
                <w:sz w:val="24"/>
              </w:rPr>
              <w:t>47.77</w:t>
            </w:r>
            <w:r>
              <w:rPr>
                <w:spacing w:val="-2"/>
                <w:sz w:val="24"/>
                <w:vertAlign w:val="superscript"/>
              </w:rPr>
              <w:t>a</w:t>
            </w:r>
          </w:p>
        </w:tc>
        <w:tc>
          <w:tcPr>
            <w:tcW w:w="963" w:type="dxa"/>
          </w:tcPr>
          <w:p>
            <w:pPr>
              <w:pStyle w:val="TableParagraph"/>
              <w:spacing w:before="26"/>
              <w:ind w:right="147"/>
              <w:jc w:val="right"/>
              <w:rPr>
                <w:sz w:val="24"/>
              </w:rPr>
            </w:pPr>
            <w:r>
              <w:rPr>
                <w:spacing w:val="-2"/>
                <w:sz w:val="24"/>
              </w:rPr>
              <w:t>49.13</w:t>
            </w:r>
            <w:r>
              <w:rPr>
                <w:spacing w:val="-2"/>
                <w:sz w:val="24"/>
                <w:vertAlign w:val="superscript"/>
              </w:rPr>
              <w:t>a</w:t>
            </w:r>
          </w:p>
        </w:tc>
        <w:tc>
          <w:tcPr>
            <w:tcW w:w="975" w:type="dxa"/>
          </w:tcPr>
          <w:p>
            <w:pPr>
              <w:pStyle w:val="TableParagraph"/>
              <w:spacing w:before="26"/>
              <w:ind w:left="72" w:right="5"/>
              <w:rPr>
                <w:sz w:val="24"/>
              </w:rPr>
            </w:pPr>
            <w:r>
              <w:rPr>
                <w:spacing w:val="-2"/>
                <w:sz w:val="24"/>
              </w:rPr>
              <w:t>50.00</w:t>
            </w:r>
            <w:r>
              <w:rPr>
                <w:spacing w:val="-2"/>
                <w:sz w:val="24"/>
                <w:vertAlign w:val="superscript"/>
              </w:rPr>
              <w:t>a</w:t>
            </w:r>
          </w:p>
        </w:tc>
        <w:tc>
          <w:tcPr>
            <w:tcW w:w="971" w:type="dxa"/>
          </w:tcPr>
          <w:p>
            <w:pPr>
              <w:pStyle w:val="TableParagraph"/>
              <w:spacing w:before="26"/>
              <w:ind w:left="70" w:right="4"/>
              <w:rPr>
                <w:sz w:val="24"/>
              </w:rPr>
            </w:pPr>
            <w:r>
              <w:rPr>
                <w:spacing w:val="-2"/>
                <w:sz w:val="24"/>
              </w:rPr>
              <w:t>56.99</w:t>
            </w:r>
            <w:r>
              <w:rPr>
                <w:spacing w:val="-2"/>
                <w:sz w:val="24"/>
                <w:vertAlign w:val="superscript"/>
              </w:rPr>
              <w:t>a</w:t>
            </w:r>
          </w:p>
        </w:tc>
        <w:tc>
          <w:tcPr>
            <w:tcW w:w="969" w:type="dxa"/>
          </w:tcPr>
          <w:p>
            <w:pPr>
              <w:pStyle w:val="TableParagraph"/>
              <w:spacing w:before="26"/>
              <w:ind w:left="102" w:right="37"/>
              <w:rPr>
                <w:sz w:val="24"/>
              </w:rPr>
            </w:pPr>
            <w:r>
              <w:rPr>
                <w:spacing w:val="-2"/>
                <w:sz w:val="24"/>
              </w:rPr>
              <w:t>58.11</w:t>
            </w:r>
            <w:r>
              <w:rPr>
                <w:spacing w:val="-2"/>
                <w:sz w:val="24"/>
                <w:vertAlign w:val="superscript"/>
              </w:rPr>
              <w:t>a</w:t>
            </w:r>
          </w:p>
        </w:tc>
        <w:tc>
          <w:tcPr>
            <w:tcW w:w="969" w:type="dxa"/>
          </w:tcPr>
          <w:p>
            <w:pPr>
              <w:pStyle w:val="TableParagraph"/>
              <w:spacing w:before="26"/>
              <w:ind w:left="104" w:right="37"/>
              <w:rPr>
                <w:sz w:val="24"/>
              </w:rPr>
            </w:pPr>
            <w:r>
              <w:rPr>
                <w:spacing w:val="-2"/>
                <w:sz w:val="24"/>
              </w:rPr>
              <w:t>59.91</w:t>
            </w:r>
            <w:r>
              <w:rPr>
                <w:spacing w:val="-2"/>
                <w:sz w:val="24"/>
                <w:vertAlign w:val="superscript"/>
              </w:rPr>
              <w:t>a</w:t>
            </w:r>
          </w:p>
        </w:tc>
        <w:tc>
          <w:tcPr>
            <w:tcW w:w="987" w:type="dxa"/>
          </w:tcPr>
          <w:p>
            <w:pPr>
              <w:pStyle w:val="TableParagraph"/>
              <w:spacing w:before="25"/>
              <w:ind w:left="65" w:right="11"/>
              <w:rPr>
                <w:rFonts w:ascii="Arial MT"/>
                <w:sz w:val="16"/>
              </w:rPr>
            </w:pPr>
            <w:r>
              <w:rPr>
                <w:rFonts w:ascii="Arial MT"/>
                <w:spacing w:val="-2"/>
                <w:sz w:val="24"/>
              </w:rPr>
              <w:t>60.27</w:t>
            </w:r>
            <w:r>
              <w:rPr>
                <w:rFonts w:ascii="Arial MT"/>
                <w:spacing w:val="-2"/>
                <w:position w:val="8"/>
                <w:sz w:val="16"/>
              </w:rPr>
              <w:t>a</w:t>
            </w:r>
          </w:p>
        </w:tc>
        <w:tc>
          <w:tcPr>
            <w:tcW w:w="1075" w:type="dxa"/>
          </w:tcPr>
          <w:p>
            <w:pPr>
              <w:pStyle w:val="TableParagraph"/>
              <w:spacing w:before="26"/>
              <w:ind w:left="72" w:right="14"/>
              <w:rPr>
                <w:sz w:val="24"/>
              </w:rPr>
            </w:pPr>
            <w:r>
              <w:rPr>
                <w:spacing w:val="-2"/>
                <w:sz w:val="24"/>
              </w:rPr>
              <w:t>65.66</w:t>
            </w:r>
            <w:r>
              <w:rPr>
                <w:spacing w:val="-2"/>
                <w:sz w:val="24"/>
                <w:vertAlign w:val="superscript"/>
              </w:rPr>
              <w:t>a</w:t>
            </w:r>
          </w:p>
        </w:tc>
        <w:tc>
          <w:tcPr>
            <w:tcW w:w="1086" w:type="dxa"/>
          </w:tcPr>
          <w:p>
            <w:pPr>
              <w:pStyle w:val="TableParagraph"/>
              <w:spacing w:before="26"/>
              <w:ind w:left="71" w:right="5"/>
              <w:rPr>
                <w:sz w:val="24"/>
              </w:rPr>
            </w:pPr>
            <w:r>
              <w:rPr>
                <w:spacing w:val="-2"/>
                <w:sz w:val="24"/>
              </w:rPr>
              <w:t>68.45</w:t>
            </w:r>
            <w:r>
              <w:rPr>
                <w:spacing w:val="-2"/>
                <w:sz w:val="24"/>
                <w:vertAlign w:val="superscript"/>
              </w:rPr>
              <w:t>a</w:t>
            </w:r>
          </w:p>
        </w:tc>
        <w:tc>
          <w:tcPr>
            <w:tcW w:w="1104" w:type="dxa"/>
          </w:tcPr>
          <w:p>
            <w:pPr>
              <w:pStyle w:val="TableParagraph"/>
              <w:spacing w:before="26"/>
              <w:ind w:left="137"/>
              <w:jc w:val="left"/>
              <w:rPr>
                <w:sz w:val="24"/>
              </w:rPr>
            </w:pPr>
            <w:r>
              <w:rPr>
                <w:spacing w:val="-2"/>
                <w:sz w:val="24"/>
              </w:rPr>
              <w:t>49.93</w:t>
            </w:r>
            <w:r>
              <w:rPr>
                <w:spacing w:val="-2"/>
                <w:sz w:val="24"/>
                <w:vertAlign w:val="superscript"/>
              </w:rPr>
              <w:t>a</w:t>
            </w:r>
          </w:p>
        </w:tc>
      </w:tr>
      <w:tr>
        <w:trPr>
          <w:trHeight w:val="355" w:hRule="atLeast"/>
        </w:trPr>
        <w:tc>
          <w:tcPr>
            <w:tcW w:w="2532" w:type="dxa"/>
          </w:tcPr>
          <w:p>
            <w:pPr>
              <w:pStyle w:val="TableParagraph"/>
              <w:spacing w:before="35"/>
              <w:ind w:left="122"/>
              <w:jc w:val="left"/>
              <w:rPr>
                <w:i/>
                <w:sz w:val="24"/>
              </w:rPr>
            </w:pPr>
            <w:r>
              <w:rPr>
                <w:i/>
                <w:sz w:val="24"/>
              </w:rPr>
              <w:t>Solanum </w:t>
            </w:r>
            <w:r>
              <w:rPr>
                <w:i/>
                <w:spacing w:val="-2"/>
                <w:sz w:val="24"/>
              </w:rPr>
              <w:t>macrocarpon</w:t>
            </w:r>
          </w:p>
        </w:tc>
        <w:tc>
          <w:tcPr>
            <w:tcW w:w="1062" w:type="dxa"/>
          </w:tcPr>
          <w:p>
            <w:pPr>
              <w:pStyle w:val="TableParagraph"/>
              <w:spacing w:before="35"/>
              <w:ind w:right="150"/>
              <w:jc w:val="right"/>
              <w:rPr>
                <w:sz w:val="24"/>
              </w:rPr>
            </w:pPr>
            <w:r>
              <w:rPr>
                <w:spacing w:val="-2"/>
                <w:sz w:val="24"/>
              </w:rPr>
              <w:t>36.83</w:t>
            </w:r>
            <w:r>
              <w:rPr>
                <w:spacing w:val="-2"/>
                <w:sz w:val="24"/>
                <w:vertAlign w:val="superscript"/>
              </w:rPr>
              <w:t>a</w:t>
            </w:r>
          </w:p>
        </w:tc>
        <w:tc>
          <w:tcPr>
            <w:tcW w:w="1004" w:type="dxa"/>
          </w:tcPr>
          <w:p>
            <w:pPr>
              <w:pStyle w:val="TableParagraph"/>
              <w:spacing w:before="35"/>
              <w:ind w:left="91" w:right="24"/>
              <w:rPr>
                <w:sz w:val="24"/>
              </w:rPr>
            </w:pPr>
            <w:r>
              <w:rPr>
                <w:spacing w:val="-2"/>
                <w:sz w:val="24"/>
              </w:rPr>
              <w:t>38.38</w:t>
            </w:r>
            <w:r>
              <w:rPr>
                <w:spacing w:val="-2"/>
                <w:sz w:val="24"/>
                <w:vertAlign w:val="superscript"/>
              </w:rPr>
              <w:t>a</w:t>
            </w:r>
          </w:p>
        </w:tc>
        <w:tc>
          <w:tcPr>
            <w:tcW w:w="985" w:type="dxa"/>
          </w:tcPr>
          <w:p>
            <w:pPr>
              <w:pStyle w:val="TableParagraph"/>
              <w:spacing w:before="35"/>
              <w:ind w:left="77" w:right="31"/>
              <w:rPr>
                <w:sz w:val="24"/>
              </w:rPr>
            </w:pPr>
            <w:r>
              <w:rPr>
                <w:spacing w:val="-2"/>
                <w:sz w:val="24"/>
              </w:rPr>
              <w:t>44.94</w:t>
            </w:r>
            <w:r>
              <w:rPr>
                <w:spacing w:val="-2"/>
                <w:sz w:val="24"/>
                <w:vertAlign w:val="superscript"/>
              </w:rPr>
              <w:t>ab</w:t>
            </w:r>
          </w:p>
        </w:tc>
        <w:tc>
          <w:tcPr>
            <w:tcW w:w="963" w:type="dxa"/>
          </w:tcPr>
          <w:p>
            <w:pPr>
              <w:pStyle w:val="TableParagraph"/>
              <w:spacing w:line="266" w:lineRule="exact" w:before="69"/>
              <w:ind w:right="147"/>
              <w:jc w:val="right"/>
              <w:rPr>
                <w:sz w:val="24"/>
              </w:rPr>
            </w:pPr>
            <w:r>
              <w:rPr>
                <w:spacing w:val="-2"/>
                <w:sz w:val="24"/>
              </w:rPr>
              <w:t>46.49</w:t>
            </w:r>
            <w:r>
              <w:rPr>
                <w:spacing w:val="-2"/>
                <w:sz w:val="24"/>
                <w:vertAlign w:val="superscript"/>
              </w:rPr>
              <w:t>a</w:t>
            </w:r>
          </w:p>
        </w:tc>
        <w:tc>
          <w:tcPr>
            <w:tcW w:w="975" w:type="dxa"/>
          </w:tcPr>
          <w:p>
            <w:pPr>
              <w:pStyle w:val="TableParagraph"/>
              <w:spacing w:before="35"/>
              <w:ind w:left="72" w:right="5"/>
              <w:rPr>
                <w:sz w:val="24"/>
              </w:rPr>
            </w:pPr>
            <w:r>
              <w:rPr>
                <w:spacing w:val="-2"/>
                <w:sz w:val="24"/>
              </w:rPr>
              <w:t>47.47</w:t>
            </w:r>
            <w:r>
              <w:rPr>
                <w:spacing w:val="-2"/>
                <w:sz w:val="24"/>
                <w:vertAlign w:val="superscript"/>
              </w:rPr>
              <w:t>a</w:t>
            </w:r>
          </w:p>
        </w:tc>
        <w:tc>
          <w:tcPr>
            <w:tcW w:w="971" w:type="dxa"/>
          </w:tcPr>
          <w:p>
            <w:pPr>
              <w:pStyle w:val="TableParagraph"/>
              <w:spacing w:before="35"/>
              <w:ind w:left="70" w:right="4"/>
              <w:rPr>
                <w:sz w:val="24"/>
              </w:rPr>
            </w:pPr>
            <w:r>
              <w:rPr>
                <w:spacing w:val="-2"/>
                <w:sz w:val="24"/>
              </w:rPr>
              <w:t>55.51</w:t>
            </w:r>
            <w:r>
              <w:rPr>
                <w:spacing w:val="-2"/>
                <w:sz w:val="24"/>
                <w:vertAlign w:val="superscript"/>
              </w:rPr>
              <w:t>a</w:t>
            </w:r>
          </w:p>
        </w:tc>
        <w:tc>
          <w:tcPr>
            <w:tcW w:w="969" w:type="dxa"/>
          </w:tcPr>
          <w:p>
            <w:pPr>
              <w:pStyle w:val="TableParagraph"/>
              <w:spacing w:before="35"/>
              <w:ind w:left="102" w:right="37"/>
              <w:rPr>
                <w:sz w:val="24"/>
              </w:rPr>
            </w:pPr>
            <w:r>
              <w:rPr>
                <w:spacing w:val="-2"/>
                <w:sz w:val="24"/>
              </w:rPr>
              <w:t>56.46</w:t>
            </w:r>
            <w:r>
              <w:rPr>
                <w:spacing w:val="-2"/>
                <w:sz w:val="24"/>
                <w:vertAlign w:val="superscript"/>
              </w:rPr>
              <w:t>a</w:t>
            </w:r>
          </w:p>
        </w:tc>
        <w:tc>
          <w:tcPr>
            <w:tcW w:w="969" w:type="dxa"/>
          </w:tcPr>
          <w:p>
            <w:pPr>
              <w:pStyle w:val="TableParagraph"/>
              <w:spacing w:before="35"/>
              <w:ind w:left="104" w:right="37"/>
              <w:rPr>
                <w:sz w:val="24"/>
              </w:rPr>
            </w:pPr>
            <w:r>
              <w:rPr>
                <w:spacing w:val="-2"/>
                <w:sz w:val="24"/>
              </w:rPr>
              <w:t>58.09</w:t>
            </w:r>
            <w:r>
              <w:rPr>
                <w:spacing w:val="-2"/>
                <w:sz w:val="24"/>
                <w:vertAlign w:val="superscript"/>
              </w:rPr>
              <w:t>a</w:t>
            </w:r>
          </w:p>
        </w:tc>
        <w:tc>
          <w:tcPr>
            <w:tcW w:w="987" w:type="dxa"/>
          </w:tcPr>
          <w:p>
            <w:pPr>
              <w:pStyle w:val="TableParagraph"/>
              <w:spacing w:before="34"/>
              <w:ind w:left="65" w:right="11"/>
              <w:rPr>
                <w:rFonts w:ascii="Arial MT"/>
                <w:sz w:val="16"/>
              </w:rPr>
            </w:pPr>
            <w:r>
              <w:rPr>
                <w:rFonts w:ascii="Arial MT"/>
                <w:spacing w:val="-2"/>
                <w:sz w:val="24"/>
              </w:rPr>
              <w:t>59.76</w:t>
            </w:r>
            <w:r>
              <w:rPr>
                <w:rFonts w:ascii="Arial MT"/>
                <w:spacing w:val="-2"/>
                <w:position w:val="8"/>
                <w:sz w:val="16"/>
              </w:rPr>
              <w:t>a</w:t>
            </w:r>
          </w:p>
        </w:tc>
        <w:tc>
          <w:tcPr>
            <w:tcW w:w="1075" w:type="dxa"/>
          </w:tcPr>
          <w:p>
            <w:pPr>
              <w:pStyle w:val="TableParagraph"/>
              <w:spacing w:before="35"/>
              <w:ind w:left="72" w:right="14"/>
              <w:rPr>
                <w:sz w:val="24"/>
              </w:rPr>
            </w:pPr>
            <w:r>
              <w:rPr>
                <w:spacing w:val="-2"/>
                <w:sz w:val="24"/>
              </w:rPr>
              <w:t>60.25</w:t>
            </w:r>
            <w:r>
              <w:rPr>
                <w:spacing w:val="-2"/>
                <w:sz w:val="24"/>
                <w:vertAlign w:val="superscript"/>
              </w:rPr>
              <w:t>a</w:t>
            </w:r>
          </w:p>
        </w:tc>
        <w:tc>
          <w:tcPr>
            <w:tcW w:w="1086" w:type="dxa"/>
          </w:tcPr>
          <w:p>
            <w:pPr>
              <w:pStyle w:val="TableParagraph"/>
              <w:spacing w:line="266" w:lineRule="exact" w:before="69"/>
              <w:ind w:left="71" w:right="5"/>
              <w:rPr>
                <w:sz w:val="24"/>
              </w:rPr>
            </w:pPr>
            <w:r>
              <w:rPr>
                <w:spacing w:val="-2"/>
                <w:sz w:val="24"/>
              </w:rPr>
              <w:t>63.57</w:t>
            </w:r>
            <w:r>
              <w:rPr>
                <w:spacing w:val="-2"/>
                <w:sz w:val="24"/>
                <w:vertAlign w:val="superscript"/>
              </w:rPr>
              <w:t>a</w:t>
            </w:r>
          </w:p>
        </w:tc>
        <w:tc>
          <w:tcPr>
            <w:tcW w:w="1104" w:type="dxa"/>
          </w:tcPr>
          <w:p>
            <w:pPr>
              <w:pStyle w:val="TableParagraph"/>
              <w:spacing w:before="35"/>
              <w:ind w:left="137"/>
              <w:jc w:val="left"/>
              <w:rPr>
                <w:sz w:val="24"/>
              </w:rPr>
            </w:pPr>
            <w:r>
              <w:rPr>
                <w:spacing w:val="-2"/>
                <w:sz w:val="24"/>
              </w:rPr>
              <w:t>43.00</w:t>
            </w:r>
            <w:r>
              <w:rPr>
                <w:spacing w:val="-2"/>
                <w:sz w:val="24"/>
                <w:vertAlign w:val="superscript"/>
              </w:rPr>
              <w:t>a</w:t>
            </w:r>
          </w:p>
        </w:tc>
      </w:tr>
      <w:tr>
        <w:trPr>
          <w:trHeight w:val="336" w:hRule="atLeast"/>
        </w:trPr>
        <w:tc>
          <w:tcPr>
            <w:tcW w:w="2532" w:type="dxa"/>
          </w:tcPr>
          <w:p>
            <w:pPr>
              <w:pStyle w:val="TableParagraph"/>
              <w:spacing w:before="21"/>
              <w:ind w:left="122"/>
              <w:jc w:val="left"/>
              <w:rPr>
                <w:i/>
                <w:sz w:val="24"/>
              </w:rPr>
            </w:pPr>
            <w:r>
              <w:rPr>
                <w:i/>
                <w:sz w:val="24"/>
              </w:rPr>
              <w:t>Solanum</w:t>
            </w:r>
            <w:r>
              <w:rPr>
                <w:i/>
                <w:spacing w:val="60"/>
                <w:sz w:val="24"/>
              </w:rPr>
              <w:t> </w:t>
            </w:r>
            <w:r>
              <w:rPr>
                <w:i/>
                <w:spacing w:val="-2"/>
                <w:sz w:val="24"/>
              </w:rPr>
              <w:t>melongena</w:t>
            </w:r>
          </w:p>
        </w:tc>
        <w:tc>
          <w:tcPr>
            <w:tcW w:w="1062" w:type="dxa"/>
          </w:tcPr>
          <w:p>
            <w:pPr>
              <w:pStyle w:val="TableParagraph"/>
              <w:spacing w:before="21"/>
              <w:ind w:right="145"/>
              <w:jc w:val="right"/>
              <w:rPr>
                <w:sz w:val="24"/>
              </w:rPr>
            </w:pPr>
            <w:r>
              <w:rPr>
                <w:spacing w:val="-2"/>
                <w:sz w:val="24"/>
              </w:rPr>
              <w:t>26.95</w:t>
            </w:r>
            <w:r>
              <w:rPr>
                <w:spacing w:val="-2"/>
                <w:sz w:val="24"/>
                <w:vertAlign w:val="superscript"/>
              </w:rPr>
              <w:t>b</w:t>
            </w:r>
          </w:p>
        </w:tc>
        <w:tc>
          <w:tcPr>
            <w:tcW w:w="1004" w:type="dxa"/>
          </w:tcPr>
          <w:p>
            <w:pPr>
              <w:pStyle w:val="TableParagraph"/>
              <w:spacing w:before="21"/>
              <w:ind w:left="90" w:right="24"/>
              <w:rPr>
                <w:sz w:val="24"/>
              </w:rPr>
            </w:pPr>
            <w:r>
              <w:rPr>
                <w:spacing w:val="-2"/>
                <w:sz w:val="24"/>
              </w:rPr>
              <w:t>32.07</w:t>
            </w:r>
            <w:r>
              <w:rPr>
                <w:spacing w:val="-2"/>
                <w:sz w:val="24"/>
                <w:vertAlign w:val="superscript"/>
              </w:rPr>
              <w:t>b</w:t>
            </w:r>
          </w:p>
        </w:tc>
        <w:tc>
          <w:tcPr>
            <w:tcW w:w="985" w:type="dxa"/>
          </w:tcPr>
          <w:p>
            <w:pPr>
              <w:pStyle w:val="TableParagraph"/>
              <w:spacing w:before="21"/>
              <w:ind w:left="77" w:right="31"/>
              <w:rPr>
                <w:sz w:val="24"/>
              </w:rPr>
            </w:pPr>
            <w:r>
              <w:rPr>
                <w:spacing w:val="-2"/>
                <w:sz w:val="24"/>
              </w:rPr>
              <w:t>38.12</w:t>
            </w:r>
            <w:r>
              <w:rPr>
                <w:spacing w:val="-2"/>
                <w:sz w:val="24"/>
                <w:vertAlign w:val="superscript"/>
              </w:rPr>
              <w:t>b</w:t>
            </w:r>
          </w:p>
        </w:tc>
        <w:tc>
          <w:tcPr>
            <w:tcW w:w="963" w:type="dxa"/>
          </w:tcPr>
          <w:p>
            <w:pPr>
              <w:pStyle w:val="TableParagraph"/>
              <w:spacing w:before="21"/>
              <w:ind w:right="147"/>
              <w:jc w:val="right"/>
              <w:rPr>
                <w:sz w:val="24"/>
              </w:rPr>
            </w:pPr>
            <w:r>
              <w:rPr>
                <w:spacing w:val="-2"/>
                <w:sz w:val="24"/>
              </w:rPr>
              <w:t>39.75</w:t>
            </w:r>
            <w:r>
              <w:rPr>
                <w:spacing w:val="-2"/>
                <w:sz w:val="24"/>
                <w:vertAlign w:val="superscript"/>
              </w:rPr>
              <w:t>a</w:t>
            </w:r>
          </w:p>
        </w:tc>
        <w:tc>
          <w:tcPr>
            <w:tcW w:w="975" w:type="dxa"/>
          </w:tcPr>
          <w:p>
            <w:pPr>
              <w:pStyle w:val="TableParagraph"/>
              <w:spacing w:before="21"/>
              <w:ind w:left="72" w:right="5"/>
              <w:rPr>
                <w:sz w:val="24"/>
              </w:rPr>
            </w:pPr>
            <w:r>
              <w:rPr>
                <w:spacing w:val="-2"/>
                <w:sz w:val="24"/>
              </w:rPr>
              <w:t>42.71</w:t>
            </w:r>
            <w:r>
              <w:rPr>
                <w:spacing w:val="-2"/>
                <w:sz w:val="24"/>
                <w:vertAlign w:val="superscript"/>
              </w:rPr>
              <w:t>a</w:t>
            </w:r>
          </w:p>
        </w:tc>
        <w:tc>
          <w:tcPr>
            <w:tcW w:w="971" w:type="dxa"/>
          </w:tcPr>
          <w:p>
            <w:pPr>
              <w:pStyle w:val="TableParagraph"/>
              <w:spacing w:before="21"/>
              <w:ind w:left="70" w:right="4"/>
              <w:rPr>
                <w:sz w:val="24"/>
              </w:rPr>
            </w:pPr>
            <w:r>
              <w:rPr>
                <w:spacing w:val="-2"/>
                <w:sz w:val="24"/>
              </w:rPr>
              <w:t>53.96</w:t>
            </w:r>
            <w:r>
              <w:rPr>
                <w:spacing w:val="-2"/>
                <w:sz w:val="24"/>
                <w:vertAlign w:val="superscript"/>
              </w:rPr>
              <w:t>a</w:t>
            </w:r>
          </w:p>
        </w:tc>
        <w:tc>
          <w:tcPr>
            <w:tcW w:w="969" w:type="dxa"/>
          </w:tcPr>
          <w:p>
            <w:pPr>
              <w:pStyle w:val="TableParagraph"/>
              <w:spacing w:before="21"/>
              <w:ind w:left="102" w:right="37"/>
              <w:rPr>
                <w:sz w:val="24"/>
              </w:rPr>
            </w:pPr>
            <w:r>
              <w:rPr>
                <w:spacing w:val="-2"/>
                <w:sz w:val="24"/>
              </w:rPr>
              <w:t>52.49</w:t>
            </w:r>
            <w:r>
              <w:rPr>
                <w:spacing w:val="-2"/>
                <w:sz w:val="24"/>
                <w:vertAlign w:val="superscript"/>
              </w:rPr>
              <w:t>a</w:t>
            </w:r>
          </w:p>
        </w:tc>
        <w:tc>
          <w:tcPr>
            <w:tcW w:w="969" w:type="dxa"/>
          </w:tcPr>
          <w:p>
            <w:pPr>
              <w:pStyle w:val="TableParagraph"/>
              <w:spacing w:before="21"/>
              <w:ind w:left="104" w:right="37"/>
              <w:rPr>
                <w:sz w:val="24"/>
              </w:rPr>
            </w:pPr>
            <w:r>
              <w:rPr>
                <w:spacing w:val="-2"/>
                <w:sz w:val="24"/>
              </w:rPr>
              <w:t>54.25</w:t>
            </w:r>
            <w:r>
              <w:rPr>
                <w:spacing w:val="-2"/>
                <w:sz w:val="24"/>
                <w:vertAlign w:val="superscript"/>
              </w:rPr>
              <w:t>a</w:t>
            </w:r>
          </w:p>
        </w:tc>
        <w:tc>
          <w:tcPr>
            <w:tcW w:w="987" w:type="dxa"/>
          </w:tcPr>
          <w:p>
            <w:pPr>
              <w:pStyle w:val="TableParagraph"/>
              <w:spacing w:before="19"/>
              <w:ind w:left="65" w:right="11"/>
              <w:rPr>
                <w:rFonts w:ascii="Arial MT"/>
                <w:sz w:val="16"/>
              </w:rPr>
            </w:pPr>
            <w:r>
              <w:rPr>
                <w:rFonts w:ascii="Arial MT"/>
                <w:spacing w:val="-2"/>
                <w:sz w:val="24"/>
              </w:rPr>
              <w:t>63.90</w:t>
            </w:r>
            <w:r>
              <w:rPr>
                <w:rFonts w:ascii="Arial MT"/>
                <w:spacing w:val="-2"/>
                <w:position w:val="8"/>
                <w:sz w:val="16"/>
              </w:rPr>
              <w:t>a</w:t>
            </w:r>
          </w:p>
        </w:tc>
        <w:tc>
          <w:tcPr>
            <w:tcW w:w="1075" w:type="dxa"/>
          </w:tcPr>
          <w:p>
            <w:pPr>
              <w:pStyle w:val="TableParagraph"/>
              <w:spacing w:before="21"/>
              <w:ind w:left="72" w:right="14"/>
              <w:rPr>
                <w:sz w:val="24"/>
              </w:rPr>
            </w:pPr>
            <w:r>
              <w:rPr>
                <w:spacing w:val="-2"/>
                <w:sz w:val="24"/>
              </w:rPr>
              <w:t>55.77</w:t>
            </w:r>
            <w:r>
              <w:rPr>
                <w:spacing w:val="-2"/>
                <w:sz w:val="24"/>
                <w:vertAlign w:val="superscript"/>
              </w:rPr>
              <w:t>a</w:t>
            </w:r>
          </w:p>
        </w:tc>
        <w:tc>
          <w:tcPr>
            <w:tcW w:w="1086" w:type="dxa"/>
          </w:tcPr>
          <w:p>
            <w:pPr>
              <w:pStyle w:val="TableParagraph"/>
              <w:spacing w:before="21"/>
              <w:ind w:left="71" w:right="5"/>
              <w:rPr>
                <w:sz w:val="24"/>
              </w:rPr>
            </w:pPr>
            <w:r>
              <w:rPr>
                <w:spacing w:val="-2"/>
                <w:sz w:val="24"/>
              </w:rPr>
              <w:t>57.88</w:t>
            </w:r>
            <w:r>
              <w:rPr>
                <w:spacing w:val="-2"/>
                <w:sz w:val="24"/>
                <w:vertAlign w:val="superscript"/>
              </w:rPr>
              <w:t>a</w:t>
            </w:r>
          </w:p>
        </w:tc>
        <w:tc>
          <w:tcPr>
            <w:tcW w:w="1104" w:type="dxa"/>
          </w:tcPr>
          <w:p>
            <w:pPr>
              <w:pStyle w:val="TableParagraph"/>
              <w:spacing w:before="21"/>
              <w:ind w:left="137"/>
              <w:jc w:val="left"/>
              <w:rPr>
                <w:sz w:val="24"/>
              </w:rPr>
            </w:pPr>
            <w:r>
              <w:rPr>
                <w:spacing w:val="-2"/>
                <w:sz w:val="24"/>
              </w:rPr>
              <w:t>44.80</w:t>
            </w:r>
            <w:r>
              <w:rPr>
                <w:spacing w:val="-2"/>
                <w:sz w:val="24"/>
                <w:vertAlign w:val="superscript"/>
              </w:rPr>
              <w:t>a</w:t>
            </w:r>
          </w:p>
        </w:tc>
      </w:tr>
      <w:tr>
        <w:trPr>
          <w:trHeight w:val="338" w:hRule="atLeast"/>
        </w:trPr>
        <w:tc>
          <w:tcPr>
            <w:tcW w:w="2532" w:type="dxa"/>
          </w:tcPr>
          <w:p>
            <w:pPr>
              <w:pStyle w:val="TableParagraph"/>
              <w:spacing w:before="25"/>
              <w:ind w:left="122"/>
              <w:jc w:val="left"/>
              <w:rPr>
                <w:sz w:val="24"/>
              </w:rPr>
            </w:pPr>
            <w:r>
              <w:rPr>
                <w:spacing w:val="-5"/>
                <w:sz w:val="24"/>
              </w:rPr>
              <w:t>SE</w:t>
            </w:r>
            <w:r>
              <w:rPr>
                <w:spacing w:val="-5"/>
                <w:sz w:val="24"/>
                <w:u w:val="single"/>
              </w:rPr>
              <w:t>+</w:t>
            </w:r>
          </w:p>
        </w:tc>
        <w:tc>
          <w:tcPr>
            <w:tcW w:w="1062" w:type="dxa"/>
          </w:tcPr>
          <w:p>
            <w:pPr>
              <w:pStyle w:val="TableParagraph"/>
              <w:spacing w:before="25"/>
              <w:ind w:right="247"/>
              <w:jc w:val="right"/>
              <w:rPr>
                <w:sz w:val="24"/>
              </w:rPr>
            </w:pPr>
            <w:r>
              <w:rPr>
                <w:spacing w:val="-4"/>
                <w:sz w:val="24"/>
              </w:rPr>
              <w:t>2.34</w:t>
            </w:r>
          </w:p>
        </w:tc>
        <w:tc>
          <w:tcPr>
            <w:tcW w:w="1004" w:type="dxa"/>
          </w:tcPr>
          <w:p>
            <w:pPr>
              <w:pStyle w:val="TableParagraph"/>
              <w:spacing w:before="25"/>
              <w:ind w:left="91" w:right="24"/>
              <w:rPr>
                <w:sz w:val="24"/>
              </w:rPr>
            </w:pPr>
            <w:r>
              <w:rPr>
                <w:spacing w:val="-4"/>
                <w:sz w:val="24"/>
              </w:rPr>
              <w:t>2.93</w:t>
            </w:r>
          </w:p>
        </w:tc>
        <w:tc>
          <w:tcPr>
            <w:tcW w:w="985" w:type="dxa"/>
          </w:tcPr>
          <w:p>
            <w:pPr>
              <w:pStyle w:val="TableParagraph"/>
              <w:spacing w:before="25"/>
              <w:ind w:left="77" w:right="30"/>
              <w:rPr>
                <w:sz w:val="24"/>
              </w:rPr>
            </w:pPr>
            <w:r>
              <w:rPr>
                <w:spacing w:val="-4"/>
                <w:sz w:val="24"/>
              </w:rPr>
              <w:t>4.53</w:t>
            </w:r>
          </w:p>
        </w:tc>
        <w:tc>
          <w:tcPr>
            <w:tcW w:w="963" w:type="dxa"/>
          </w:tcPr>
          <w:p>
            <w:pPr>
              <w:pStyle w:val="TableParagraph"/>
              <w:spacing w:before="25"/>
              <w:ind w:right="244"/>
              <w:jc w:val="right"/>
              <w:rPr>
                <w:sz w:val="24"/>
              </w:rPr>
            </w:pPr>
            <w:r>
              <w:rPr>
                <w:spacing w:val="-4"/>
                <w:sz w:val="24"/>
              </w:rPr>
              <w:t>4.68</w:t>
            </w:r>
          </w:p>
        </w:tc>
        <w:tc>
          <w:tcPr>
            <w:tcW w:w="975" w:type="dxa"/>
          </w:tcPr>
          <w:p>
            <w:pPr>
              <w:pStyle w:val="TableParagraph"/>
              <w:spacing w:before="25"/>
              <w:ind w:left="72" w:right="4"/>
              <w:rPr>
                <w:sz w:val="24"/>
              </w:rPr>
            </w:pPr>
            <w:r>
              <w:rPr>
                <w:spacing w:val="-4"/>
                <w:sz w:val="24"/>
              </w:rPr>
              <w:t>5.02</w:t>
            </w:r>
          </w:p>
        </w:tc>
        <w:tc>
          <w:tcPr>
            <w:tcW w:w="971" w:type="dxa"/>
          </w:tcPr>
          <w:p>
            <w:pPr>
              <w:pStyle w:val="TableParagraph"/>
              <w:spacing w:before="25"/>
              <w:ind w:left="70" w:right="4"/>
              <w:rPr>
                <w:sz w:val="24"/>
              </w:rPr>
            </w:pPr>
            <w:r>
              <w:rPr>
                <w:spacing w:val="-4"/>
                <w:sz w:val="24"/>
              </w:rPr>
              <w:t>5.43</w:t>
            </w:r>
          </w:p>
        </w:tc>
        <w:tc>
          <w:tcPr>
            <w:tcW w:w="969" w:type="dxa"/>
          </w:tcPr>
          <w:p>
            <w:pPr>
              <w:pStyle w:val="TableParagraph"/>
              <w:spacing w:before="25"/>
              <w:ind w:left="103" w:right="37"/>
              <w:rPr>
                <w:sz w:val="24"/>
              </w:rPr>
            </w:pPr>
            <w:r>
              <w:rPr>
                <w:spacing w:val="-4"/>
                <w:sz w:val="24"/>
              </w:rPr>
              <w:t>5.47</w:t>
            </w:r>
          </w:p>
        </w:tc>
        <w:tc>
          <w:tcPr>
            <w:tcW w:w="969" w:type="dxa"/>
          </w:tcPr>
          <w:p>
            <w:pPr>
              <w:pStyle w:val="TableParagraph"/>
              <w:spacing w:before="25"/>
              <w:ind w:left="104" w:right="37"/>
              <w:rPr>
                <w:sz w:val="24"/>
              </w:rPr>
            </w:pPr>
            <w:r>
              <w:rPr>
                <w:spacing w:val="-4"/>
                <w:sz w:val="24"/>
              </w:rPr>
              <w:t>5.68</w:t>
            </w:r>
          </w:p>
        </w:tc>
        <w:tc>
          <w:tcPr>
            <w:tcW w:w="987" w:type="dxa"/>
          </w:tcPr>
          <w:p>
            <w:pPr>
              <w:pStyle w:val="TableParagraph"/>
              <w:spacing w:before="25"/>
              <w:ind w:left="62" w:right="11"/>
              <w:rPr>
                <w:sz w:val="24"/>
              </w:rPr>
            </w:pPr>
            <w:r>
              <w:rPr>
                <w:spacing w:val="-4"/>
                <w:sz w:val="24"/>
              </w:rPr>
              <w:t>6.36</w:t>
            </w:r>
          </w:p>
        </w:tc>
        <w:tc>
          <w:tcPr>
            <w:tcW w:w="1075" w:type="dxa"/>
          </w:tcPr>
          <w:p>
            <w:pPr>
              <w:pStyle w:val="TableParagraph"/>
              <w:spacing w:before="25"/>
              <w:ind w:left="73" w:right="14"/>
              <w:rPr>
                <w:sz w:val="24"/>
              </w:rPr>
            </w:pPr>
            <w:r>
              <w:rPr>
                <w:spacing w:val="-4"/>
                <w:sz w:val="24"/>
              </w:rPr>
              <w:t>7.21</w:t>
            </w:r>
          </w:p>
        </w:tc>
        <w:tc>
          <w:tcPr>
            <w:tcW w:w="1086" w:type="dxa"/>
          </w:tcPr>
          <w:p>
            <w:pPr>
              <w:pStyle w:val="TableParagraph"/>
              <w:spacing w:before="25"/>
              <w:ind w:left="71" w:right="4"/>
              <w:rPr>
                <w:sz w:val="24"/>
              </w:rPr>
            </w:pPr>
            <w:r>
              <w:rPr>
                <w:spacing w:val="-4"/>
                <w:sz w:val="24"/>
              </w:rPr>
              <w:t>7.15</w:t>
            </w:r>
          </w:p>
        </w:tc>
        <w:tc>
          <w:tcPr>
            <w:tcW w:w="1104" w:type="dxa"/>
          </w:tcPr>
          <w:p>
            <w:pPr>
              <w:pStyle w:val="TableParagraph"/>
              <w:spacing w:before="25"/>
              <w:ind w:left="137"/>
              <w:jc w:val="left"/>
              <w:rPr>
                <w:sz w:val="24"/>
              </w:rPr>
            </w:pPr>
            <w:r>
              <w:rPr>
                <w:spacing w:val="-4"/>
                <w:sz w:val="24"/>
              </w:rPr>
              <w:t>5.26</w:t>
            </w:r>
          </w:p>
        </w:tc>
      </w:tr>
      <w:tr>
        <w:trPr>
          <w:trHeight w:val="341" w:hRule="atLeast"/>
        </w:trPr>
        <w:tc>
          <w:tcPr>
            <w:tcW w:w="2532" w:type="dxa"/>
          </w:tcPr>
          <w:p>
            <w:pPr>
              <w:pStyle w:val="TableParagraph"/>
              <w:spacing w:before="27"/>
              <w:ind w:left="122"/>
              <w:jc w:val="left"/>
              <w:rPr>
                <w:sz w:val="24"/>
              </w:rPr>
            </w:pPr>
            <w:r>
              <w:rPr>
                <w:spacing w:val="-5"/>
                <w:sz w:val="24"/>
              </w:rPr>
              <w:t>CV%</w:t>
            </w:r>
          </w:p>
        </w:tc>
        <w:tc>
          <w:tcPr>
            <w:tcW w:w="1062" w:type="dxa"/>
          </w:tcPr>
          <w:p>
            <w:pPr>
              <w:pStyle w:val="TableParagraph"/>
              <w:spacing w:before="27"/>
              <w:ind w:right="187"/>
              <w:jc w:val="right"/>
              <w:rPr>
                <w:sz w:val="24"/>
              </w:rPr>
            </w:pPr>
            <w:r>
              <w:rPr>
                <w:spacing w:val="-2"/>
                <w:sz w:val="24"/>
              </w:rPr>
              <w:t>43.77</w:t>
            </w:r>
          </w:p>
        </w:tc>
        <w:tc>
          <w:tcPr>
            <w:tcW w:w="1004" w:type="dxa"/>
          </w:tcPr>
          <w:p>
            <w:pPr>
              <w:pStyle w:val="TableParagraph"/>
              <w:spacing w:before="27"/>
              <w:ind w:left="91" w:right="24"/>
              <w:rPr>
                <w:sz w:val="24"/>
              </w:rPr>
            </w:pPr>
            <w:r>
              <w:rPr>
                <w:spacing w:val="-2"/>
                <w:sz w:val="24"/>
              </w:rPr>
              <w:t>43.26</w:t>
            </w:r>
          </w:p>
        </w:tc>
        <w:tc>
          <w:tcPr>
            <w:tcW w:w="985" w:type="dxa"/>
          </w:tcPr>
          <w:p>
            <w:pPr>
              <w:pStyle w:val="TableParagraph"/>
              <w:spacing w:before="27"/>
              <w:ind w:left="77" w:right="30"/>
              <w:rPr>
                <w:sz w:val="24"/>
              </w:rPr>
            </w:pPr>
            <w:r>
              <w:rPr>
                <w:spacing w:val="-2"/>
                <w:sz w:val="24"/>
              </w:rPr>
              <w:t>42.75</w:t>
            </w:r>
          </w:p>
        </w:tc>
        <w:tc>
          <w:tcPr>
            <w:tcW w:w="963" w:type="dxa"/>
          </w:tcPr>
          <w:p>
            <w:pPr>
              <w:pStyle w:val="TableParagraph"/>
              <w:spacing w:before="27"/>
              <w:ind w:right="184"/>
              <w:jc w:val="right"/>
              <w:rPr>
                <w:sz w:val="24"/>
              </w:rPr>
            </w:pPr>
            <w:r>
              <w:rPr>
                <w:spacing w:val="-2"/>
                <w:sz w:val="24"/>
              </w:rPr>
              <w:t>41.58</w:t>
            </w:r>
          </w:p>
        </w:tc>
        <w:tc>
          <w:tcPr>
            <w:tcW w:w="975" w:type="dxa"/>
          </w:tcPr>
          <w:p>
            <w:pPr>
              <w:pStyle w:val="TableParagraph"/>
              <w:spacing w:before="27"/>
              <w:ind w:left="72" w:right="4"/>
              <w:rPr>
                <w:sz w:val="24"/>
              </w:rPr>
            </w:pPr>
            <w:r>
              <w:rPr>
                <w:spacing w:val="-2"/>
                <w:sz w:val="24"/>
              </w:rPr>
              <w:t>39.26</w:t>
            </w:r>
          </w:p>
        </w:tc>
        <w:tc>
          <w:tcPr>
            <w:tcW w:w="971" w:type="dxa"/>
          </w:tcPr>
          <w:p>
            <w:pPr>
              <w:pStyle w:val="TableParagraph"/>
              <w:spacing w:before="27"/>
              <w:ind w:left="70" w:right="4"/>
              <w:rPr>
                <w:sz w:val="24"/>
              </w:rPr>
            </w:pPr>
            <w:r>
              <w:rPr>
                <w:spacing w:val="-2"/>
                <w:sz w:val="24"/>
              </w:rPr>
              <w:t>33.45</w:t>
            </w:r>
          </w:p>
        </w:tc>
        <w:tc>
          <w:tcPr>
            <w:tcW w:w="969" w:type="dxa"/>
          </w:tcPr>
          <w:p>
            <w:pPr>
              <w:pStyle w:val="TableParagraph"/>
              <w:spacing w:before="27"/>
              <w:ind w:left="103" w:right="37"/>
              <w:rPr>
                <w:sz w:val="24"/>
              </w:rPr>
            </w:pPr>
            <w:r>
              <w:rPr>
                <w:spacing w:val="-2"/>
                <w:sz w:val="24"/>
              </w:rPr>
              <w:t>33.67</w:t>
            </w:r>
          </w:p>
        </w:tc>
        <w:tc>
          <w:tcPr>
            <w:tcW w:w="969" w:type="dxa"/>
          </w:tcPr>
          <w:p>
            <w:pPr>
              <w:pStyle w:val="TableParagraph"/>
              <w:spacing w:before="27"/>
              <w:ind w:left="104" w:right="37"/>
              <w:rPr>
                <w:sz w:val="24"/>
              </w:rPr>
            </w:pPr>
            <w:r>
              <w:rPr>
                <w:spacing w:val="-2"/>
                <w:sz w:val="24"/>
              </w:rPr>
              <w:t>33.11</w:t>
            </w:r>
          </w:p>
        </w:tc>
        <w:tc>
          <w:tcPr>
            <w:tcW w:w="987" w:type="dxa"/>
          </w:tcPr>
          <w:p>
            <w:pPr>
              <w:pStyle w:val="TableParagraph"/>
              <w:spacing w:before="27"/>
              <w:ind w:left="62" w:right="11"/>
              <w:rPr>
                <w:sz w:val="24"/>
              </w:rPr>
            </w:pPr>
            <w:r>
              <w:rPr>
                <w:spacing w:val="-2"/>
                <w:sz w:val="24"/>
              </w:rPr>
              <w:t>33.49</w:t>
            </w:r>
          </w:p>
        </w:tc>
        <w:tc>
          <w:tcPr>
            <w:tcW w:w="1075" w:type="dxa"/>
          </w:tcPr>
          <w:p>
            <w:pPr>
              <w:pStyle w:val="TableParagraph"/>
              <w:spacing w:before="27"/>
              <w:ind w:left="73" w:right="14"/>
              <w:rPr>
                <w:sz w:val="24"/>
              </w:rPr>
            </w:pPr>
            <w:r>
              <w:rPr>
                <w:spacing w:val="-2"/>
                <w:sz w:val="24"/>
              </w:rPr>
              <w:t>37.92</w:t>
            </w:r>
          </w:p>
        </w:tc>
        <w:tc>
          <w:tcPr>
            <w:tcW w:w="1086" w:type="dxa"/>
          </w:tcPr>
          <w:p>
            <w:pPr>
              <w:pStyle w:val="TableParagraph"/>
              <w:spacing w:before="27"/>
              <w:ind w:left="71" w:right="4"/>
              <w:rPr>
                <w:sz w:val="24"/>
              </w:rPr>
            </w:pPr>
            <w:r>
              <w:rPr>
                <w:spacing w:val="-2"/>
                <w:sz w:val="24"/>
              </w:rPr>
              <w:t>32.77</w:t>
            </w:r>
          </w:p>
        </w:tc>
        <w:tc>
          <w:tcPr>
            <w:tcW w:w="1104" w:type="dxa"/>
          </w:tcPr>
          <w:p>
            <w:pPr>
              <w:pStyle w:val="TableParagraph"/>
              <w:spacing w:before="27"/>
              <w:ind w:left="137"/>
              <w:jc w:val="left"/>
              <w:rPr>
                <w:sz w:val="24"/>
              </w:rPr>
            </w:pPr>
            <w:r>
              <w:rPr>
                <w:spacing w:val="-2"/>
                <w:sz w:val="24"/>
              </w:rPr>
              <w:t>43.35</w:t>
            </w:r>
          </w:p>
        </w:tc>
      </w:tr>
      <w:tr>
        <w:trPr>
          <w:trHeight w:val="344" w:hRule="atLeast"/>
        </w:trPr>
        <w:tc>
          <w:tcPr>
            <w:tcW w:w="2532" w:type="dxa"/>
          </w:tcPr>
          <w:p>
            <w:pPr>
              <w:pStyle w:val="TableParagraph"/>
              <w:spacing w:before="28"/>
              <w:ind w:left="122"/>
              <w:jc w:val="left"/>
              <w:rPr>
                <w:sz w:val="24"/>
              </w:rPr>
            </w:pPr>
            <w:r>
              <w:rPr>
                <w:sz w:val="24"/>
              </w:rPr>
              <w:t>LSD</w:t>
            </w:r>
            <w:r>
              <w:rPr>
                <w:spacing w:val="-3"/>
                <w:sz w:val="24"/>
              </w:rPr>
              <w:t> </w:t>
            </w:r>
            <w:r>
              <w:rPr>
                <w:spacing w:val="-2"/>
                <w:sz w:val="24"/>
              </w:rPr>
              <w:t>(0.05)</w:t>
            </w:r>
          </w:p>
        </w:tc>
        <w:tc>
          <w:tcPr>
            <w:tcW w:w="1062" w:type="dxa"/>
          </w:tcPr>
          <w:p>
            <w:pPr>
              <w:pStyle w:val="TableParagraph"/>
              <w:spacing w:before="28"/>
              <w:ind w:left="425"/>
              <w:jc w:val="left"/>
              <w:rPr>
                <w:sz w:val="24"/>
              </w:rPr>
            </w:pPr>
            <w:r>
              <w:rPr>
                <w:spacing w:val="-5"/>
                <w:sz w:val="24"/>
              </w:rPr>
              <w:t>***</w:t>
            </w:r>
          </w:p>
        </w:tc>
        <w:tc>
          <w:tcPr>
            <w:tcW w:w="1004" w:type="dxa"/>
          </w:tcPr>
          <w:p>
            <w:pPr>
              <w:pStyle w:val="TableParagraph"/>
              <w:spacing w:before="28"/>
              <w:ind w:left="88" w:right="24"/>
              <w:rPr>
                <w:sz w:val="24"/>
              </w:rPr>
            </w:pPr>
            <w:r>
              <w:rPr>
                <w:spacing w:val="-5"/>
                <w:sz w:val="24"/>
              </w:rPr>
              <w:t>***</w:t>
            </w:r>
          </w:p>
        </w:tc>
        <w:tc>
          <w:tcPr>
            <w:tcW w:w="985" w:type="dxa"/>
          </w:tcPr>
          <w:p>
            <w:pPr>
              <w:pStyle w:val="TableParagraph"/>
              <w:spacing w:before="28"/>
              <w:ind w:left="77" w:right="32"/>
              <w:rPr>
                <w:sz w:val="24"/>
              </w:rPr>
            </w:pPr>
            <w:r>
              <w:rPr>
                <w:spacing w:val="-5"/>
                <w:sz w:val="24"/>
              </w:rPr>
              <w:t>***</w:t>
            </w:r>
          </w:p>
        </w:tc>
        <w:tc>
          <w:tcPr>
            <w:tcW w:w="963" w:type="dxa"/>
          </w:tcPr>
          <w:p>
            <w:pPr>
              <w:pStyle w:val="TableParagraph"/>
              <w:spacing w:before="28"/>
              <w:ind w:left="326"/>
              <w:jc w:val="left"/>
              <w:rPr>
                <w:sz w:val="24"/>
              </w:rPr>
            </w:pPr>
            <w:r>
              <w:rPr>
                <w:spacing w:val="-5"/>
                <w:sz w:val="24"/>
              </w:rPr>
              <w:t>***</w:t>
            </w:r>
          </w:p>
        </w:tc>
        <w:tc>
          <w:tcPr>
            <w:tcW w:w="975" w:type="dxa"/>
          </w:tcPr>
          <w:p>
            <w:pPr>
              <w:pStyle w:val="TableParagraph"/>
              <w:spacing w:before="28"/>
              <w:ind w:left="72" w:right="1"/>
              <w:rPr>
                <w:sz w:val="24"/>
              </w:rPr>
            </w:pPr>
            <w:r>
              <w:rPr>
                <w:spacing w:val="-5"/>
                <w:sz w:val="24"/>
              </w:rPr>
              <w:t>***</w:t>
            </w:r>
          </w:p>
        </w:tc>
        <w:tc>
          <w:tcPr>
            <w:tcW w:w="971" w:type="dxa"/>
          </w:tcPr>
          <w:p>
            <w:pPr>
              <w:pStyle w:val="TableParagraph"/>
              <w:spacing w:before="28"/>
              <w:ind w:left="70" w:right="1"/>
              <w:rPr>
                <w:sz w:val="24"/>
              </w:rPr>
            </w:pPr>
            <w:r>
              <w:rPr>
                <w:spacing w:val="-5"/>
                <w:sz w:val="24"/>
              </w:rPr>
              <w:t>***</w:t>
            </w:r>
          </w:p>
        </w:tc>
        <w:tc>
          <w:tcPr>
            <w:tcW w:w="969" w:type="dxa"/>
          </w:tcPr>
          <w:p>
            <w:pPr>
              <w:pStyle w:val="TableParagraph"/>
              <w:spacing w:before="28"/>
              <w:ind w:left="106" w:right="37"/>
              <w:rPr>
                <w:sz w:val="24"/>
              </w:rPr>
            </w:pPr>
            <w:r>
              <w:rPr>
                <w:spacing w:val="-5"/>
                <w:sz w:val="24"/>
              </w:rPr>
              <w:t>***</w:t>
            </w:r>
          </w:p>
        </w:tc>
        <w:tc>
          <w:tcPr>
            <w:tcW w:w="969" w:type="dxa"/>
          </w:tcPr>
          <w:p>
            <w:pPr>
              <w:pStyle w:val="TableParagraph"/>
              <w:spacing w:before="28"/>
              <w:ind w:left="107" w:right="37"/>
              <w:rPr>
                <w:sz w:val="24"/>
              </w:rPr>
            </w:pPr>
            <w:r>
              <w:rPr>
                <w:spacing w:val="-5"/>
                <w:sz w:val="24"/>
              </w:rPr>
              <w:t>***</w:t>
            </w:r>
          </w:p>
        </w:tc>
        <w:tc>
          <w:tcPr>
            <w:tcW w:w="987" w:type="dxa"/>
          </w:tcPr>
          <w:p>
            <w:pPr>
              <w:pStyle w:val="TableParagraph"/>
              <w:spacing w:before="28"/>
              <w:ind w:left="64" w:right="11"/>
              <w:rPr>
                <w:sz w:val="24"/>
              </w:rPr>
            </w:pPr>
            <w:r>
              <w:rPr>
                <w:spacing w:val="-5"/>
                <w:sz w:val="24"/>
              </w:rPr>
              <w:t>***</w:t>
            </w:r>
          </w:p>
        </w:tc>
        <w:tc>
          <w:tcPr>
            <w:tcW w:w="1075" w:type="dxa"/>
          </w:tcPr>
          <w:p>
            <w:pPr>
              <w:pStyle w:val="TableParagraph"/>
              <w:spacing w:before="28"/>
              <w:ind w:left="70" w:right="14"/>
              <w:rPr>
                <w:sz w:val="24"/>
              </w:rPr>
            </w:pPr>
            <w:r>
              <w:rPr>
                <w:spacing w:val="-5"/>
                <w:sz w:val="24"/>
              </w:rPr>
              <w:t>***</w:t>
            </w:r>
          </w:p>
        </w:tc>
        <w:tc>
          <w:tcPr>
            <w:tcW w:w="1086" w:type="dxa"/>
          </w:tcPr>
          <w:p>
            <w:pPr>
              <w:pStyle w:val="TableParagraph"/>
              <w:spacing w:before="28"/>
              <w:ind w:left="71" w:right="1"/>
              <w:rPr>
                <w:sz w:val="24"/>
              </w:rPr>
            </w:pPr>
            <w:r>
              <w:rPr>
                <w:spacing w:val="-5"/>
                <w:sz w:val="24"/>
              </w:rPr>
              <w:t>***</w:t>
            </w:r>
          </w:p>
        </w:tc>
        <w:tc>
          <w:tcPr>
            <w:tcW w:w="1104" w:type="dxa"/>
          </w:tcPr>
          <w:p>
            <w:pPr>
              <w:pStyle w:val="TableParagraph"/>
              <w:spacing w:before="28"/>
              <w:ind w:left="137"/>
              <w:jc w:val="left"/>
              <w:rPr>
                <w:sz w:val="24"/>
              </w:rPr>
            </w:pPr>
            <w:r>
              <w:rPr>
                <w:spacing w:val="-5"/>
                <w:sz w:val="24"/>
              </w:rPr>
              <w:t>***</w:t>
            </w:r>
          </w:p>
        </w:tc>
      </w:tr>
      <w:tr>
        <w:trPr>
          <w:trHeight w:val="341" w:hRule="atLeast"/>
        </w:trPr>
        <w:tc>
          <w:tcPr>
            <w:tcW w:w="2532" w:type="dxa"/>
          </w:tcPr>
          <w:p>
            <w:pPr>
              <w:pStyle w:val="TableParagraph"/>
              <w:spacing w:before="30"/>
              <w:ind w:left="122"/>
              <w:jc w:val="left"/>
              <w:rPr>
                <w:b/>
                <w:sz w:val="24"/>
              </w:rPr>
            </w:pPr>
            <w:r>
              <w:rPr>
                <w:b/>
                <w:spacing w:val="-2"/>
                <w:sz w:val="24"/>
              </w:rPr>
              <w:t>Interaction</w:t>
            </w:r>
          </w:p>
        </w:tc>
        <w:tc>
          <w:tcPr>
            <w:tcW w:w="1062" w:type="dxa"/>
          </w:tcPr>
          <w:p>
            <w:pPr>
              <w:pStyle w:val="TableParagraph"/>
              <w:jc w:val="left"/>
              <w:rPr>
                <w:sz w:val="22"/>
              </w:rPr>
            </w:pPr>
          </w:p>
        </w:tc>
        <w:tc>
          <w:tcPr>
            <w:tcW w:w="1004" w:type="dxa"/>
          </w:tcPr>
          <w:p>
            <w:pPr>
              <w:pStyle w:val="TableParagraph"/>
              <w:jc w:val="left"/>
              <w:rPr>
                <w:sz w:val="22"/>
              </w:rPr>
            </w:pPr>
          </w:p>
        </w:tc>
        <w:tc>
          <w:tcPr>
            <w:tcW w:w="985" w:type="dxa"/>
          </w:tcPr>
          <w:p>
            <w:pPr>
              <w:pStyle w:val="TableParagraph"/>
              <w:jc w:val="left"/>
              <w:rPr>
                <w:sz w:val="22"/>
              </w:rPr>
            </w:pPr>
          </w:p>
        </w:tc>
        <w:tc>
          <w:tcPr>
            <w:tcW w:w="963" w:type="dxa"/>
          </w:tcPr>
          <w:p>
            <w:pPr>
              <w:pStyle w:val="TableParagraph"/>
              <w:jc w:val="left"/>
              <w:rPr>
                <w:sz w:val="22"/>
              </w:rPr>
            </w:pPr>
          </w:p>
        </w:tc>
        <w:tc>
          <w:tcPr>
            <w:tcW w:w="975" w:type="dxa"/>
          </w:tcPr>
          <w:p>
            <w:pPr>
              <w:pStyle w:val="TableParagraph"/>
              <w:jc w:val="left"/>
              <w:rPr>
                <w:sz w:val="22"/>
              </w:rPr>
            </w:pPr>
          </w:p>
        </w:tc>
        <w:tc>
          <w:tcPr>
            <w:tcW w:w="971" w:type="dxa"/>
          </w:tcPr>
          <w:p>
            <w:pPr>
              <w:pStyle w:val="TableParagraph"/>
              <w:jc w:val="left"/>
              <w:rPr>
                <w:sz w:val="22"/>
              </w:rPr>
            </w:pPr>
          </w:p>
        </w:tc>
        <w:tc>
          <w:tcPr>
            <w:tcW w:w="969" w:type="dxa"/>
          </w:tcPr>
          <w:p>
            <w:pPr>
              <w:pStyle w:val="TableParagraph"/>
              <w:jc w:val="left"/>
              <w:rPr>
                <w:sz w:val="22"/>
              </w:rPr>
            </w:pPr>
          </w:p>
        </w:tc>
        <w:tc>
          <w:tcPr>
            <w:tcW w:w="969" w:type="dxa"/>
          </w:tcPr>
          <w:p>
            <w:pPr>
              <w:pStyle w:val="TableParagraph"/>
              <w:jc w:val="left"/>
              <w:rPr>
                <w:sz w:val="22"/>
              </w:rPr>
            </w:pPr>
          </w:p>
        </w:tc>
        <w:tc>
          <w:tcPr>
            <w:tcW w:w="987" w:type="dxa"/>
          </w:tcPr>
          <w:p>
            <w:pPr>
              <w:pStyle w:val="TableParagraph"/>
              <w:jc w:val="left"/>
              <w:rPr>
                <w:sz w:val="22"/>
              </w:rPr>
            </w:pPr>
          </w:p>
        </w:tc>
        <w:tc>
          <w:tcPr>
            <w:tcW w:w="1075" w:type="dxa"/>
          </w:tcPr>
          <w:p>
            <w:pPr>
              <w:pStyle w:val="TableParagraph"/>
              <w:jc w:val="left"/>
              <w:rPr>
                <w:sz w:val="22"/>
              </w:rPr>
            </w:pPr>
          </w:p>
        </w:tc>
        <w:tc>
          <w:tcPr>
            <w:tcW w:w="1086" w:type="dxa"/>
          </w:tcPr>
          <w:p>
            <w:pPr>
              <w:pStyle w:val="TableParagraph"/>
              <w:jc w:val="left"/>
              <w:rPr>
                <w:sz w:val="22"/>
              </w:rPr>
            </w:pPr>
          </w:p>
        </w:tc>
        <w:tc>
          <w:tcPr>
            <w:tcW w:w="1104" w:type="dxa"/>
          </w:tcPr>
          <w:p>
            <w:pPr>
              <w:pStyle w:val="TableParagraph"/>
              <w:jc w:val="left"/>
              <w:rPr>
                <w:sz w:val="22"/>
              </w:rPr>
            </w:pPr>
          </w:p>
        </w:tc>
      </w:tr>
      <w:tr>
        <w:trPr>
          <w:trHeight w:val="373" w:hRule="atLeast"/>
        </w:trPr>
        <w:tc>
          <w:tcPr>
            <w:tcW w:w="2532"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062" w:type="dxa"/>
            <w:tcBorders>
              <w:bottom w:val="single" w:sz="4" w:space="0" w:color="000000"/>
            </w:tcBorders>
          </w:tcPr>
          <w:p>
            <w:pPr>
              <w:pStyle w:val="TableParagraph"/>
              <w:spacing w:before="25"/>
              <w:ind w:left="451"/>
              <w:jc w:val="left"/>
              <w:rPr>
                <w:sz w:val="24"/>
              </w:rPr>
            </w:pPr>
            <w:r>
              <w:rPr>
                <w:spacing w:val="-5"/>
                <w:sz w:val="24"/>
              </w:rPr>
              <w:t>NS</w:t>
            </w:r>
          </w:p>
        </w:tc>
        <w:tc>
          <w:tcPr>
            <w:tcW w:w="1004" w:type="dxa"/>
            <w:tcBorders>
              <w:bottom w:val="single" w:sz="4" w:space="0" w:color="000000"/>
            </w:tcBorders>
          </w:tcPr>
          <w:p>
            <w:pPr>
              <w:pStyle w:val="TableParagraph"/>
              <w:spacing w:before="25"/>
              <w:ind w:left="87" w:right="24"/>
              <w:rPr>
                <w:sz w:val="24"/>
              </w:rPr>
            </w:pPr>
            <w:r>
              <w:rPr>
                <w:spacing w:val="-5"/>
                <w:sz w:val="24"/>
              </w:rPr>
              <w:t>NS</w:t>
            </w:r>
          </w:p>
        </w:tc>
        <w:tc>
          <w:tcPr>
            <w:tcW w:w="985" w:type="dxa"/>
            <w:tcBorders>
              <w:bottom w:val="single" w:sz="4" w:space="0" w:color="000000"/>
            </w:tcBorders>
          </w:tcPr>
          <w:p>
            <w:pPr>
              <w:pStyle w:val="TableParagraph"/>
              <w:spacing w:before="25"/>
              <w:ind w:left="77" w:right="34"/>
              <w:rPr>
                <w:sz w:val="24"/>
              </w:rPr>
            </w:pPr>
            <w:r>
              <w:rPr>
                <w:spacing w:val="-5"/>
                <w:sz w:val="24"/>
              </w:rPr>
              <w:t>NS</w:t>
            </w:r>
          </w:p>
        </w:tc>
        <w:tc>
          <w:tcPr>
            <w:tcW w:w="963" w:type="dxa"/>
            <w:tcBorders>
              <w:bottom w:val="single" w:sz="4" w:space="0" w:color="000000"/>
            </w:tcBorders>
          </w:tcPr>
          <w:p>
            <w:pPr>
              <w:pStyle w:val="TableParagraph"/>
              <w:spacing w:before="25"/>
              <w:ind w:left="353"/>
              <w:jc w:val="left"/>
              <w:rPr>
                <w:sz w:val="24"/>
              </w:rPr>
            </w:pPr>
            <w:r>
              <w:rPr>
                <w:spacing w:val="-5"/>
                <w:sz w:val="24"/>
              </w:rPr>
              <w:t>NS</w:t>
            </w:r>
          </w:p>
        </w:tc>
        <w:tc>
          <w:tcPr>
            <w:tcW w:w="975" w:type="dxa"/>
            <w:tcBorders>
              <w:bottom w:val="single" w:sz="4" w:space="0" w:color="000000"/>
            </w:tcBorders>
          </w:tcPr>
          <w:p>
            <w:pPr>
              <w:pStyle w:val="TableParagraph"/>
              <w:spacing w:before="25"/>
              <w:ind w:left="72" w:right="3"/>
              <w:rPr>
                <w:sz w:val="24"/>
              </w:rPr>
            </w:pPr>
            <w:r>
              <w:rPr>
                <w:spacing w:val="-5"/>
                <w:sz w:val="24"/>
              </w:rPr>
              <w:t>NS</w:t>
            </w:r>
          </w:p>
        </w:tc>
        <w:tc>
          <w:tcPr>
            <w:tcW w:w="971" w:type="dxa"/>
            <w:tcBorders>
              <w:bottom w:val="single" w:sz="4" w:space="0" w:color="000000"/>
            </w:tcBorders>
          </w:tcPr>
          <w:p>
            <w:pPr>
              <w:pStyle w:val="TableParagraph"/>
              <w:spacing w:before="25"/>
              <w:ind w:left="70" w:right="3"/>
              <w:rPr>
                <w:sz w:val="24"/>
              </w:rPr>
            </w:pPr>
            <w:r>
              <w:rPr>
                <w:spacing w:val="-5"/>
                <w:sz w:val="24"/>
              </w:rPr>
              <w:t>NS</w:t>
            </w:r>
          </w:p>
        </w:tc>
        <w:tc>
          <w:tcPr>
            <w:tcW w:w="969" w:type="dxa"/>
            <w:tcBorders>
              <w:bottom w:val="single" w:sz="4" w:space="0" w:color="000000"/>
            </w:tcBorders>
          </w:tcPr>
          <w:p>
            <w:pPr>
              <w:pStyle w:val="TableParagraph"/>
              <w:spacing w:before="25"/>
              <w:ind w:left="104" w:right="37"/>
              <w:rPr>
                <w:sz w:val="24"/>
              </w:rPr>
            </w:pPr>
            <w:r>
              <w:rPr>
                <w:spacing w:val="-5"/>
                <w:sz w:val="24"/>
              </w:rPr>
              <w:t>NS</w:t>
            </w:r>
          </w:p>
        </w:tc>
        <w:tc>
          <w:tcPr>
            <w:tcW w:w="969" w:type="dxa"/>
            <w:tcBorders>
              <w:bottom w:val="single" w:sz="4" w:space="0" w:color="000000"/>
            </w:tcBorders>
          </w:tcPr>
          <w:p>
            <w:pPr>
              <w:pStyle w:val="TableParagraph"/>
              <w:spacing w:before="25"/>
              <w:ind w:left="105" w:right="37"/>
              <w:rPr>
                <w:sz w:val="24"/>
              </w:rPr>
            </w:pPr>
            <w:r>
              <w:rPr>
                <w:spacing w:val="-5"/>
                <w:sz w:val="24"/>
              </w:rPr>
              <w:t>NS</w:t>
            </w:r>
          </w:p>
        </w:tc>
        <w:tc>
          <w:tcPr>
            <w:tcW w:w="987" w:type="dxa"/>
            <w:tcBorders>
              <w:bottom w:val="single" w:sz="4" w:space="0" w:color="000000"/>
            </w:tcBorders>
          </w:tcPr>
          <w:p>
            <w:pPr>
              <w:pStyle w:val="TableParagraph"/>
              <w:spacing w:before="25"/>
              <w:ind w:left="63" w:right="11"/>
              <w:rPr>
                <w:sz w:val="24"/>
              </w:rPr>
            </w:pPr>
            <w:r>
              <w:rPr>
                <w:spacing w:val="-5"/>
                <w:sz w:val="24"/>
              </w:rPr>
              <w:t>NS</w:t>
            </w:r>
          </w:p>
        </w:tc>
        <w:tc>
          <w:tcPr>
            <w:tcW w:w="1075" w:type="dxa"/>
            <w:tcBorders>
              <w:bottom w:val="single" w:sz="4" w:space="0" w:color="000000"/>
            </w:tcBorders>
          </w:tcPr>
          <w:p>
            <w:pPr>
              <w:pStyle w:val="TableParagraph"/>
              <w:spacing w:before="25"/>
              <w:ind w:left="69" w:right="14"/>
              <w:rPr>
                <w:sz w:val="24"/>
              </w:rPr>
            </w:pPr>
            <w:r>
              <w:rPr>
                <w:spacing w:val="-5"/>
                <w:sz w:val="24"/>
              </w:rPr>
              <w:t>NS</w:t>
            </w:r>
          </w:p>
        </w:tc>
        <w:tc>
          <w:tcPr>
            <w:tcW w:w="1086" w:type="dxa"/>
            <w:tcBorders>
              <w:bottom w:val="single" w:sz="4" w:space="0" w:color="000000"/>
            </w:tcBorders>
          </w:tcPr>
          <w:p>
            <w:pPr>
              <w:pStyle w:val="TableParagraph"/>
              <w:spacing w:before="25"/>
              <w:ind w:left="71" w:right="3"/>
              <w:rPr>
                <w:sz w:val="24"/>
              </w:rPr>
            </w:pPr>
            <w:r>
              <w:rPr>
                <w:spacing w:val="-5"/>
                <w:sz w:val="24"/>
              </w:rPr>
              <w:t>NS</w:t>
            </w:r>
          </w:p>
        </w:tc>
        <w:tc>
          <w:tcPr>
            <w:tcW w:w="1104" w:type="dxa"/>
            <w:tcBorders>
              <w:bottom w:val="single" w:sz="4" w:space="0" w:color="000000"/>
            </w:tcBorders>
          </w:tcPr>
          <w:p>
            <w:pPr>
              <w:pStyle w:val="TableParagraph"/>
              <w:spacing w:before="25"/>
              <w:ind w:left="137"/>
              <w:jc w:val="left"/>
              <w:rPr>
                <w:sz w:val="24"/>
              </w:rPr>
            </w:pPr>
            <w:r>
              <w:rPr>
                <w:spacing w:val="-5"/>
                <w:sz w:val="24"/>
              </w:rPr>
              <w:t>NS</w:t>
            </w:r>
          </w:p>
        </w:tc>
      </w:tr>
    </w:tbl>
    <w:p>
      <w:pPr>
        <w:pStyle w:val="BodyText"/>
        <w:spacing w:before="247"/>
        <w:rPr>
          <w:i/>
        </w:rPr>
      </w:pPr>
    </w:p>
    <w:p>
      <w:pPr>
        <w:pStyle w:val="BodyText"/>
        <w:spacing w:line="276" w:lineRule="auto"/>
        <w:ind w:left="120"/>
      </w:pPr>
      <w:r>
        <w:rPr/>
        <w:t>Means</w:t>
      </w:r>
      <w:r>
        <w:rPr>
          <w:spacing w:val="31"/>
        </w:rPr>
        <w:t> </w:t>
      </w:r>
      <w:r>
        <w:rPr/>
        <w:t>in</w:t>
      </w:r>
      <w:r>
        <w:rPr>
          <w:spacing w:val="31"/>
        </w:rPr>
        <w:t> </w:t>
      </w:r>
      <w:r>
        <w:rPr/>
        <w:t>a</w:t>
      </w:r>
      <w:r>
        <w:rPr>
          <w:spacing w:val="30"/>
        </w:rPr>
        <w:t> </w:t>
      </w:r>
      <w:r>
        <w:rPr/>
        <w:t>column</w:t>
      </w:r>
      <w:r>
        <w:rPr>
          <w:spacing w:val="31"/>
        </w:rPr>
        <w:t> </w:t>
      </w:r>
      <w:r>
        <w:rPr/>
        <w:t>of</w:t>
      </w:r>
      <w:r>
        <w:rPr>
          <w:spacing w:val="30"/>
        </w:rPr>
        <w:t> </w:t>
      </w:r>
      <w:r>
        <w:rPr/>
        <w:t>any</w:t>
      </w:r>
      <w:r>
        <w:rPr>
          <w:spacing w:val="26"/>
        </w:rPr>
        <w:t> </w:t>
      </w:r>
      <w:r>
        <w:rPr/>
        <w:t>set</w:t>
      </w:r>
      <w:r>
        <w:rPr>
          <w:spacing w:val="31"/>
        </w:rPr>
        <w:t> </w:t>
      </w:r>
      <w:r>
        <w:rPr/>
        <w:t>of</w:t>
      </w:r>
      <w:r>
        <w:rPr>
          <w:spacing w:val="30"/>
        </w:rPr>
        <w:t> </w:t>
      </w:r>
      <w:r>
        <w:rPr/>
        <w:t>treatment(s)</w:t>
      </w:r>
      <w:r>
        <w:rPr>
          <w:spacing w:val="30"/>
        </w:rPr>
        <w:t> </w:t>
      </w:r>
      <w:r>
        <w:rPr/>
        <w:t>followed</w:t>
      </w:r>
      <w:r>
        <w:rPr>
          <w:spacing w:val="31"/>
        </w:rPr>
        <w:t> </w:t>
      </w:r>
      <w:r>
        <w:rPr/>
        <w:t>by</w:t>
      </w:r>
      <w:r>
        <w:rPr>
          <w:spacing w:val="24"/>
        </w:rPr>
        <w:t> </w:t>
      </w:r>
      <w:r>
        <w:rPr/>
        <w:t>different</w:t>
      </w:r>
      <w:r>
        <w:rPr>
          <w:spacing w:val="31"/>
        </w:rPr>
        <w:t> </w:t>
      </w:r>
      <w:r>
        <w:rPr/>
        <w:t>letter(s)</w:t>
      </w:r>
      <w:r>
        <w:rPr>
          <w:spacing w:val="30"/>
        </w:rPr>
        <w:t> </w:t>
      </w:r>
      <w:r>
        <w:rPr/>
        <w:t>are</w:t>
      </w:r>
      <w:r>
        <w:rPr>
          <w:spacing w:val="30"/>
        </w:rPr>
        <w:t> </w:t>
      </w:r>
      <w:r>
        <w:rPr/>
        <w:t>significantly</w:t>
      </w:r>
      <w:r>
        <w:rPr>
          <w:spacing w:val="35"/>
        </w:rPr>
        <w:t> </w:t>
      </w:r>
      <w:r>
        <w:rPr/>
        <w:t>different,</w:t>
      </w:r>
      <w:r>
        <w:rPr>
          <w:spacing w:val="31"/>
        </w:rPr>
        <w:t> </w:t>
      </w:r>
      <w:r>
        <w:rPr/>
        <w:t>WAI</w:t>
      </w:r>
      <w:r>
        <w:rPr>
          <w:spacing w:val="25"/>
        </w:rPr>
        <w:t> </w:t>
      </w:r>
      <w:r>
        <w:rPr/>
        <w:t>=</w:t>
      </w:r>
      <w:r>
        <w:rPr>
          <w:spacing w:val="30"/>
        </w:rPr>
        <w:t> </w:t>
      </w:r>
      <w:r>
        <w:rPr/>
        <w:t>Weeks</w:t>
      </w:r>
      <w:r>
        <w:rPr>
          <w:spacing w:val="31"/>
        </w:rPr>
        <w:t> </w:t>
      </w:r>
      <w:r>
        <w:rPr/>
        <w:t>After</w:t>
      </w:r>
      <w:r>
        <w:rPr>
          <w:spacing w:val="32"/>
        </w:rPr>
        <w:t> </w:t>
      </w:r>
      <w:r>
        <w:rPr/>
        <w:t>Inoculation,</w:t>
      </w:r>
      <w:r>
        <w:rPr>
          <w:spacing w:val="34"/>
        </w:rPr>
        <w:t> </w:t>
      </w:r>
      <w:r>
        <w:rPr/>
        <w:t>I= Inoculum, V= Variety, SE = Standard Error, </w:t>
      </w:r>
      <w:r>
        <w:rPr>
          <w:sz w:val="22"/>
        </w:rPr>
        <w:t>LSD= Least Significant Difference</w:t>
      </w:r>
      <w:r>
        <w:rPr/>
        <w:t>, NS = Not Significant (P ≥ 0.05), *** = Significant at</w:t>
      </w:r>
      <w:r>
        <w:rPr>
          <w:spacing w:val="72"/>
        </w:rPr>
        <w:t> </w:t>
      </w:r>
      <w:r>
        <w:rPr/>
        <w:t>P≤0.001</w:t>
      </w:r>
    </w:p>
    <w:p>
      <w:pPr>
        <w:spacing w:after="0" w:line="276" w:lineRule="auto"/>
        <w:sectPr>
          <w:pgSz w:w="16840" w:h="11910" w:orient="landscape"/>
          <w:pgMar w:top="720" w:bottom="280" w:left="1320" w:right="620"/>
        </w:sectPr>
      </w:pPr>
    </w:p>
    <w:p>
      <w:pPr>
        <w:pStyle w:val="Heading3"/>
        <w:numPr>
          <w:ilvl w:val="2"/>
          <w:numId w:val="4"/>
        </w:numPr>
        <w:tabs>
          <w:tab w:pos="819" w:val="left" w:leader="none"/>
        </w:tabs>
        <w:spacing w:line="240" w:lineRule="auto" w:before="60" w:after="0"/>
        <w:ind w:left="819" w:right="0" w:hanging="719"/>
        <w:jc w:val="both"/>
      </w:pPr>
      <w:r>
        <w:rPr/>
        <w:t>Effect</w:t>
      </w:r>
      <w:r>
        <w:rPr>
          <w:spacing w:val="-1"/>
        </w:rPr>
        <w:t> </w:t>
      </w:r>
      <w:r>
        <w:rPr/>
        <w:t>of</w:t>
      </w:r>
      <w:r>
        <w:rPr>
          <w:spacing w:val="-1"/>
        </w:rPr>
        <w:t> </w:t>
      </w:r>
      <w:r>
        <w:rPr/>
        <w:t>collar</w:t>
      </w:r>
      <w:r>
        <w:rPr>
          <w:spacing w:val="-1"/>
        </w:rPr>
        <w:t> </w:t>
      </w:r>
      <w:r>
        <w:rPr/>
        <w:t>girth</w:t>
      </w:r>
      <w:r>
        <w:rPr>
          <w:spacing w:val="-1"/>
        </w:rPr>
        <w:t> </w:t>
      </w:r>
      <w:r>
        <w:rPr/>
        <w:t>(cm)</w:t>
      </w:r>
      <w:r>
        <w:rPr>
          <w:spacing w:val="-1"/>
        </w:rPr>
        <w:t> </w:t>
      </w:r>
      <w:r>
        <w:rPr/>
        <w:t>of eggplant</w:t>
      </w:r>
      <w:r>
        <w:rPr>
          <w:spacing w:val="-1"/>
        </w:rPr>
        <w:t> </w:t>
      </w:r>
      <w:r>
        <w:rPr/>
        <w:t>varieties</w:t>
      </w:r>
      <w:r>
        <w:rPr>
          <w:spacing w:val="5"/>
        </w:rPr>
        <w:t> </w:t>
      </w:r>
      <w:r>
        <w:rPr/>
        <w:t>to</w:t>
      </w:r>
      <w:r>
        <w:rPr>
          <w:spacing w:val="1"/>
        </w:rPr>
        <w:t> </w:t>
      </w:r>
      <w:r>
        <w:rPr/>
        <w:t>the</w:t>
      </w:r>
      <w:r>
        <w:rPr>
          <w:spacing w:val="-2"/>
        </w:rPr>
        <w:t> </w:t>
      </w:r>
      <w:r>
        <w:rPr/>
        <w:t>different</w:t>
      </w:r>
      <w:r>
        <w:rPr>
          <w:spacing w:val="-1"/>
        </w:rPr>
        <w:t> </w:t>
      </w:r>
      <w:r>
        <w:rPr/>
        <w:t>inoculum</w:t>
      </w:r>
      <w:r>
        <w:rPr>
          <w:spacing w:val="-1"/>
        </w:rPr>
        <w:t> </w:t>
      </w:r>
      <w:r>
        <w:rPr/>
        <w:t>levels</w:t>
      </w:r>
      <w:r>
        <w:rPr>
          <w:spacing w:val="61"/>
        </w:rPr>
        <w:t> </w:t>
      </w:r>
      <w:r>
        <w:rPr>
          <w:spacing w:val="-5"/>
        </w:rPr>
        <w:t>of</w:t>
      </w:r>
    </w:p>
    <w:p>
      <w:pPr>
        <w:spacing w:before="37"/>
        <w:ind w:left="820" w:right="0" w:firstLine="0"/>
        <w:jc w:val="left"/>
        <w:rPr>
          <w:i/>
          <w:sz w:val="24"/>
        </w:rPr>
      </w:pPr>
      <w:r>
        <w:rPr>
          <w:i/>
          <w:sz w:val="24"/>
        </w:rPr>
        <w:t>Meloidogyne</w:t>
      </w:r>
      <w:r>
        <w:rPr>
          <w:i/>
          <w:spacing w:val="-4"/>
          <w:sz w:val="24"/>
        </w:rPr>
        <w:t> </w:t>
      </w:r>
      <w:r>
        <w:rPr>
          <w:i/>
          <w:spacing w:val="-2"/>
          <w:sz w:val="24"/>
        </w:rPr>
        <w:t>incognita</w:t>
      </w:r>
    </w:p>
    <w:p>
      <w:pPr>
        <w:pStyle w:val="BodyText"/>
        <w:spacing w:before="81"/>
        <w:rPr>
          <w:i/>
        </w:rPr>
      </w:pPr>
    </w:p>
    <w:p>
      <w:pPr>
        <w:pStyle w:val="BodyText"/>
        <w:spacing w:line="480" w:lineRule="auto" w:before="1"/>
        <w:ind w:left="100" w:right="116"/>
        <w:jc w:val="both"/>
      </w:pPr>
      <w:r>
        <w:rPr/>
        <w:t>The effect of collar girth of eggplant varieties to different inoculum levels of</w:t>
      </w:r>
      <w:r>
        <w:rPr>
          <w:spacing w:val="40"/>
        </w:rPr>
        <w:t> </w:t>
      </w:r>
      <w:r>
        <w:rPr>
          <w:i/>
        </w:rPr>
        <w:t>Meloidogyne incognita </w:t>
      </w:r>
      <w:r>
        <w:rPr/>
        <w:t>is presented in Table 4.1.3 The Result (Table 4.1.3) showed that there were no significant (P ≥ 0.05) difference in inoculum levels throughout the period under study. There was</w:t>
      </w:r>
      <w:r>
        <w:rPr>
          <w:spacing w:val="-12"/>
        </w:rPr>
        <w:t> </w:t>
      </w:r>
      <w:r>
        <w:rPr/>
        <w:t>a</w:t>
      </w:r>
      <w:r>
        <w:rPr>
          <w:spacing w:val="-13"/>
        </w:rPr>
        <w:t> </w:t>
      </w:r>
      <w:r>
        <w:rPr/>
        <w:t>very</w:t>
      </w:r>
      <w:r>
        <w:rPr>
          <w:spacing w:val="-15"/>
        </w:rPr>
        <w:t> </w:t>
      </w:r>
      <w:r>
        <w:rPr/>
        <w:t>high</w:t>
      </w:r>
      <w:r>
        <w:rPr>
          <w:spacing w:val="-12"/>
        </w:rPr>
        <w:t> </w:t>
      </w:r>
      <w:r>
        <w:rPr/>
        <w:t>varietal</w:t>
      </w:r>
      <w:r>
        <w:rPr>
          <w:spacing w:val="-12"/>
        </w:rPr>
        <w:t> </w:t>
      </w:r>
      <w:r>
        <w:rPr/>
        <w:t>(P</w:t>
      </w:r>
      <w:r>
        <w:rPr>
          <w:spacing w:val="-11"/>
        </w:rPr>
        <w:t> </w:t>
      </w:r>
      <w:r>
        <w:rPr/>
        <w:t>≤</w:t>
      </w:r>
      <w:r>
        <w:rPr>
          <w:spacing w:val="-12"/>
        </w:rPr>
        <w:t> </w:t>
      </w:r>
      <w:r>
        <w:rPr/>
        <w:t>0.001)</w:t>
      </w:r>
      <w:r>
        <w:rPr>
          <w:spacing w:val="-13"/>
        </w:rPr>
        <w:t> </w:t>
      </w:r>
      <w:r>
        <w:rPr/>
        <w:t>differences</w:t>
      </w:r>
      <w:r>
        <w:rPr>
          <w:spacing w:val="-12"/>
        </w:rPr>
        <w:t> </w:t>
      </w:r>
      <w:r>
        <w:rPr/>
        <w:t>on</w:t>
      </w:r>
      <w:r>
        <w:rPr>
          <w:spacing w:val="-8"/>
        </w:rPr>
        <w:t> </w:t>
      </w:r>
      <w:r>
        <w:rPr/>
        <w:t>collar</w:t>
      </w:r>
      <w:r>
        <w:rPr>
          <w:spacing w:val="-10"/>
        </w:rPr>
        <w:t> </w:t>
      </w:r>
      <w:r>
        <w:rPr/>
        <w:t>girth</w:t>
      </w:r>
      <w:r>
        <w:rPr>
          <w:spacing w:val="-12"/>
        </w:rPr>
        <w:t> </w:t>
      </w:r>
      <w:r>
        <w:rPr/>
        <w:t>from</w:t>
      </w:r>
      <w:r>
        <w:rPr>
          <w:spacing w:val="-12"/>
        </w:rPr>
        <w:t> </w:t>
      </w:r>
      <w:r>
        <w:rPr/>
        <w:t>1</w:t>
      </w:r>
      <w:r>
        <w:rPr>
          <w:spacing w:val="-12"/>
        </w:rPr>
        <w:t> </w:t>
      </w:r>
      <w:r>
        <w:rPr/>
        <w:t>WAI</w:t>
      </w:r>
      <w:r>
        <w:rPr>
          <w:spacing w:val="-14"/>
        </w:rPr>
        <w:t> </w:t>
      </w:r>
      <w:r>
        <w:rPr/>
        <w:t>to</w:t>
      </w:r>
      <w:r>
        <w:rPr>
          <w:spacing w:val="-12"/>
        </w:rPr>
        <w:t> </w:t>
      </w:r>
      <w:r>
        <w:rPr/>
        <w:t>6</w:t>
      </w:r>
      <w:r>
        <w:rPr>
          <w:spacing w:val="-12"/>
        </w:rPr>
        <w:t> </w:t>
      </w:r>
      <w:r>
        <w:rPr/>
        <w:t>WAI.</w:t>
      </w:r>
      <w:r>
        <w:rPr>
          <w:spacing w:val="-12"/>
        </w:rPr>
        <w:t> </w:t>
      </w:r>
      <w:r>
        <w:rPr/>
        <w:t>However at 1 WAI, </w:t>
      </w:r>
      <w:r>
        <w:rPr>
          <w:i/>
        </w:rPr>
        <w:t>S. gilo </w:t>
      </w:r>
      <w:r>
        <w:rPr/>
        <w:t>and </w:t>
      </w:r>
      <w:r>
        <w:rPr>
          <w:i/>
        </w:rPr>
        <w:t>S. macrocarpon </w:t>
      </w:r>
      <w:r>
        <w:rPr/>
        <w:t>are statistically similar having the highest (P ≤ 0.001) collar girth value of 3.95 cm and 3.85 cm respectively while </w:t>
      </w:r>
      <w:r>
        <w:rPr>
          <w:i/>
        </w:rPr>
        <w:t>S. aethiopicum </w:t>
      </w:r>
      <w:r>
        <w:rPr/>
        <w:t>has the lowest collar girth value of 1.21 cm.</w:t>
      </w:r>
    </w:p>
    <w:p>
      <w:pPr>
        <w:pStyle w:val="BodyText"/>
        <w:spacing w:before="41"/>
      </w:pPr>
    </w:p>
    <w:p>
      <w:pPr>
        <w:pStyle w:val="BodyText"/>
        <w:spacing w:line="480" w:lineRule="auto"/>
        <w:ind w:left="100" w:right="113"/>
        <w:jc w:val="both"/>
      </w:pPr>
      <w:r>
        <w:rPr/>
        <w:t>Similarly, at 2 WAI, </w:t>
      </w:r>
      <w:r>
        <w:rPr>
          <w:i/>
        </w:rPr>
        <w:t>S. gilo </w:t>
      </w:r>
      <w:r>
        <w:rPr/>
        <w:t>recorded the highest collar girth value of 4.08 cm while </w:t>
      </w:r>
      <w:r>
        <w:rPr>
          <w:i/>
        </w:rPr>
        <w:t>S. aethiopicum </w:t>
      </w:r>
      <w:r>
        <w:rPr/>
        <w:t>had the lowest collar girth value of 1.44 cm. Also at 3 WAI, </w:t>
      </w:r>
      <w:r>
        <w:rPr>
          <w:i/>
        </w:rPr>
        <w:t>S. gilo </w:t>
      </w:r>
      <w:r>
        <w:rPr/>
        <w:t>recorded the highest (P ≤ 0.001)</w:t>
      </w:r>
      <w:r>
        <w:rPr>
          <w:spacing w:val="-1"/>
        </w:rPr>
        <w:t> </w:t>
      </w:r>
      <w:r>
        <w:rPr/>
        <w:t>collar girth value</w:t>
      </w:r>
      <w:r>
        <w:rPr>
          <w:spacing w:val="-1"/>
        </w:rPr>
        <w:t> </w:t>
      </w:r>
      <w:r>
        <w:rPr/>
        <w:t>of</w:t>
      </w:r>
      <w:r>
        <w:rPr>
          <w:spacing w:val="-1"/>
        </w:rPr>
        <w:t> </w:t>
      </w:r>
      <w:r>
        <w:rPr/>
        <w:t>4.23 cm while </w:t>
      </w:r>
      <w:r>
        <w:rPr>
          <w:i/>
        </w:rPr>
        <w:t>S. aethiopicum </w:t>
      </w:r>
      <w:r>
        <w:rPr/>
        <w:t>had 1.92 cm which has the lowest value. At 4 WAI, </w:t>
      </w:r>
      <w:r>
        <w:rPr>
          <w:i/>
        </w:rPr>
        <w:t>S. gilo </w:t>
      </w:r>
      <w:r>
        <w:rPr/>
        <w:t>had the highest (P ≤ 0.001) value of 4.37 cm while </w:t>
      </w:r>
      <w:r>
        <w:rPr>
          <w:i/>
        </w:rPr>
        <w:t>S. aethiopicum </w:t>
      </w:r>
      <w:r>
        <w:rPr/>
        <w:t>recorded the least collar girth value of 2.09 cm. At 5 WAI, </w:t>
      </w:r>
      <w:r>
        <w:rPr>
          <w:i/>
        </w:rPr>
        <w:t>S. gilo </w:t>
      </w:r>
      <w:r>
        <w:rPr/>
        <w:t>recorded the highest</w:t>
      </w:r>
      <w:r>
        <w:rPr>
          <w:spacing w:val="-1"/>
        </w:rPr>
        <w:t> </w:t>
      </w:r>
      <w:r>
        <w:rPr/>
        <w:t>(P</w:t>
      </w:r>
      <w:r>
        <w:rPr>
          <w:spacing w:val="1"/>
        </w:rPr>
        <w:t> </w:t>
      </w:r>
      <w:r>
        <w:rPr/>
        <w:t>≤</w:t>
      </w:r>
      <w:r>
        <w:rPr>
          <w:spacing w:val="1"/>
        </w:rPr>
        <w:t> </w:t>
      </w:r>
      <w:r>
        <w:rPr/>
        <w:t>0.001) collar</w:t>
      </w:r>
      <w:r>
        <w:rPr>
          <w:spacing w:val="2"/>
        </w:rPr>
        <w:t> </w:t>
      </w:r>
      <w:r>
        <w:rPr/>
        <w:t>girth</w:t>
      </w:r>
      <w:r>
        <w:rPr>
          <w:spacing w:val="2"/>
        </w:rPr>
        <w:t> </w:t>
      </w:r>
      <w:r>
        <w:rPr/>
        <w:t>value of 4.46</w:t>
      </w:r>
      <w:r>
        <w:rPr>
          <w:spacing w:val="1"/>
        </w:rPr>
        <w:t> </w:t>
      </w:r>
      <w:r>
        <w:rPr/>
        <w:t>cm</w:t>
      </w:r>
      <w:r>
        <w:rPr>
          <w:spacing w:val="1"/>
        </w:rPr>
        <w:t> </w:t>
      </w:r>
      <w:r>
        <w:rPr/>
        <w:t>while</w:t>
      </w:r>
      <w:r>
        <w:rPr>
          <w:spacing w:val="4"/>
        </w:rPr>
        <w:t> </w:t>
      </w:r>
      <w:r>
        <w:rPr>
          <w:i/>
        </w:rPr>
        <w:t>S.</w:t>
      </w:r>
      <w:r>
        <w:rPr>
          <w:i/>
          <w:spacing w:val="2"/>
        </w:rPr>
        <w:t> </w:t>
      </w:r>
      <w:r>
        <w:rPr>
          <w:i/>
        </w:rPr>
        <w:t>aethiopicum</w:t>
      </w:r>
      <w:r>
        <w:rPr>
          <w:i/>
          <w:spacing w:val="1"/>
        </w:rPr>
        <w:t> </w:t>
      </w:r>
      <w:r>
        <w:rPr/>
        <w:t>had</w:t>
      </w:r>
      <w:r>
        <w:rPr>
          <w:spacing w:val="1"/>
        </w:rPr>
        <w:t> </w:t>
      </w:r>
      <w:r>
        <w:rPr/>
        <w:t>the lowest</w:t>
      </w:r>
      <w:r>
        <w:rPr>
          <w:spacing w:val="1"/>
        </w:rPr>
        <w:t> </w:t>
      </w:r>
      <w:r>
        <w:rPr/>
        <w:t>value</w:t>
      </w:r>
      <w:r>
        <w:rPr>
          <w:spacing w:val="1"/>
        </w:rPr>
        <w:t> </w:t>
      </w:r>
      <w:r>
        <w:rPr>
          <w:spacing w:val="-5"/>
        </w:rPr>
        <w:t>of</w:t>
      </w:r>
    </w:p>
    <w:p>
      <w:pPr>
        <w:pStyle w:val="BodyText"/>
        <w:spacing w:line="480" w:lineRule="auto" w:before="1"/>
        <w:ind w:left="100" w:right="118"/>
        <w:jc w:val="both"/>
      </w:pPr>
      <w:r>
        <w:rPr/>
        <w:t>2.21 cm respectively. Also at 6 WAI, </w:t>
      </w:r>
      <w:r>
        <w:rPr>
          <w:i/>
        </w:rPr>
        <w:t>S. gilo </w:t>
      </w:r>
      <w:r>
        <w:rPr/>
        <w:t>recorded the highest collar girth value of 4.5 cm while </w:t>
      </w:r>
      <w:r>
        <w:rPr>
          <w:i/>
        </w:rPr>
        <w:t>S. aethiopicum </w:t>
      </w:r>
      <w:r>
        <w:rPr/>
        <w:t>had the lowest value of 2.74 cm respectively. However, at 7 WAI, Significant</w:t>
      </w:r>
      <w:r>
        <w:rPr>
          <w:spacing w:val="16"/>
        </w:rPr>
        <w:t> </w:t>
      </w:r>
      <w:r>
        <w:rPr/>
        <w:t>(P≤</w:t>
      </w:r>
      <w:r>
        <w:rPr>
          <w:spacing w:val="16"/>
        </w:rPr>
        <w:t> </w:t>
      </w:r>
      <w:r>
        <w:rPr/>
        <w:t>0.05)</w:t>
      </w:r>
      <w:r>
        <w:rPr>
          <w:spacing w:val="14"/>
        </w:rPr>
        <w:t> </w:t>
      </w:r>
      <w:r>
        <w:rPr/>
        <w:t>difference</w:t>
      </w:r>
      <w:r>
        <w:rPr>
          <w:spacing w:val="14"/>
        </w:rPr>
        <w:t> </w:t>
      </w:r>
      <w:r>
        <w:rPr/>
        <w:t>was</w:t>
      </w:r>
      <w:r>
        <w:rPr>
          <w:spacing w:val="15"/>
        </w:rPr>
        <w:t> </w:t>
      </w:r>
      <w:r>
        <w:rPr/>
        <w:t>recorded</w:t>
      </w:r>
      <w:r>
        <w:rPr>
          <w:spacing w:val="15"/>
        </w:rPr>
        <w:t> </w:t>
      </w:r>
      <w:r>
        <w:rPr/>
        <w:t>were</w:t>
      </w:r>
      <w:r>
        <w:rPr>
          <w:spacing w:val="18"/>
        </w:rPr>
        <w:t> </w:t>
      </w:r>
      <w:r>
        <w:rPr>
          <w:i/>
        </w:rPr>
        <w:t>S.</w:t>
      </w:r>
      <w:r>
        <w:rPr>
          <w:i/>
          <w:spacing w:val="15"/>
        </w:rPr>
        <w:t> </w:t>
      </w:r>
      <w:r>
        <w:rPr>
          <w:i/>
        </w:rPr>
        <w:t>gilo</w:t>
      </w:r>
      <w:r>
        <w:rPr>
          <w:i/>
          <w:spacing w:val="16"/>
        </w:rPr>
        <w:t> </w:t>
      </w:r>
      <w:r>
        <w:rPr/>
        <w:t>had</w:t>
      </w:r>
      <w:r>
        <w:rPr>
          <w:spacing w:val="15"/>
        </w:rPr>
        <w:t> </w:t>
      </w:r>
      <w:r>
        <w:rPr/>
        <w:t>the</w:t>
      </w:r>
      <w:r>
        <w:rPr>
          <w:spacing w:val="15"/>
        </w:rPr>
        <w:t> </w:t>
      </w:r>
      <w:r>
        <w:rPr/>
        <w:t>highest</w:t>
      </w:r>
      <w:r>
        <w:rPr>
          <w:spacing w:val="16"/>
        </w:rPr>
        <w:t> </w:t>
      </w:r>
      <w:r>
        <w:rPr/>
        <w:t>collar</w:t>
      </w:r>
      <w:r>
        <w:rPr>
          <w:spacing w:val="14"/>
        </w:rPr>
        <w:t> </w:t>
      </w:r>
      <w:r>
        <w:rPr/>
        <w:t>girth</w:t>
      </w:r>
      <w:r>
        <w:rPr>
          <w:spacing w:val="16"/>
        </w:rPr>
        <w:t> </w:t>
      </w:r>
      <w:r>
        <w:rPr>
          <w:spacing w:val="-2"/>
        </w:rPr>
        <w:t>value</w:t>
      </w:r>
    </w:p>
    <w:p>
      <w:pPr>
        <w:pStyle w:val="BodyText"/>
        <w:spacing w:line="480" w:lineRule="auto"/>
        <w:ind w:left="100" w:right="118"/>
        <w:jc w:val="both"/>
      </w:pPr>
      <w:r>
        <w:rPr/>
        <w:t>3.79</w:t>
      </w:r>
      <w:r>
        <w:rPr>
          <w:spacing w:val="-1"/>
        </w:rPr>
        <w:t> </w:t>
      </w:r>
      <w:r>
        <w:rPr/>
        <w:t>cm</w:t>
      </w:r>
      <w:r>
        <w:rPr>
          <w:spacing w:val="-1"/>
        </w:rPr>
        <w:t> </w:t>
      </w:r>
      <w:r>
        <w:rPr/>
        <w:t>while</w:t>
      </w:r>
      <w:r>
        <w:rPr>
          <w:spacing w:val="-1"/>
        </w:rPr>
        <w:t> </w:t>
      </w:r>
      <w:r>
        <w:rPr>
          <w:i/>
        </w:rPr>
        <w:t>S.</w:t>
      </w:r>
      <w:r>
        <w:rPr>
          <w:i/>
          <w:spacing w:val="-1"/>
        </w:rPr>
        <w:t> </w:t>
      </w:r>
      <w:r>
        <w:rPr>
          <w:i/>
        </w:rPr>
        <w:t>aethiopicum</w:t>
      </w:r>
      <w:r>
        <w:rPr>
          <w:i/>
          <w:spacing w:val="-1"/>
        </w:rPr>
        <w:t> </w:t>
      </w:r>
      <w:r>
        <w:rPr/>
        <w:t>recorded</w:t>
      </w:r>
      <w:r>
        <w:rPr>
          <w:spacing w:val="-1"/>
        </w:rPr>
        <w:t> </w:t>
      </w:r>
      <w:r>
        <w:rPr/>
        <w:t>the</w:t>
      </w:r>
      <w:r>
        <w:rPr>
          <w:spacing w:val="-2"/>
        </w:rPr>
        <w:t> </w:t>
      </w:r>
      <w:r>
        <w:rPr/>
        <w:t>lowest value</w:t>
      </w:r>
      <w:r>
        <w:rPr>
          <w:spacing w:val="-2"/>
        </w:rPr>
        <w:t> </w:t>
      </w:r>
      <w:r>
        <w:rPr/>
        <w:t>of</w:t>
      </w:r>
      <w:r>
        <w:rPr>
          <w:spacing w:val="-2"/>
        </w:rPr>
        <w:t> </w:t>
      </w:r>
      <w:r>
        <w:rPr/>
        <w:t>2.40</w:t>
      </w:r>
      <w:r>
        <w:rPr>
          <w:spacing w:val="-1"/>
        </w:rPr>
        <w:t> </w:t>
      </w:r>
      <w:r>
        <w:rPr/>
        <w:t>cm</w:t>
      </w:r>
      <w:r>
        <w:rPr>
          <w:vertAlign w:val="superscript"/>
        </w:rPr>
        <w:t>.</w:t>
      </w:r>
      <w:r>
        <w:rPr>
          <w:vertAlign w:val="baseline"/>
        </w:rPr>
        <w:t> At</w:t>
      </w:r>
      <w:r>
        <w:rPr>
          <w:spacing w:val="-1"/>
          <w:vertAlign w:val="baseline"/>
        </w:rPr>
        <w:t> </w:t>
      </w:r>
      <w:r>
        <w:rPr>
          <w:vertAlign w:val="baseline"/>
        </w:rPr>
        <w:t>8</w:t>
      </w:r>
      <w:r>
        <w:rPr>
          <w:spacing w:val="-3"/>
          <w:vertAlign w:val="baseline"/>
        </w:rPr>
        <w:t> </w:t>
      </w:r>
      <w:r>
        <w:rPr>
          <w:vertAlign w:val="baseline"/>
        </w:rPr>
        <w:t>WAI,</w:t>
      </w:r>
      <w:r>
        <w:rPr>
          <w:spacing w:val="-1"/>
          <w:vertAlign w:val="baseline"/>
        </w:rPr>
        <w:t> </w:t>
      </w:r>
      <w:r>
        <w:rPr>
          <w:vertAlign w:val="baseline"/>
        </w:rPr>
        <w:t>no</w:t>
      </w:r>
      <w:r>
        <w:rPr>
          <w:spacing w:val="-1"/>
          <w:vertAlign w:val="baseline"/>
        </w:rPr>
        <w:t> </w:t>
      </w:r>
      <w:r>
        <w:rPr>
          <w:vertAlign w:val="baseline"/>
        </w:rPr>
        <w:t>Significant (P≥ 0.05) difference was recorded while </w:t>
      </w:r>
      <w:r>
        <w:rPr>
          <w:i/>
          <w:vertAlign w:val="baseline"/>
        </w:rPr>
        <w:t>S. gilo </w:t>
      </w:r>
      <w:r>
        <w:rPr>
          <w:vertAlign w:val="baseline"/>
        </w:rPr>
        <w:t>had the highest collar girth value of 3.79 cm while </w:t>
      </w:r>
      <w:r>
        <w:rPr>
          <w:i/>
          <w:vertAlign w:val="baseline"/>
        </w:rPr>
        <w:t>S. aethiopicum </w:t>
      </w:r>
      <w:r>
        <w:rPr>
          <w:vertAlign w:val="baseline"/>
        </w:rPr>
        <w:t>recorded the lowest collar girth value of 2.40 cm.</w:t>
      </w:r>
    </w:p>
    <w:p>
      <w:pPr>
        <w:pStyle w:val="BodyText"/>
        <w:spacing w:before="41"/>
      </w:pPr>
    </w:p>
    <w:p>
      <w:pPr>
        <w:pStyle w:val="BodyText"/>
        <w:spacing w:line="480" w:lineRule="auto" w:before="1"/>
        <w:ind w:left="100" w:right="118"/>
        <w:jc w:val="both"/>
        <w:rPr>
          <w:i/>
        </w:rPr>
      </w:pPr>
      <w:r>
        <w:rPr/>
        <w:t>Also, at 9 WAI, Significant (P≤ 0.01) differences was recorded, were </w:t>
      </w:r>
      <w:r>
        <w:rPr>
          <w:i/>
        </w:rPr>
        <w:t>S. gilo </w:t>
      </w:r>
      <w:r>
        <w:rPr/>
        <w:t>had the highest collar</w:t>
      </w:r>
      <w:r>
        <w:rPr>
          <w:spacing w:val="-15"/>
        </w:rPr>
        <w:t> </w:t>
      </w:r>
      <w:r>
        <w:rPr/>
        <w:t>girth</w:t>
      </w:r>
      <w:r>
        <w:rPr>
          <w:spacing w:val="-15"/>
        </w:rPr>
        <w:t> </w:t>
      </w:r>
      <w:r>
        <w:rPr/>
        <w:t>value</w:t>
      </w:r>
      <w:r>
        <w:rPr>
          <w:spacing w:val="-15"/>
        </w:rPr>
        <w:t> </w:t>
      </w:r>
      <w:r>
        <w:rPr/>
        <w:t>of</w:t>
      </w:r>
      <w:r>
        <w:rPr>
          <w:spacing w:val="-15"/>
        </w:rPr>
        <w:t> </w:t>
      </w:r>
      <w:r>
        <w:rPr/>
        <w:t>4.48</w:t>
      </w:r>
      <w:r>
        <w:rPr>
          <w:spacing w:val="-15"/>
        </w:rPr>
        <w:t> </w:t>
      </w:r>
      <w:r>
        <w:rPr/>
        <w:t>cm</w:t>
      </w:r>
      <w:r>
        <w:rPr>
          <w:spacing w:val="-15"/>
        </w:rPr>
        <w:t> </w:t>
      </w:r>
      <w:r>
        <w:rPr/>
        <w:t>while</w:t>
      </w:r>
      <w:r>
        <w:rPr>
          <w:spacing w:val="-15"/>
        </w:rPr>
        <w:t> </w:t>
      </w:r>
      <w:r>
        <w:rPr>
          <w:i/>
        </w:rPr>
        <w:t>S.</w:t>
      </w:r>
      <w:r>
        <w:rPr>
          <w:i/>
          <w:spacing w:val="-15"/>
        </w:rPr>
        <w:t> </w:t>
      </w:r>
      <w:r>
        <w:rPr>
          <w:i/>
        </w:rPr>
        <w:t>aethiopicum</w:t>
      </w:r>
      <w:r>
        <w:rPr>
          <w:i/>
          <w:spacing w:val="-15"/>
        </w:rPr>
        <w:t> </w:t>
      </w:r>
      <w:r>
        <w:rPr/>
        <w:t>which</w:t>
      </w:r>
      <w:r>
        <w:rPr>
          <w:spacing w:val="-15"/>
        </w:rPr>
        <w:t> </w:t>
      </w:r>
      <w:r>
        <w:rPr/>
        <w:t>is</w:t>
      </w:r>
      <w:r>
        <w:rPr>
          <w:spacing w:val="-15"/>
        </w:rPr>
        <w:t> </w:t>
      </w:r>
      <w:r>
        <w:rPr/>
        <w:t>the</w:t>
      </w:r>
      <w:r>
        <w:rPr>
          <w:spacing w:val="-15"/>
        </w:rPr>
        <w:t> </w:t>
      </w:r>
      <w:r>
        <w:rPr/>
        <w:t>lowest</w:t>
      </w:r>
      <w:r>
        <w:rPr>
          <w:spacing w:val="-15"/>
        </w:rPr>
        <w:t> </w:t>
      </w:r>
      <w:r>
        <w:rPr/>
        <w:t>had</w:t>
      </w:r>
      <w:r>
        <w:rPr>
          <w:spacing w:val="-15"/>
        </w:rPr>
        <w:t> </w:t>
      </w:r>
      <w:r>
        <w:rPr/>
        <w:t>3.01</w:t>
      </w:r>
      <w:r>
        <w:rPr>
          <w:spacing w:val="-15"/>
        </w:rPr>
        <w:t> </w:t>
      </w:r>
      <w:r>
        <w:rPr/>
        <w:t>cm</w:t>
      </w:r>
      <w:r>
        <w:rPr>
          <w:spacing w:val="-15"/>
        </w:rPr>
        <w:t> </w:t>
      </w:r>
      <w:r>
        <w:rPr/>
        <w:t>respectively. However</w:t>
      </w:r>
      <w:r>
        <w:rPr>
          <w:spacing w:val="11"/>
        </w:rPr>
        <w:t> </w:t>
      </w:r>
      <w:r>
        <w:rPr/>
        <w:t>at</w:t>
      </w:r>
      <w:r>
        <w:rPr>
          <w:spacing w:val="13"/>
        </w:rPr>
        <w:t> </w:t>
      </w:r>
      <w:r>
        <w:rPr/>
        <w:t>10</w:t>
      </w:r>
      <w:r>
        <w:rPr>
          <w:spacing w:val="13"/>
        </w:rPr>
        <w:t> </w:t>
      </w:r>
      <w:r>
        <w:rPr/>
        <w:t>WAI,</w:t>
      </w:r>
      <w:r>
        <w:rPr>
          <w:spacing w:val="13"/>
        </w:rPr>
        <w:t> </w:t>
      </w:r>
      <w:r>
        <w:rPr/>
        <w:t>no</w:t>
      </w:r>
      <w:r>
        <w:rPr>
          <w:spacing w:val="15"/>
        </w:rPr>
        <w:t> </w:t>
      </w:r>
      <w:r>
        <w:rPr/>
        <w:t>Significant</w:t>
      </w:r>
      <w:r>
        <w:rPr>
          <w:spacing w:val="13"/>
        </w:rPr>
        <w:t> </w:t>
      </w:r>
      <w:r>
        <w:rPr/>
        <w:t>(P≥</w:t>
      </w:r>
      <w:r>
        <w:rPr>
          <w:spacing w:val="13"/>
        </w:rPr>
        <w:t> </w:t>
      </w:r>
      <w:r>
        <w:rPr/>
        <w:t>0.05)</w:t>
      </w:r>
      <w:r>
        <w:rPr>
          <w:spacing w:val="12"/>
        </w:rPr>
        <w:t> </w:t>
      </w:r>
      <w:r>
        <w:rPr/>
        <w:t>difference</w:t>
      </w:r>
      <w:r>
        <w:rPr>
          <w:spacing w:val="14"/>
        </w:rPr>
        <w:t> </w:t>
      </w:r>
      <w:r>
        <w:rPr/>
        <w:t>was</w:t>
      </w:r>
      <w:r>
        <w:rPr>
          <w:spacing w:val="13"/>
        </w:rPr>
        <w:t> </w:t>
      </w:r>
      <w:r>
        <w:rPr/>
        <w:t>recorded</w:t>
      </w:r>
      <w:r>
        <w:rPr>
          <w:spacing w:val="13"/>
        </w:rPr>
        <w:t> </w:t>
      </w:r>
      <w:r>
        <w:rPr/>
        <w:t>while</w:t>
      </w:r>
      <w:r>
        <w:rPr>
          <w:spacing w:val="18"/>
        </w:rPr>
        <w:t> </w:t>
      </w:r>
      <w:r>
        <w:rPr>
          <w:i/>
        </w:rPr>
        <w:t>S.</w:t>
      </w:r>
      <w:r>
        <w:rPr>
          <w:i/>
          <w:spacing w:val="13"/>
        </w:rPr>
        <w:t> </w:t>
      </w:r>
      <w:r>
        <w:rPr>
          <w:i/>
          <w:spacing w:val="-2"/>
        </w:rPr>
        <w:t>aethiopicum</w:t>
      </w:r>
    </w:p>
    <w:p>
      <w:pPr>
        <w:spacing w:after="0" w:line="480" w:lineRule="auto"/>
        <w:jc w:val="both"/>
        <w:sectPr>
          <w:pgSz w:w="11910" w:h="16840"/>
          <w:pgMar w:top="1360" w:bottom="280" w:left="1340" w:right="1320"/>
        </w:sectPr>
      </w:pPr>
    </w:p>
    <w:p>
      <w:pPr>
        <w:pStyle w:val="BodyText"/>
        <w:spacing w:line="480" w:lineRule="auto" w:before="73"/>
        <w:ind w:left="100" w:right="116"/>
        <w:jc w:val="both"/>
      </w:pPr>
      <w:r>
        <w:rPr/>
        <w:t>had the highest collar girth value of 6.39 cm while </w:t>
      </w:r>
      <w:r>
        <w:rPr>
          <w:i/>
        </w:rPr>
        <w:t>S. melongena </w:t>
      </w:r>
      <w:r>
        <w:rPr/>
        <w:t>has the lowest collar girth value of 3.93 cm. At 11 and 12 WAI, Significant (P≤ 0.01) difference was recorded.</w:t>
      </w:r>
      <w:r>
        <w:rPr>
          <w:spacing w:val="40"/>
        </w:rPr>
        <w:t> </w:t>
      </w:r>
      <w:r>
        <w:rPr>
          <w:i/>
        </w:rPr>
        <w:t>S. gilo </w:t>
      </w:r>
      <w:r>
        <w:rPr/>
        <w:t>had the highest collar girth value of 5.28 cm while </w:t>
      </w:r>
      <w:r>
        <w:rPr>
          <w:i/>
        </w:rPr>
        <w:t>S. aethiopicum </w:t>
      </w:r>
      <w:r>
        <w:rPr/>
        <w:t>had the lowest collar girth value of 3.55 cm respectively. However there was no significant (P≥ 0.05) difference in interaction</w:t>
      </w:r>
      <w:r>
        <w:rPr>
          <w:spacing w:val="-12"/>
        </w:rPr>
        <w:t> </w:t>
      </w:r>
      <w:r>
        <w:rPr/>
        <w:t>between</w:t>
      </w:r>
      <w:r>
        <w:rPr>
          <w:spacing w:val="-6"/>
        </w:rPr>
        <w:t> </w:t>
      </w:r>
      <w:r>
        <w:rPr/>
        <w:t>Inoculums</w:t>
      </w:r>
      <w:r>
        <w:rPr>
          <w:spacing w:val="-11"/>
        </w:rPr>
        <w:t> </w:t>
      </w:r>
      <w:r>
        <w:rPr/>
        <w:t>and</w:t>
      </w:r>
      <w:r>
        <w:rPr>
          <w:spacing w:val="-10"/>
        </w:rPr>
        <w:t> </w:t>
      </w:r>
      <w:r>
        <w:rPr/>
        <w:t>Varieties</w:t>
      </w:r>
      <w:r>
        <w:rPr>
          <w:spacing w:val="-9"/>
        </w:rPr>
        <w:t> </w:t>
      </w:r>
      <w:r>
        <w:rPr/>
        <w:t>(I</w:t>
      </w:r>
      <w:r>
        <w:rPr>
          <w:spacing w:val="-12"/>
        </w:rPr>
        <w:t> </w:t>
      </w:r>
      <w:r>
        <w:rPr/>
        <w:t>X</w:t>
      </w:r>
      <w:r>
        <w:rPr>
          <w:spacing w:val="-9"/>
        </w:rPr>
        <w:t> </w:t>
      </w:r>
      <w:r>
        <w:rPr/>
        <w:t>V)</w:t>
      </w:r>
      <w:r>
        <w:rPr>
          <w:spacing w:val="-11"/>
        </w:rPr>
        <w:t> </w:t>
      </w:r>
      <w:r>
        <w:rPr/>
        <w:t>throughout</w:t>
      </w:r>
      <w:r>
        <w:rPr>
          <w:spacing w:val="-11"/>
        </w:rPr>
        <w:t> </w:t>
      </w:r>
      <w:r>
        <w:rPr/>
        <w:t>the</w:t>
      </w:r>
      <w:r>
        <w:rPr>
          <w:spacing w:val="-12"/>
        </w:rPr>
        <w:t> </w:t>
      </w:r>
      <w:r>
        <w:rPr/>
        <w:t>period</w:t>
      </w:r>
      <w:r>
        <w:rPr>
          <w:spacing w:val="-9"/>
        </w:rPr>
        <w:t> </w:t>
      </w:r>
      <w:r>
        <w:rPr/>
        <w:t>under</w:t>
      </w:r>
      <w:r>
        <w:rPr>
          <w:spacing w:val="-11"/>
        </w:rPr>
        <w:t> </w:t>
      </w:r>
      <w:r>
        <w:rPr/>
        <w:t>study</w:t>
      </w:r>
      <w:r>
        <w:rPr>
          <w:spacing w:val="-15"/>
        </w:rPr>
        <w:t> </w:t>
      </w:r>
      <w:r>
        <w:rPr>
          <w:spacing w:val="-2"/>
        </w:rPr>
        <w:t>(4.1.3).</w:t>
      </w:r>
    </w:p>
    <w:p>
      <w:pPr>
        <w:pStyle w:val="BodyText"/>
        <w:spacing w:before="241"/>
      </w:pPr>
    </w:p>
    <w:p>
      <w:pPr>
        <w:pStyle w:val="ListParagraph"/>
        <w:numPr>
          <w:ilvl w:val="2"/>
          <w:numId w:val="4"/>
        </w:numPr>
        <w:tabs>
          <w:tab w:pos="820" w:val="left" w:leader="none"/>
        </w:tabs>
        <w:spacing w:line="410" w:lineRule="auto" w:before="0" w:after="0"/>
        <w:ind w:left="820" w:right="1533" w:hanging="720"/>
        <w:jc w:val="both"/>
        <w:rPr>
          <w:i/>
          <w:sz w:val="24"/>
        </w:rPr>
      </w:pPr>
      <w:r>
        <w:rPr>
          <w:b/>
          <w:sz w:val="24"/>
        </w:rPr>
        <w:t>Effect</w:t>
      </w:r>
      <w:r>
        <w:rPr>
          <w:b/>
          <w:spacing w:val="-4"/>
          <w:sz w:val="24"/>
        </w:rPr>
        <w:t> </w:t>
      </w:r>
      <w:r>
        <w:rPr>
          <w:b/>
          <w:sz w:val="24"/>
        </w:rPr>
        <w:t>of</w:t>
      </w:r>
      <w:r>
        <w:rPr>
          <w:b/>
          <w:spacing w:val="-4"/>
          <w:sz w:val="24"/>
        </w:rPr>
        <w:t> </w:t>
      </w:r>
      <w:r>
        <w:rPr>
          <w:b/>
          <w:sz w:val="24"/>
        </w:rPr>
        <w:t>number</w:t>
      </w:r>
      <w:r>
        <w:rPr>
          <w:b/>
          <w:spacing w:val="-5"/>
          <w:sz w:val="24"/>
        </w:rPr>
        <w:t> </w:t>
      </w:r>
      <w:r>
        <w:rPr>
          <w:b/>
          <w:sz w:val="24"/>
        </w:rPr>
        <w:t>of</w:t>
      </w:r>
      <w:r>
        <w:rPr>
          <w:b/>
          <w:spacing w:val="-3"/>
          <w:sz w:val="24"/>
        </w:rPr>
        <w:t> </w:t>
      </w:r>
      <w:r>
        <w:rPr>
          <w:b/>
          <w:sz w:val="24"/>
        </w:rPr>
        <w:t>leaf</w:t>
      </w:r>
      <w:r>
        <w:rPr>
          <w:b/>
          <w:spacing w:val="-6"/>
          <w:sz w:val="24"/>
        </w:rPr>
        <w:t> </w:t>
      </w:r>
      <w:r>
        <w:rPr>
          <w:b/>
          <w:sz w:val="24"/>
        </w:rPr>
        <w:t>of</w:t>
      </w:r>
      <w:r>
        <w:rPr>
          <w:b/>
          <w:spacing w:val="-3"/>
          <w:sz w:val="24"/>
        </w:rPr>
        <w:t> </w:t>
      </w:r>
      <w:r>
        <w:rPr>
          <w:b/>
          <w:sz w:val="24"/>
        </w:rPr>
        <w:t>eggplant</w:t>
      </w:r>
      <w:r>
        <w:rPr>
          <w:b/>
          <w:spacing w:val="-4"/>
          <w:sz w:val="24"/>
        </w:rPr>
        <w:t> </w:t>
      </w:r>
      <w:r>
        <w:rPr>
          <w:b/>
          <w:sz w:val="24"/>
        </w:rPr>
        <w:t>varieties</w:t>
      </w:r>
      <w:r>
        <w:rPr>
          <w:b/>
          <w:spacing w:val="-4"/>
          <w:sz w:val="24"/>
        </w:rPr>
        <w:t> </w:t>
      </w:r>
      <w:r>
        <w:rPr>
          <w:b/>
          <w:sz w:val="24"/>
        </w:rPr>
        <w:t>to</w:t>
      </w:r>
      <w:r>
        <w:rPr>
          <w:b/>
          <w:spacing w:val="-4"/>
          <w:sz w:val="24"/>
        </w:rPr>
        <w:t> </w:t>
      </w:r>
      <w:r>
        <w:rPr>
          <w:b/>
          <w:sz w:val="24"/>
        </w:rPr>
        <w:t>different</w:t>
      </w:r>
      <w:r>
        <w:rPr>
          <w:b/>
          <w:spacing w:val="-4"/>
          <w:sz w:val="24"/>
        </w:rPr>
        <w:t> </w:t>
      </w:r>
      <w:r>
        <w:rPr>
          <w:b/>
          <w:sz w:val="24"/>
        </w:rPr>
        <w:t>inoculums levels of</w:t>
      </w:r>
      <w:r>
        <w:rPr>
          <w:b/>
          <w:spacing w:val="40"/>
          <w:sz w:val="24"/>
        </w:rPr>
        <w:t> </w:t>
      </w:r>
      <w:r>
        <w:rPr>
          <w:i/>
          <w:sz w:val="24"/>
        </w:rPr>
        <w:t>Meloidogyne incognita</w:t>
      </w:r>
    </w:p>
    <w:p>
      <w:pPr>
        <w:pStyle w:val="BodyText"/>
        <w:spacing w:line="480" w:lineRule="auto" w:before="2"/>
        <w:ind w:left="100" w:right="113"/>
        <w:jc w:val="both"/>
      </w:pPr>
      <w:r>
        <w:rPr/>
        <w:t>The</w:t>
      </w:r>
      <w:r>
        <w:rPr>
          <w:spacing w:val="-13"/>
        </w:rPr>
        <w:t> </w:t>
      </w:r>
      <w:r>
        <w:rPr/>
        <w:t>effect</w:t>
      </w:r>
      <w:r>
        <w:rPr>
          <w:spacing w:val="-12"/>
        </w:rPr>
        <w:t> </w:t>
      </w:r>
      <w:r>
        <w:rPr/>
        <w:t>of</w:t>
      </w:r>
      <w:r>
        <w:rPr>
          <w:spacing w:val="-13"/>
        </w:rPr>
        <w:t> </w:t>
      </w:r>
      <w:r>
        <w:rPr/>
        <w:t>number</w:t>
      </w:r>
      <w:r>
        <w:rPr>
          <w:spacing w:val="-13"/>
        </w:rPr>
        <w:t> </w:t>
      </w:r>
      <w:r>
        <w:rPr/>
        <w:t>of</w:t>
      </w:r>
      <w:r>
        <w:rPr>
          <w:spacing w:val="-13"/>
        </w:rPr>
        <w:t> </w:t>
      </w:r>
      <w:r>
        <w:rPr/>
        <w:t>leaf</w:t>
      </w:r>
      <w:r>
        <w:rPr>
          <w:spacing w:val="-13"/>
        </w:rPr>
        <w:t> </w:t>
      </w:r>
      <w:r>
        <w:rPr/>
        <w:t>of</w:t>
      </w:r>
      <w:r>
        <w:rPr>
          <w:spacing w:val="-13"/>
        </w:rPr>
        <w:t> </w:t>
      </w:r>
      <w:r>
        <w:rPr/>
        <w:t>eggplant</w:t>
      </w:r>
      <w:r>
        <w:rPr>
          <w:spacing w:val="-12"/>
        </w:rPr>
        <w:t> </w:t>
      </w:r>
      <w:r>
        <w:rPr/>
        <w:t>varieties</w:t>
      </w:r>
      <w:r>
        <w:rPr>
          <w:spacing w:val="-12"/>
        </w:rPr>
        <w:t> </w:t>
      </w:r>
      <w:r>
        <w:rPr/>
        <w:t>to</w:t>
      </w:r>
      <w:r>
        <w:rPr>
          <w:spacing w:val="-12"/>
        </w:rPr>
        <w:t> </w:t>
      </w:r>
      <w:r>
        <w:rPr/>
        <w:t>different</w:t>
      </w:r>
      <w:r>
        <w:rPr>
          <w:spacing w:val="-12"/>
        </w:rPr>
        <w:t> </w:t>
      </w:r>
      <w:r>
        <w:rPr/>
        <w:t>inoculums</w:t>
      </w:r>
      <w:r>
        <w:rPr>
          <w:spacing w:val="-12"/>
        </w:rPr>
        <w:t> </w:t>
      </w:r>
      <w:r>
        <w:rPr/>
        <w:t>levels</w:t>
      </w:r>
      <w:r>
        <w:rPr>
          <w:spacing w:val="-12"/>
        </w:rPr>
        <w:t> </w:t>
      </w:r>
      <w:r>
        <w:rPr/>
        <w:t>of</w:t>
      </w:r>
      <w:r>
        <w:rPr>
          <w:spacing w:val="39"/>
        </w:rPr>
        <w:t> </w:t>
      </w:r>
      <w:r>
        <w:rPr>
          <w:i/>
        </w:rPr>
        <w:t>Meloidogyne incognita </w:t>
      </w:r>
      <w:r>
        <w:rPr/>
        <w:t>is presented in Table 4.1.4. Result showed that there were no significant (P≥ 0.05) difference in inoculum levels throughout the period under study. There were, however, very high varietal (P≤0.001) differences in number of leaves throughout the period under study. Similarly, at 1 WAI, </w:t>
      </w:r>
      <w:r>
        <w:rPr>
          <w:i/>
        </w:rPr>
        <w:t>S. macrocarpon </w:t>
      </w:r>
      <w:r>
        <w:rPr/>
        <w:t>recorded (10.00) leaves which is the highest number of leaf</w:t>
      </w:r>
      <w:r>
        <w:rPr>
          <w:spacing w:val="-2"/>
        </w:rPr>
        <w:t> </w:t>
      </w:r>
      <w:r>
        <w:rPr/>
        <w:t>while</w:t>
      </w:r>
      <w:r>
        <w:rPr>
          <w:spacing w:val="-1"/>
        </w:rPr>
        <w:t> </w:t>
      </w:r>
      <w:r>
        <w:rPr>
          <w:i/>
        </w:rPr>
        <w:t>S.</w:t>
      </w:r>
      <w:r>
        <w:rPr>
          <w:i/>
          <w:spacing w:val="-1"/>
        </w:rPr>
        <w:t> </w:t>
      </w:r>
      <w:r>
        <w:rPr>
          <w:i/>
        </w:rPr>
        <w:t>eathiopicum </w:t>
      </w:r>
      <w:r>
        <w:rPr/>
        <w:t>had</w:t>
      </w:r>
      <w:r>
        <w:rPr>
          <w:spacing w:val="-1"/>
        </w:rPr>
        <w:t> </w:t>
      </w:r>
      <w:r>
        <w:rPr/>
        <w:t>the</w:t>
      </w:r>
      <w:r>
        <w:rPr>
          <w:spacing w:val="-2"/>
        </w:rPr>
        <w:t> </w:t>
      </w:r>
      <w:r>
        <w:rPr/>
        <w:t>lowest</w:t>
      </w:r>
      <w:r>
        <w:rPr>
          <w:spacing w:val="-1"/>
        </w:rPr>
        <w:t> </w:t>
      </w:r>
      <w:r>
        <w:rPr/>
        <w:t>number</w:t>
      </w:r>
      <w:r>
        <w:rPr>
          <w:spacing w:val="-3"/>
        </w:rPr>
        <w:t> </w:t>
      </w:r>
      <w:r>
        <w:rPr/>
        <w:t>of</w:t>
      </w:r>
      <w:r>
        <w:rPr>
          <w:spacing w:val="-2"/>
        </w:rPr>
        <w:t> </w:t>
      </w:r>
      <w:r>
        <w:rPr/>
        <w:t>leaves</w:t>
      </w:r>
      <w:r>
        <w:rPr>
          <w:spacing w:val="-1"/>
        </w:rPr>
        <w:t> </w:t>
      </w:r>
      <w:r>
        <w:rPr/>
        <w:t>(4.00).</w:t>
      </w:r>
      <w:r>
        <w:rPr>
          <w:spacing w:val="-2"/>
        </w:rPr>
        <w:t> </w:t>
      </w:r>
      <w:r>
        <w:rPr/>
        <w:t>Similarly,</w:t>
      </w:r>
      <w:r>
        <w:rPr>
          <w:spacing w:val="-1"/>
        </w:rPr>
        <w:t> </w:t>
      </w:r>
      <w:r>
        <w:rPr/>
        <w:t>at</w:t>
      </w:r>
      <w:r>
        <w:rPr>
          <w:spacing w:val="-1"/>
        </w:rPr>
        <w:t> </w:t>
      </w:r>
      <w:r>
        <w:rPr/>
        <w:t>2</w:t>
      </w:r>
      <w:r>
        <w:rPr>
          <w:spacing w:val="-1"/>
        </w:rPr>
        <w:t> </w:t>
      </w:r>
      <w:r>
        <w:rPr/>
        <w:t>WAI, </w:t>
      </w:r>
      <w:r>
        <w:rPr>
          <w:i/>
        </w:rPr>
        <w:t>S.</w:t>
      </w:r>
      <w:r>
        <w:rPr>
          <w:i/>
          <w:spacing w:val="-1"/>
        </w:rPr>
        <w:t> </w:t>
      </w:r>
      <w:r>
        <w:rPr>
          <w:i/>
        </w:rPr>
        <w:t>gilo </w:t>
      </w:r>
      <w:r>
        <w:rPr/>
        <w:t>had</w:t>
      </w:r>
      <w:r>
        <w:rPr>
          <w:spacing w:val="-12"/>
        </w:rPr>
        <w:t> </w:t>
      </w:r>
      <w:r>
        <w:rPr/>
        <w:t>the</w:t>
      </w:r>
      <w:r>
        <w:rPr>
          <w:spacing w:val="-13"/>
        </w:rPr>
        <w:t> </w:t>
      </w:r>
      <w:r>
        <w:rPr/>
        <w:t>highest</w:t>
      </w:r>
      <w:r>
        <w:rPr>
          <w:spacing w:val="-11"/>
        </w:rPr>
        <w:t> </w:t>
      </w:r>
      <w:r>
        <w:rPr/>
        <w:t>number</w:t>
      </w:r>
      <w:r>
        <w:rPr>
          <w:spacing w:val="-13"/>
        </w:rPr>
        <w:t> </w:t>
      </w:r>
      <w:r>
        <w:rPr/>
        <w:t>of</w:t>
      </w:r>
      <w:r>
        <w:rPr>
          <w:spacing w:val="-13"/>
        </w:rPr>
        <w:t> </w:t>
      </w:r>
      <w:r>
        <w:rPr/>
        <w:t>leaves</w:t>
      </w:r>
      <w:r>
        <w:rPr>
          <w:spacing w:val="-10"/>
        </w:rPr>
        <w:t> </w:t>
      </w:r>
      <w:r>
        <w:rPr/>
        <w:t>(22.00)</w:t>
      </w:r>
      <w:r>
        <w:rPr>
          <w:spacing w:val="-10"/>
        </w:rPr>
        <w:t> </w:t>
      </w:r>
      <w:r>
        <w:rPr/>
        <w:t>while</w:t>
      </w:r>
      <w:r>
        <w:rPr>
          <w:spacing w:val="-10"/>
        </w:rPr>
        <w:t> </w:t>
      </w:r>
      <w:r>
        <w:rPr>
          <w:i/>
        </w:rPr>
        <w:t>S.</w:t>
      </w:r>
      <w:r>
        <w:rPr>
          <w:i/>
          <w:spacing w:val="-12"/>
        </w:rPr>
        <w:t> </w:t>
      </w:r>
      <w:r>
        <w:rPr>
          <w:i/>
        </w:rPr>
        <w:t>eathiopicum</w:t>
      </w:r>
      <w:r>
        <w:rPr>
          <w:i/>
          <w:spacing w:val="-12"/>
        </w:rPr>
        <w:t> </w:t>
      </w:r>
      <w:r>
        <w:rPr/>
        <w:t>had</w:t>
      </w:r>
      <w:r>
        <w:rPr>
          <w:spacing w:val="-12"/>
        </w:rPr>
        <w:t> </w:t>
      </w:r>
      <w:r>
        <w:rPr/>
        <w:t>the</w:t>
      </w:r>
      <w:r>
        <w:rPr>
          <w:spacing w:val="-13"/>
        </w:rPr>
        <w:t> </w:t>
      </w:r>
      <w:r>
        <w:rPr/>
        <w:t>lowest</w:t>
      </w:r>
      <w:r>
        <w:rPr>
          <w:spacing w:val="-11"/>
        </w:rPr>
        <w:t> </w:t>
      </w:r>
      <w:r>
        <w:rPr/>
        <w:t>number</w:t>
      </w:r>
      <w:r>
        <w:rPr>
          <w:spacing w:val="-13"/>
        </w:rPr>
        <w:t> </w:t>
      </w:r>
      <w:r>
        <w:rPr/>
        <w:t>of</w:t>
      </w:r>
      <w:r>
        <w:rPr>
          <w:spacing w:val="-13"/>
        </w:rPr>
        <w:t> </w:t>
      </w:r>
      <w:r>
        <w:rPr/>
        <w:t>leaves (6.00). Also, at 3 WAI, </w:t>
      </w:r>
      <w:r>
        <w:rPr>
          <w:i/>
        </w:rPr>
        <w:t>S. gilo </w:t>
      </w:r>
      <w:r>
        <w:rPr/>
        <w:t>recorded the highest number of leaves of (31.00) while </w:t>
      </w:r>
      <w:r>
        <w:rPr>
          <w:i/>
        </w:rPr>
        <w:t>S. eathiopicum </w:t>
      </w:r>
      <w:r>
        <w:rPr/>
        <w:t>had (5.00) which has the lowest number of leaves value. At 4 WAI, </w:t>
      </w:r>
      <w:r>
        <w:rPr>
          <w:i/>
        </w:rPr>
        <w:t>S. gilo </w:t>
      </w:r>
      <w:r>
        <w:rPr/>
        <w:t>had the highest number of leaves of (34.00) while </w:t>
      </w:r>
      <w:r>
        <w:rPr>
          <w:i/>
        </w:rPr>
        <w:t>S. eathiopicum </w:t>
      </w:r>
      <w:r>
        <w:rPr/>
        <w:t>recorded the least number of leaves (6.00). At 5 WAI, </w:t>
      </w:r>
      <w:r>
        <w:rPr>
          <w:i/>
        </w:rPr>
        <w:t>S. gilo </w:t>
      </w:r>
      <w:r>
        <w:rPr/>
        <w:t>recorded the highest number of leaves (36.53) while </w:t>
      </w:r>
      <w:r>
        <w:rPr>
          <w:i/>
        </w:rPr>
        <w:t>S. eathiopicum </w:t>
      </w:r>
      <w:r>
        <w:rPr/>
        <w:t>had the lowest number of leaves (7.00) respectively. Also, at 6 WAI, </w:t>
      </w:r>
      <w:r>
        <w:rPr>
          <w:i/>
        </w:rPr>
        <w:t>S. gilo </w:t>
      </w:r>
      <w:r>
        <w:rPr/>
        <w:t>recorded the</w:t>
      </w:r>
      <w:r>
        <w:rPr>
          <w:spacing w:val="-1"/>
        </w:rPr>
        <w:t> </w:t>
      </w:r>
      <w:r>
        <w:rPr/>
        <w:t>highest number</w:t>
      </w:r>
      <w:r>
        <w:rPr>
          <w:spacing w:val="-2"/>
        </w:rPr>
        <w:t> </w:t>
      </w:r>
      <w:r>
        <w:rPr/>
        <w:t>of</w:t>
      </w:r>
      <w:r>
        <w:rPr>
          <w:spacing w:val="-1"/>
        </w:rPr>
        <w:t> </w:t>
      </w:r>
      <w:r>
        <w:rPr/>
        <w:t>leaves (42.00)</w:t>
      </w:r>
      <w:r>
        <w:rPr>
          <w:spacing w:val="-1"/>
        </w:rPr>
        <w:t> </w:t>
      </w:r>
      <w:r>
        <w:rPr/>
        <w:t>while </w:t>
      </w:r>
      <w:r>
        <w:rPr>
          <w:i/>
        </w:rPr>
        <w:t>S. eathiopicum </w:t>
      </w:r>
      <w:r>
        <w:rPr/>
        <w:t>had the lowest number</w:t>
      </w:r>
      <w:r>
        <w:rPr>
          <w:spacing w:val="-2"/>
        </w:rPr>
        <w:t> </w:t>
      </w:r>
      <w:r>
        <w:rPr/>
        <w:t>of leaves (15.00). Also, 7 WAI, </w:t>
      </w:r>
      <w:r>
        <w:rPr>
          <w:i/>
        </w:rPr>
        <w:t>S. gilo </w:t>
      </w:r>
      <w:r>
        <w:rPr/>
        <w:t>has the highest number of leaves (37.00) while </w:t>
      </w:r>
      <w:r>
        <w:rPr>
          <w:i/>
        </w:rPr>
        <w:t>S. eathiopicum</w:t>
      </w:r>
      <w:r>
        <w:rPr>
          <w:i/>
          <w:spacing w:val="-13"/>
        </w:rPr>
        <w:t> </w:t>
      </w:r>
      <w:r>
        <w:rPr/>
        <w:t>has</w:t>
      </w:r>
      <w:r>
        <w:rPr>
          <w:spacing w:val="-12"/>
        </w:rPr>
        <w:t> </w:t>
      </w:r>
      <w:r>
        <w:rPr/>
        <w:t>the</w:t>
      </w:r>
      <w:r>
        <w:rPr>
          <w:spacing w:val="-10"/>
        </w:rPr>
        <w:t> </w:t>
      </w:r>
      <w:r>
        <w:rPr/>
        <w:t>lowest</w:t>
      </w:r>
      <w:r>
        <w:rPr>
          <w:spacing w:val="-11"/>
        </w:rPr>
        <w:t> </w:t>
      </w:r>
      <w:r>
        <w:rPr/>
        <w:t>number</w:t>
      </w:r>
      <w:r>
        <w:rPr>
          <w:spacing w:val="-13"/>
        </w:rPr>
        <w:t> </w:t>
      </w:r>
      <w:r>
        <w:rPr/>
        <w:t>of</w:t>
      </w:r>
      <w:r>
        <w:rPr>
          <w:spacing w:val="-13"/>
        </w:rPr>
        <w:t> </w:t>
      </w:r>
      <w:r>
        <w:rPr/>
        <w:t>leaves</w:t>
      </w:r>
      <w:r>
        <w:rPr>
          <w:spacing w:val="-9"/>
        </w:rPr>
        <w:t> </w:t>
      </w:r>
      <w:r>
        <w:rPr/>
        <w:t>(17.00).</w:t>
      </w:r>
      <w:r>
        <w:rPr>
          <w:spacing w:val="-13"/>
        </w:rPr>
        <w:t> </w:t>
      </w:r>
      <w:r>
        <w:rPr/>
        <w:t>At</w:t>
      </w:r>
      <w:r>
        <w:rPr>
          <w:spacing w:val="-12"/>
        </w:rPr>
        <w:t> </w:t>
      </w:r>
      <w:r>
        <w:rPr/>
        <w:t>8</w:t>
      </w:r>
      <w:r>
        <w:rPr>
          <w:spacing w:val="-12"/>
        </w:rPr>
        <w:t> </w:t>
      </w:r>
      <w:r>
        <w:rPr/>
        <w:t>WAI,</w:t>
      </w:r>
      <w:r>
        <w:rPr>
          <w:spacing w:val="-9"/>
        </w:rPr>
        <w:t> </w:t>
      </w:r>
      <w:r>
        <w:rPr>
          <w:i/>
        </w:rPr>
        <w:t>S.</w:t>
      </w:r>
      <w:r>
        <w:rPr>
          <w:i/>
          <w:spacing w:val="-12"/>
        </w:rPr>
        <w:t> </w:t>
      </w:r>
      <w:r>
        <w:rPr>
          <w:i/>
        </w:rPr>
        <w:t>gilo</w:t>
      </w:r>
      <w:r>
        <w:rPr>
          <w:i/>
          <w:spacing w:val="-12"/>
        </w:rPr>
        <w:t> </w:t>
      </w:r>
      <w:r>
        <w:rPr/>
        <w:t>has</w:t>
      </w:r>
      <w:r>
        <w:rPr>
          <w:spacing w:val="-9"/>
        </w:rPr>
        <w:t> </w:t>
      </w:r>
      <w:r>
        <w:rPr/>
        <w:t>the</w:t>
      </w:r>
      <w:r>
        <w:rPr>
          <w:spacing w:val="-13"/>
        </w:rPr>
        <w:t> </w:t>
      </w:r>
      <w:r>
        <w:rPr/>
        <w:t>highest</w:t>
      </w:r>
      <w:r>
        <w:rPr>
          <w:spacing w:val="-11"/>
        </w:rPr>
        <w:t> </w:t>
      </w:r>
      <w:r>
        <w:rPr/>
        <w:t>number of leaves (40.00) while </w:t>
      </w:r>
      <w:r>
        <w:rPr>
          <w:i/>
        </w:rPr>
        <w:t>S. eathiopicum </w:t>
      </w:r>
      <w:r>
        <w:rPr/>
        <w:t>recorded the lowest</w:t>
      </w:r>
    </w:p>
    <w:p>
      <w:pPr>
        <w:spacing w:after="0" w:line="480" w:lineRule="auto"/>
        <w:jc w:val="both"/>
        <w:sectPr>
          <w:pgSz w:w="11910" w:h="16840"/>
          <w:pgMar w:top="1340" w:bottom="280" w:left="1340" w:right="1320"/>
        </w:sectPr>
      </w:pPr>
    </w:p>
    <w:p>
      <w:pPr>
        <w:pStyle w:val="Heading3"/>
        <w:spacing w:before="88"/>
        <w:ind w:left="120"/>
        <w:rPr>
          <w:b w:val="0"/>
          <w:i/>
        </w:rPr>
      </w:pPr>
      <w:r>
        <w:rPr/>
        <w:t>Table</w:t>
      </w:r>
      <w:r>
        <w:rPr>
          <w:spacing w:val="-2"/>
        </w:rPr>
        <w:t> </w:t>
      </w:r>
      <w:r>
        <w:rPr/>
        <w:t>4.1.3:</w:t>
      </w:r>
      <w:r>
        <w:rPr>
          <w:spacing w:val="-3"/>
        </w:rPr>
        <w:t> </w:t>
      </w:r>
      <w:r>
        <w:rPr/>
        <w:t>Effect</w:t>
      </w:r>
      <w:r>
        <w:rPr>
          <w:spacing w:val="-1"/>
        </w:rPr>
        <w:t> </w:t>
      </w:r>
      <w:r>
        <w:rPr/>
        <w:t>of</w:t>
      </w:r>
      <w:r>
        <w:rPr>
          <w:spacing w:val="-2"/>
        </w:rPr>
        <w:t> </w:t>
      </w:r>
      <w:r>
        <w:rPr/>
        <w:t>collar</w:t>
      </w:r>
      <w:r>
        <w:rPr>
          <w:spacing w:val="-2"/>
        </w:rPr>
        <w:t> </w:t>
      </w:r>
      <w:r>
        <w:rPr/>
        <w:t>girth</w:t>
      </w:r>
      <w:r>
        <w:rPr>
          <w:spacing w:val="-1"/>
        </w:rPr>
        <w:t> </w:t>
      </w:r>
      <w:r>
        <w:rPr/>
        <w:t>of</w:t>
      </w:r>
      <w:r>
        <w:rPr>
          <w:spacing w:val="-1"/>
        </w:rPr>
        <w:t> </w:t>
      </w:r>
      <w:r>
        <w:rPr/>
        <w:t>eggplant</w:t>
      </w:r>
      <w:r>
        <w:rPr>
          <w:spacing w:val="-1"/>
        </w:rPr>
        <w:t> </w:t>
      </w:r>
      <w:r>
        <w:rPr/>
        <w:t>varieties</w:t>
      </w:r>
      <w:r>
        <w:rPr>
          <w:spacing w:val="-1"/>
        </w:rPr>
        <w:t> </w:t>
      </w:r>
      <w:r>
        <w:rPr/>
        <w:t>to</w:t>
      </w:r>
      <w:r>
        <w:rPr>
          <w:spacing w:val="-2"/>
        </w:rPr>
        <w:t> </w:t>
      </w:r>
      <w:r>
        <w:rPr/>
        <w:t>different</w:t>
      </w:r>
      <w:r>
        <w:rPr>
          <w:spacing w:val="-1"/>
        </w:rPr>
        <w:t> </w:t>
      </w:r>
      <w:r>
        <w:rPr/>
        <w:t>inoculums</w:t>
      </w:r>
      <w:r>
        <w:rPr>
          <w:spacing w:val="-1"/>
        </w:rPr>
        <w:t> </w:t>
      </w:r>
      <w:r>
        <w:rPr/>
        <w:t>levels</w:t>
      </w:r>
      <w:r>
        <w:rPr>
          <w:spacing w:val="-1"/>
        </w:rPr>
        <w:t> </w:t>
      </w:r>
      <w:r>
        <w:rPr/>
        <w:t>of</w:t>
      </w:r>
      <w:r>
        <w:rPr>
          <w:spacing w:val="64"/>
        </w:rPr>
        <w:t> </w:t>
      </w:r>
      <w:r>
        <w:rPr>
          <w:b w:val="0"/>
          <w:i/>
        </w:rPr>
        <w:t>Meloidogyne</w:t>
      </w:r>
      <w:r>
        <w:rPr>
          <w:b w:val="0"/>
          <w:i/>
          <w:spacing w:val="-2"/>
        </w:rPr>
        <w:t> incognita</w:t>
      </w:r>
    </w:p>
    <w:p>
      <w:pPr>
        <w:pStyle w:val="BodyText"/>
        <w:spacing w:before="205"/>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474"/>
        <w:gridCol w:w="896"/>
        <w:gridCol w:w="900"/>
        <w:gridCol w:w="900"/>
        <w:gridCol w:w="908"/>
        <w:gridCol w:w="891"/>
        <w:gridCol w:w="899"/>
        <w:gridCol w:w="899"/>
        <w:gridCol w:w="904"/>
        <w:gridCol w:w="994"/>
        <w:gridCol w:w="991"/>
        <w:gridCol w:w="1019"/>
      </w:tblGrid>
      <w:tr>
        <w:trPr>
          <w:trHeight w:val="642" w:hRule="atLeast"/>
        </w:trPr>
        <w:tc>
          <w:tcPr>
            <w:tcW w:w="302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474" w:type="dxa"/>
            <w:tcBorders>
              <w:top w:val="single" w:sz="4" w:space="0" w:color="000000"/>
              <w:bottom w:val="single" w:sz="4" w:space="0" w:color="000000"/>
            </w:tcBorders>
          </w:tcPr>
          <w:p>
            <w:pPr>
              <w:pStyle w:val="TableParagraph"/>
              <w:spacing w:line="247" w:lineRule="exact"/>
              <w:ind w:right="152"/>
              <w:jc w:val="right"/>
              <w:rPr>
                <w:sz w:val="22"/>
              </w:rPr>
            </w:pPr>
            <w:r>
              <w:rPr>
                <w:sz w:val="22"/>
              </w:rPr>
              <w:t>1 </w:t>
            </w:r>
            <w:r>
              <w:rPr>
                <w:spacing w:val="-5"/>
                <w:sz w:val="22"/>
              </w:rPr>
              <w:t>WAI</w:t>
            </w:r>
          </w:p>
        </w:tc>
        <w:tc>
          <w:tcPr>
            <w:tcW w:w="896" w:type="dxa"/>
            <w:tcBorders>
              <w:top w:val="single" w:sz="4" w:space="0" w:color="000000"/>
              <w:bottom w:val="single" w:sz="4" w:space="0" w:color="000000"/>
            </w:tcBorders>
          </w:tcPr>
          <w:p>
            <w:pPr>
              <w:pStyle w:val="TableParagraph"/>
              <w:spacing w:line="247" w:lineRule="exact"/>
              <w:ind w:left="66" w:right="74"/>
              <w:rPr>
                <w:sz w:val="22"/>
              </w:rPr>
            </w:pPr>
            <w:r>
              <w:rPr>
                <w:sz w:val="22"/>
              </w:rPr>
              <w:t>2 </w:t>
            </w:r>
            <w:r>
              <w:rPr>
                <w:spacing w:val="-5"/>
                <w:sz w:val="22"/>
              </w:rPr>
              <w:t>WAI</w:t>
            </w:r>
          </w:p>
        </w:tc>
        <w:tc>
          <w:tcPr>
            <w:tcW w:w="900" w:type="dxa"/>
            <w:tcBorders>
              <w:top w:val="single" w:sz="4" w:space="0" w:color="000000"/>
              <w:bottom w:val="single" w:sz="4" w:space="0" w:color="000000"/>
            </w:tcBorders>
          </w:tcPr>
          <w:p>
            <w:pPr>
              <w:pStyle w:val="TableParagraph"/>
              <w:spacing w:line="247" w:lineRule="exact"/>
              <w:ind w:left="70" w:right="74"/>
              <w:rPr>
                <w:sz w:val="22"/>
              </w:rPr>
            </w:pPr>
            <w:r>
              <w:rPr>
                <w:sz w:val="22"/>
              </w:rPr>
              <w:t>3 </w:t>
            </w:r>
            <w:r>
              <w:rPr>
                <w:spacing w:val="-5"/>
                <w:sz w:val="22"/>
              </w:rPr>
              <w:t>WAI</w:t>
            </w:r>
          </w:p>
        </w:tc>
        <w:tc>
          <w:tcPr>
            <w:tcW w:w="900" w:type="dxa"/>
            <w:tcBorders>
              <w:top w:val="single" w:sz="4" w:space="0" w:color="000000"/>
              <w:bottom w:val="single" w:sz="4" w:space="0" w:color="000000"/>
            </w:tcBorders>
          </w:tcPr>
          <w:p>
            <w:pPr>
              <w:pStyle w:val="TableParagraph"/>
              <w:spacing w:line="247" w:lineRule="exact"/>
              <w:ind w:right="147"/>
              <w:jc w:val="right"/>
              <w:rPr>
                <w:sz w:val="22"/>
              </w:rPr>
            </w:pPr>
            <w:r>
              <w:rPr>
                <w:sz w:val="22"/>
              </w:rPr>
              <w:t>4 </w:t>
            </w:r>
            <w:r>
              <w:rPr>
                <w:spacing w:val="-5"/>
                <w:sz w:val="22"/>
              </w:rPr>
              <w:t>WAI</w:t>
            </w:r>
          </w:p>
        </w:tc>
        <w:tc>
          <w:tcPr>
            <w:tcW w:w="908" w:type="dxa"/>
            <w:tcBorders>
              <w:top w:val="single" w:sz="4" w:space="0" w:color="000000"/>
              <w:bottom w:val="single" w:sz="4" w:space="0" w:color="000000"/>
            </w:tcBorders>
          </w:tcPr>
          <w:p>
            <w:pPr>
              <w:pStyle w:val="TableParagraph"/>
              <w:spacing w:line="247" w:lineRule="exact"/>
              <w:ind w:left="62" w:right="74"/>
              <w:rPr>
                <w:sz w:val="22"/>
              </w:rPr>
            </w:pPr>
            <w:r>
              <w:rPr>
                <w:sz w:val="22"/>
              </w:rPr>
              <w:t>5 </w:t>
            </w:r>
            <w:r>
              <w:rPr>
                <w:spacing w:val="-5"/>
                <w:sz w:val="22"/>
              </w:rPr>
              <w:t>WAI</w:t>
            </w:r>
          </w:p>
        </w:tc>
        <w:tc>
          <w:tcPr>
            <w:tcW w:w="891" w:type="dxa"/>
            <w:tcBorders>
              <w:top w:val="single" w:sz="4" w:space="0" w:color="000000"/>
              <w:bottom w:val="single" w:sz="4" w:space="0" w:color="000000"/>
            </w:tcBorders>
          </w:tcPr>
          <w:p>
            <w:pPr>
              <w:pStyle w:val="TableParagraph"/>
              <w:spacing w:line="247" w:lineRule="exact"/>
              <w:ind w:left="65" w:right="75"/>
              <w:rPr>
                <w:sz w:val="22"/>
              </w:rPr>
            </w:pPr>
            <w:r>
              <w:rPr>
                <w:sz w:val="22"/>
              </w:rPr>
              <w:t>6 </w:t>
            </w:r>
            <w:r>
              <w:rPr>
                <w:spacing w:val="-5"/>
                <w:sz w:val="22"/>
              </w:rPr>
              <w:t>WAI</w:t>
            </w:r>
          </w:p>
        </w:tc>
        <w:tc>
          <w:tcPr>
            <w:tcW w:w="899" w:type="dxa"/>
            <w:tcBorders>
              <w:top w:val="single" w:sz="4" w:space="0" w:color="000000"/>
              <w:bottom w:val="single" w:sz="4" w:space="0" w:color="000000"/>
            </w:tcBorders>
          </w:tcPr>
          <w:p>
            <w:pPr>
              <w:pStyle w:val="TableParagraph"/>
              <w:spacing w:line="247" w:lineRule="exact"/>
              <w:ind w:left="74" w:right="74"/>
              <w:rPr>
                <w:sz w:val="22"/>
              </w:rPr>
            </w:pPr>
            <w:r>
              <w:rPr>
                <w:sz w:val="22"/>
              </w:rPr>
              <w:t>7 </w:t>
            </w:r>
            <w:r>
              <w:rPr>
                <w:spacing w:val="-5"/>
                <w:sz w:val="22"/>
              </w:rPr>
              <w:t>WAI</w:t>
            </w:r>
          </w:p>
        </w:tc>
        <w:tc>
          <w:tcPr>
            <w:tcW w:w="899" w:type="dxa"/>
            <w:tcBorders>
              <w:top w:val="single" w:sz="4" w:space="0" w:color="000000"/>
              <w:bottom w:val="single" w:sz="4" w:space="0" w:color="000000"/>
            </w:tcBorders>
          </w:tcPr>
          <w:p>
            <w:pPr>
              <w:pStyle w:val="TableParagraph"/>
              <w:spacing w:line="247" w:lineRule="exact"/>
              <w:ind w:left="74" w:right="74"/>
              <w:rPr>
                <w:sz w:val="22"/>
              </w:rPr>
            </w:pPr>
            <w:r>
              <w:rPr>
                <w:sz w:val="22"/>
              </w:rPr>
              <w:t>8 </w:t>
            </w:r>
            <w:r>
              <w:rPr>
                <w:spacing w:val="-5"/>
                <w:sz w:val="22"/>
              </w:rPr>
              <w:t>WAI</w:t>
            </w:r>
          </w:p>
        </w:tc>
        <w:tc>
          <w:tcPr>
            <w:tcW w:w="904" w:type="dxa"/>
            <w:tcBorders>
              <w:top w:val="single" w:sz="4" w:space="0" w:color="000000"/>
              <w:bottom w:val="single" w:sz="4" w:space="0" w:color="000000"/>
            </w:tcBorders>
          </w:tcPr>
          <w:p>
            <w:pPr>
              <w:pStyle w:val="TableParagraph"/>
              <w:spacing w:line="247" w:lineRule="exact"/>
              <w:ind w:left="58" w:right="83"/>
              <w:rPr>
                <w:sz w:val="22"/>
              </w:rPr>
            </w:pPr>
            <w:r>
              <w:rPr>
                <w:sz w:val="22"/>
              </w:rPr>
              <w:t>9 </w:t>
            </w:r>
            <w:r>
              <w:rPr>
                <w:spacing w:val="-5"/>
                <w:sz w:val="22"/>
              </w:rPr>
              <w:t>WAI</w:t>
            </w:r>
          </w:p>
        </w:tc>
        <w:tc>
          <w:tcPr>
            <w:tcW w:w="994" w:type="dxa"/>
            <w:tcBorders>
              <w:top w:val="single" w:sz="4" w:space="0" w:color="000000"/>
              <w:bottom w:val="single" w:sz="4" w:space="0" w:color="000000"/>
            </w:tcBorders>
          </w:tcPr>
          <w:p>
            <w:pPr>
              <w:pStyle w:val="TableParagraph"/>
              <w:spacing w:line="247" w:lineRule="exact"/>
              <w:ind w:left="63" w:right="59"/>
              <w:rPr>
                <w:sz w:val="22"/>
              </w:rPr>
            </w:pPr>
            <w:r>
              <w:rPr>
                <w:sz w:val="22"/>
              </w:rPr>
              <w:t>10 </w:t>
            </w:r>
            <w:r>
              <w:rPr>
                <w:spacing w:val="-5"/>
                <w:sz w:val="22"/>
              </w:rPr>
              <w:t>WAI</w:t>
            </w:r>
          </w:p>
        </w:tc>
        <w:tc>
          <w:tcPr>
            <w:tcW w:w="991" w:type="dxa"/>
            <w:tcBorders>
              <w:top w:val="single" w:sz="4" w:space="0" w:color="000000"/>
              <w:bottom w:val="single" w:sz="4" w:space="0" w:color="000000"/>
            </w:tcBorders>
          </w:tcPr>
          <w:p>
            <w:pPr>
              <w:pStyle w:val="TableParagraph"/>
              <w:spacing w:line="247" w:lineRule="exact"/>
              <w:ind w:left="64" w:right="57"/>
              <w:rPr>
                <w:sz w:val="22"/>
              </w:rPr>
            </w:pPr>
            <w:r>
              <w:rPr>
                <w:sz w:val="22"/>
              </w:rPr>
              <w:t>11 </w:t>
            </w:r>
            <w:r>
              <w:rPr>
                <w:spacing w:val="-5"/>
                <w:sz w:val="22"/>
              </w:rPr>
              <w:t>WAI</w:t>
            </w:r>
          </w:p>
        </w:tc>
        <w:tc>
          <w:tcPr>
            <w:tcW w:w="1019" w:type="dxa"/>
            <w:tcBorders>
              <w:top w:val="single" w:sz="4" w:space="0" w:color="000000"/>
              <w:bottom w:val="single" w:sz="4" w:space="0" w:color="000000"/>
            </w:tcBorders>
          </w:tcPr>
          <w:p>
            <w:pPr>
              <w:pStyle w:val="TableParagraph"/>
              <w:spacing w:line="247" w:lineRule="exact"/>
              <w:ind w:left="31" w:right="54"/>
              <w:rPr>
                <w:sz w:val="22"/>
              </w:rPr>
            </w:pPr>
            <w:r>
              <w:rPr>
                <w:sz w:val="22"/>
              </w:rPr>
              <w:t>12 </w:t>
            </w:r>
            <w:r>
              <w:rPr>
                <w:spacing w:val="-5"/>
                <w:sz w:val="22"/>
              </w:rPr>
              <w:t>WAI</w:t>
            </w:r>
          </w:p>
        </w:tc>
      </w:tr>
      <w:tr>
        <w:trPr>
          <w:trHeight w:val="299" w:hRule="atLeast"/>
        </w:trPr>
        <w:tc>
          <w:tcPr>
            <w:tcW w:w="302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474" w:type="dxa"/>
            <w:tcBorders>
              <w:top w:val="single" w:sz="4" w:space="0" w:color="000000"/>
            </w:tcBorders>
          </w:tcPr>
          <w:p>
            <w:pPr>
              <w:pStyle w:val="TableParagraph"/>
              <w:jc w:val="left"/>
              <w:rPr>
                <w:sz w:val="22"/>
              </w:rPr>
            </w:pPr>
          </w:p>
        </w:tc>
        <w:tc>
          <w:tcPr>
            <w:tcW w:w="896" w:type="dxa"/>
            <w:tcBorders>
              <w:top w:val="single" w:sz="4" w:space="0" w:color="000000"/>
            </w:tcBorders>
          </w:tcPr>
          <w:p>
            <w:pPr>
              <w:pStyle w:val="TableParagraph"/>
              <w:jc w:val="left"/>
              <w:rPr>
                <w:sz w:val="22"/>
              </w:rPr>
            </w:pPr>
          </w:p>
        </w:tc>
        <w:tc>
          <w:tcPr>
            <w:tcW w:w="900" w:type="dxa"/>
            <w:tcBorders>
              <w:top w:val="single" w:sz="4" w:space="0" w:color="000000"/>
            </w:tcBorders>
          </w:tcPr>
          <w:p>
            <w:pPr>
              <w:pStyle w:val="TableParagraph"/>
              <w:jc w:val="left"/>
              <w:rPr>
                <w:sz w:val="22"/>
              </w:rPr>
            </w:pPr>
          </w:p>
        </w:tc>
        <w:tc>
          <w:tcPr>
            <w:tcW w:w="900" w:type="dxa"/>
            <w:tcBorders>
              <w:top w:val="single" w:sz="4" w:space="0" w:color="000000"/>
            </w:tcBorders>
          </w:tcPr>
          <w:p>
            <w:pPr>
              <w:pStyle w:val="TableParagraph"/>
              <w:jc w:val="left"/>
              <w:rPr>
                <w:sz w:val="22"/>
              </w:rPr>
            </w:pPr>
          </w:p>
        </w:tc>
        <w:tc>
          <w:tcPr>
            <w:tcW w:w="908" w:type="dxa"/>
            <w:tcBorders>
              <w:top w:val="single" w:sz="4" w:space="0" w:color="000000"/>
            </w:tcBorders>
          </w:tcPr>
          <w:p>
            <w:pPr>
              <w:pStyle w:val="TableParagraph"/>
              <w:jc w:val="left"/>
              <w:rPr>
                <w:sz w:val="22"/>
              </w:rPr>
            </w:pPr>
          </w:p>
        </w:tc>
        <w:tc>
          <w:tcPr>
            <w:tcW w:w="891" w:type="dxa"/>
            <w:tcBorders>
              <w:top w:val="single" w:sz="4" w:space="0" w:color="000000"/>
            </w:tcBorders>
          </w:tcPr>
          <w:p>
            <w:pPr>
              <w:pStyle w:val="TableParagraph"/>
              <w:jc w:val="left"/>
              <w:rPr>
                <w:sz w:val="22"/>
              </w:rPr>
            </w:pPr>
          </w:p>
        </w:tc>
        <w:tc>
          <w:tcPr>
            <w:tcW w:w="899" w:type="dxa"/>
            <w:tcBorders>
              <w:top w:val="single" w:sz="4" w:space="0" w:color="000000"/>
            </w:tcBorders>
          </w:tcPr>
          <w:p>
            <w:pPr>
              <w:pStyle w:val="TableParagraph"/>
              <w:jc w:val="left"/>
              <w:rPr>
                <w:sz w:val="22"/>
              </w:rPr>
            </w:pPr>
          </w:p>
        </w:tc>
        <w:tc>
          <w:tcPr>
            <w:tcW w:w="899" w:type="dxa"/>
            <w:tcBorders>
              <w:top w:val="single" w:sz="4" w:space="0" w:color="000000"/>
            </w:tcBorders>
          </w:tcPr>
          <w:p>
            <w:pPr>
              <w:pStyle w:val="TableParagraph"/>
              <w:jc w:val="left"/>
              <w:rPr>
                <w:sz w:val="22"/>
              </w:rPr>
            </w:pPr>
          </w:p>
        </w:tc>
        <w:tc>
          <w:tcPr>
            <w:tcW w:w="904" w:type="dxa"/>
            <w:tcBorders>
              <w:top w:val="single" w:sz="4" w:space="0" w:color="000000"/>
            </w:tcBorders>
          </w:tcPr>
          <w:p>
            <w:pPr>
              <w:pStyle w:val="TableParagraph"/>
              <w:jc w:val="left"/>
              <w:rPr>
                <w:sz w:val="22"/>
              </w:rPr>
            </w:pPr>
          </w:p>
        </w:tc>
        <w:tc>
          <w:tcPr>
            <w:tcW w:w="994" w:type="dxa"/>
            <w:tcBorders>
              <w:top w:val="single" w:sz="4" w:space="0" w:color="000000"/>
            </w:tcBorders>
          </w:tcPr>
          <w:p>
            <w:pPr>
              <w:pStyle w:val="TableParagraph"/>
              <w:jc w:val="left"/>
              <w:rPr>
                <w:sz w:val="22"/>
              </w:rPr>
            </w:pPr>
          </w:p>
        </w:tc>
        <w:tc>
          <w:tcPr>
            <w:tcW w:w="991" w:type="dxa"/>
            <w:tcBorders>
              <w:top w:val="single" w:sz="4" w:space="0" w:color="000000"/>
            </w:tcBorders>
          </w:tcPr>
          <w:p>
            <w:pPr>
              <w:pStyle w:val="TableParagraph"/>
              <w:jc w:val="left"/>
              <w:rPr>
                <w:sz w:val="22"/>
              </w:rPr>
            </w:pPr>
          </w:p>
        </w:tc>
        <w:tc>
          <w:tcPr>
            <w:tcW w:w="1019" w:type="dxa"/>
            <w:tcBorders>
              <w:top w:val="single" w:sz="4" w:space="0" w:color="000000"/>
            </w:tcBorders>
          </w:tcPr>
          <w:p>
            <w:pPr>
              <w:pStyle w:val="TableParagraph"/>
              <w:jc w:val="left"/>
              <w:rPr>
                <w:sz w:val="22"/>
              </w:rPr>
            </w:pPr>
          </w:p>
        </w:tc>
      </w:tr>
      <w:tr>
        <w:trPr>
          <w:trHeight w:val="343" w:hRule="atLeast"/>
        </w:trPr>
        <w:tc>
          <w:tcPr>
            <w:tcW w:w="3027" w:type="dxa"/>
          </w:tcPr>
          <w:p>
            <w:pPr>
              <w:pStyle w:val="TableParagraph"/>
              <w:spacing w:before="16"/>
              <w:ind w:left="122"/>
              <w:jc w:val="left"/>
              <w:rPr>
                <w:b/>
                <w:sz w:val="16"/>
              </w:rPr>
            </w:pPr>
            <w:r>
              <w:rPr>
                <w:spacing w:val="-5"/>
                <w:position w:val="1"/>
                <w:sz w:val="24"/>
              </w:rPr>
              <w:t>I</w:t>
            </w:r>
            <w:r>
              <w:rPr>
                <w:b/>
                <w:spacing w:val="-5"/>
                <w:sz w:val="16"/>
              </w:rPr>
              <w:t>0</w:t>
            </w:r>
          </w:p>
        </w:tc>
        <w:tc>
          <w:tcPr>
            <w:tcW w:w="1474" w:type="dxa"/>
          </w:tcPr>
          <w:p>
            <w:pPr>
              <w:pStyle w:val="TableParagraph"/>
              <w:spacing w:before="17"/>
              <w:ind w:right="207"/>
              <w:jc w:val="right"/>
              <w:rPr>
                <w:sz w:val="24"/>
              </w:rPr>
            </w:pPr>
            <w:r>
              <w:rPr>
                <w:spacing w:val="-4"/>
                <w:sz w:val="24"/>
              </w:rPr>
              <w:t>3.22</w:t>
            </w:r>
          </w:p>
        </w:tc>
        <w:tc>
          <w:tcPr>
            <w:tcW w:w="896" w:type="dxa"/>
          </w:tcPr>
          <w:p>
            <w:pPr>
              <w:pStyle w:val="TableParagraph"/>
              <w:spacing w:line="261" w:lineRule="exact" w:before="62"/>
              <w:ind w:left="74" w:right="8"/>
              <w:rPr>
                <w:sz w:val="24"/>
              </w:rPr>
            </w:pPr>
            <w:r>
              <w:rPr>
                <w:spacing w:val="-4"/>
                <w:sz w:val="24"/>
              </w:rPr>
              <w:t>3.24</w:t>
            </w:r>
          </w:p>
        </w:tc>
        <w:tc>
          <w:tcPr>
            <w:tcW w:w="900" w:type="dxa"/>
          </w:tcPr>
          <w:p>
            <w:pPr>
              <w:pStyle w:val="TableParagraph"/>
              <w:spacing w:before="17"/>
              <w:ind w:left="101" w:right="31"/>
              <w:rPr>
                <w:sz w:val="24"/>
              </w:rPr>
            </w:pPr>
            <w:r>
              <w:rPr>
                <w:spacing w:val="-4"/>
                <w:sz w:val="24"/>
              </w:rPr>
              <w:t>3.27</w:t>
            </w:r>
          </w:p>
        </w:tc>
        <w:tc>
          <w:tcPr>
            <w:tcW w:w="900" w:type="dxa"/>
          </w:tcPr>
          <w:p>
            <w:pPr>
              <w:pStyle w:val="TableParagraph"/>
              <w:spacing w:before="17"/>
              <w:ind w:right="202"/>
              <w:jc w:val="right"/>
              <w:rPr>
                <w:sz w:val="24"/>
              </w:rPr>
            </w:pPr>
            <w:r>
              <w:rPr>
                <w:spacing w:val="-4"/>
                <w:sz w:val="24"/>
              </w:rPr>
              <w:t>3.48</w:t>
            </w:r>
          </w:p>
        </w:tc>
        <w:tc>
          <w:tcPr>
            <w:tcW w:w="908" w:type="dxa"/>
          </w:tcPr>
          <w:p>
            <w:pPr>
              <w:pStyle w:val="TableParagraph"/>
              <w:spacing w:before="17"/>
              <w:ind w:left="74" w:right="12"/>
              <w:rPr>
                <w:sz w:val="24"/>
              </w:rPr>
            </w:pPr>
            <w:r>
              <w:rPr>
                <w:spacing w:val="-4"/>
                <w:sz w:val="24"/>
              </w:rPr>
              <w:t>3.62</w:t>
            </w:r>
          </w:p>
        </w:tc>
        <w:tc>
          <w:tcPr>
            <w:tcW w:w="891" w:type="dxa"/>
          </w:tcPr>
          <w:p>
            <w:pPr>
              <w:pStyle w:val="TableParagraph"/>
              <w:spacing w:before="17"/>
              <w:ind w:left="74" w:right="10"/>
              <w:rPr>
                <w:sz w:val="24"/>
              </w:rPr>
            </w:pPr>
            <w:r>
              <w:rPr>
                <w:spacing w:val="-4"/>
                <w:sz w:val="24"/>
              </w:rPr>
              <w:t>3.88</w:t>
            </w:r>
          </w:p>
        </w:tc>
        <w:tc>
          <w:tcPr>
            <w:tcW w:w="899" w:type="dxa"/>
          </w:tcPr>
          <w:p>
            <w:pPr>
              <w:pStyle w:val="TableParagraph"/>
              <w:spacing w:before="17"/>
              <w:ind w:left="81" w:right="7"/>
              <w:rPr>
                <w:sz w:val="24"/>
              </w:rPr>
            </w:pPr>
            <w:r>
              <w:rPr>
                <w:spacing w:val="-4"/>
                <w:sz w:val="24"/>
              </w:rPr>
              <w:t>3.13</w:t>
            </w:r>
          </w:p>
        </w:tc>
        <w:tc>
          <w:tcPr>
            <w:tcW w:w="899" w:type="dxa"/>
          </w:tcPr>
          <w:p>
            <w:pPr>
              <w:pStyle w:val="TableParagraph"/>
              <w:spacing w:before="17"/>
              <w:ind w:left="74" w:right="13"/>
              <w:rPr>
                <w:sz w:val="24"/>
              </w:rPr>
            </w:pPr>
            <w:r>
              <w:rPr>
                <w:spacing w:val="-4"/>
                <w:sz w:val="24"/>
              </w:rPr>
              <w:t>3.47</w:t>
            </w:r>
          </w:p>
        </w:tc>
        <w:tc>
          <w:tcPr>
            <w:tcW w:w="904" w:type="dxa"/>
          </w:tcPr>
          <w:p>
            <w:pPr>
              <w:pStyle w:val="TableParagraph"/>
              <w:spacing w:before="17"/>
              <w:ind w:left="80" w:right="25"/>
              <w:rPr>
                <w:sz w:val="24"/>
              </w:rPr>
            </w:pPr>
            <w:r>
              <w:rPr>
                <w:spacing w:val="-4"/>
                <w:sz w:val="24"/>
              </w:rPr>
              <w:t>3.57</w:t>
            </w:r>
          </w:p>
        </w:tc>
        <w:tc>
          <w:tcPr>
            <w:tcW w:w="994" w:type="dxa"/>
          </w:tcPr>
          <w:p>
            <w:pPr>
              <w:pStyle w:val="TableParagraph"/>
              <w:spacing w:before="17"/>
              <w:ind w:left="63" w:right="1"/>
              <w:rPr>
                <w:sz w:val="24"/>
              </w:rPr>
            </w:pPr>
            <w:r>
              <w:rPr>
                <w:spacing w:val="-4"/>
                <w:sz w:val="24"/>
              </w:rPr>
              <w:t>3.83</w:t>
            </w:r>
          </w:p>
        </w:tc>
        <w:tc>
          <w:tcPr>
            <w:tcW w:w="991" w:type="dxa"/>
          </w:tcPr>
          <w:p>
            <w:pPr>
              <w:pStyle w:val="TableParagraph"/>
              <w:spacing w:before="17"/>
              <w:ind w:left="79" w:right="19"/>
              <w:rPr>
                <w:sz w:val="24"/>
              </w:rPr>
            </w:pPr>
            <w:r>
              <w:rPr>
                <w:spacing w:val="-4"/>
                <w:sz w:val="24"/>
              </w:rPr>
              <w:t>4.30</w:t>
            </w:r>
          </w:p>
        </w:tc>
        <w:tc>
          <w:tcPr>
            <w:tcW w:w="1019" w:type="dxa"/>
          </w:tcPr>
          <w:p>
            <w:pPr>
              <w:pStyle w:val="TableParagraph"/>
              <w:spacing w:before="17"/>
              <w:ind w:left="50" w:right="23"/>
              <w:rPr>
                <w:sz w:val="24"/>
              </w:rPr>
            </w:pPr>
            <w:r>
              <w:rPr>
                <w:spacing w:val="-4"/>
                <w:sz w:val="24"/>
              </w:rPr>
              <w:t>4.11</w:t>
            </w:r>
          </w:p>
        </w:tc>
      </w:tr>
      <w:tr>
        <w:trPr>
          <w:trHeight w:val="300"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10</w:t>
            </w:r>
          </w:p>
        </w:tc>
        <w:tc>
          <w:tcPr>
            <w:tcW w:w="1474" w:type="dxa"/>
          </w:tcPr>
          <w:p>
            <w:pPr>
              <w:pStyle w:val="TableParagraph"/>
              <w:spacing w:line="271" w:lineRule="exact"/>
              <w:ind w:right="207"/>
              <w:jc w:val="right"/>
              <w:rPr>
                <w:sz w:val="24"/>
              </w:rPr>
            </w:pPr>
            <w:r>
              <w:rPr>
                <w:spacing w:val="-4"/>
                <w:sz w:val="24"/>
              </w:rPr>
              <w:t>2.94</w:t>
            </w:r>
          </w:p>
        </w:tc>
        <w:tc>
          <w:tcPr>
            <w:tcW w:w="896" w:type="dxa"/>
          </w:tcPr>
          <w:p>
            <w:pPr>
              <w:pStyle w:val="TableParagraph"/>
              <w:spacing w:line="271" w:lineRule="exact"/>
              <w:ind w:left="74" w:right="8"/>
              <w:rPr>
                <w:sz w:val="24"/>
              </w:rPr>
            </w:pPr>
            <w:r>
              <w:rPr>
                <w:spacing w:val="-4"/>
                <w:sz w:val="24"/>
              </w:rPr>
              <w:t>3.23</w:t>
            </w:r>
          </w:p>
        </w:tc>
        <w:tc>
          <w:tcPr>
            <w:tcW w:w="900" w:type="dxa"/>
          </w:tcPr>
          <w:p>
            <w:pPr>
              <w:pStyle w:val="TableParagraph"/>
              <w:spacing w:line="271" w:lineRule="exact"/>
              <w:ind w:left="101" w:right="31"/>
              <w:rPr>
                <w:sz w:val="24"/>
              </w:rPr>
            </w:pPr>
            <w:r>
              <w:rPr>
                <w:spacing w:val="-4"/>
                <w:sz w:val="24"/>
              </w:rPr>
              <w:t>3.67</w:t>
            </w:r>
          </w:p>
        </w:tc>
        <w:tc>
          <w:tcPr>
            <w:tcW w:w="900" w:type="dxa"/>
          </w:tcPr>
          <w:p>
            <w:pPr>
              <w:pStyle w:val="TableParagraph"/>
              <w:spacing w:line="271" w:lineRule="exact"/>
              <w:ind w:right="202"/>
              <w:jc w:val="right"/>
              <w:rPr>
                <w:sz w:val="24"/>
              </w:rPr>
            </w:pPr>
            <w:r>
              <w:rPr>
                <w:spacing w:val="-4"/>
                <w:sz w:val="24"/>
              </w:rPr>
              <w:t>3.83</w:t>
            </w:r>
          </w:p>
        </w:tc>
        <w:tc>
          <w:tcPr>
            <w:tcW w:w="908" w:type="dxa"/>
          </w:tcPr>
          <w:p>
            <w:pPr>
              <w:pStyle w:val="TableParagraph"/>
              <w:spacing w:line="271" w:lineRule="exact"/>
              <w:ind w:left="74" w:right="12"/>
              <w:rPr>
                <w:sz w:val="24"/>
              </w:rPr>
            </w:pPr>
            <w:r>
              <w:rPr>
                <w:spacing w:val="-4"/>
                <w:sz w:val="24"/>
              </w:rPr>
              <w:t>3.97</w:t>
            </w:r>
          </w:p>
        </w:tc>
        <w:tc>
          <w:tcPr>
            <w:tcW w:w="891" w:type="dxa"/>
          </w:tcPr>
          <w:p>
            <w:pPr>
              <w:pStyle w:val="TableParagraph"/>
              <w:spacing w:line="271" w:lineRule="exact"/>
              <w:ind w:left="74" w:right="10"/>
              <w:rPr>
                <w:sz w:val="24"/>
              </w:rPr>
            </w:pPr>
            <w:r>
              <w:rPr>
                <w:spacing w:val="-4"/>
                <w:sz w:val="24"/>
              </w:rPr>
              <w:t>4.22</w:t>
            </w:r>
          </w:p>
        </w:tc>
        <w:tc>
          <w:tcPr>
            <w:tcW w:w="899" w:type="dxa"/>
          </w:tcPr>
          <w:p>
            <w:pPr>
              <w:pStyle w:val="TableParagraph"/>
              <w:spacing w:line="271" w:lineRule="exact"/>
              <w:ind w:left="81" w:right="7"/>
              <w:rPr>
                <w:sz w:val="24"/>
              </w:rPr>
            </w:pPr>
            <w:r>
              <w:rPr>
                <w:spacing w:val="-4"/>
                <w:sz w:val="24"/>
              </w:rPr>
              <w:t>3.69</w:t>
            </w:r>
          </w:p>
        </w:tc>
        <w:tc>
          <w:tcPr>
            <w:tcW w:w="899" w:type="dxa"/>
          </w:tcPr>
          <w:p>
            <w:pPr>
              <w:pStyle w:val="TableParagraph"/>
              <w:spacing w:line="271" w:lineRule="exact"/>
              <w:ind w:left="74" w:right="13"/>
              <w:rPr>
                <w:sz w:val="24"/>
              </w:rPr>
            </w:pPr>
            <w:r>
              <w:rPr>
                <w:spacing w:val="-4"/>
                <w:sz w:val="24"/>
              </w:rPr>
              <w:t>3.76</w:t>
            </w:r>
          </w:p>
        </w:tc>
        <w:tc>
          <w:tcPr>
            <w:tcW w:w="904" w:type="dxa"/>
          </w:tcPr>
          <w:p>
            <w:pPr>
              <w:pStyle w:val="TableParagraph"/>
              <w:spacing w:line="271" w:lineRule="exact"/>
              <w:ind w:left="80" w:right="25"/>
              <w:rPr>
                <w:sz w:val="24"/>
              </w:rPr>
            </w:pPr>
            <w:r>
              <w:rPr>
                <w:spacing w:val="-4"/>
                <w:sz w:val="24"/>
              </w:rPr>
              <w:t>4.03</w:t>
            </w:r>
          </w:p>
        </w:tc>
        <w:tc>
          <w:tcPr>
            <w:tcW w:w="994" w:type="dxa"/>
          </w:tcPr>
          <w:p>
            <w:pPr>
              <w:pStyle w:val="TableParagraph"/>
              <w:spacing w:line="271" w:lineRule="exact"/>
              <w:ind w:left="63" w:right="1"/>
              <w:rPr>
                <w:sz w:val="24"/>
              </w:rPr>
            </w:pPr>
            <w:r>
              <w:rPr>
                <w:spacing w:val="-4"/>
                <w:sz w:val="24"/>
              </w:rPr>
              <w:t>4.47</w:t>
            </w:r>
          </w:p>
        </w:tc>
        <w:tc>
          <w:tcPr>
            <w:tcW w:w="991" w:type="dxa"/>
          </w:tcPr>
          <w:p>
            <w:pPr>
              <w:pStyle w:val="TableParagraph"/>
              <w:spacing w:line="271" w:lineRule="exact"/>
              <w:ind w:left="79" w:right="19"/>
              <w:rPr>
                <w:sz w:val="24"/>
              </w:rPr>
            </w:pPr>
            <w:r>
              <w:rPr>
                <w:spacing w:val="-4"/>
                <w:sz w:val="24"/>
              </w:rPr>
              <w:t>4.78</w:t>
            </w:r>
          </w:p>
        </w:tc>
        <w:tc>
          <w:tcPr>
            <w:tcW w:w="1019" w:type="dxa"/>
          </w:tcPr>
          <w:p>
            <w:pPr>
              <w:pStyle w:val="TableParagraph"/>
              <w:spacing w:line="271" w:lineRule="exact"/>
              <w:ind w:left="50" w:right="23"/>
              <w:rPr>
                <w:sz w:val="24"/>
              </w:rPr>
            </w:pPr>
            <w:r>
              <w:rPr>
                <w:spacing w:val="-4"/>
                <w:sz w:val="24"/>
              </w:rPr>
              <w:t>4.65</w:t>
            </w:r>
          </w:p>
        </w:tc>
      </w:tr>
      <w:tr>
        <w:trPr>
          <w:trHeight w:val="345" w:hRule="atLeast"/>
        </w:trPr>
        <w:tc>
          <w:tcPr>
            <w:tcW w:w="3027" w:type="dxa"/>
          </w:tcPr>
          <w:p>
            <w:pPr>
              <w:pStyle w:val="TableParagraph"/>
              <w:spacing w:before="18"/>
              <w:ind w:left="122"/>
              <w:jc w:val="left"/>
              <w:rPr>
                <w:b/>
                <w:sz w:val="16"/>
              </w:rPr>
            </w:pPr>
            <w:r>
              <w:rPr>
                <w:spacing w:val="-5"/>
                <w:position w:val="1"/>
                <w:sz w:val="24"/>
              </w:rPr>
              <w:t>1</w:t>
            </w:r>
            <w:r>
              <w:rPr>
                <w:b/>
                <w:spacing w:val="-5"/>
                <w:sz w:val="16"/>
              </w:rPr>
              <w:t>20</w:t>
            </w:r>
          </w:p>
        </w:tc>
        <w:tc>
          <w:tcPr>
            <w:tcW w:w="1474" w:type="dxa"/>
          </w:tcPr>
          <w:p>
            <w:pPr>
              <w:pStyle w:val="TableParagraph"/>
              <w:spacing w:before="19"/>
              <w:ind w:right="207"/>
              <w:jc w:val="right"/>
              <w:rPr>
                <w:sz w:val="24"/>
              </w:rPr>
            </w:pPr>
            <w:r>
              <w:rPr>
                <w:spacing w:val="-4"/>
                <w:sz w:val="24"/>
              </w:rPr>
              <w:t>2.89</w:t>
            </w:r>
          </w:p>
        </w:tc>
        <w:tc>
          <w:tcPr>
            <w:tcW w:w="896" w:type="dxa"/>
          </w:tcPr>
          <w:p>
            <w:pPr>
              <w:pStyle w:val="TableParagraph"/>
              <w:spacing w:line="261" w:lineRule="exact" w:before="64"/>
              <w:ind w:left="74" w:right="8"/>
              <w:rPr>
                <w:sz w:val="24"/>
              </w:rPr>
            </w:pPr>
            <w:r>
              <w:rPr>
                <w:spacing w:val="-4"/>
                <w:sz w:val="24"/>
              </w:rPr>
              <w:t>3.03</w:t>
            </w:r>
          </w:p>
        </w:tc>
        <w:tc>
          <w:tcPr>
            <w:tcW w:w="900" w:type="dxa"/>
          </w:tcPr>
          <w:p>
            <w:pPr>
              <w:pStyle w:val="TableParagraph"/>
              <w:spacing w:before="19"/>
              <w:ind w:left="101" w:right="31"/>
              <w:rPr>
                <w:sz w:val="24"/>
              </w:rPr>
            </w:pPr>
            <w:r>
              <w:rPr>
                <w:spacing w:val="-4"/>
                <w:sz w:val="24"/>
              </w:rPr>
              <w:t>3.22</w:t>
            </w:r>
          </w:p>
        </w:tc>
        <w:tc>
          <w:tcPr>
            <w:tcW w:w="900" w:type="dxa"/>
          </w:tcPr>
          <w:p>
            <w:pPr>
              <w:pStyle w:val="TableParagraph"/>
              <w:spacing w:before="19"/>
              <w:ind w:right="202"/>
              <w:jc w:val="right"/>
              <w:rPr>
                <w:sz w:val="24"/>
              </w:rPr>
            </w:pPr>
            <w:r>
              <w:rPr>
                <w:spacing w:val="-4"/>
                <w:sz w:val="24"/>
              </w:rPr>
              <w:t>3.28</w:t>
            </w:r>
          </w:p>
        </w:tc>
        <w:tc>
          <w:tcPr>
            <w:tcW w:w="908" w:type="dxa"/>
          </w:tcPr>
          <w:p>
            <w:pPr>
              <w:pStyle w:val="TableParagraph"/>
              <w:spacing w:before="19"/>
              <w:ind w:left="74" w:right="12"/>
              <w:rPr>
                <w:sz w:val="24"/>
              </w:rPr>
            </w:pPr>
            <w:r>
              <w:rPr>
                <w:spacing w:val="-4"/>
                <w:sz w:val="24"/>
              </w:rPr>
              <w:t>3.28</w:t>
            </w:r>
          </w:p>
        </w:tc>
        <w:tc>
          <w:tcPr>
            <w:tcW w:w="891" w:type="dxa"/>
          </w:tcPr>
          <w:p>
            <w:pPr>
              <w:pStyle w:val="TableParagraph"/>
              <w:spacing w:before="19"/>
              <w:ind w:left="74" w:right="10"/>
              <w:rPr>
                <w:sz w:val="24"/>
              </w:rPr>
            </w:pPr>
            <w:r>
              <w:rPr>
                <w:spacing w:val="-4"/>
                <w:sz w:val="24"/>
              </w:rPr>
              <w:t>3.51</w:t>
            </w:r>
          </w:p>
        </w:tc>
        <w:tc>
          <w:tcPr>
            <w:tcW w:w="899" w:type="dxa"/>
          </w:tcPr>
          <w:p>
            <w:pPr>
              <w:pStyle w:val="TableParagraph"/>
              <w:spacing w:before="19"/>
              <w:ind w:left="81" w:right="7"/>
              <w:rPr>
                <w:sz w:val="24"/>
              </w:rPr>
            </w:pPr>
            <w:r>
              <w:rPr>
                <w:spacing w:val="-4"/>
                <w:sz w:val="24"/>
              </w:rPr>
              <w:t>2.58</w:t>
            </w:r>
          </w:p>
        </w:tc>
        <w:tc>
          <w:tcPr>
            <w:tcW w:w="899" w:type="dxa"/>
          </w:tcPr>
          <w:p>
            <w:pPr>
              <w:pStyle w:val="TableParagraph"/>
              <w:spacing w:before="19"/>
              <w:ind w:left="74" w:right="13"/>
              <w:rPr>
                <w:sz w:val="24"/>
              </w:rPr>
            </w:pPr>
            <w:r>
              <w:rPr>
                <w:spacing w:val="-4"/>
                <w:sz w:val="24"/>
              </w:rPr>
              <w:t>2.77</w:t>
            </w:r>
          </w:p>
        </w:tc>
        <w:tc>
          <w:tcPr>
            <w:tcW w:w="904" w:type="dxa"/>
          </w:tcPr>
          <w:p>
            <w:pPr>
              <w:pStyle w:val="TableParagraph"/>
              <w:spacing w:before="19"/>
              <w:ind w:left="80" w:right="25"/>
              <w:rPr>
                <w:sz w:val="24"/>
              </w:rPr>
            </w:pPr>
            <w:r>
              <w:rPr>
                <w:spacing w:val="-4"/>
                <w:sz w:val="24"/>
              </w:rPr>
              <w:t>3.23</w:t>
            </w:r>
          </w:p>
        </w:tc>
        <w:tc>
          <w:tcPr>
            <w:tcW w:w="994" w:type="dxa"/>
          </w:tcPr>
          <w:p>
            <w:pPr>
              <w:pStyle w:val="TableParagraph"/>
              <w:spacing w:before="19"/>
              <w:ind w:left="63" w:right="1"/>
              <w:rPr>
                <w:sz w:val="24"/>
              </w:rPr>
            </w:pPr>
            <w:r>
              <w:rPr>
                <w:spacing w:val="-4"/>
                <w:sz w:val="24"/>
              </w:rPr>
              <w:t>3.60</w:t>
            </w:r>
          </w:p>
        </w:tc>
        <w:tc>
          <w:tcPr>
            <w:tcW w:w="991" w:type="dxa"/>
          </w:tcPr>
          <w:p>
            <w:pPr>
              <w:pStyle w:val="TableParagraph"/>
              <w:spacing w:before="19"/>
              <w:ind w:left="79" w:right="19"/>
              <w:rPr>
                <w:sz w:val="24"/>
              </w:rPr>
            </w:pPr>
            <w:r>
              <w:rPr>
                <w:spacing w:val="-4"/>
                <w:sz w:val="24"/>
              </w:rPr>
              <w:t>4.00</w:t>
            </w:r>
          </w:p>
        </w:tc>
        <w:tc>
          <w:tcPr>
            <w:tcW w:w="1019" w:type="dxa"/>
          </w:tcPr>
          <w:p>
            <w:pPr>
              <w:pStyle w:val="TableParagraph"/>
              <w:spacing w:before="19"/>
              <w:ind w:left="50" w:right="23"/>
              <w:rPr>
                <w:sz w:val="24"/>
              </w:rPr>
            </w:pPr>
            <w:r>
              <w:rPr>
                <w:spacing w:val="-4"/>
                <w:sz w:val="24"/>
              </w:rPr>
              <w:t>3.75</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1</w:t>
            </w:r>
            <w:r>
              <w:rPr>
                <w:b/>
                <w:spacing w:val="-5"/>
                <w:sz w:val="16"/>
              </w:rPr>
              <w:t>30</w:t>
            </w:r>
          </w:p>
        </w:tc>
        <w:tc>
          <w:tcPr>
            <w:tcW w:w="1474" w:type="dxa"/>
          </w:tcPr>
          <w:p>
            <w:pPr>
              <w:pStyle w:val="TableParagraph"/>
              <w:spacing w:line="261" w:lineRule="exact" w:before="43"/>
              <w:ind w:right="207"/>
              <w:jc w:val="right"/>
              <w:rPr>
                <w:sz w:val="24"/>
              </w:rPr>
            </w:pPr>
            <w:r>
              <w:rPr>
                <w:spacing w:val="-4"/>
                <w:sz w:val="24"/>
              </w:rPr>
              <w:t>2.77</w:t>
            </w:r>
          </w:p>
        </w:tc>
        <w:tc>
          <w:tcPr>
            <w:tcW w:w="896" w:type="dxa"/>
          </w:tcPr>
          <w:p>
            <w:pPr>
              <w:pStyle w:val="TableParagraph"/>
              <w:spacing w:line="271" w:lineRule="exact"/>
              <w:ind w:left="74" w:right="8"/>
              <w:rPr>
                <w:sz w:val="24"/>
              </w:rPr>
            </w:pPr>
            <w:r>
              <w:rPr>
                <w:spacing w:val="-4"/>
                <w:sz w:val="24"/>
              </w:rPr>
              <w:t>2.98</w:t>
            </w:r>
          </w:p>
        </w:tc>
        <w:tc>
          <w:tcPr>
            <w:tcW w:w="900" w:type="dxa"/>
          </w:tcPr>
          <w:p>
            <w:pPr>
              <w:pStyle w:val="TableParagraph"/>
              <w:spacing w:line="271" w:lineRule="exact"/>
              <w:ind w:left="101" w:right="31"/>
              <w:rPr>
                <w:sz w:val="24"/>
              </w:rPr>
            </w:pPr>
            <w:r>
              <w:rPr>
                <w:spacing w:val="-4"/>
                <w:sz w:val="24"/>
              </w:rPr>
              <w:t>3.31</w:t>
            </w:r>
          </w:p>
        </w:tc>
        <w:tc>
          <w:tcPr>
            <w:tcW w:w="900" w:type="dxa"/>
          </w:tcPr>
          <w:p>
            <w:pPr>
              <w:pStyle w:val="TableParagraph"/>
              <w:spacing w:line="261" w:lineRule="exact" w:before="43"/>
              <w:ind w:right="202"/>
              <w:jc w:val="right"/>
              <w:rPr>
                <w:sz w:val="24"/>
              </w:rPr>
            </w:pPr>
            <w:r>
              <w:rPr>
                <w:spacing w:val="-4"/>
                <w:sz w:val="24"/>
              </w:rPr>
              <w:t>3.40</w:t>
            </w:r>
          </w:p>
        </w:tc>
        <w:tc>
          <w:tcPr>
            <w:tcW w:w="908" w:type="dxa"/>
          </w:tcPr>
          <w:p>
            <w:pPr>
              <w:pStyle w:val="TableParagraph"/>
              <w:spacing w:line="261" w:lineRule="exact" w:before="43"/>
              <w:ind w:left="74" w:right="12"/>
              <w:rPr>
                <w:sz w:val="24"/>
              </w:rPr>
            </w:pPr>
            <w:r>
              <w:rPr>
                <w:spacing w:val="-4"/>
                <w:sz w:val="24"/>
              </w:rPr>
              <w:t>3.68</w:t>
            </w:r>
          </w:p>
        </w:tc>
        <w:tc>
          <w:tcPr>
            <w:tcW w:w="891" w:type="dxa"/>
          </w:tcPr>
          <w:p>
            <w:pPr>
              <w:pStyle w:val="TableParagraph"/>
              <w:spacing w:line="271" w:lineRule="exact"/>
              <w:ind w:left="74" w:right="10"/>
              <w:rPr>
                <w:sz w:val="24"/>
              </w:rPr>
            </w:pPr>
            <w:r>
              <w:rPr>
                <w:spacing w:val="-4"/>
                <w:sz w:val="24"/>
              </w:rPr>
              <w:t>3.93</w:t>
            </w:r>
          </w:p>
        </w:tc>
        <w:tc>
          <w:tcPr>
            <w:tcW w:w="899" w:type="dxa"/>
          </w:tcPr>
          <w:p>
            <w:pPr>
              <w:pStyle w:val="TableParagraph"/>
              <w:spacing w:line="271" w:lineRule="exact"/>
              <w:ind w:left="81" w:right="7"/>
              <w:rPr>
                <w:sz w:val="24"/>
              </w:rPr>
            </w:pPr>
            <w:r>
              <w:rPr>
                <w:spacing w:val="-4"/>
                <w:sz w:val="24"/>
              </w:rPr>
              <w:t>3.58</w:t>
            </w:r>
          </w:p>
        </w:tc>
        <w:tc>
          <w:tcPr>
            <w:tcW w:w="899" w:type="dxa"/>
          </w:tcPr>
          <w:p>
            <w:pPr>
              <w:pStyle w:val="TableParagraph"/>
              <w:spacing w:line="271" w:lineRule="exact"/>
              <w:ind w:left="74" w:right="13"/>
              <w:rPr>
                <w:sz w:val="24"/>
              </w:rPr>
            </w:pPr>
            <w:r>
              <w:rPr>
                <w:spacing w:val="-4"/>
                <w:sz w:val="24"/>
              </w:rPr>
              <w:t>3.70</w:t>
            </w:r>
          </w:p>
        </w:tc>
        <w:tc>
          <w:tcPr>
            <w:tcW w:w="904" w:type="dxa"/>
          </w:tcPr>
          <w:p>
            <w:pPr>
              <w:pStyle w:val="TableParagraph"/>
              <w:spacing w:line="271" w:lineRule="exact"/>
              <w:ind w:left="80" w:right="25"/>
              <w:rPr>
                <w:sz w:val="24"/>
              </w:rPr>
            </w:pPr>
            <w:r>
              <w:rPr>
                <w:spacing w:val="-4"/>
                <w:sz w:val="24"/>
              </w:rPr>
              <w:t>3.80</w:t>
            </w:r>
          </w:p>
        </w:tc>
        <w:tc>
          <w:tcPr>
            <w:tcW w:w="994" w:type="dxa"/>
          </w:tcPr>
          <w:p>
            <w:pPr>
              <w:pStyle w:val="TableParagraph"/>
              <w:spacing w:line="261" w:lineRule="exact" w:before="43"/>
              <w:ind w:left="63" w:right="1"/>
              <w:rPr>
                <w:sz w:val="24"/>
              </w:rPr>
            </w:pPr>
            <w:r>
              <w:rPr>
                <w:spacing w:val="-4"/>
                <w:sz w:val="24"/>
              </w:rPr>
              <w:t>8.31</w:t>
            </w:r>
          </w:p>
        </w:tc>
        <w:tc>
          <w:tcPr>
            <w:tcW w:w="991" w:type="dxa"/>
          </w:tcPr>
          <w:p>
            <w:pPr>
              <w:pStyle w:val="TableParagraph"/>
              <w:spacing w:line="271" w:lineRule="exact"/>
              <w:ind w:left="79" w:right="19"/>
              <w:rPr>
                <w:sz w:val="24"/>
              </w:rPr>
            </w:pPr>
            <w:r>
              <w:rPr>
                <w:spacing w:val="-2"/>
                <w:sz w:val="24"/>
              </w:rPr>
              <w:t>4.823</w:t>
            </w:r>
          </w:p>
        </w:tc>
        <w:tc>
          <w:tcPr>
            <w:tcW w:w="1019" w:type="dxa"/>
          </w:tcPr>
          <w:p>
            <w:pPr>
              <w:pStyle w:val="TableParagraph"/>
              <w:spacing w:line="271" w:lineRule="exact"/>
              <w:ind w:left="50" w:right="23"/>
              <w:rPr>
                <w:sz w:val="24"/>
              </w:rPr>
            </w:pPr>
            <w:r>
              <w:rPr>
                <w:spacing w:val="-4"/>
                <w:sz w:val="24"/>
              </w:rPr>
              <w:t>4.39</w:t>
            </w:r>
          </w:p>
        </w:tc>
      </w:tr>
      <w:tr>
        <w:trPr>
          <w:trHeight w:val="322" w:hRule="atLeast"/>
        </w:trPr>
        <w:tc>
          <w:tcPr>
            <w:tcW w:w="3027" w:type="dxa"/>
          </w:tcPr>
          <w:p>
            <w:pPr>
              <w:pStyle w:val="TableParagraph"/>
              <w:spacing w:line="270" w:lineRule="exact"/>
              <w:ind w:left="122"/>
              <w:jc w:val="left"/>
              <w:rPr>
                <w:b/>
                <w:sz w:val="16"/>
              </w:rPr>
            </w:pPr>
            <w:r>
              <w:rPr>
                <w:spacing w:val="-5"/>
                <w:position w:val="1"/>
                <w:sz w:val="24"/>
              </w:rPr>
              <w:t>1</w:t>
            </w:r>
            <w:r>
              <w:rPr>
                <w:b/>
                <w:spacing w:val="-5"/>
                <w:sz w:val="16"/>
              </w:rPr>
              <w:t>40</w:t>
            </w:r>
          </w:p>
        </w:tc>
        <w:tc>
          <w:tcPr>
            <w:tcW w:w="1474" w:type="dxa"/>
          </w:tcPr>
          <w:p>
            <w:pPr>
              <w:pStyle w:val="TableParagraph"/>
              <w:spacing w:line="271" w:lineRule="exact"/>
              <w:ind w:right="207"/>
              <w:jc w:val="right"/>
              <w:rPr>
                <w:sz w:val="24"/>
              </w:rPr>
            </w:pPr>
            <w:r>
              <w:rPr>
                <w:spacing w:val="-4"/>
                <w:sz w:val="24"/>
              </w:rPr>
              <w:t>2.91</w:t>
            </w:r>
          </w:p>
        </w:tc>
        <w:tc>
          <w:tcPr>
            <w:tcW w:w="896" w:type="dxa"/>
          </w:tcPr>
          <w:p>
            <w:pPr>
              <w:pStyle w:val="TableParagraph"/>
              <w:spacing w:line="271" w:lineRule="exact"/>
              <w:ind w:left="74" w:right="8"/>
              <w:rPr>
                <w:sz w:val="24"/>
              </w:rPr>
            </w:pPr>
            <w:r>
              <w:rPr>
                <w:spacing w:val="-4"/>
                <w:sz w:val="24"/>
              </w:rPr>
              <w:t>2.96</w:t>
            </w:r>
          </w:p>
        </w:tc>
        <w:tc>
          <w:tcPr>
            <w:tcW w:w="900" w:type="dxa"/>
          </w:tcPr>
          <w:p>
            <w:pPr>
              <w:pStyle w:val="TableParagraph"/>
              <w:spacing w:line="271" w:lineRule="exact"/>
              <w:ind w:left="101" w:right="31"/>
              <w:rPr>
                <w:sz w:val="24"/>
              </w:rPr>
            </w:pPr>
            <w:r>
              <w:rPr>
                <w:spacing w:val="-4"/>
                <w:sz w:val="24"/>
              </w:rPr>
              <w:t>3.13</w:t>
            </w:r>
          </w:p>
        </w:tc>
        <w:tc>
          <w:tcPr>
            <w:tcW w:w="900" w:type="dxa"/>
          </w:tcPr>
          <w:p>
            <w:pPr>
              <w:pStyle w:val="TableParagraph"/>
              <w:spacing w:line="271" w:lineRule="exact"/>
              <w:ind w:right="202"/>
              <w:jc w:val="right"/>
              <w:rPr>
                <w:sz w:val="24"/>
              </w:rPr>
            </w:pPr>
            <w:r>
              <w:rPr>
                <w:spacing w:val="-4"/>
                <w:sz w:val="24"/>
              </w:rPr>
              <w:t>3.07</w:t>
            </w:r>
          </w:p>
        </w:tc>
        <w:tc>
          <w:tcPr>
            <w:tcW w:w="908" w:type="dxa"/>
          </w:tcPr>
          <w:p>
            <w:pPr>
              <w:pStyle w:val="TableParagraph"/>
              <w:spacing w:line="271" w:lineRule="exact"/>
              <w:ind w:left="74" w:right="12"/>
              <w:rPr>
                <w:sz w:val="24"/>
              </w:rPr>
            </w:pPr>
            <w:r>
              <w:rPr>
                <w:spacing w:val="-4"/>
                <w:sz w:val="24"/>
              </w:rPr>
              <w:t>3.29</w:t>
            </w:r>
          </w:p>
        </w:tc>
        <w:tc>
          <w:tcPr>
            <w:tcW w:w="891" w:type="dxa"/>
          </w:tcPr>
          <w:p>
            <w:pPr>
              <w:pStyle w:val="TableParagraph"/>
              <w:spacing w:line="271" w:lineRule="exact"/>
              <w:ind w:left="74" w:right="10"/>
              <w:rPr>
                <w:sz w:val="24"/>
              </w:rPr>
            </w:pPr>
            <w:r>
              <w:rPr>
                <w:spacing w:val="-4"/>
                <w:sz w:val="24"/>
              </w:rPr>
              <w:t>3.84</w:t>
            </w:r>
          </w:p>
        </w:tc>
        <w:tc>
          <w:tcPr>
            <w:tcW w:w="899" w:type="dxa"/>
          </w:tcPr>
          <w:p>
            <w:pPr>
              <w:pStyle w:val="TableParagraph"/>
              <w:spacing w:line="271" w:lineRule="exact"/>
              <w:ind w:left="81" w:right="7"/>
              <w:rPr>
                <w:sz w:val="24"/>
              </w:rPr>
            </w:pPr>
            <w:r>
              <w:rPr>
                <w:spacing w:val="-4"/>
                <w:sz w:val="24"/>
              </w:rPr>
              <w:t>3.36</w:t>
            </w:r>
          </w:p>
        </w:tc>
        <w:tc>
          <w:tcPr>
            <w:tcW w:w="899" w:type="dxa"/>
          </w:tcPr>
          <w:p>
            <w:pPr>
              <w:pStyle w:val="TableParagraph"/>
              <w:spacing w:line="260" w:lineRule="exact" w:before="43"/>
              <w:ind w:left="74" w:right="13"/>
              <w:rPr>
                <w:sz w:val="24"/>
              </w:rPr>
            </w:pPr>
            <w:r>
              <w:rPr>
                <w:spacing w:val="-4"/>
                <w:sz w:val="24"/>
              </w:rPr>
              <w:t>3.62</w:t>
            </w:r>
          </w:p>
        </w:tc>
        <w:tc>
          <w:tcPr>
            <w:tcW w:w="904" w:type="dxa"/>
          </w:tcPr>
          <w:p>
            <w:pPr>
              <w:pStyle w:val="TableParagraph"/>
              <w:spacing w:line="271" w:lineRule="exact"/>
              <w:ind w:left="80" w:right="25"/>
              <w:rPr>
                <w:sz w:val="24"/>
              </w:rPr>
            </w:pPr>
            <w:r>
              <w:rPr>
                <w:spacing w:val="-4"/>
                <w:sz w:val="24"/>
              </w:rPr>
              <w:t>3.51</w:t>
            </w:r>
          </w:p>
        </w:tc>
        <w:tc>
          <w:tcPr>
            <w:tcW w:w="994" w:type="dxa"/>
          </w:tcPr>
          <w:p>
            <w:pPr>
              <w:pStyle w:val="TableParagraph"/>
              <w:spacing w:line="260" w:lineRule="exact" w:before="43"/>
              <w:ind w:left="63" w:right="1"/>
              <w:rPr>
                <w:sz w:val="24"/>
              </w:rPr>
            </w:pPr>
            <w:r>
              <w:rPr>
                <w:spacing w:val="-4"/>
                <w:sz w:val="24"/>
              </w:rPr>
              <w:t>3.89</w:t>
            </w:r>
          </w:p>
        </w:tc>
        <w:tc>
          <w:tcPr>
            <w:tcW w:w="991" w:type="dxa"/>
          </w:tcPr>
          <w:p>
            <w:pPr>
              <w:pStyle w:val="TableParagraph"/>
              <w:spacing w:line="260" w:lineRule="exact" w:before="43"/>
              <w:ind w:left="79" w:right="19"/>
              <w:rPr>
                <w:sz w:val="24"/>
              </w:rPr>
            </w:pPr>
            <w:r>
              <w:rPr>
                <w:spacing w:val="-4"/>
                <w:sz w:val="24"/>
              </w:rPr>
              <w:t>4.54</w:t>
            </w:r>
          </w:p>
        </w:tc>
        <w:tc>
          <w:tcPr>
            <w:tcW w:w="1019" w:type="dxa"/>
          </w:tcPr>
          <w:p>
            <w:pPr>
              <w:pStyle w:val="TableParagraph"/>
              <w:spacing w:line="271" w:lineRule="exact"/>
              <w:ind w:left="50" w:right="23"/>
              <w:rPr>
                <w:sz w:val="24"/>
              </w:rPr>
            </w:pPr>
            <w:r>
              <w:rPr>
                <w:spacing w:val="-4"/>
                <w:sz w:val="24"/>
              </w:rPr>
              <w:t>4.35</w:t>
            </w:r>
          </w:p>
        </w:tc>
      </w:tr>
      <w:tr>
        <w:trPr>
          <w:trHeight w:val="298" w:hRule="atLeast"/>
        </w:trPr>
        <w:tc>
          <w:tcPr>
            <w:tcW w:w="3027" w:type="dxa"/>
          </w:tcPr>
          <w:p>
            <w:pPr>
              <w:pStyle w:val="TableParagraph"/>
              <w:spacing w:line="270" w:lineRule="exact"/>
              <w:ind w:left="122"/>
              <w:jc w:val="left"/>
              <w:rPr>
                <w:sz w:val="24"/>
              </w:rPr>
            </w:pPr>
            <w:r>
              <w:rPr>
                <w:spacing w:val="-5"/>
                <w:sz w:val="24"/>
              </w:rPr>
              <w:t>SE</w:t>
            </w:r>
            <w:r>
              <w:rPr>
                <w:spacing w:val="-5"/>
                <w:sz w:val="24"/>
                <w:u w:val="single"/>
              </w:rPr>
              <w:t>+</w:t>
            </w:r>
          </w:p>
        </w:tc>
        <w:tc>
          <w:tcPr>
            <w:tcW w:w="1474" w:type="dxa"/>
          </w:tcPr>
          <w:p>
            <w:pPr>
              <w:pStyle w:val="TableParagraph"/>
              <w:spacing w:line="270" w:lineRule="exact"/>
              <w:ind w:right="207"/>
              <w:jc w:val="right"/>
              <w:rPr>
                <w:sz w:val="24"/>
              </w:rPr>
            </w:pPr>
            <w:r>
              <w:rPr>
                <w:spacing w:val="-4"/>
                <w:sz w:val="24"/>
              </w:rPr>
              <w:t>0.25</w:t>
            </w:r>
          </w:p>
        </w:tc>
        <w:tc>
          <w:tcPr>
            <w:tcW w:w="896" w:type="dxa"/>
          </w:tcPr>
          <w:p>
            <w:pPr>
              <w:pStyle w:val="TableParagraph"/>
              <w:spacing w:line="270" w:lineRule="exact"/>
              <w:ind w:left="74" w:right="8"/>
              <w:rPr>
                <w:sz w:val="24"/>
              </w:rPr>
            </w:pPr>
            <w:r>
              <w:rPr>
                <w:spacing w:val="-4"/>
                <w:sz w:val="24"/>
              </w:rPr>
              <w:t>0.25</w:t>
            </w:r>
          </w:p>
        </w:tc>
        <w:tc>
          <w:tcPr>
            <w:tcW w:w="900" w:type="dxa"/>
          </w:tcPr>
          <w:p>
            <w:pPr>
              <w:pStyle w:val="TableParagraph"/>
              <w:spacing w:line="270" w:lineRule="exact"/>
              <w:ind w:left="101" w:right="31"/>
              <w:rPr>
                <w:sz w:val="24"/>
              </w:rPr>
            </w:pPr>
            <w:r>
              <w:rPr>
                <w:spacing w:val="-4"/>
                <w:sz w:val="24"/>
              </w:rPr>
              <w:t>0.30</w:t>
            </w:r>
          </w:p>
        </w:tc>
        <w:tc>
          <w:tcPr>
            <w:tcW w:w="900" w:type="dxa"/>
          </w:tcPr>
          <w:p>
            <w:pPr>
              <w:pStyle w:val="TableParagraph"/>
              <w:spacing w:line="270" w:lineRule="exact"/>
              <w:ind w:right="202"/>
              <w:jc w:val="right"/>
              <w:rPr>
                <w:sz w:val="24"/>
              </w:rPr>
            </w:pPr>
            <w:r>
              <w:rPr>
                <w:spacing w:val="-4"/>
                <w:sz w:val="24"/>
              </w:rPr>
              <w:t>0.31</w:t>
            </w:r>
          </w:p>
        </w:tc>
        <w:tc>
          <w:tcPr>
            <w:tcW w:w="908" w:type="dxa"/>
          </w:tcPr>
          <w:p>
            <w:pPr>
              <w:pStyle w:val="TableParagraph"/>
              <w:spacing w:line="270" w:lineRule="exact"/>
              <w:ind w:left="74" w:right="12"/>
              <w:rPr>
                <w:sz w:val="24"/>
              </w:rPr>
            </w:pPr>
            <w:r>
              <w:rPr>
                <w:spacing w:val="-4"/>
                <w:sz w:val="24"/>
              </w:rPr>
              <w:t>0.35</w:t>
            </w:r>
          </w:p>
        </w:tc>
        <w:tc>
          <w:tcPr>
            <w:tcW w:w="891" w:type="dxa"/>
          </w:tcPr>
          <w:p>
            <w:pPr>
              <w:pStyle w:val="TableParagraph"/>
              <w:spacing w:line="270" w:lineRule="exact"/>
              <w:ind w:left="74" w:right="10"/>
              <w:rPr>
                <w:sz w:val="24"/>
              </w:rPr>
            </w:pPr>
            <w:r>
              <w:rPr>
                <w:spacing w:val="-4"/>
                <w:sz w:val="24"/>
              </w:rPr>
              <w:t>0.41</w:t>
            </w:r>
          </w:p>
        </w:tc>
        <w:tc>
          <w:tcPr>
            <w:tcW w:w="899" w:type="dxa"/>
          </w:tcPr>
          <w:p>
            <w:pPr>
              <w:pStyle w:val="TableParagraph"/>
              <w:spacing w:line="270" w:lineRule="exact"/>
              <w:ind w:left="81" w:right="7"/>
              <w:rPr>
                <w:sz w:val="24"/>
              </w:rPr>
            </w:pPr>
            <w:r>
              <w:rPr>
                <w:spacing w:val="-4"/>
                <w:sz w:val="24"/>
              </w:rPr>
              <w:t>0.42</w:t>
            </w:r>
          </w:p>
        </w:tc>
        <w:tc>
          <w:tcPr>
            <w:tcW w:w="899" w:type="dxa"/>
          </w:tcPr>
          <w:p>
            <w:pPr>
              <w:pStyle w:val="TableParagraph"/>
              <w:spacing w:line="270" w:lineRule="exact"/>
              <w:ind w:left="74" w:right="13"/>
              <w:rPr>
                <w:sz w:val="24"/>
              </w:rPr>
            </w:pPr>
            <w:r>
              <w:rPr>
                <w:spacing w:val="-4"/>
                <w:sz w:val="24"/>
              </w:rPr>
              <w:t>0.46</w:t>
            </w:r>
          </w:p>
        </w:tc>
        <w:tc>
          <w:tcPr>
            <w:tcW w:w="904" w:type="dxa"/>
          </w:tcPr>
          <w:p>
            <w:pPr>
              <w:pStyle w:val="TableParagraph"/>
              <w:spacing w:line="270" w:lineRule="exact"/>
              <w:ind w:left="80" w:right="25"/>
              <w:rPr>
                <w:sz w:val="24"/>
              </w:rPr>
            </w:pPr>
            <w:r>
              <w:rPr>
                <w:spacing w:val="-4"/>
                <w:sz w:val="24"/>
              </w:rPr>
              <w:t>0.51</w:t>
            </w:r>
          </w:p>
        </w:tc>
        <w:tc>
          <w:tcPr>
            <w:tcW w:w="994" w:type="dxa"/>
          </w:tcPr>
          <w:p>
            <w:pPr>
              <w:pStyle w:val="TableParagraph"/>
              <w:spacing w:line="270" w:lineRule="exact"/>
              <w:ind w:left="63" w:right="1"/>
              <w:rPr>
                <w:sz w:val="24"/>
              </w:rPr>
            </w:pPr>
            <w:r>
              <w:rPr>
                <w:spacing w:val="-4"/>
                <w:sz w:val="24"/>
              </w:rPr>
              <w:t>2.63</w:t>
            </w:r>
          </w:p>
        </w:tc>
        <w:tc>
          <w:tcPr>
            <w:tcW w:w="991" w:type="dxa"/>
          </w:tcPr>
          <w:p>
            <w:pPr>
              <w:pStyle w:val="TableParagraph"/>
              <w:spacing w:line="270" w:lineRule="exact"/>
              <w:ind w:left="79" w:right="19"/>
              <w:rPr>
                <w:sz w:val="24"/>
              </w:rPr>
            </w:pPr>
            <w:r>
              <w:rPr>
                <w:spacing w:val="-4"/>
                <w:sz w:val="24"/>
              </w:rPr>
              <w:t>0.56</w:t>
            </w:r>
          </w:p>
        </w:tc>
        <w:tc>
          <w:tcPr>
            <w:tcW w:w="1019" w:type="dxa"/>
          </w:tcPr>
          <w:p>
            <w:pPr>
              <w:pStyle w:val="TableParagraph"/>
              <w:spacing w:line="270" w:lineRule="exact"/>
              <w:ind w:left="50" w:right="23"/>
              <w:rPr>
                <w:sz w:val="24"/>
              </w:rPr>
            </w:pPr>
            <w:r>
              <w:rPr>
                <w:spacing w:val="-4"/>
                <w:sz w:val="24"/>
              </w:rPr>
              <w:t>0.47</w:t>
            </w:r>
          </w:p>
        </w:tc>
      </w:tr>
      <w:tr>
        <w:trPr>
          <w:trHeight w:val="324" w:hRule="atLeast"/>
        </w:trPr>
        <w:tc>
          <w:tcPr>
            <w:tcW w:w="3027" w:type="dxa"/>
          </w:tcPr>
          <w:p>
            <w:pPr>
              <w:pStyle w:val="TableParagraph"/>
              <w:spacing w:before="19"/>
              <w:ind w:left="122"/>
              <w:jc w:val="left"/>
              <w:rPr>
                <w:sz w:val="24"/>
              </w:rPr>
            </w:pPr>
            <w:r>
              <w:rPr>
                <w:spacing w:val="-5"/>
                <w:sz w:val="24"/>
              </w:rPr>
              <w:t>CV%</w:t>
            </w:r>
          </w:p>
        </w:tc>
        <w:tc>
          <w:tcPr>
            <w:tcW w:w="1474" w:type="dxa"/>
          </w:tcPr>
          <w:p>
            <w:pPr>
              <w:pStyle w:val="TableParagraph"/>
              <w:spacing w:before="19"/>
              <w:ind w:right="147"/>
              <w:jc w:val="right"/>
              <w:rPr>
                <w:sz w:val="24"/>
              </w:rPr>
            </w:pPr>
            <w:r>
              <w:rPr>
                <w:spacing w:val="-2"/>
                <w:sz w:val="24"/>
              </w:rPr>
              <w:t>43.04</w:t>
            </w:r>
          </w:p>
        </w:tc>
        <w:tc>
          <w:tcPr>
            <w:tcW w:w="896" w:type="dxa"/>
          </w:tcPr>
          <w:p>
            <w:pPr>
              <w:pStyle w:val="TableParagraph"/>
              <w:spacing w:before="19"/>
              <w:ind w:left="74" w:right="8"/>
              <w:rPr>
                <w:sz w:val="24"/>
              </w:rPr>
            </w:pPr>
            <w:r>
              <w:rPr>
                <w:spacing w:val="-2"/>
                <w:sz w:val="24"/>
              </w:rPr>
              <w:t>39.59</w:t>
            </w:r>
          </w:p>
        </w:tc>
        <w:tc>
          <w:tcPr>
            <w:tcW w:w="900" w:type="dxa"/>
          </w:tcPr>
          <w:p>
            <w:pPr>
              <w:pStyle w:val="TableParagraph"/>
              <w:spacing w:before="19"/>
              <w:ind w:left="101" w:right="31"/>
              <w:rPr>
                <w:sz w:val="24"/>
              </w:rPr>
            </w:pPr>
            <w:r>
              <w:rPr>
                <w:spacing w:val="-2"/>
                <w:sz w:val="24"/>
              </w:rPr>
              <w:t>34.91</w:t>
            </w:r>
          </w:p>
        </w:tc>
        <w:tc>
          <w:tcPr>
            <w:tcW w:w="900" w:type="dxa"/>
          </w:tcPr>
          <w:p>
            <w:pPr>
              <w:pStyle w:val="TableParagraph"/>
              <w:spacing w:before="19"/>
              <w:ind w:right="142"/>
              <w:jc w:val="right"/>
              <w:rPr>
                <w:sz w:val="24"/>
              </w:rPr>
            </w:pPr>
            <w:r>
              <w:rPr>
                <w:spacing w:val="-2"/>
                <w:sz w:val="24"/>
              </w:rPr>
              <w:t>33.75</w:t>
            </w:r>
          </w:p>
        </w:tc>
        <w:tc>
          <w:tcPr>
            <w:tcW w:w="908" w:type="dxa"/>
          </w:tcPr>
          <w:p>
            <w:pPr>
              <w:pStyle w:val="TableParagraph"/>
              <w:spacing w:before="19"/>
              <w:ind w:left="74" w:right="12"/>
              <w:rPr>
                <w:sz w:val="24"/>
              </w:rPr>
            </w:pPr>
            <w:r>
              <w:rPr>
                <w:spacing w:val="-2"/>
                <w:sz w:val="24"/>
              </w:rPr>
              <w:t>33.55</w:t>
            </w:r>
          </w:p>
        </w:tc>
        <w:tc>
          <w:tcPr>
            <w:tcW w:w="891" w:type="dxa"/>
          </w:tcPr>
          <w:p>
            <w:pPr>
              <w:pStyle w:val="TableParagraph"/>
              <w:spacing w:before="19"/>
              <w:ind w:left="74" w:right="10"/>
              <w:rPr>
                <w:sz w:val="24"/>
              </w:rPr>
            </w:pPr>
            <w:r>
              <w:rPr>
                <w:spacing w:val="-2"/>
                <w:sz w:val="24"/>
              </w:rPr>
              <w:t>30.51</w:t>
            </w:r>
          </w:p>
        </w:tc>
        <w:tc>
          <w:tcPr>
            <w:tcW w:w="899" w:type="dxa"/>
          </w:tcPr>
          <w:p>
            <w:pPr>
              <w:pStyle w:val="TableParagraph"/>
              <w:spacing w:before="19"/>
              <w:ind w:left="81" w:right="7"/>
              <w:rPr>
                <w:sz w:val="24"/>
              </w:rPr>
            </w:pPr>
            <w:r>
              <w:rPr>
                <w:spacing w:val="-2"/>
                <w:sz w:val="24"/>
              </w:rPr>
              <w:t>38.16</w:t>
            </w:r>
          </w:p>
        </w:tc>
        <w:tc>
          <w:tcPr>
            <w:tcW w:w="899" w:type="dxa"/>
          </w:tcPr>
          <w:p>
            <w:pPr>
              <w:pStyle w:val="TableParagraph"/>
              <w:spacing w:before="19"/>
              <w:ind w:left="74" w:right="13"/>
              <w:rPr>
                <w:sz w:val="24"/>
              </w:rPr>
            </w:pPr>
            <w:r>
              <w:rPr>
                <w:spacing w:val="-2"/>
                <w:sz w:val="24"/>
              </w:rPr>
              <w:t>37.41</w:t>
            </w:r>
          </w:p>
        </w:tc>
        <w:tc>
          <w:tcPr>
            <w:tcW w:w="904" w:type="dxa"/>
          </w:tcPr>
          <w:p>
            <w:pPr>
              <w:pStyle w:val="TableParagraph"/>
              <w:spacing w:before="19"/>
              <w:ind w:left="79" w:right="25"/>
              <w:rPr>
                <w:sz w:val="24"/>
              </w:rPr>
            </w:pPr>
            <w:r>
              <w:rPr>
                <w:spacing w:val="-2"/>
                <w:sz w:val="24"/>
              </w:rPr>
              <w:t>35.70</w:t>
            </w:r>
          </w:p>
        </w:tc>
        <w:tc>
          <w:tcPr>
            <w:tcW w:w="994" w:type="dxa"/>
          </w:tcPr>
          <w:p>
            <w:pPr>
              <w:pStyle w:val="TableParagraph"/>
              <w:spacing w:before="19"/>
              <w:ind w:left="63" w:right="1"/>
              <w:rPr>
                <w:sz w:val="24"/>
              </w:rPr>
            </w:pPr>
            <w:r>
              <w:rPr>
                <w:spacing w:val="-2"/>
                <w:sz w:val="24"/>
              </w:rPr>
              <w:t>35.30</w:t>
            </w:r>
          </w:p>
        </w:tc>
        <w:tc>
          <w:tcPr>
            <w:tcW w:w="991" w:type="dxa"/>
          </w:tcPr>
          <w:p>
            <w:pPr>
              <w:pStyle w:val="TableParagraph"/>
              <w:spacing w:before="19"/>
              <w:ind w:left="79" w:right="19"/>
              <w:rPr>
                <w:sz w:val="24"/>
              </w:rPr>
            </w:pPr>
            <w:r>
              <w:rPr>
                <w:spacing w:val="-2"/>
                <w:sz w:val="24"/>
              </w:rPr>
              <w:t>31.46</w:t>
            </w:r>
          </w:p>
        </w:tc>
        <w:tc>
          <w:tcPr>
            <w:tcW w:w="1019" w:type="dxa"/>
          </w:tcPr>
          <w:p>
            <w:pPr>
              <w:pStyle w:val="TableParagraph"/>
              <w:spacing w:before="19"/>
              <w:ind w:left="50" w:right="23"/>
              <w:rPr>
                <w:sz w:val="24"/>
              </w:rPr>
            </w:pPr>
            <w:r>
              <w:rPr>
                <w:spacing w:val="-2"/>
                <w:sz w:val="24"/>
              </w:rPr>
              <w:t>28.63</w:t>
            </w:r>
          </w:p>
        </w:tc>
      </w:tr>
      <w:tr>
        <w:trPr>
          <w:trHeight w:val="325" w:hRule="atLeast"/>
        </w:trPr>
        <w:tc>
          <w:tcPr>
            <w:tcW w:w="3027"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1474" w:type="dxa"/>
          </w:tcPr>
          <w:p>
            <w:pPr>
              <w:pStyle w:val="TableParagraph"/>
              <w:spacing w:before="19"/>
              <w:ind w:right="265"/>
              <w:jc w:val="right"/>
              <w:rPr>
                <w:sz w:val="24"/>
              </w:rPr>
            </w:pPr>
            <w:r>
              <w:rPr>
                <w:spacing w:val="-5"/>
                <w:sz w:val="24"/>
              </w:rPr>
              <w:t>NS</w:t>
            </w:r>
          </w:p>
        </w:tc>
        <w:tc>
          <w:tcPr>
            <w:tcW w:w="896" w:type="dxa"/>
          </w:tcPr>
          <w:p>
            <w:pPr>
              <w:pStyle w:val="TableParagraph"/>
              <w:spacing w:before="19"/>
              <w:ind w:left="70" w:right="8"/>
              <w:rPr>
                <w:sz w:val="24"/>
              </w:rPr>
            </w:pPr>
            <w:r>
              <w:rPr>
                <w:spacing w:val="-5"/>
                <w:sz w:val="24"/>
              </w:rPr>
              <w:t>NS</w:t>
            </w:r>
          </w:p>
        </w:tc>
        <w:tc>
          <w:tcPr>
            <w:tcW w:w="900" w:type="dxa"/>
          </w:tcPr>
          <w:p>
            <w:pPr>
              <w:pStyle w:val="TableParagraph"/>
              <w:spacing w:before="19"/>
              <w:ind w:left="97" w:right="31"/>
              <w:rPr>
                <w:sz w:val="24"/>
              </w:rPr>
            </w:pPr>
            <w:r>
              <w:rPr>
                <w:spacing w:val="-5"/>
                <w:sz w:val="24"/>
              </w:rPr>
              <w:t>NS</w:t>
            </w:r>
          </w:p>
        </w:tc>
        <w:tc>
          <w:tcPr>
            <w:tcW w:w="900" w:type="dxa"/>
          </w:tcPr>
          <w:p>
            <w:pPr>
              <w:pStyle w:val="TableParagraph"/>
              <w:spacing w:before="19"/>
              <w:ind w:left="330"/>
              <w:jc w:val="left"/>
              <w:rPr>
                <w:sz w:val="24"/>
              </w:rPr>
            </w:pPr>
            <w:r>
              <w:rPr>
                <w:spacing w:val="-5"/>
                <w:sz w:val="24"/>
              </w:rPr>
              <w:t>NS</w:t>
            </w:r>
          </w:p>
        </w:tc>
        <w:tc>
          <w:tcPr>
            <w:tcW w:w="908" w:type="dxa"/>
          </w:tcPr>
          <w:p>
            <w:pPr>
              <w:pStyle w:val="TableParagraph"/>
              <w:spacing w:before="19"/>
              <w:ind w:left="71" w:right="12"/>
              <w:rPr>
                <w:sz w:val="24"/>
              </w:rPr>
            </w:pPr>
            <w:r>
              <w:rPr>
                <w:spacing w:val="-5"/>
                <w:sz w:val="24"/>
              </w:rPr>
              <w:t>NS</w:t>
            </w:r>
          </w:p>
        </w:tc>
        <w:tc>
          <w:tcPr>
            <w:tcW w:w="891" w:type="dxa"/>
          </w:tcPr>
          <w:p>
            <w:pPr>
              <w:pStyle w:val="TableParagraph"/>
              <w:spacing w:before="19"/>
              <w:ind w:left="70" w:right="10"/>
              <w:rPr>
                <w:sz w:val="24"/>
              </w:rPr>
            </w:pPr>
            <w:r>
              <w:rPr>
                <w:spacing w:val="-5"/>
                <w:sz w:val="24"/>
              </w:rPr>
              <w:t>NS</w:t>
            </w:r>
          </w:p>
        </w:tc>
        <w:tc>
          <w:tcPr>
            <w:tcW w:w="899" w:type="dxa"/>
          </w:tcPr>
          <w:p>
            <w:pPr>
              <w:pStyle w:val="TableParagraph"/>
              <w:spacing w:before="19"/>
              <w:ind w:left="77" w:right="7"/>
              <w:rPr>
                <w:sz w:val="24"/>
              </w:rPr>
            </w:pPr>
            <w:r>
              <w:rPr>
                <w:spacing w:val="-5"/>
                <w:sz w:val="24"/>
              </w:rPr>
              <w:t>NS</w:t>
            </w:r>
          </w:p>
        </w:tc>
        <w:tc>
          <w:tcPr>
            <w:tcW w:w="899" w:type="dxa"/>
          </w:tcPr>
          <w:p>
            <w:pPr>
              <w:pStyle w:val="TableParagraph"/>
              <w:spacing w:before="19"/>
              <w:ind w:left="74" w:right="12"/>
              <w:rPr>
                <w:sz w:val="24"/>
              </w:rPr>
            </w:pPr>
            <w:r>
              <w:rPr>
                <w:spacing w:val="-5"/>
                <w:sz w:val="24"/>
              </w:rPr>
              <w:t>NS</w:t>
            </w:r>
          </w:p>
        </w:tc>
        <w:tc>
          <w:tcPr>
            <w:tcW w:w="904" w:type="dxa"/>
          </w:tcPr>
          <w:p>
            <w:pPr>
              <w:pStyle w:val="TableParagraph"/>
              <w:spacing w:before="19"/>
              <w:ind w:left="81" w:right="25"/>
              <w:rPr>
                <w:sz w:val="24"/>
              </w:rPr>
            </w:pPr>
            <w:r>
              <w:rPr>
                <w:spacing w:val="-5"/>
                <w:sz w:val="24"/>
              </w:rPr>
              <w:t>NS</w:t>
            </w:r>
          </w:p>
        </w:tc>
        <w:tc>
          <w:tcPr>
            <w:tcW w:w="994" w:type="dxa"/>
          </w:tcPr>
          <w:p>
            <w:pPr>
              <w:pStyle w:val="TableParagraph"/>
              <w:spacing w:before="19"/>
              <w:ind w:left="63"/>
              <w:rPr>
                <w:sz w:val="24"/>
              </w:rPr>
            </w:pPr>
            <w:r>
              <w:rPr>
                <w:spacing w:val="-5"/>
                <w:sz w:val="24"/>
              </w:rPr>
              <w:t>NS</w:t>
            </w:r>
          </w:p>
        </w:tc>
        <w:tc>
          <w:tcPr>
            <w:tcW w:w="991" w:type="dxa"/>
          </w:tcPr>
          <w:p>
            <w:pPr>
              <w:pStyle w:val="TableParagraph"/>
              <w:spacing w:before="19"/>
              <w:ind w:left="80" w:right="19"/>
              <w:rPr>
                <w:sz w:val="24"/>
              </w:rPr>
            </w:pPr>
            <w:r>
              <w:rPr>
                <w:spacing w:val="-5"/>
                <w:sz w:val="24"/>
              </w:rPr>
              <w:t>NS</w:t>
            </w:r>
          </w:p>
        </w:tc>
        <w:tc>
          <w:tcPr>
            <w:tcW w:w="1019" w:type="dxa"/>
          </w:tcPr>
          <w:p>
            <w:pPr>
              <w:pStyle w:val="TableParagraph"/>
              <w:spacing w:before="19"/>
              <w:ind w:left="51" w:right="23"/>
              <w:rPr>
                <w:sz w:val="24"/>
              </w:rPr>
            </w:pPr>
            <w:r>
              <w:rPr>
                <w:spacing w:val="-5"/>
                <w:sz w:val="24"/>
              </w:rPr>
              <w:t>NS</w:t>
            </w:r>
          </w:p>
        </w:tc>
      </w:tr>
      <w:tr>
        <w:trPr>
          <w:trHeight w:val="312" w:hRule="atLeast"/>
        </w:trPr>
        <w:tc>
          <w:tcPr>
            <w:tcW w:w="3027"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1474" w:type="dxa"/>
          </w:tcPr>
          <w:p>
            <w:pPr>
              <w:pStyle w:val="TableParagraph"/>
              <w:jc w:val="left"/>
              <w:rPr>
                <w:sz w:val="22"/>
              </w:rPr>
            </w:pPr>
          </w:p>
        </w:tc>
        <w:tc>
          <w:tcPr>
            <w:tcW w:w="896" w:type="dxa"/>
          </w:tcPr>
          <w:p>
            <w:pPr>
              <w:pStyle w:val="TableParagraph"/>
              <w:jc w:val="left"/>
              <w:rPr>
                <w:sz w:val="22"/>
              </w:rPr>
            </w:pPr>
          </w:p>
        </w:tc>
        <w:tc>
          <w:tcPr>
            <w:tcW w:w="900" w:type="dxa"/>
          </w:tcPr>
          <w:p>
            <w:pPr>
              <w:pStyle w:val="TableParagraph"/>
              <w:jc w:val="left"/>
              <w:rPr>
                <w:sz w:val="22"/>
              </w:rPr>
            </w:pPr>
          </w:p>
        </w:tc>
        <w:tc>
          <w:tcPr>
            <w:tcW w:w="900" w:type="dxa"/>
          </w:tcPr>
          <w:p>
            <w:pPr>
              <w:pStyle w:val="TableParagraph"/>
              <w:jc w:val="left"/>
              <w:rPr>
                <w:sz w:val="22"/>
              </w:rPr>
            </w:pPr>
          </w:p>
        </w:tc>
        <w:tc>
          <w:tcPr>
            <w:tcW w:w="908" w:type="dxa"/>
          </w:tcPr>
          <w:p>
            <w:pPr>
              <w:pStyle w:val="TableParagraph"/>
              <w:jc w:val="left"/>
              <w:rPr>
                <w:sz w:val="22"/>
              </w:rPr>
            </w:pPr>
          </w:p>
        </w:tc>
        <w:tc>
          <w:tcPr>
            <w:tcW w:w="891" w:type="dxa"/>
          </w:tcPr>
          <w:p>
            <w:pPr>
              <w:pStyle w:val="TableParagraph"/>
              <w:jc w:val="left"/>
              <w:rPr>
                <w:sz w:val="22"/>
              </w:rPr>
            </w:pPr>
          </w:p>
        </w:tc>
        <w:tc>
          <w:tcPr>
            <w:tcW w:w="899" w:type="dxa"/>
          </w:tcPr>
          <w:p>
            <w:pPr>
              <w:pStyle w:val="TableParagraph"/>
              <w:jc w:val="left"/>
              <w:rPr>
                <w:sz w:val="22"/>
              </w:rPr>
            </w:pPr>
          </w:p>
        </w:tc>
        <w:tc>
          <w:tcPr>
            <w:tcW w:w="899" w:type="dxa"/>
          </w:tcPr>
          <w:p>
            <w:pPr>
              <w:pStyle w:val="TableParagraph"/>
              <w:jc w:val="left"/>
              <w:rPr>
                <w:sz w:val="22"/>
              </w:rPr>
            </w:pPr>
          </w:p>
        </w:tc>
        <w:tc>
          <w:tcPr>
            <w:tcW w:w="904" w:type="dxa"/>
          </w:tcPr>
          <w:p>
            <w:pPr>
              <w:pStyle w:val="TableParagraph"/>
              <w:jc w:val="left"/>
              <w:rPr>
                <w:sz w:val="22"/>
              </w:rPr>
            </w:pPr>
          </w:p>
        </w:tc>
        <w:tc>
          <w:tcPr>
            <w:tcW w:w="994" w:type="dxa"/>
          </w:tcPr>
          <w:p>
            <w:pPr>
              <w:pStyle w:val="TableParagraph"/>
              <w:jc w:val="left"/>
              <w:rPr>
                <w:sz w:val="22"/>
              </w:rPr>
            </w:pPr>
          </w:p>
        </w:tc>
        <w:tc>
          <w:tcPr>
            <w:tcW w:w="991" w:type="dxa"/>
          </w:tcPr>
          <w:p>
            <w:pPr>
              <w:pStyle w:val="TableParagraph"/>
              <w:jc w:val="left"/>
              <w:rPr>
                <w:sz w:val="22"/>
              </w:rPr>
            </w:pPr>
          </w:p>
        </w:tc>
        <w:tc>
          <w:tcPr>
            <w:tcW w:w="1019" w:type="dxa"/>
          </w:tcPr>
          <w:p>
            <w:pPr>
              <w:pStyle w:val="TableParagraph"/>
              <w:jc w:val="left"/>
              <w:rPr>
                <w:sz w:val="22"/>
              </w:rPr>
            </w:pPr>
          </w:p>
        </w:tc>
      </w:tr>
      <w:tr>
        <w:trPr>
          <w:trHeight w:val="320" w:hRule="atLeast"/>
        </w:trPr>
        <w:tc>
          <w:tcPr>
            <w:tcW w:w="3027" w:type="dxa"/>
          </w:tcPr>
          <w:p>
            <w:pPr>
              <w:pStyle w:val="TableParagraph"/>
              <w:spacing w:line="274" w:lineRule="exact" w:before="27"/>
              <w:ind w:left="122"/>
              <w:jc w:val="left"/>
              <w:rPr>
                <w:i/>
                <w:sz w:val="24"/>
              </w:rPr>
            </w:pPr>
            <w:r>
              <w:rPr>
                <w:i/>
                <w:sz w:val="24"/>
              </w:rPr>
              <w:t>Solanum </w:t>
            </w:r>
            <w:r>
              <w:rPr>
                <w:i/>
                <w:spacing w:val="-2"/>
                <w:sz w:val="24"/>
              </w:rPr>
              <w:t>eathiopicum</w:t>
            </w:r>
          </w:p>
        </w:tc>
        <w:tc>
          <w:tcPr>
            <w:tcW w:w="1474" w:type="dxa"/>
          </w:tcPr>
          <w:p>
            <w:pPr>
              <w:pStyle w:val="TableParagraph"/>
              <w:spacing w:line="274" w:lineRule="exact" w:before="27"/>
              <w:ind w:right="171"/>
              <w:jc w:val="right"/>
              <w:rPr>
                <w:sz w:val="24"/>
              </w:rPr>
            </w:pPr>
            <w:r>
              <w:rPr>
                <w:spacing w:val="-2"/>
                <w:sz w:val="24"/>
              </w:rPr>
              <w:t>1.21</w:t>
            </w:r>
            <w:r>
              <w:rPr>
                <w:spacing w:val="-2"/>
                <w:sz w:val="24"/>
                <w:vertAlign w:val="superscript"/>
              </w:rPr>
              <w:t>c</w:t>
            </w:r>
          </w:p>
        </w:tc>
        <w:tc>
          <w:tcPr>
            <w:tcW w:w="896" w:type="dxa"/>
          </w:tcPr>
          <w:p>
            <w:pPr>
              <w:pStyle w:val="TableParagraph"/>
              <w:spacing w:line="274" w:lineRule="exact" w:before="27"/>
              <w:ind w:left="73" w:right="8"/>
              <w:rPr>
                <w:sz w:val="24"/>
              </w:rPr>
            </w:pPr>
            <w:r>
              <w:rPr>
                <w:spacing w:val="-2"/>
                <w:sz w:val="24"/>
              </w:rPr>
              <w:t>1.44</w:t>
            </w:r>
            <w:r>
              <w:rPr>
                <w:spacing w:val="-2"/>
                <w:sz w:val="24"/>
                <w:vertAlign w:val="superscript"/>
              </w:rPr>
              <w:t>c</w:t>
            </w:r>
          </w:p>
        </w:tc>
        <w:tc>
          <w:tcPr>
            <w:tcW w:w="900" w:type="dxa"/>
          </w:tcPr>
          <w:p>
            <w:pPr>
              <w:pStyle w:val="TableParagraph"/>
              <w:spacing w:line="274" w:lineRule="exact" w:before="27"/>
              <w:ind w:left="100" w:right="31"/>
              <w:rPr>
                <w:sz w:val="24"/>
              </w:rPr>
            </w:pPr>
            <w:r>
              <w:rPr>
                <w:spacing w:val="-2"/>
                <w:sz w:val="24"/>
              </w:rPr>
              <w:t>1.92</w:t>
            </w:r>
            <w:r>
              <w:rPr>
                <w:spacing w:val="-2"/>
                <w:sz w:val="24"/>
                <w:vertAlign w:val="superscript"/>
              </w:rPr>
              <w:t>c</w:t>
            </w:r>
          </w:p>
        </w:tc>
        <w:tc>
          <w:tcPr>
            <w:tcW w:w="900" w:type="dxa"/>
          </w:tcPr>
          <w:p>
            <w:pPr>
              <w:pStyle w:val="TableParagraph"/>
              <w:spacing w:line="274" w:lineRule="exact" w:before="27"/>
              <w:ind w:right="167"/>
              <w:jc w:val="right"/>
              <w:rPr>
                <w:sz w:val="24"/>
              </w:rPr>
            </w:pPr>
            <w:r>
              <w:rPr>
                <w:spacing w:val="-2"/>
                <w:sz w:val="24"/>
              </w:rPr>
              <w:t>2.09</w:t>
            </w:r>
            <w:r>
              <w:rPr>
                <w:spacing w:val="-2"/>
                <w:sz w:val="24"/>
                <w:vertAlign w:val="superscript"/>
              </w:rPr>
              <w:t>c</w:t>
            </w:r>
          </w:p>
        </w:tc>
        <w:tc>
          <w:tcPr>
            <w:tcW w:w="908" w:type="dxa"/>
          </w:tcPr>
          <w:p>
            <w:pPr>
              <w:pStyle w:val="TableParagraph"/>
              <w:spacing w:line="274" w:lineRule="exact" w:before="27"/>
              <w:ind w:left="74" w:right="12"/>
              <w:rPr>
                <w:sz w:val="24"/>
              </w:rPr>
            </w:pPr>
            <w:r>
              <w:rPr>
                <w:spacing w:val="-2"/>
                <w:sz w:val="24"/>
              </w:rPr>
              <w:t>2.21</w:t>
            </w:r>
            <w:r>
              <w:rPr>
                <w:spacing w:val="-2"/>
                <w:sz w:val="24"/>
                <w:vertAlign w:val="superscript"/>
              </w:rPr>
              <w:t>c</w:t>
            </w:r>
          </w:p>
        </w:tc>
        <w:tc>
          <w:tcPr>
            <w:tcW w:w="891" w:type="dxa"/>
          </w:tcPr>
          <w:p>
            <w:pPr>
              <w:pStyle w:val="TableParagraph"/>
              <w:spacing w:line="274" w:lineRule="exact" w:before="27"/>
              <w:ind w:left="74" w:right="10"/>
              <w:rPr>
                <w:sz w:val="24"/>
              </w:rPr>
            </w:pPr>
            <w:r>
              <w:rPr>
                <w:spacing w:val="-2"/>
                <w:sz w:val="24"/>
              </w:rPr>
              <w:t>2.74b</w:t>
            </w:r>
          </w:p>
        </w:tc>
        <w:tc>
          <w:tcPr>
            <w:tcW w:w="899" w:type="dxa"/>
          </w:tcPr>
          <w:p>
            <w:pPr>
              <w:pStyle w:val="TableParagraph"/>
              <w:spacing w:line="274" w:lineRule="exact" w:before="27"/>
              <w:ind w:left="80" w:right="7"/>
              <w:rPr>
                <w:sz w:val="24"/>
              </w:rPr>
            </w:pPr>
            <w:r>
              <w:rPr>
                <w:spacing w:val="-2"/>
                <w:sz w:val="24"/>
              </w:rPr>
              <w:t>2.40</w:t>
            </w:r>
            <w:r>
              <w:rPr>
                <w:spacing w:val="-2"/>
                <w:sz w:val="24"/>
                <w:vertAlign w:val="superscript"/>
              </w:rPr>
              <w:t>b</w:t>
            </w:r>
          </w:p>
        </w:tc>
        <w:tc>
          <w:tcPr>
            <w:tcW w:w="899" w:type="dxa"/>
          </w:tcPr>
          <w:p>
            <w:pPr>
              <w:pStyle w:val="TableParagraph"/>
              <w:spacing w:line="274" w:lineRule="exact" w:before="27"/>
              <w:ind w:left="74" w:right="9"/>
              <w:rPr>
                <w:sz w:val="24"/>
              </w:rPr>
            </w:pPr>
            <w:r>
              <w:rPr>
                <w:spacing w:val="-2"/>
                <w:sz w:val="24"/>
              </w:rPr>
              <w:t>2.61</w:t>
            </w:r>
            <w:r>
              <w:rPr>
                <w:spacing w:val="-2"/>
                <w:sz w:val="24"/>
                <w:vertAlign w:val="superscript"/>
              </w:rPr>
              <w:t>b</w:t>
            </w:r>
          </w:p>
        </w:tc>
        <w:tc>
          <w:tcPr>
            <w:tcW w:w="904" w:type="dxa"/>
          </w:tcPr>
          <w:p>
            <w:pPr>
              <w:pStyle w:val="TableParagraph"/>
              <w:spacing w:line="274" w:lineRule="exact" w:before="27"/>
              <w:ind w:left="83" w:right="25"/>
              <w:rPr>
                <w:sz w:val="24"/>
              </w:rPr>
            </w:pPr>
            <w:r>
              <w:rPr>
                <w:spacing w:val="-2"/>
                <w:sz w:val="24"/>
              </w:rPr>
              <w:t>3.01</w:t>
            </w:r>
            <w:r>
              <w:rPr>
                <w:spacing w:val="-2"/>
                <w:sz w:val="24"/>
                <w:vertAlign w:val="superscript"/>
              </w:rPr>
              <w:t>b</w:t>
            </w:r>
          </w:p>
        </w:tc>
        <w:tc>
          <w:tcPr>
            <w:tcW w:w="994" w:type="dxa"/>
          </w:tcPr>
          <w:p>
            <w:pPr>
              <w:pStyle w:val="TableParagraph"/>
              <w:spacing w:line="274" w:lineRule="exact" w:before="27"/>
              <w:ind w:left="63" w:right="1"/>
              <w:rPr>
                <w:sz w:val="24"/>
              </w:rPr>
            </w:pPr>
            <w:r>
              <w:rPr>
                <w:spacing w:val="-4"/>
                <w:sz w:val="24"/>
              </w:rPr>
              <w:t>6.39</w:t>
            </w:r>
          </w:p>
        </w:tc>
        <w:tc>
          <w:tcPr>
            <w:tcW w:w="991" w:type="dxa"/>
          </w:tcPr>
          <w:p>
            <w:pPr>
              <w:pStyle w:val="TableParagraph"/>
              <w:spacing w:line="274" w:lineRule="exact" w:before="27"/>
              <w:ind w:left="82" w:right="19"/>
              <w:rPr>
                <w:sz w:val="24"/>
              </w:rPr>
            </w:pPr>
            <w:r>
              <w:rPr>
                <w:spacing w:val="-2"/>
                <w:sz w:val="24"/>
              </w:rPr>
              <w:t>3.55</w:t>
            </w:r>
            <w:r>
              <w:rPr>
                <w:spacing w:val="-2"/>
                <w:sz w:val="24"/>
                <w:vertAlign w:val="superscript"/>
              </w:rPr>
              <w:t>b</w:t>
            </w:r>
          </w:p>
        </w:tc>
        <w:tc>
          <w:tcPr>
            <w:tcW w:w="1019" w:type="dxa"/>
          </w:tcPr>
          <w:p>
            <w:pPr>
              <w:pStyle w:val="TableParagraph"/>
              <w:spacing w:line="274" w:lineRule="exact" w:before="27"/>
              <w:ind w:left="54" w:right="23"/>
              <w:rPr>
                <w:sz w:val="24"/>
              </w:rPr>
            </w:pPr>
            <w:r>
              <w:rPr>
                <w:spacing w:val="-2"/>
                <w:sz w:val="24"/>
              </w:rPr>
              <w:t>3.55</w:t>
            </w:r>
            <w:r>
              <w:rPr>
                <w:spacing w:val="-2"/>
                <w:sz w:val="24"/>
                <w:vertAlign w:val="superscript"/>
              </w:rPr>
              <w:t>b</w:t>
            </w:r>
          </w:p>
        </w:tc>
      </w:tr>
      <w:tr>
        <w:trPr>
          <w:trHeight w:val="331" w:hRule="atLeast"/>
        </w:trPr>
        <w:tc>
          <w:tcPr>
            <w:tcW w:w="3027" w:type="dxa"/>
          </w:tcPr>
          <w:p>
            <w:pPr>
              <w:pStyle w:val="TableParagraph"/>
              <w:spacing w:before="28"/>
              <w:ind w:left="122"/>
              <w:jc w:val="left"/>
              <w:rPr>
                <w:i/>
                <w:sz w:val="24"/>
              </w:rPr>
            </w:pPr>
            <w:r>
              <w:rPr>
                <w:i/>
                <w:sz w:val="24"/>
              </w:rPr>
              <w:t>Solanum </w:t>
            </w:r>
            <w:r>
              <w:rPr>
                <w:i/>
                <w:spacing w:val="-4"/>
                <w:sz w:val="24"/>
              </w:rPr>
              <w:t>gilo</w:t>
            </w:r>
          </w:p>
        </w:tc>
        <w:tc>
          <w:tcPr>
            <w:tcW w:w="1474" w:type="dxa"/>
          </w:tcPr>
          <w:p>
            <w:pPr>
              <w:pStyle w:val="TableParagraph"/>
              <w:spacing w:before="28"/>
              <w:ind w:right="171"/>
              <w:jc w:val="right"/>
              <w:rPr>
                <w:sz w:val="24"/>
              </w:rPr>
            </w:pPr>
            <w:r>
              <w:rPr>
                <w:spacing w:val="-2"/>
                <w:sz w:val="24"/>
              </w:rPr>
              <w:t>3.95</w:t>
            </w:r>
            <w:r>
              <w:rPr>
                <w:spacing w:val="-2"/>
                <w:sz w:val="24"/>
                <w:vertAlign w:val="superscript"/>
              </w:rPr>
              <w:t>a</w:t>
            </w:r>
          </w:p>
        </w:tc>
        <w:tc>
          <w:tcPr>
            <w:tcW w:w="896" w:type="dxa"/>
          </w:tcPr>
          <w:p>
            <w:pPr>
              <w:pStyle w:val="TableParagraph"/>
              <w:spacing w:before="28"/>
              <w:ind w:left="73" w:right="8"/>
              <w:rPr>
                <w:sz w:val="24"/>
              </w:rPr>
            </w:pPr>
            <w:r>
              <w:rPr>
                <w:spacing w:val="-2"/>
                <w:sz w:val="24"/>
              </w:rPr>
              <w:t>4.08</w:t>
            </w:r>
            <w:r>
              <w:rPr>
                <w:spacing w:val="-2"/>
                <w:sz w:val="24"/>
                <w:vertAlign w:val="superscript"/>
              </w:rPr>
              <w:t>a</w:t>
            </w:r>
          </w:p>
        </w:tc>
        <w:tc>
          <w:tcPr>
            <w:tcW w:w="900" w:type="dxa"/>
          </w:tcPr>
          <w:p>
            <w:pPr>
              <w:pStyle w:val="TableParagraph"/>
              <w:spacing w:before="28"/>
              <w:ind w:left="100" w:right="31"/>
              <w:rPr>
                <w:sz w:val="24"/>
              </w:rPr>
            </w:pPr>
            <w:r>
              <w:rPr>
                <w:spacing w:val="-2"/>
                <w:sz w:val="24"/>
              </w:rPr>
              <w:t>4.23</w:t>
            </w:r>
            <w:r>
              <w:rPr>
                <w:spacing w:val="-2"/>
                <w:sz w:val="24"/>
                <w:vertAlign w:val="superscript"/>
              </w:rPr>
              <w:t>a</w:t>
            </w:r>
          </w:p>
        </w:tc>
        <w:tc>
          <w:tcPr>
            <w:tcW w:w="900" w:type="dxa"/>
          </w:tcPr>
          <w:p>
            <w:pPr>
              <w:pStyle w:val="TableParagraph"/>
              <w:spacing w:before="28"/>
              <w:ind w:right="167"/>
              <w:jc w:val="right"/>
              <w:rPr>
                <w:sz w:val="24"/>
              </w:rPr>
            </w:pPr>
            <w:r>
              <w:rPr>
                <w:spacing w:val="-2"/>
                <w:sz w:val="24"/>
              </w:rPr>
              <w:t>4.37</w:t>
            </w:r>
            <w:r>
              <w:rPr>
                <w:spacing w:val="-2"/>
                <w:sz w:val="24"/>
                <w:vertAlign w:val="superscript"/>
              </w:rPr>
              <w:t>a</w:t>
            </w:r>
          </w:p>
        </w:tc>
        <w:tc>
          <w:tcPr>
            <w:tcW w:w="908" w:type="dxa"/>
          </w:tcPr>
          <w:p>
            <w:pPr>
              <w:pStyle w:val="TableParagraph"/>
              <w:spacing w:before="28"/>
              <w:ind w:left="74" w:right="12"/>
              <w:rPr>
                <w:sz w:val="24"/>
              </w:rPr>
            </w:pPr>
            <w:r>
              <w:rPr>
                <w:spacing w:val="-2"/>
                <w:sz w:val="24"/>
              </w:rPr>
              <w:t>4.46</w:t>
            </w:r>
            <w:r>
              <w:rPr>
                <w:spacing w:val="-2"/>
                <w:sz w:val="24"/>
                <w:vertAlign w:val="superscript"/>
              </w:rPr>
              <w:t>a</w:t>
            </w:r>
          </w:p>
        </w:tc>
        <w:tc>
          <w:tcPr>
            <w:tcW w:w="891" w:type="dxa"/>
          </w:tcPr>
          <w:p>
            <w:pPr>
              <w:pStyle w:val="TableParagraph"/>
              <w:spacing w:before="28"/>
              <w:ind w:left="75" w:right="10"/>
              <w:rPr>
                <w:sz w:val="24"/>
              </w:rPr>
            </w:pPr>
            <w:r>
              <w:rPr>
                <w:spacing w:val="-2"/>
                <w:sz w:val="24"/>
              </w:rPr>
              <w:t>4.54a</w:t>
            </w:r>
          </w:p>
        </w:tc>
        <w:tc>
          <w:tcPr>
            <w:tcW w:w="899" w:type="dxa"/>
          </w:tcPr>
          <w:p>
            <w:pPr>
              <w:pStyle w:val="TableParagraph"/>
              <w:spacing w:before="28"/>
              <w:ind w:left="80" w:right="7"/>
              <w:rPr>
                <w:sz w:val="24"/>
              </w:rPr>
            </w:pPr>
            <w:r>
              <w:rPr>
                <w:spacing w:val="-2"/>
                <w:sz w:val="24"/>
              </w:rPr>
              <w:t>3.79</w:t>
            </w:r>
            <w:r>
              <w:rPr>
                <w:spacing w:val="-2"/>
                <w:sz w:val="24"/>
                <w:vertAlign w:val="superscript"/>
              </w:rPr>
              <w:t>a</w:t>
            </w:r>
          </w:p>
        </w:tc>
        <w:tc>
          <w:tcPr>
            <w:tcW w:w="899" w:type="dxa"/>
          </w:tcPr>
          <w:p>
            <w:pPr>
              <w:pStyle w:val="TableParagraph"/>
              <w:spacing w:before="28"/>
              <w:ind w:left="74" w:right="13"/>
              <w:rPr>
                <w:sz w:val="24"/>
              </w:rPr>
            </w:pPr>
            <w:r>
              <w:rPr>
                <w:spacing w:val="-2"/>
                <w:sz w:val="24"/>
              </w:rPr>
              <w:t>4.10</w:t>
            </w:r>
            <w:r>
              <w:rPr>
                <w:spacing w:val="-2"/>
                <w:sz w:val="24"/>
                <w:vertAlign w:val="superscript"/>
              </w:rPr>
              <w:t>a</w:t>
            </w:r>
          </w:p>
        </w:tc>
        <w:tc>
          <w:tcPr>
            <w:tcW w:w="904" w:type="dxa"/>
          </w:tcPr>
          <w:p>
            <w:pPr>
              <w:pStyle w:val="TableParagraph"/>
              <w:spacing w:before="28"/>
              <w:ind w:left="78" w:right="25"/>
              <w:rPr>
                <w:sz w:val="24"/>
              </w:rPr>
            </w:pPr>
            <w:r>
              <w:rPr>
                <w:spacing w:val="-2"/>
                <w:sz w:val="24"/>
              </w:rPr>
              <w:t>4.48</w:t>
            </w:r>
            <w:r>
              <w:rPr>
                <w:spacing w:val="-2"/>
                <w:sz w:val="24"/>
                <w:vertAlign w:val="superscript"/>
              </w:rPr>
              <w:t>a</w:t>
            </w:r>
          </w:p>
        </w:tc>
        <w:tc>
          <w:tcPr>
            <w:tcW w:w="994" w:type="dxa"/>
          </w:tcPr>
          <w:p>
            <w:pPr>
              <w:pStyle w:val="TableParagraph"/>
              <w:spacing w:before="28"/>
              <w:ind w:left="63" w:right="1"/>
              <w:rPr>
                <w:sz w:val="24"/>
              </w:rPr>
            </w:pPr>
            <w:r>
              <w:rPr>
                <w:spacing w:val="-4"/>
                <w:sz w:val="24"/>
              </w:rPr>
              <w:t>4.81</w:t>
            </w:r>
          </w:p>
        </w:tc>
        <w:tc>
          <w:tcPr>
            <w:tcW w:w="991" w:type="dxa"/>
          </w:tcPr>
          <w:p>
            <w:pPr>
              <w:pStyle w:val="TableParagraph"/>
              <w:spacing w:before="28"/>
              <w:ind w:left="78" w:right="19"/>
              <w:rPr>
                <w:sz w:val="24"/>
              </w:rPr>
            </w:pPr>
            <w:r>
              <w:rPr>
                <w:spacing w:val="-2"/>
                <w:sz w:val="24"/>
              </w:rPr>
              <w:t>5.28</w:t>
            </w:r>
            <w:r>
              <w:rPr>
                <w:spacing w:val="-2"/>
                <w:sz w:val="24"/>
                <w:vertAlign w:val="superscript"/>
              </w:rPr>
              <w:t>a</w:t>
            </w:r>
          </w:p>
        </w:tc>
        <w:tc>
          <w:tcPr>
            <w:tcW w:w="1019" w:type="dxa"/>
          </w:tcPr>
          <w:p>
            <w:pPr>
              <w:pStyle w:val="TableParagraph"/>
              <w:spacing w:before="28"/>
              <w:ind w:left="50" w:right="23"/>
              <w:rPr>
                <w:sz w:val="24"/>
              </w:rPr>
            </w:pPr>
            <w:r>
              <w:rPr>
                <w:spacing w:val="-2"/>
                <w:sz w:val="24"/>
              </w:rPr>
              <w:t>4.96</w:t>
            </w:r>
            <w:r>
              <w:rPr>
                <w:spacing w:val="-2"/>
                <w:sz w:val="24"/>
                <w:vertAlign w:val="superscript"/>
              </w:rPr>
              <w:t>a</w:t>
            </w:r>
          </w:p>
        </w:tc>
      </w:tr>
      <w:tr>
        <w:trPr>
          <w:trHeight w:val="370" w:hRule="atLeast"/>
        </w:trPr>
        <w:tc>
          <w:tcPr>
            <w:tcW w:w="3027" w:type="dxa"/>
          </w:tcPr>
          <w:p>
            <w:pPr>
              <w:pStyle w:val="TableParagraph"/>
              <w:spacing w:before="37"/>
              <w:ind w:left="122"/>
              <w:jc w:val="left"/>
              <w:rPr>
                <w:i/>
                <w:sz w:val="24"/>
              </w:rPr>
            </w:pPr>
            <w:r>
              <w:rPr>
                <w:i/>
                <w:sz w:val="24"/>
              </w:rPr>
              <w:t>Solanum </w:t>
            </w:r>
            <w:r>
              <w:rPr>
                <w:i/>
                <w:spacing w:val="-2"/>
                <w:sz w:val="24"/>
              </w:rPr>
              <w:t>macrocarpon</w:t>
            </w:r>
          </w:p>
        </w:tc>
        <w:tc>
          <w:tcPr>
            <w:tcW w:w="1474" w:type="dxa"/>
          </w:tcPr>
          <w:p>
            <w:pPr>
              <w:pStyle w:val="TableParagraph"/>
              <w:spacing w:before="37"/>
              <w:ind w:right="171"/>
              <w:jc w:val="right"/>
              <w:rPr>
                <w:sz w:val="24"/>
              </w:rPr>
            </w:pPr>
            <w:r>
              <w:rPr>
                <w:spacing w:val="-2"/>
                <w:sz w:val="24"/>
              </w:rPr>
              <w:t>3.85</w:t>
            </w:r>
            <w:r>
              <w:rPr>
                <w:spacing w:val="-2"/>
                <w:sz w:val="24"/>
                <w:vertAlign w:val="superscript"/>
              </w:rPr>
              <w:t>a</w:t>
            </w:r>
          </w:p>
        </w:tc>
        <w:tc>
          <w:tcPr>
            <w:tcW w:w="896" w:type="dxa"/>
          </w:tcPr>
          <w:p>
            <w:pPr>
              <w:pStyle w:val="TableParagraph"/>
              <w:spacing w:before="37"/>
              <w:ind w:left="73" w:right="8"/>
              <w:rPr>
                <w:sz w:val="24"/>
              </w:rPr>
            </w:pPr>
            <w:r>
              <w:rPr>
                <w:spacing w:val="-2"/>
                <w:sz w:val="24"/>
              </w:rPr>
              <w:t>3.92</w:t>
            </w:r>
            <w:r>
              <w:rPr>
                <w:spacing w:val="-2"/>
                <w:sz w:val="24"/>
                <w:vertAlign w:val="superscript"/>
              </w:rPr>
              <w:t>a</w:t>
            </w:r>
          </w:p>
        </w:tc>
        <w:tc>
          <w:tcPr>
            <w:tcW w:w="900" w:type="dxa"/>
          </w:tcPr>
          <w:p>
            <w:pPr>
              <w:pStyle w:val="TableParagraph"/>
              <w:spacing w:before="37"/>
              <w:ind w:left="100" w:right="31"/>
              <w:rPr>
                <w:sz w:val="24"/>
              </w:rPr>
            </w:pPr>
            <w:r>
              <w:rPr>
                <w:spacing w:val="-2"/>
                <w:sz w:val="24"/>
              </w:rPr>
              <w:t>3.91</w:t>
            </w:r>
            <w:r>
              <w:rPr>
                <w:spacing w:val="-2"/>
                <w:sz w:val="24"/>
                <w:vertAlign w:val="superscript"/>
              </w:rPr>
              <w:t>a</w:t>
            </w:r>
          </w:p>
        </w:tc>
        <w:tc>
          <w:tcPr>
            <w:tcW w:w="900" w:type="dxa"/>
          </w:tcPr>
          <w:p>
            <w:pPr>
              <w:pStyle w:val="TableParagraph"/>
              <w:spacing w:line="255" w:lineRule="exact" w:before="95"/>
              <w:ind w:right="167"/>
              <w:jc w:val="right"/>
              <w:rPr>
                <w:sz w:val="24"/>
              </w:rPr>
            </w:pPr>
            <w:r>
              <w:rPr>
                <w:spacing w:val="-2"/>
                <w:sz w:val="24"/>
              </w:rPr>
              <w:t>3.92</w:t>
            </w:r>
            <w:r>
              <w:rPr>
                <w:spacing w:val="-2"/>
                <w:sz w:val="24"/>
                <w:vertAlign w:val="superscript"/>
              </w:rPr>
              <w:t>a</w:t>
            </w:r>
          </w:p>
        </w:tc>
        <w:tc>
          <w:tcPr>
            <w:tcW w:w="908" w:type="dxa"/>
          </w:tcPr>
          <w:p>
            <w:pPr>
              <w:pStyle w:val="TableParagraph"/>
              <w:spacing w:before="37"/>
              <w:ind w:left="74" w:right="12"/>
              <w:rPr>
                <w:sz w:val="24"/>
              </w:rPr>
            </w:pPr>
            <w:r>
              <w:rPr>
                <w:spacing w:val="-2"/>
                <w:sz w:val="24"/>
              </w:rPr>
              <w:t>4.08</w:t>
            </w:r>
            <w:r>
              <w:rPr>
                <w:spacing w:val="-2"/>
                <w:sz w:val="24"/>
                <w:vertAlign w:val="superscript"/>
              </w:rPr>
              <w:t>ab</w:t>
            </w:r>
          </w:p>
        </w:tc>
        <w:tc>
          <w:tcPr>
            <w:tcW w:w="891" w:type="dxa"/>
          </w:tcPr>
          <w:p>
            <w:pPr>
              <w:pStyle w:val="TableParagraph"/>
              <w:spacing w:before="37"/>
              <w:ind w:left="75" w:right="10"/>
              <w:rPr>
                <w:sz w:val="24"/>
              </w:rPr>
            </w:pPr>
            <w:r>
              <w:rPr>
                <w:spacing w:val="-2"/>
                <w:sz w:val="24"/>
              </w:rPr>
              <w:t>4.17a</w:t>
            </w:r>
          </w:p>
        </w:tc>
        <w:tc>
          <w:tcPr>
            <w:tcW w:w="899" w:type="dxa"/>
          </w:tcPr>
          <w:p>
            <w:pPr>
              <w:pStyle w:val="TableParagraph"/>
              <w:spacing w:before="37"/>
              <w:ind w:left="80" w:right="7"/>
              <w:rPr>
                <w:sz w:val="24"/>
              </w:rPr>
            </w:pPr>
            <w:r>
              <w:rPr>
                <w:spacing w:val="-2"/>
                <w:sz w:val="24"/>
              </w:rPr>
              <w:t>3.57</w:t>
            </w:r>
            <w:r>
              <w:rPr>
                <w:spacing w:val="-2"/>
                <w:sz w:val="24"/>
                <w:vertAlign w:val="superscript"/>
              </w:rPr>
              <w:t>a</w:t>
            </w:r>
          </w:p>
        </w:tc>
        <w:tc>
          <w:tcPr>
            <w:tcW w:w="899" w:type="dxa"/>
          </w:tcPr>
          <w:p>
            <w:pPr>
              <w:pStyle w:val="TableParagraph"/>
              <w:spacing w:before="37"/>
              <w:ind w:left="74" w:right="13"/>
              <w:rPr>
                <w:sz w:val="24"/>
              </w:rPr>
            </w:pPr>
            <w:r>
              <w:rPr>
                <w:spacing w:val="-2"/>
                <w:sz w:val="24"/>
              </w:rPr>
              <w:t>3.75</w:t>
            </w:r>
            <w:r>
              <w:rPr>
                <w:spacing w:val="-2"/>
                <w:sz w:val="24"/>
                <w:vertAlign w:val="superscript"/>
              </w:rPr>
              <w:t>a</w:t>
            </w:r>
          </w:p>
        </w:tc>
        <w:tc>
          <w:tcPr>
            <w:tcW w:w="904" w:type="dxa"/>
          </w:tcPr>
          <w:p>
            <w:pPr>
              <w:pStyle w:val="TableParagraph"/>
              <w:spacing w:before="37"/>
              <w:ind w:left="83" w:right="25"/>
              <w:rPr>
                <w:sz w:val="24"/>
              </w:rPr>
            </w:pPr>
            <w:r>
              <w:rPr>
                <w:spacing w:val="-2"/>
                <w:sz w:val="24"/>
              </w:rPr>
              <w:t>3.75</w:t>
            </w:r>
            <w:r>
              <w:rPr>
                <w:spacing w:val="-2"/>
                <w:sz w:val="24"/>
                <w:vertAlign w:val="superscript"/>
              </w:rPr>
              <w:t>ab</w:t>
            </w:r>
          </w:p>
        </w:tc>
        <w:tc>
          <w:tcPr>
            <w:tcW w:w="994" w:type="dxa"/>
          </w:tcPr>
          <w:p>
            <w:pPr>
              <w:pStyle w:val="TableParagraph"/>
              <w:spacing w:before="37"/>
              <w:ind w:left="63" w:right="1"/>
              <w:rPr>
                <w:sz w:val="24"/>
              </w:rPr>
            </w:pPr>
            <w:r>
              <w:rPr>
                <w:spacing w:val="-4"/>
                <w:sz w:val="24"/>
              </w:rPr>
              <w:t>4.15</w:t>
            </w:r>
          </w:p>
        </w:tc>
        <w:tc>
          <w:tcPr>
            <w:tcW w:w="991" w:type="dxa"/>
          </w:tcPr>
          <w:p>
            <w:pPr>
              <w:pStyle w:val="TableParagraph"/>
              <w:spacing w:line="255" w:lineRule="exact" w:before="95"/>
              <w:ind w:left="78" w:right="19"/>
              <w:rPr>
                <w:sz w:val="24"/>
              </w:rPr>
            </w:pPr>
            <w:r>
              <w:rPr>
                <w:spacing w:val="-2"/>
                <w:sz w:val="24"/>
              </w:rPr>
              <w:t>4.71</w:t>
            </w:r>
            <w:r>
              <w:rPr>
                <w:spacing w:val="-2"/>
                <w:sz w:val="24"/>
                <w:vertAlign w:val="superscript"/>
              </w:rPr>
              <w:t>a</w:t>
            </w:r>
          </w:p>
        </w:tc>
        <w:tc>
          <w:tcPr>
            <w:tcW w:w="1019" w:type="dxa"/>
          </w:tcPr>
          <w:p>
            <w:pPr>
              <w:pStyle w:val="TableParagraph"/>
              <w:spacing w:before="37"/>
              <w:ind w:left="54" w:right="23"/>
              <w:rPr>
                <w:sz w:val="24"/>
              </w:rPr>
            </w:pPr>
            <w:r>
              <w:rPr>
                <w:spacing w:val="-2"/>
                <w:sz w:val="24"/>
              </w:rPr>
              <w:t>4.30</w:t>
            </w:r>
            <w:r>
              <w:rPr>
                <w:spacing w:val="-2"/>
                <w:sz w:val="24"/>
                <w:vertAlign w:val="superscript"/>
              </w:rPr>
              <w:t>ab</w:t>
            </w:r>
          </w:p>
        </w:tc>
      </w:tr>
      <w:tr>
        <w:trPr>
          <w:trHeight w:val="351" w:hRule="atLeast"/>
        </w:trPr>
        <w:tc>
          <w:tcPr>
            <w:tcW w:w="302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474" w:type="dxa"/>
          </w:tcPr>
          <w:p>
            <w:pPr>
              <w:pStyle w:val="TableParagraph"/>
              <w:spacing w:before="10"/>
              <w:ind w:right="138"/>
              <w:jc w:val="right"/>
              <w:rPr>
                <w:sz w:val="24"/>
              </w:rPr>
            </w:pPr>
            <w:r>
              <w:rPr>
                <w:spacing w:val="-2"/>
                <w:sz w:val="24"/>
              </w:rPr>
              <w:t>2.77</w:t>
            </w:r>
            <w:r>
              <w:rPr>
                <w:spacing w:val="-2"/>
                <w:sz w:val="24"/>
                <w:vertAlign w:val="superscript"/>
              </w:rPr>
              <w:t>b</w:t>
            </w:r>
          </w:p>
        </w:tc>
        <w:tc>
          <w:tcPr>
            <w:tcW w:w="896" w:type="dxa"/>
          </w:tcPr>
          <w:p>
            <w:pPr>
              <w:pStyle w:val="TableParagraph"/>
              <w:spacing w:before="10"/>
              <w:ind w:left="73" w:right="8"/>
              <w:rPr>
                <w:sz w:val="24"/>
              </w:rPr>
            </w:pPr>
            <w:r>
              <w:rPr>
                <w:spacing w:val="-2"/>
                <w:sz w:val="24"/>
              </w:rPr>
              <w:t>2.91</w:t>
            </w:r>
            <w:r>
              <w:rPr>
                <w:spacing w:val="-2"/>
                <w:sz w:val="24"/>
                <w:vertAlign w:val="superscript"/>
              </w:rPr>
              <w:t>b</w:t>
            </w:r>
          </w:p>
        </w:tc>
        <w:tc>
          <w:tcPr>
            <w:tcW w:w="900" w:type="dxa"/>
          </w:tcPr>
          <w:p>
            <w:pPr>
              <w:pStyle w:val="TableParagraph"/>
              <w:spacing w:before="10"/>
              <w:ind w:left="100" w:right="31"/>
              <w:rPr>
                <w:sz w:val="24"/>
              </w:rPr>
            </w:pPr>
            <w:r>
              <w:rPr>
                <w:spacing w:val="-2"/>
                <w:sz w:val="24"/>
              </w:rPr>
              <w:t>3.21</w:t>
            </w:r>
            <w:r>
              <w:rPr>
                <w:spacing w:val="-2"/>
                <w:sz w:val="24"/>
                <w:vertAlign w:val="superscript"/>
              </w:rPr>
              <w:t>b</w:t>
            </w:r>
          </w:p>
        </w:tc>
        <w:tc>
          <w:tcPr>
            <w:tcW w:w="900" w:type="dxa"/>
          </w:tcPr>
          <w:p>
            <w:pPr>
              <w:pStyle w:val="TableParagraph"/>
              <w:spacing w:before="10"/>
              <w:ind w:right="163"/>
              <w:jc w:val="right"/>
              <w:rPr>
                <w:sz w:val="24"/>
              </w:rPr>
            </w:pPr>
            <w:r>
              <w:rPr>
                <w:spacing w:val="-2"/>
                <w:sz w:val="24"/>
              </w:rPr>
              <w:t>3.26</w:t>
            </w:r>
            <w:r>
              <w:rPr>
                <w:spacing w:val="-2"/>
                <w:sz w:val="24"/>
                <w:vertAlign w:val="superscript"/>
              </w:rPr>
              <w:t>b</w:t>
            </w:r>
          </w:p>
        </w:tc>
        <w:tc>
          <w:tcPr>
            <w:tcW w:w="908" w:type="dxa"/>
          </w:tcPr>
          <w:p>
            <w:pPr>
              <w:pStyle w:val="TableParagraph"/>
              <w:spacing w:before="10"/>
              <w:ind w:left="73" w:right="12"/>
              <w:rPr>
                <w:sz w:val="24"/>
              </w:rPr>
            </w:pPr>
            <w:r>
              <w:rPr>
                <w:spacing w:val="-2"/>
                <w:sz w:val="24"/>
              </w:rPr>
              <w:t>3.52</w:t>
            </w:r>
            <w:r>
              <w:rPr>
                <w:spacing w:val="-2"/>
                <w:sz w:val="24"/>
                <w:vertAlign w:val="superscript"/>
              </w:rPr>
              <w:t>b</w:t>
            </w:r>
          </w:p>
        </w:tc>
        <w:tc>
          <w:tcPr>
            <w:tcW w:w="891" w:type="dxa"/>
          </w:tcPr>
          <w:p>
            <w:pPr>
              <w:pStyle w:val="TableParagraph"/>
              <w:spacing w:before="10"/>
              <w:ind w:left="75" w:right="10"/>
              <w:rPr>
                <w:sz w:val="24"/>
              </w:rPr>
            </w:pPr>
            <w:r>
              <w:rPr>
                <w:spacing w:val="-2"/>
                <w:sz w:val="24"/>
              </w:rPr>
              <w:t>4.06a</w:t>
            </w:r>
          </w:p>
        </w:tc>
        <w:tc>
          <w:tcPr>
            <w:tcW w:w="899" w:type="dxa"/>
          </w:tcPr>
          <w:p>
            <w:pPr>
              <w:pStyle w:val="TableParagraph"/>
              <w:spacing w:before="10"/>
              <w:ind w:left="80" w:right="7"/>
              <w:rPr>
                <w:sz w:val="24"/>
              </w:rPr>
            </w:pPr>
            <w:r>
              <w:rPr>
                <w:spacing w:val="-2"/>
                <w:sz w:val="24"/>
              </w:rPr>
              <w:t>3.31</w:t>
            </w:r>
            <w:r>
              <w:rPr>
                <w:spacing w:val="-2"/>
                <w:sz w:val="24"/>
                <w:vertAlign w:val="superscript"/>
              </w:rPr>
              <w:t>a</w:t>
            </w:r>
          </w:p>
        </w:tc>
        <w:tc>
          <w:tcPr>
            <w:tcW w:w="899" w:type="dxa"/>
          </w:tcPr>
          <w:p>
            <w:pPr>
              <w:pStyle w:val="TableParagraph"/>
              <w:spacing w:before="10"/>
              <w:ind w:left="74" w:right="9"/>
              <w:rPr>
                <w:sz w:val="24"/>
              </w:rPr>
            </w:pPr>
            <w:r>
              <w:rPr>
                <w:spacing w:val="-2"/>
                <w:sz w:val="24"/>
              </w:rPr>
              <w:t>3.39</w:t>
            </w:r>
            <w:r>
              <w:rPr>
                <w:spacing w:val="-2"/>
                <w:sz w:val="24"/>
                <w:vertAlign w:val="superscript"/>
              </w:rPr>
              <w:t>ab</w:t>
            </w:r>
          </w:p>
        </w:tc>
        <w:tc>
          <w:tcPr>
            <w:tcW w:w="904" w:type="dxa"/>
          </w:tcPr>
          <w:p>
            <w:pPr>
              <w:pStyle w:val="TableParagraph"/>
              <w:spacing w:before="10"/>
              <w:ind w:left="83" w:right="25"/>
              <w:rPr>
                <w:sz w:val="24"/>
              </w:rPr>
            </w:pPr>
            <w:r>
              <w:rPr>
                <w:spacing w:val="-2"/>
                <w:sz w:val="24"/>
              </w:rPr>
              <w:t>3.26</w:t>
            </w:r>
            <w:r>
              <w:rPr>
                <w:spacing w:val="-2"/>
                <w:sz w:val="24"/>
                <w:vertAlign w:val="superscript"/>
              </w:rPr>
              <w:t>b</w:t>
            </w:r>
          </w:p>
        </w:tc>
        <w:tc>
          <w:tcPr>
            <w:tcW w:w="994" w:type="dxa"/>
          </w:tcPr>
          <w:p>
            <w:pPr>
              <w:pStyle w:val="TableParagraph"/>
              <w:spacing w:line="266" w:lineRule="exact" w:before="65"/>
              <w:ind w:left="63" w:right="58"/>
              <w:rPr>
                <w:sz w:val="24"/>
              </w:rPr>
            </w:pPr>
            <w:r>
              <w:rPr>
                <w:spacing w:val="-4"/>
                <w:sz w:val="24"/>
              </w:rPr>
              <w:t>3.93</w:t>
            </w:r>
          </w:p>
        </w:tc>
        <w:tc>
          <w:tcPr>
            <w:tcW w:w="991" w:type="dxa"/>
          </w:tcPr>
          <w:p>
            <w:pPr>
              <w:pStyle w:val="TableParagraph"/>
              <w:spacing w:before="10"/>
              <w:ind w:left="83" w:right="19"/>
              <w:rPr>
                <w:sz w:val="24"/>
              </w:rPr>
            </w:pPr>
            <w:r>
              <w:rPr>
                <w:spacing w:val="-2"/>
                <w:sz w:val="24"/>
              </w:rPr>
              <w:t>4.41</w:t>
            </w:r>
            <w:r>
              <w:rPr>
                <w:spacing w:val="-2"/>
                <w:sz w:val="24"/>
                <w:vertAlign w:val="superscript"/>
              </w:rPr>
              <w:t>ab</w:t>
            </w:r>
          </w:p>
        </w:tc>
        <w:tc>
          <w:tcPr>
            <w:tcW w:w="1019" w:type="dxa"/>
          </w:tcPr>
          <w:p>
            <w:pPr>
              <w:pStyle w:val="TableParagraph"/>
              <w:spacing w:before="10"/>
              <w:ind w:left="54" w:right="23"/>
              <w:rPr>
                <w:sz w:val="24"/>
              </w:rPr>
            </w:pPr>
            <w:r>
              <w:rPr>
                <w:spacing w:val="-2"/>
                <w:sz w:val="24"/>
              </w:rPr>
              <w:t>4.17</w:t>
            </w:r>
            <w:r>
              <w:rPr>
                <w:spacing w:val="-2"/>
                <w:sz w:val="24"/>
                <w:vertAlign w:val="superscript"/>
              </w:rPr>
              <w:t>ab</w:t>
            </w:r>
          </w:p>
        </w:tc>
      </w:tr>
      <w:tr>
        <w:trPr>
          <w:trHeight w:val="313" w:hRule="atLeast"/>
        </w:trPr>
        <w:tc>
          <w:tcPr>
            <w:tcW w:w="3027" w:type="dxa"/>
          </w:tcPr>
          <w:p>
            <w:pPr>
              <w:pStyle w:val="TableParagraph"/>
              <w:ind w:left="122"/>
              <w:jc w:val="left"/>
              <w:rPr>
                <w:sz w:val="24"/>
              </w:rPr>
            </w:pPr>
            <w:r>
              <w:rPr>
                <w:spacing w:val="-5"/>
                <w:sz w:val="24"/>
              </w:rPr>
              <w:t>SE</w:t>
            </w:r>
            <w:r>
              <w:rPr>
                <w:spacing w:val="-5"/>
                <w:sz w:val="24"/>
                <w:u w:val="single"/>
              </w:rPr>
              <w:t>+</w:t>
            </w:r>
          </w:p>
        </w:tc>
        <w:tc>
          <w:tcPr>
            <w:tcW w:w="1474" w:type="dxa"/>
          </w:tcPr>
          <w:p>
            <w:pPr>
              <w:pStyle w:val="TableParagraph"/>
              <w:ind w:right="207"/>
              <w:jc w:val="right"/>
              <w:rPr>
                <w:sz w:val="24"/>
              </w:rPr>
            </w:pPr>
            <w:r>
              <w:rPr>
                <w:spacing w:val="-4"/>
                <w:sz w:val="24"/>
              </w:rPr>
              <w:t>0.22</w:t>
            </w:r>
          </w:p>
        </w:tc>
        <w:tc>
          <w:tcPr>
            <w:tcW w:w="896" w:type="dxa"/>
          </w:tcPr>
          <w:p>
            <w:pPr>
              <w:pStyle w:val="TableParagraph"/>
              <w:ind w:left="74" w:right="8"/>
              <w:rPr>
                <w:sz w:val="24"/>
              </w:rPr>
            </w:pPr>
            <w:r>
              <w:rPr>
                <w:spacing w:val="-4"/>
                <w:sz w:val="24"/>
              </w:rPr>
              <w:t>0.22</w:t>
            </w:r>
          </w:p>
        </w:tc>
        <w:tc>
          <w:tcPr>
            <w:tcW w:w="900" w:type="dxa"/>
          </w:tcPr>
          <w:p>
            <w:pPr>
              <w:pStyle w:val="TableParagraph"/>
              <w:ind w:left="101" w:right="31"/>
              <w:rPr>
                <w:sz w:val="24"/>
              </w:rPr>
            </w:pPr>
            <w:r>
              <w:rPr>
                <w:spacing w:val="-4"/>
                <w:sz w:val="24"/>
              </w:rPr>
              <w:t>0.27</w:t>
            </w:r>
          </w:p>
        </w:tc>
        <w:tc>
          <w:tcPr>
            <w:tcW w:w="900" w:type="dxa"/>
          </w:tcPr>
          <w:p>
            <w:pPr>
              <w:pStyle w:val="TableParagraph"/>
              <w:ind w:right="202"/>
              <w:jc w:val="right"/>
              <w:rPr>
                <w:sz w:val="24"/>
              </w:rPr>
            </w:pPr>
            <w:r>
              <w:rPr>
                <w:spacing w:val="-4"/>
                <w:sz w:val="24"/>
              </w:rPr>
              <w:t>0.28</w:t>
            </w:r>
          </w:p>
        </w:tc>
        <w:tc>
          <w:tcPr>
            <w:tcW w:w="908" w:type="dxa"/>
          </w:tcPr>
          <w:p>
            <w:pPr>
              <w:pStyle w:val="TableParagraph"/>
              <w:ind w:left="74" w:right="12"/>
              <w:rPr>
                <w:sz w:val="24"/>
              </w:rPr>
            </w:pPr>
            <w:r>
              <w:rPr>
                <w:spacing w:val="-4"/>
                <w:sz w:val="24"/>
              </w:rPr>
              <w:t>0.31</w:t>
            </w:r>
          </w:p>
        </w:tc>
        <w:tc>
          <w:tcPr>
            <w:tcW w:w="891" w:type="dxa"/>
          </w:tcPr>
          <w:p>
            <w:pPr>
              <w:pStyle w:val="TableParagraph"/>
              <w:ind w:left="74" w:right="10"/>
              <w:rPr>
                <w:sz w:val="24"/>
              </w:rPr>
            </w:pPr>
            <w:r>
              <w:rPr>
                <w:spacing w:val="-4"/>
                <w:sz w:val="24"/>
              </w:rPr>
              <w:t>0.36</w:t>
            </w:r>
          </w:p>
        </w:tc>
        <w:tc>
          <w:tcPr>
            <w:tcW w:w="899" w:type="dxa"/>
          </w:tcPr>
          <w:p>
            <w:pPr>
              <w:pStyle w:val="TableParagraph"/>
              <w:ind w:left="81" w:right="7"/>
              <w:rPr>
                <w:sz w:val="24"/>
              </w:rPr>
            </w:pPr>
            <w:r>
              <w:rPr>
                <w:spacing w:val="-4"/>
                <w:sz w:val="24"/>
              </w:rPr>
              <w:t>0.38</w:t>
            </w:r>
          </w:p>
        </w:tc>
        <w:tc>
          <w:tcPr>
            <w:tcW w:w="899" w:type="dxa"/>
          </w:tcPr>
          <w:p>
            <w:pPr>
              <w:pStyle w:val="TableParagraph"/>
              <w:ind w:left="74" w:right="13"/>
              <w:rPr>
                <w:sz w:val="24"/>
              </w:rPr>
            </w:pPr>
            <w:r>
              <w:rPr>
                <w:spacing w:val="-4"/>
                <w:sz w:val="24"/>
              </w:rPr>
              <w:t>0.42</w:t>
            </w:r>
          </w:p>
        </w:tc>
        <w:tc>
          <w:tcPr>
            <w:tcW w:w="904" w:type="dxa"/>
          </w:tcPr>
          <w:p>
            <w:pPr>
              <w:pStyle w:val="TableParagraph"/>
              <w:ind w:left="80" w:right="25"/>
              <w:rPr>
                <w:sz w:val="24"/>
              </w:rPr>
            </w:pPr>
            <w:r>
              <w:rPr>
                <w:spacing w:val="-4"/>
                <w:sz w:val="24"/>
              </w:rPr>
              <w:t>0.46</w:t>
            </w:r>
          </w:p>
        </w:tc>
        <w:tc>
          <w:tcPr>
            <w:tcW w:w="994" w:type="dxa"/>
          </w:tcPr>
          <w:p>
            <w:pPr>
              <w:pStyle w:val="TableParagraph"/>
              <w:ind w:left="63" w:right="1"/>
              <w:rPr>
                <w:sz w:val="24"/>
              </w:rPr>
            </w:pPr>
            <w:r>
              <w:rPr>
                <w:spacing w:val="-4"/>
                <w:sz w:val="24"/>
              </w:rPr>
              <w:t>2.34</w:t>
            </w:r>
          </w:p>
        </w:tc>
        <w:tc>
          <w:tcPr>
            <w:tcW w:w="991" w:type="dxa"/>
          </w:tcPr>
          <w:p>
            <w:pPr>
              <w:pStyle w:val="TableParagraph"/>
              <w:ind w:left="79" w:right="19"/>
              <w:rPr>
                <w:sz w:val="24"/>
              </w:rPr>
            </w:pPr>
            <w:r>
              <w:rPr>
                <w:spacing w:val="-4"/>
                <w:sz w:val="24"/>
              </w:rPr>
              <w:t>0.50</w:t>
            </w:r>
          </w:p>
        </w:tc>
        <w:tc>
          <w:tcPr>
            <w:tcW w:w="1019" w:type="dxa"/>
          </w:tcPr>
          <w:p>
            <w:pPr>
              <w:pStyle w:val="TableParagraph"/>
              <w:ind w:left="50" w:right="23"/>
              <w:rPr>
                <w:sz w:val="24"/>
              </w:rPr>
            </w:pPr>
            <w:r>
              <w:rPr>
                <w:spacing w:val="-4"/>
                <w:sz w:val="24"/>
              </w:rPr>
              <w:t>0.42</w:t>
            </w:r>
          </w:p>
        </w:tc>
      </w:tr>
      <w:tr>
        <w:trPr>
          <w:trHeight w:val="340" w:hRule="atLeast"/>
        </w:trPr>
        <w:tc>
          <w:tcPr>
            <w:tcW w:w="3027" w:type="dxa"/>
          </w:tcPr>
          <w:p>
            <w:pPr>
              <w:pStyle w:val="TableParagraph"/>
              <w:spacing w:before="27"/>
              <w:ind w:left="122"/>
              <w:jc w:val="left"/>
              <w:rPr>
                <w:sz w:val="24"/>
              </w:rPr>
            </w:pPr>
            <w:r>
              <w:rPr>
                <w:spacing w:val="-5"/>
                <w:sz w:val="24"/>
              </w:rPr>
              <w:t>CV%</w:t>
            </w:r>
          </w:p>
        </w:tc>
        <w:tc>
          <w:tcPr>
            <w:tcW w:w="1474" w:type="dxa"/>
          </w:tcPr>
          <w:p>
            <w:pPr>
              <w:pStyle w:val="TableParagraph"/>
              <w:spacing w:before="27"/>
              <w:ind w:right="147"/>
              <w:jc w:val="right"/>
              <w:rPr>
                <w:sz w:val="24"/>
              </w:rPr>
            </w:pPr>
            <w:r>
              <w:rPr>
                <w:spacing w:val="-2"/>
                <w:sz w:val="24"/>
              </w:rPr>
              <w:t>40.41</w:t>
            </w:r>
          </w:p>
        </w:tc>
        <w:tc>
          <w:tcPr>
            <w:tcW w:w="896" w:type="dxa"/>
          </w:tcPr>
          <w:p>
            <w:pPr>
              <w:pStyle w:val="TableParagraph"/>
              <w:spacing w:before="27"/>
              <w:ind w:left="74" w:right="8"/>
              <w:rPr>
                <w:sz w:val="24"/>
              </w:rPr>
            </w:pPr>
            <w:r>
              <w:rPr>
                <w:spacing w:val="-2"/>
                <w:sz w:val="24"/>
              </w:rPr>
              <w:t>38.74</w:t>
            </w:r>
          </w:p>
        </w:tc>
        <w:tc>
          <w:tcPr>
            <w:tcW w:w="900" w:type="dxa"/>
          </w:tcPr>
          <w:p>
            <w:pPr>
              <w:pStyle w:val="TableParagraph"/>
              <w:spacing w:before="27"/>
              <w:ind w:left="101" w:right="31"/>
              <w:rPr>
                <w:sz w:val="24"/>
              </w:rPr>
            </w:pPr>
            <w:r>
              <w:rPr>
                <w:spacing w:val="-2"/>
                <w:sz w:val="24"/>
              </w:rPr>
              <w:t>36.37</w:t>
            </w:r>
          </w:p>
        </w:tc>
        <w:tc>
          <w:tcPr>
            <w:tcW w:w="900" w:type="dxa"/>
          </w:tcPr>
          <w:p>
            <w:pPr>
              <w:pStyle w:val="TableParagraph"/>
              <w:spacing w:before="27"/>
              <w:ind w:right="142"/>
              <w:jc w:val="right"/>
              <w:rPr>
                <w:sz w:val="24"/>
              </w:rPr>
            </w:pPr>
            <w:r>
              <w:rPr>
                <w:spacing w:val="-2"/>
                <w:sz w:val="24"/>
              </w:rPr>
              <w:t>35.27</w:t>
            </w:r>
          </w:p>
        </w:tc>
        <w:tc>
          <w:tcPr>
            <w:tcW w:w="908" w:type="dxa"/>
          </w:tcPr>
          <w:p>
            <w:pPr>
              <w:pStyle w:val="TableParagraph"/>
              <w:spacing w:before="27"/>
              <w:ind w:left="74" w:right="12"/>
              <w:rPr>
                <w:sz w:val="24"/>
              </w:rPr>
            </w:pPr>
            <w:r>
              <w:rPr>
                <w:spacing w:val="-2"/>
                <w:sz w:val="24"/>
              </w:rPr>
              <w:t>32.54</w:t>
            </w:r>
          </w:p>
        </w:tc>
        <w:tc>
          <w:tcPr>
            <w:tcW w:w="891" w:type="dxa"/>
          </w:tcPr>
          <w:p>
            <w:pPr>
              <w:pStyle w:val="TableParagraph"/>
              <w:spacing w:before="27"/>
              <w:ind w:left="74" w:right="10"/>
              <w:rPr>
                <w:sz w:val="24"/>
              </w:rPr>
            </w:pPr>
            <w:r>
              <w:rPr>
                <w:spacing w:val="-2"/>
                <w:sz w:val="24"/>
              </w:rPr>
              <w:t>28.32</w:t>
            </w:r>
          </w:p>
        </w:tc>
        <w:tc>
          <w:tcPr>
            <w:tcW w:w="899" w:type="dxa"/>
          </w:tcPr>
          <w:p>
            <w:pPr>
              <w:pStyle w:val="TableParagraph"/>
              <w:spacing w:before="27"/>
              <w:ind w:left="81" w:right="7"/>
              <w:rPr>
                <w:sz w:val="24"/>
              </w:rPr>
            </w:pPr>
            <w:r>
              <w:rPr>
                <w:spacing w:val="-2"/>
                <w:sz w:val="24"/>
              </w:rPr>
              <w:t>36.16</w:t>
            </w:r>
          </w:p>
        </w:tc>
        <w:tc>
          <w:tcPr>
            <w:tcW w:w="899" w:type="dxa"/>
          </w:tcPr>
          <w:p>
            <w:pPr>
              <w:pStyle w:val="TableParagraph"/>
              <w:spacing w:before="27"/>
              <w:ind w:left="74" w:right="13"/>
              <w:rPr>
                <w:sz w:val="24"/>
              </w:rPr>
            </w:pPr>
            <w:r>
              <w:rPr>
                <w:spacing w:val="-2"/>
                <w:sz w:val="24"/>
              </w:rPr>
              <w:t>36.22</w:t>
            </w:r>
          </w:p>
        </w:tc>
        <w:tc>
          <w:tcPr>
            <w:tcW w:w="904" w:type="dxa"/>
          </w:tcPr>
          <w:p>
            <w:pPr>
              <w:pStyle w:val="TableParagraph"/>
              <w:spacing w:before="27"/>
              <w:ind w:left="79" w:right="25"/>
              <w:rPr>
                <w:sz w:val="24"/>
              </w:rPr>
            </w:pPr>
            <w:r>
              <w:rPr>
                <w:spacing w:val="-2"/>
                <w:sz w:val="24"/>
              </w:rPr>
              <w:t>36.50</w:t>
            </w:r>
          </w:p>
        </w:tc>
        <w:tc>
          <w:tcPr>
            <w:tcW w:w="994" w:type="dxa"/>
          </w:tcPr>
          <w:p>
            <w:pPr>
              <w:pStyle w:val="TableParagraph"/>
              <w:spacing w:before="27"/>
              <w:ind w:left="63" w:right="1"/>
              <w:rPr>
                <w:sz w:val="24"/>
              </w:rPr>
            </w:pPr>
            <w:r>
              <w:rPr>
                <w:spacing w:val="-2"/>
                <w:sz w:val="24"/>
              </w:rPr>
              <w:t>41.12</w:t>
            </w:r>
          </w:p>
        </w:tc>
        <w:tc>
          <w:tcPr>
            <w:tcW w:w="991" w:type="dxa"/>
          </w:tcPr>
          <w:p>
            <w:pPr>
              <w:pStyle w:val="TableParagraph"/>
              <w:spacing w:before="27"/>
              <w:ind w:left="79" w:right="19"/>
              <w:rPr>
                <w:sz w:val="24"/>
              </w:rPr>
            </w:pPr>
            <w:r>
              <w:rPr>
                <w:spacing w:val="-2"/>
                <w:sz w:val="24"/>
              </w:rPr>
              <w:t>28.24</w:t>
            </w:r>
          </w:p>
        </w:tc>
        <w:tc>
          <w:tcPr>
            <w:tcW w:w="1019" w:type="dxa"/>
          </w:tcPr>
          <w:p>
            <w:pPr>
              <w:pStyle w:val="TableParagraph"/>
              <w:spacing w:before="27"/>
              <w:ind w:left="50" w:right="23"/>
              <w:rPr>
                <w:sz w:val="24"/>
              </w:rPr>
            </w:pPr>
            <w:r>
              <w:rPr>
                <w:spacing w:val="-2"/>
                <w:sz w:val="24"/>
              </w:rPr>
              <w:t>30.15</w:t>
            </w:r>
          </w:p>
        </w:tc>
      </w:tr>
      <w:tr>
        <w:trPr>
          <w:trHeight w:val="343" w:hRule="atLeast"/>
        </w:trPr>
        <w:tc>
          <w:tcPr>
            <w:tcW w:w="302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474" w:type="dxa"/>
          </w:tcPr>
          <w:p>
            <w:pPr>
              <w:pStyle w:val="TableParagraph"/>
              <w:spacing w:before="27"/>
              <w:ind w:right="238"/>
              <w:jc w:val="right"/>
              <w:rPr>
                <w:sz w:val="24"/>
              </w:rPr>
            </w:pPr>
            <w:r>
              <w:rPr>
                <w:spacing w:val="-5"/>
                <w:sz w:val="24"/>
              </w:rPr>
              <w:t>***</w:t>
            </w:r>
          </w:p>
        </w:tc>
        <w:tc>
          <w:tcPr>
            <w:tcW w:w="896" w:type="dxa"/>
          </w:tcPr>
          <w:p>
            <w:pPr>
              <w:pStyle w:val="TableParagraph"/>
              <w:spacing w:before="27"/>
              <w:ind w:left="72" w:right="8"/>
              <w:rPr>
                <w:sz w:val="24"/>
              </w:rPr>
            </w:pPr>
            <w:r>
              <w:rPr>
                <w:spacing w:val="-5"/>
                <w:sz w:val="24"/>
              </w:rPr>
              <w:t>***</w:t>
            </w:r>
          </w:p>
        </w:tc>
        <w:tc>
          <w:tcPr>
            <w:tcW w:w="900" w:type="dxa"/>
          </w:tcPr>
          <w:p>
            <w:pPr>
              <w:pStyle w:val="TableParagraph"/>
              <w:spacing w:before="27"/>
              <w:ind w:left="99" w:right="31"/>
              <w:rPr>
                <w:sz w:val="24"/>
              </w:rPr>
            </w:pPr>
            <w:r>
              <w:rPr>
                <w:spacing w:val="-5"/>
                <w:sz w:val="24"/>
              </w:rPr>
              <w:t>***</w:t>
            </w:r>
          </w:p>
        </w:tc>
        <w:tc>
          <w:tcPr>
            <w:tcW w:w="900" w:type="dxa"/>
          </w:tcPr>
          <w:p>
            <w:pPr>
              <w:pStyle w:val="TableParagraph"/>
              <w:spacing w:before="27"/>
              <w:ind w:right="235"/>
              <w:jc w:val="right"/>
              <w:rPr>
                <w:sz w:val="24"/>
              </w:rPr>
            </w:pPr>
            <w:r>
              <w:rPr>
                <w:spacing w:val="-5"/>
                <w:sz w:val="24"/>
              </w:rPr>
              <w:t>***</w:t>
            </w:r>
          </w:p>
        </w:tc>
        <w:tc>
          <w:tcPr>
            <w:tcW w:w="908" w:type="dxa"/>
          </w:tcPr>
          <w:p>
            <w:pPr>
              <w:pStyle w:val="TableParagraph"/>
              <w:spacing w:before="27"/>
              <w:ind w:left="72" w:right="12"/>
              <w:rPr>
                <w:sz w:val="24"/>
              </w:rPr>
            </w:pPr>
            <w:r>
              <w:rPr>
                <w:spacing w:val="-5"/>
                <w:sz w:val="24"/>
              </w:rPr>
              <w:t>***</w:t>
            </w:r>
          </w:p>
        </w:tc>
        <w:tc>
          <w:tcPr>
            <w:tcW w:w="891" w:type="dxa"/>
          </w:tcPr>
          <w:p>
            <w:pPr>
              <w:pStyle w:val="TableParagraph"/>
              <w:spacing w:before="27"/>
              <w:ind w:left="71" w:right="10"/>
              <w:rPr>
                <w:sz w:val="24"/>
              </w:rPr>
            </w:pPr>
            <w:r>
              <w:rPr>
                <w:spacing w:val="-5"/>
                <w:sz w:val="24"/>
              </w:rPr>
              <w:t>***</w:t>
            </w:r>
          </w:p>
        </w:tc>
        <w:tc>
          <w:tcPr>
            <w:tcW w:w="899" w:type="dxa"/>
          </w:tcPr>
          <w:p>
            <w:pPr>
              <w:pStyle w:val="TableParagraph"/>
              <w:spacing w:before="27"/>
              <w:ind w:left="78" w:right="7"/>
              <w:rPr>
                <w:sz w:val="24"/>
              </w:rPr>
            </w:pPr>
            <w:r>
              <w:rPr>
                <w:spacing w:val="-10"/>
                <w:sz w:val="24"/>
              </w:rPr>
              <w:t>*</w:t>
            </w:r>
          </w:p>
        </w:tc>
        <w:tc>
          <w:tcPr>
            <w:tcW w:w="899" w:type="dxa"/>
          </w:tcPr>
          <w:p>
            <w:pPr>
              <w:pStyle w:val="TableParagraph"/>
              <w:spacing w:before="27"/>
              <w:ind w:left="74" w:right="12"/>
              <w:rPr>
                <w:sz w:val="24"/>
              </w:rPr>
            </w:pPr>
            <w:r>
              <w:rPr>
                <w:spacing w:val="-5"/>
                <w:sz w:val="24"/>
              </w:rPr>
              <w:t>NS</w:t>
            </w:r>
          </w:p>
        </w:tc>
        <w:tc>
          <w:tcPr>
            <w:tcW w:w="904" w:type="dxa"/>
          </w:tcPr>
          <w:p>
            <w:pPr>
              <w:pStyle w:val="TableParagraph"/>
              <w:spacing w:before="27"/>
              <w:ind w:left="82" w:right="25"/>
              <w:rPr>
                <w:sz w:val="24"/>
              </w:rPr>
            </w:pPr>
            <w:r>
              <w:rPr>
                <w:spacing w:val="-5"/>
                <w:sz w:val="24"/>
              </w:rPr>
              <w:t>**</w:t>
            </w:r>
          </w:p>
        </w:tc>
        <w:tc>
          <w:tcPr>
            <w:tcW w:w="994" w:type="dxa"/>
          </w:tcPr>
          <w:p>
            <w:pPr>
              <w:pStyle w:val="TableParagraph"/>
              <w:spacing w:before="27"/>
              <w:ind w:left="63"/>
              <w:rPr>
                <w:sz w:val="24"/>
              </w:rPr>
            </w:pPr>
            <w:r>
              <w:rPr>
                <w:spacing w:val="-5"/>
                <w:sz w:val="24"/>
              </w:rPr>
              <w:t>NS</w:t>
            </w:r>
          </w:p>
        </w:tc>
        <w:tc>
          <w:tcPr>
            <w:tcW w:w="991" w:type="dxa"/>
          </w:tcPr>
          <w:p>
            <w:pPr>
              <w:pStyle w:val="TableParagraph"/>
              <w:spacing w:before="27"/>
              <w:ind w:left="81" w:right="19"/>
              <w:rPr>
                <w:sz w:val="24"/>
              </w:rPr>
            </w:pPr>
            <w:r>
              <w:rPr>
                <w:spacing w:val="-5"/>
                <w:sz w:val="24"/>
              </w:rPr>
              <w:t>**</w:t>
            </w:r>
          </w:p>
        </w:tc>
        <w:tc>
          <w:tcPr>
            <w:tcW w:w="1019" w:type="dxa"/>
          </w:tcPr>
          <w:p>
            <w:pPr>
              <w:pStyle w:val="TableParagraph"/>
              <w:spacing w:before="27"/>
              <w:ind w:left="53" w:right="23"/>
              <w:rPr>
                <w:sz w:val="24"/>
              </w:rPr>
            </w:pPr>
            <w:r>
              <w:rPr>
                <w:spacing w:val="-5"/>
                <w:sz w:val="24"/>
              </w:rPr>
              <w:t>**</w:t>
            </w:r>
          </w:p>
        </w:tc>
      </w:tr>
      <w:tr>
        <w:trPr>
          <w:trHeight w:val="340" w:hRule="atLeast"/>
        </w:trPr>
        <w:tc>
          <w:tcPr>
            <w:tcW w:w="3027" w:type="dxa"/>
          </w:tcPr>
          <w:p>
            <w:pPr>
              <w:pStyle w:val="TableParagraph"/>
              <w:spacing w:before="29"/>
              <w:ind w:left="122"/>
              <w:jc w:val="left"/>
              <w:rPr>
                <w:b/>
                <w:sz w:val="24"/>
              </w:rPr>
            </w:pPr>
            <w:r>
              <w:rPr>
                <w:b/>
                <w:spacing w:val="-2"/>
                <w:sz w:val="24"/>
              </w:rPr>
              <w:t>Interaction</w:t>
            </w:r>
          </w:p>
        </w:tc>
        <w:tc>
          <w:tcPr>
            <w:tcW w:w="1474" w:type="dxa"/>
          </w:tcPr>
          <w:p>
            <w:pPr>
              <w:pStyle w:val="TableParagraph"/>
              <w:jc w:val="left"/>
              <w:rPr>
                <w:sz w:val="22"/>
              </w:rPr>
            </w:pPr>
          </w:p>
        </w:tc>
        <w:tc>
          <w:tcPr>
            <w:tcW w:w="896" w:type="dxa"/>
          </w:tcPr>
          <w:p>
            <w:pPr>
              <w:pStyle w:val="TableParagraph"/>
              <w:jc w:val="left"/>
              <w:rPr>
                <w:sz w:val="22"/>
              </w:rPr>
            </w:pPr>
          </w:p>
        </w:tc>
        <w:tc>
          <w:tcPr>
            <w:tcW w:w="900" w:type="dxa"/>
          </w:tcPr>
          <w:p>
            <w:pPr>
              <w:pStyle w:val="TableParagraph"/>
              <w:jc w:val="left"/>
              <w:rPr>
                <w:sz w:val="22"/>
              </w:rPr>
            </w:pPr>
          </w:p>
        </w:tc>
        <w:tc>
          <w:tcPr>
            <w:tcW w:w="900" w:type="dxa"/>
          </w:tcPr>
          <w:p>
            <w:pPr>
              <w:pStyle w:val="TableParagraph"/>
              <w:jc w:val="left"/>
              <w:rPr>
                <w:sz w:val="22"/>
              </w:rPr>
            </w:pPr>
          </w:p>
        </w:tc>
        <w:tc>
          <w:tcPr>
            <w:tcW w:w="908" w:type="dxa"/>
          </w:tcPr>
          <w:p>
            <w:pPr>
              <w:pStyle w:val="TableParagraph"/>
              <w:jc w:val="left"/>
              <w:rPr>
                <w:sz w:val="22"/>
              </w:rPr>
            </w:pPr>
          </w:p>
        </w:tc>
        <w:tc>
          <w:tcPr>
            <w:tcW w:w="891" w:type="dxa"/>
          </w:tcPr>
          <w:p>
            <w:pPr>
              <w:pStyle w:val="TableParagraph"/>
              <w:jc w:val="left"/>
              <w:rPr>
                <w:sz w:val="22"/>
              </w:rPr>
            </w:pPr>
          </w:p>
        </w:tc>
        <w:tc>
          <w:tcPr>
            <w:tcW w:w="899" w:type="dxa"/>
          </w:tcPr>
          <w:p>
            <w:pPr>
              <w:pStyle w:val="TableParagraph"/>
              <w:jc w:val="left"/>
              <w:rPr>
                <w:sz w:val="22"/>
              </w:rPr>
            </w:pPr>
          </w:p>
        </w:tc>
        <w:tc>
          <w:tcPr>
            <w:tcW w:w="899" w:type="dxa"/>
          </w:tcPr>
          <w:p>
            <w:pPr>
              <w:pStyle w:val="TableParagraph"/>
              <w:jc w:val="left"/>
              <w:rPr>
                <w:sz w:val="22"/>
              </w:rPr>
            </w:pPr>
          </w:p>
        </w:tc>
        <w:tc>
          <w:tcPr>
            <w:tcW w:w="904" w:type="dxa"/>
          </w:tcPr>
          <w:p>
            <w:pPr>
              <w:pStyle w:val="TableParagraph"/>
              <w:jc w:val="left"/>
              <w:rPr>
                <w:sz w:val="22"/>
              </w:rPr>
            </w:pPr>
          </w:p>
        </w:tc>
        <w:tc>
          <w:tcPr>
            <w:tcW w:w="994" w:type="dxa"/>
          </w:tcPr>
          <w:p>
            <w:pPr>
              <w:pStyle w:val="TableParagraph"/>
              <w:jc w:val="left"/>
              <w:rPr>
                <w:sz w:val="22"/>
              </w:rPr>
            </w:pPr>
          </w:p>
        </w:tc>
        <w:tc>
          <w:tcPr>
            <w:tcW w:w="991" w:type="dxa"/>
          </w:tcPr>
          <w:p>
            <w:pPr>
              <w:pStyle w:val="TableParagraph"/>
              <w:jc w:val="left"/>
              <w:rPr>
                <w:sz w:val="22"/>
              </w:rPr>
            </w:pPr>
          </w:p>
        </w:tc>
        <w:tc>
          <w:tcPr>
            <w:tcW w:w="1019" w:type="dxa"/>
          </w:tcPr>
          <w:p>
            <w:pPr>
              <w:pStyle w:val="TableParagraph"/>
              <w:jc w:val="left"/>
              <w:rPr>
                <w:sz w:val="22"/>
              </w:rPr>
            </w:pPr>
          </w:p>
        </w:tc>
      </w:tr>
      <w:tr>
        <w:trPr>
          <w:trHeight w:val="373" w:hRule="atLeast"/>
        </w:trPr>
        <w:tc>
          <w:tcPr>
            <w:tcW w:w="302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474" w:type="dxa"/>
            <w:tcBorders>
              <w:bottom w:val="single" w:sz="4" w:space="0" w:color="000000"/>
            </w:tcBorders>
          </w:tcPr>
          <w:p>
            <w:pPr>
              <w:pStyle w:val="TableParagraph"/>
              <w:spacing w:before="25"/>
              <w:ind w:right="265"/>
              <w:jc w:val="right"/>
              <w:rPr>
                <w:sz w:val="24"/>
              </w:rPr>
            </w:pPr>
            <w:r>
              <w:rPr>
                <w:spacing w:val="-5"/>
                <w:sz w:val="24"/>
              </w:rPr>
              <w:t>NS</w:t>
            </w:r>
          </w:p>
        </w:tc>
        <w:tc>
          <w:tcPr>
            <w:tcW w:w="896" w:type="dxa"/>
            <w:tcBorders>
              <w:bottom w:val="single" w:sz="4" w:space="0" w:color="000000"/>
            </w:tcBorders>
          </w:tcPr>
          <w:p>
            <w:pPr>
              <w:pStyle w:val="TableParagraph"/>
              <w:spacing w:before="25"/>
              <w:ind w:left="70" w:right="8"/>
              <w:rPr>
                <w:sz w:val="24"/>
              </w:rPr>
            </w:pPr>
            <w:r>
              <w:rPr>
                <w:spacing w:val="-5"/>
                <w:sz w:val="24"/>
              </w:rPr>
              <w:t>NS</w:t>
            </w:r>
          </w:p>
        </w:tc>
        <w:tc>
          <w:tcPr>
            <w:tcW w:w="900" w:type="dxa"/>
            <w:tcBorders>
              <w:bottom w:val="single" w:sz="4" w:space="0" w:color="000000"/>
            </w:tcBorders>
          </w:tcPr>
          <w:p>
            <w:pPr>
              <w:pStyle w:val="TableParagraph"/>
              <w:spacing w:before="25"/>
              <w:ind w:left="97" w:right="31"/>
              <w:rPr>
                <w:sz w:val="24"/>
              </w:rPr>
            </w:pPr>
            <w:r>
              <w:rPr>
                <w:spacing w:val="-5"/>
                <w:sz w:val="24"/>
              </w:rPr>
              <w:t>NS</w:t>
            </w:r>
          </w:p>
        </w:tc>
        <w:tc>
          <w:tcPr>
            <w:tcW w:w="900" w:type="dxa"/>
            <w:tcBorders>
              <w:bottom w:val="single" w:sz="4" w:space="0" w:color="000000"/>
            </w:tcBorders>
          </w:tcPr>
          <w:p>
            <w:pPr>
              <w:pStyle w:val="TableParagraph"/>
              <w:spacing w:before="25"/>
              <w:ind w:left="330"/>
              <w:jc w:val="left"/>
              <w:rPr>
                <w:sz w:val="24"/>
              </w:rPr>
            </w:pPr>
            <w:r>
              <w:rPr>
                <w:spacing w:val="-5"/>
                <w:sz w:val="24"/>
              </w:rPr>
              <w:t>NS</w:t>
            </w:r>
          </w:p>
        </w:tc>
        <w:tc>
          <w:tcPr>
            <w:tcW w:w="908" w:type="dxa"/>
            <w:tcBorders>
              <w:bottom w:val="single" w:sz="4" w:space="0" w:color="000000"/>
            </w:tcBorders>
          </w:tcPr>
          <w:p>
            <w:pPr>
              <w:pStyle w:val="TableParagraph"/>
              <w:spacing w:before="25"/>
              <w:ind w:left="71" w:right="12"/>
              <w:rPr>
                <w:sz w:val="24"/>
              </w:rPr>
            </w:pPr>
            <w:r>
              <w:rPr>
                <w:spacing w:val="-5"/>
                <w:sz w:val="24"/>
              </w:rPr>
              <w:t>NS</w:t>
            </w:r>
          </w:p>
        </w:tc>
        <w:tc>
          <w:tcPr>
            <w:tcW w:w="891" w:type="dxa"/>
            <w:tcBorders>
              <w:bottom w:val="single" w:sz="4" w:space="0" w:color="000000"/>
            </w:tcBorders>
          </w:tcPr>
          <w:p>
            <w:pPr>
              <w:pStyle w:val="TableParagraph"/>
              <w:spacing w:before="25"/>
              <w:ind w:left="70" w:right="10"/>
              <w:rPr>
                <w:sz w:val="24"/>
              </w:rPr>
            </w:pPr>
            <w:r>
              <w:rPr>
                <w:spacing w:val="-5"/>
                <w:sz w:val="24"/>
              </w:rPr>
              <w:t>NS</w:t>
            </w:r>
          </w:p>
        </w:tc>
        <w:tc>
          <w:tcPr>
            <w:tcW w:w="899" w:type="dxa"/>
            <w:tcBorders>
              <w:bottom w:val="single" w:sz="4" w:space="0" w:color="000000"/>
            </w:tcBorders>
          </w:tcPr>
          <w:p>
            <w:pPr>
              <w:pStyle w:val="TableParagraph"/>
              <w:spacing w:before="25"/>
              <w:ind w:left="77" w:right="7"/>
              <w:rPr>
                <w:sz w:val="24"/>
              </w:rPr>
            </w:pPr>
            <w:r>
              <w:rPr>
                <w:spacing w:val="-5"/>
                <w:sz w:val="24"/>
              </w:rPr>
              <w:t>NS</w:t>
            </w:r>
          </w:p>
        </w:tc>
        <w:tc>
          <w:tcPr>
            <w:tcW w:w="899" w:type="dxa"/>
            <w:tcBorders>
              <w:bottom w:val="single" w:sz="4" w:space="0" w:color="000000"/>
            </w:tcBorders>
          </w:tcPr>
          <w:p>
            <w:pPr>
              <w:pStyle w:val="TableParagraph"/>
              <w:spacing w:before="25"/>
              <w:ind w:left="74" w:right="12"/>
              <w:rPr>
                <w:sz w:val="24"/>
              </w:rPr>
            </w:pPr>
            <w:r>
              <w:rPr>
                <w:spacing w:val="-5"/>
                <w:sz w:val="24"/>
              </w:rPr>
              <w:t>NS</w:t>
            </w:r>
          </w:p>
        </w:tc>
        <w:tc>
          <w:tcPr>
            <w:tcW w:w="904" w:type="dxa"/>
            <w:tcBorders>
              <w:bottom w:val="single" w:sz="4" w:space="0" w:color="000000"/>
            </w:tcBorders>
          </w:tcPr>
          <w:p>
            <w:pPr>
              <w:pStyle w:val="TableParagraph"/>
              <w:spacing w:before="25"/>
              <w:ind w:left="81" w:right="25"/>
              <w:rPr>
                <w:sz w:val="24"/>
              </w:rPr>
            </w:pPr>
            <w:r>
              <w:rPr>
                <w:spacing w:val="-5"/>
                <w:sz w:val="24"/>
              </w:rPr>
              <w:t>NS</w:t>
            </w:r>
          </w:p>
        </w:tc>
        <w:tc>
          <w:tcPr>
            <w:tcW w:w="994" w:type="dxa"/>
            <w:tcBorders>
              <w:bottom w:val="single" w:sz="4" w:space="0" w:color="000000"/>
            </w:tcBorders>
          </w:tcPr>
          <w:p>
            <w:pPr>
              <w:pStyle w:val="TableParagraph"/>
              <w:spacing w:before="25"/>
              <w:ind w:left="63"/>
              <w:rPr>
                <w:sz w:val="24"/>
              </w:rPr>
            </w:pPr>
            <w:r>
              <w:rPr>
                <w:spacing w:val="-5"/>
                <w:sz w:val="24"/>
              </w:rPr>
              <w:t>NS</w:t>
            </w:r>
          </w:p>
        </w:tc>
        <w:tc>
          <w:tcPr>
            <w:tcW w:w="991" w:type="dxa"/>
            <w:tcBorders>
              <w:bottom w:val="single" w:sz="4" w:space="0" w:color="000000"/>
            </w:tcBorders>
          </w:tcPr>
          <w:p>
            <w:pPr>
              <w:pStyle w:val="TableParagraph"/>
              <w:spacing w:before="25"/>
              <w:ind w:left="80" w:right="19"/>
              <w:rPr>
                <w:sz w:val="24"/>
              </w:rPr>
            </w:pPr>
            <w:r>
              <w:rPr>
                <w:spacing w:val="-5"/>
                <w:sz w:val="24"/>
              </w:rPr>
              <w:t>NS</w:t>
            </w:r>
          </w:p>
        </w:tc>
        <w:tc>
          <w:tcPr>
            <w:tcW w:w="1019" w:type="dxa"/>
            <w:tcBorders>
              <w:bottom w:val="single" w:sz="4" w:space="0" w:color="000000"/>
            </w:tcBorders>
          </w:tcPr>
          <w:p>
            <w:pPr>
              <w:pStyle w:val="TableParagraph"/>
              <w:spacing w:before="25"/>
              <w:ind w:left="51" w:right="23"/>
              <w:rPr>
                <w:sz w:val="24"/>
              </w:rPr>
            </w:pPr>
            <w:r>
              <w:rPr>
                <w:spacing w:val="-5"/>
                <w:sz w:val="24"/>
              </w:rPr>
              <w:t>NS</w:t>
            </w:r>
          </w:p>
        </w:tc>
      </w:tr>
    </w:tbl>
    <w:p>
      <w:pPr>
        <w:pStyle w:val="BodyText"/>
        <w:spacing w:line="276" w:lineRule="auto" w:before="4"/>
        <w:ind w:left="120" w:right="837"/>
        <w:jc w:val="both"/>
      </w:pPr>
      <w:r>
        <w:rPr/>
        <w:t>Means in a column of any set of treatment(s) followed by different letter(s) are significantly different, WAI = Weeks After Inoculation, I= Inoculum, V= Variety, SE = Standard Error, </w:t>
      </w:r>
      <w:r>
        <w:rPr>
          <w:sz w:val="22"/>
        </w:rPr>
        <w:t>LSD= Least Significant Difference</w:t>
      </w:r>
      <w:r>
        <w:rPr/>
        <w:t>, NS = Not Significant (P ≥ 0.05), *** = Significant at</w:t>
      </w:r>
      <w:r>
        <w:rPr>
          <w:spacing w:val="40"/>
        </w:rPr>
        <w:t> </w:t>
      </w:r>
      <w:r>
        <w:rPr/>
        <w:t>P≤0.001, Level of probability, ** = Significant at</w:t>
      </w:r>
      <w:r>
        <w:rPr>
          <w:spacing w:val="40"/>
        </w:rPr>
        <w:t> </w:t>
      </w:r>
      <w:r>
        <w:rPr/>
        <w:t>P≤0.01, Level of probability, * = Significant at P≤0.05 Level of probability.</w:t>
      </w:r>
    </w:p>
    <w:p>
      <w:pPr>
        <w:spacing w:after="0" w:line="276" w:lineRule="auto"/>
        <w:jc w:val="both"/>
        <w:sectPr>
          <w:pgSz w:w="16840" w:h="11910" w:orient="landscape"/>
          <w:pgMar w:top="1340" w:bottom="280" w:left="1320" w:right="600"/>
        </w:sectPr>
      </w:pPr>
    </w:p>
    <w:p>
      <w:pPr>
        <w:pStyle w:val="BodyText"/>
        <w:spacing w:line="482" w:lineRule="auto" w:before="73"/>
        <w:ind w:left="100" w:right="120"/>
        <w:jc w:val="both"/>
      </w:pPr>
      <w:r>
        <w:rPr/>
        <w:t>number of leaves (16.00). Also, at 9 WAI, </w:t>
      </w:r>
      <w:r>
        <w:rPr>
          <w:i/>
        </w:rPr>
        <w:t>S. gilo </w:t>
      </w:r>
      <w:r>
        <w:rPr/>
        <w:t>had the highest number of leaves (40.00) while </w:t>
      </w:r>
      <w:r>
        <w:rPr>
          <w:i/>
        </w:rPr>
        <w:t>S. eathiopicum </w:t>
      </w:r>
      <w:r>
        <w:rPr/>
        <w:t>had the lowest number of leaves (17.00) respectively.</w:t>
      </w:r>
    </w:p>
    <w:p>
      <w:pPr>
        <w:pStyle w:val="BodyText"/>
        <w:spacing w:line="480" w:lineRule="auto" w:before="194"/>
        <w:ind w:left="100" w:right="113"/>
        <w:jc w:val="both"/>
      </w:pPr>
      <w:r>
        <w:rPr/>
        <w:t>At 10 WAI, </w:t>
      </w:r>
      <w:r>
        <w:rPr>
          <w:i/>
        </w:rPr>
        <w:t>S. gilo </w:t>
      </w:r>
      <w:r>
        <w:rPr/>
        <w:t>had the highest number of leaves (39.00) while </w:t>
      </w:r>
      <w:r>
        <w:rPr>
          <w:i/>
        </w:rPr>
        <w:t>S. eathiopicum </w:t>
      </w:r>
      <w:r>
        <w:rPr/>
        <w:t>had the lowest</w:t>
      </w:r>
      <w:r>
        <w:rPr>
          <w:spacing w:val="-2"/>
        </w:rPr>
        <w:t> </w:t>
      </w:r>
      <w:r>
        <w:rPr/>
        <w:t>number</w:t>
      </w:r>
      <w:r>
        <w:rPr>
          <w:spacing w:val="-2"/>
        </w:rPr>
        <w:t> </w:t>
      </w:r>
      <w:r>
        <w:rPr/>
        <w:t>of</w:t>
      </w:r>
      <w:r>
        <w:rPr>
          <w:spacing w:val="-2"/>
        </w:rPr>
        <w:t> </w:t>
      </w:r>
      <w:r>
        <w:rPr/>
        <w:t>leaves (16.00).</w:t>
      </w:r>
      <w:r>
        <w:rPr>
          <w:spacing w:val="-2"/>
        </w:rPr>
        <w:t> </w:t>
      </w:r>
      <w:r>
        <w:rPr/>
        <w:t>At</w:t>
      </w:r>
      <w:r>
        <w:rPr>
          <w:spacing w:val="-2"/>
        </w:rPr>
        <w:t> </w:t>
      </w:r>
      <w:r>
        <w:rPr/>
        <w:t>11</w:t>
      </w:r>
      <w:r>
        <w:rPr>
          <w:spacing w:val="-2"/>
        </w:rPr>
        <w:t> </w:t>
      </w:r>
      <w:r>
        <w:rPr/>
        <w:t>WAI, </w:t>
      </w:r>
      <w:r>
        <w:rPr>
          <w:i/>
        </w:rPr>
        <w:t>S.</w:t>
      </w:r>
      <w:r>
        <w:rPr>
          <w:i/>
          <w:spacing w:val="-2"/>
        </w:rPr>
        <w:t> </w:t>
      </w:r>
      <w:r>
        <w:rPr>
          <w:i/>
        </w:rPr>
        <w:t>gilo</w:t>
      </w:r>
      <w:r>
        <w:rPr>
          <w:i/>
          <w:spacing w:val="-2"/>
        </w:rPr>
        <w:t> </w:t>
      </w:r>
      <w:r>
        <w:rPr/>
        <w:t>had</w:t>
      </w:r>
      <w:r>
        <w:rPr>
          <w:spacing w:val="-2"/>
        </w:rPr>
        <w:t> </w:t>
      </w:r>
      <w:r>
        <w:rPr/>
        <w:t>the</w:t>
      </w:r>
      <w:r>
        <w:rPr>
          <w:spacing w:val="-2"/>
        </w:rPr>
        <w:t> </w:t>
      </w:r>
      <w:r>
        <w:rPr/>
        <w:t>highest</w:t>
      </w:r>
      <w:r>
        <w:rPr>
          <w:spacing w:val="-2"/>
        </w:rPr>
        <w:t> </w:t>
      </w:r>
      <w:r>
        <w:rPr/>
        <w:t>number</w:t>
      </w:r>
      <w:r>
        <w:rPr>
          <w:spacing w:val="-2"/>
        </w:rPr>
        <w:t> </w:t>
      </w:r>
      <w:r>
        <w:rPr/>
        <w:t>of</w:t>
      </w:r>
      <w:r>
        <w:rPr>
          <w:spacing w:val="-4"/>
        </w:rPr>
        <w:t> </w:t>
      </w:r>
      <w:r>
        <w:rPr/>
        <w:t>leaves (39.00) while </w:t>
      </w:r>
      <w:r>
        <w:rPr>
          <w:i/>
        </w:rPr>
        <w:t>S. eathiopicum </w:t>
      </w:r>
      <w:r>
        <w:rPr/>
        <w:t>had the lowest number of leaves (16.00). Similarly, at 12 WAI, </w:t>
      </w:r>
      <w:r>
        <w:rPr>
          <w:i/>
        </w:rPr>
        <w:t>S. gilo </w:t>
      </w:r>
      <w:r>
        <w:rPr/>
        <w:t>had</w:t>
      </w:r>
      <w:r>
        <w:rPr>
          <w:spacing w:val="-12"/>
        </w:rPr>
        <w:t> </w:t>
      </w:r>
      <w:r>
        <w:rPr/>
        <w:t>the</w:t>
      </w:r>
      <w:r>
        <w:rPr>
          <w:spacing w:val="-13"/>
        </w:rPr>
        <w:t> </w:t>
      </w:r>
      <w:r>
        <w:rPr/>
        <w:t>highest</w:t>
      </w:r>
      <w:r>
        <w:rPr>
          <w:spacing w:val="-11"/>
        </w:rPr>
        <w:t> </w:t>
      </w:r>
      <w:r>
        <w:rPr/>
        <w:t>number</w:t>
      </w:r>
      <w:r>
        <w:rPr>
          <w:spacing w:val="-13"/>
        </w:rPr>
        <w:t> </w:t>
      </w:r>
      <w:r>
        <w:rPr/>
        <w:t>of</w:t>
      </w:r>
      <w:r>
        <w:rPr>
          <w:spacing w:val="-13"/>
        </w:rPr>
        <w:t> </w:t>
      </w:r>
      <w:r>
        <w:rPr/>
        <w:t>leaves</w:t>
      </w:r>
      <w:r>
        <w:rPr>
          <w:spacing w:val="-10"/>
        </w:rPr>
        <w:t> </w:t>
      </w:r>
      <w:r>
        <w:rPr/>
        <w:t>(50.00)</w:t>
      </w:r>
      <w:r>
        <w:rPr>
          <w:spacing w:val="-10"/>
        </w:rPr>
        <w:t> </w:t>
      </w:r>
      <w:r>
        <w:rPr/>
        <w:t>while</w:t>
      </w:r>
      <w:r>
        <w:rPr>
          <w:spacing w:val="-10"/>
        </w:rPr>
        <w:t> </w:t>
      </w:r>
      <w:r>
        <w:rPr>
          <w:i/>
        </w:rPr>
        <w:t>S.</w:t>
      </w:r>
      <w:r>
        <w:rPr>
          <w:i/>
          <w:spacing w:val="-12"/>
        </w:rPr>
        <w:t> </w:t>
      </w:r>
      <w:r>
        <w:rPr>
          <w:i/>
        </w:rPr>
        <w:t>eathiopicum</w:t>
      </w:r>
      <w:r>
        <w:rPr>
          <w:i/>
          <w:spacing w:val="-12"/>
        </w:rPr>
        <w:t> </w:t>
      </w:r>
      <w:r>
        <w:rPr/>
        <w:t>had</w:t>
      </w:r>
      <w:r>
        <w:rPr>
          <w:spacing w:val="-12"/>
        </w:rPr>
        <w:t> </w:t>
      </w:r>
      <w:r>
        <w:rPr/>
        <w:t>the</w:t>
      </w:r>
      <w:r>
        <w:rPr>
          <w:spacing w:val="-13"/>
        </w:rPr>
        <w:t> </w:t>
      </w:r>
      <w:r>
        <w:rPr/>
        <w:t>lowest</w:t>
      </w:r>
      <w:r>
        <w:rPr>
          <w:spacing w:val="-11"/>
        </w:rPr>
        <w:t> </w:t>
      </w:r>
      <w:r>
        <w:rPr/>
        <w:t>number</w:t>
      </w:r>
      <w:r>
        <w:rPr>
          <w:spacing w:val="-13"/>
        </w:rPr>
        <w:t> </w:t>
      </w:r>
      <w:r>
        <w:rPr/>
        <w:t>of</w:t>
      </w:r>
      <w:r>
        <w:rPr>
          <w:spacing w:val="-13"/>
        </w:rPr>
        <w:t> </w:t>
      </w:r>
      <w:r>
        <w:rPr/>
        <w:t>leaves (22.00) respectively. However, there was no significant (P≥ 0.05) difference in interaction between inoculum and Varieties (I X V) throughout the period under study (Table 4.1.4).</w:t>
      </w:r>
    </w:p>
    <w:p>
      <w:pPr>
        <w:pStyle w:val="ListParagraph"/>
        <w:numPr>
          <w:ilvl w:val="2"/>
          <w:numId w:val="4"/>
        </w:numPr>
        <w:tabs>
          <w:tab w:pos="820" w:val="left" w:leader="none"/>
        </w:tabs>
        <w:spacing w:line="408" w:lineRule="auto" w:before="210" w:after="0"/>
        <w:ind w:left="820" w:right="1069" w:hanging="720"/>
        <w:jc w:val="both"/>
        <w:rPr>
          <w:i/>
          <w:sz w:val="24"/>
        </w:rPr>
      </w:pPr>
      <w:r>
        <w:rPr>
          <w:b/>
          <w:sz w:val="24"/>
        </w:rPr>
        <w:t>Effect</w:t>
      </w:r>
      <w:r>
        <w:rPr>
          <w:b/>
          <w:spacing w:val="-4"/>
          <w:sz w:val="24"/>
        </w:rPr>
        <w:t> </w:t>
      </w:r>
      <w:r>
        <w:rPr>
          <w:b/>
          <w:sz w:val="24"/>
        </w:rPr>
        <w:t>of</w:t>
      </w:r>
      <w:r>
        <w:rPr>
          <w:b/>
          <w:spacing w:val="-4"/>
          <w:sz w:val="24"/>
        </w:rPr>
        <w:t> </w:t>
      </w:r>
      <w:r>
        <w:rPr>
          <w:b/>
          <w:sz w:val="24"/>
        </w:rPr>
        <w:t>number</w:t>
      </w:r>
      <w:r>
        <w:rPr>
          <w:b/>
          <w:spacing w:val="-5"/>
          <w:sz w:val="24"/>
        </w:rPr>
        <w:t> </w:t>
      </w:r>
      <w:r>
        <w:rPr>
          <w:b/>
          <w:sz w:val="24"/>
        </w:rPr>
        <w:t>of</w:t>
      </w:r>
      <w:r>
        <w:rPr>
          <w:b/>
          <w:spacing w:val="-3"/>
          <w:sz w:val="24"/>
        </w:rPr>
        <w:t> </w:t>
      </w:r>
      <w:r>
        <w:rPr>
          <w:b/>
          <w:sz w:val="24"/>
        </w:rPr>
        <w:t>branches</w:t>
      </w:r>
      <w:r>
        <w:rPr>
          <w:b/>
          <w:spacing w:val="-4"/>
          <w:sz w:val="24"/>
        </w:rPr>
        <w:t> </w:t>
      </w:r>
      <w:r>
        <w:rPr>
          <w:b/>
          <w:sz w:val="24"/>
        </w:rPr>
        <w:t>of</w:t>
      </w:r>
      <w:r>
        <w:rPr>
          <w:b/>
          <w:spacing w:val="-3"/>
          <w:sz w:val="24"/>
        </w:rPr>
        <w:t> </w:t>
      </w:r>
      <w:r>
        <w:rPr>
          <w:b/>
          <w:sz w:val="24"/>
        </w:rPr>
        <w:t>eggplant</w:t>
      </w:r>
      <w:r>
        <w:rPr>
          <w:b/>
          <w:spacing w:val="-4"/>
          <w:sz w:val="24"/>
        </w:rPr>
        <w:t> </w:t>
      </w:r>
      <w:r>
        <w:rPr>
          <w:b/>
          <w:sz w:val="24"/>
        </w:rPr>
        <w:t>varieties</w:t>
      </w:r>
      <w:r>
        <w:rPr>
          <w:b/>
          <w:spacing w:val="-4"/>
          <w:sz w:val="24"/>
        </w:rPr>
        <w:t> </w:t>
      </w:r>
      <w:r>
        <w:rPr>
          <w:b/>
          <w:sz w:val="24"/>
        </w:rPr>
        <w:t>to</w:t>
      </w:r>
      <w:r>
        <w:rPr>
          <w:b/>
          <w:spacing w:val="-4"/>
          <w:sz w:val="24"/>
        </w:rPr>
        <w:t> </w:t>
      </w:r>
      <w:r>
        <w:rPr>
          <w:b/>
          <w:sz w:val="24"/>
        </w:rPr>
        <w:t>different</w:t>
      </w:r>
      <w:r>
        <w:rPr>
          <w:b/>
          <w:spacing w:val="-4"/>
          <w:sz w:val="24"/>
        </w:rPr>
        <w:t> </w:t>
      </w:r>
      <w:r>
        <w:rPr>
          <w:b/>
          <w:sz w:val="24"/>
        </w:rPr>
        <w:t>inoculum levels of</w:t>
      </w:r>
      <w:r>
        <w:rPr>
          <w:b/>
          <w:spacing w:val="40"/>
          <w:sz w:val="24"/>
        </w:rPr>
        <w:t> </w:t>
      </w:r>
      <w:r>
        <w:rPr>
          <w:i/>
          <w:sz w:val="24"/>
        </w:rPr>
        <w:t>Meloidogyne incognita</w:t>
      </w:r>
    </w:p>
    <w:p>
      <w:pPr>
        <w:pStyle w:val="BodyText"/>
        <w:spacing w:line="480" w:lineRule="auto" w:before="5"/>
        <w:ind w:left="100"/>
      </w:pPr>
      <w:r>
        <w:rPr/>
        <w:t>The effect of number of</w:t>
      </w:r>
      <w:r>
        <w:rPr>
          <w:spacing w:val="40"/>
        </w:rPr>
        <w:t> </w:t>
      </w:r>
      <w:r>
        <w:rPr/>
        <w:t>branches of</w:t>
      </w:r>
      <w:r>
        <w:rPr>
          <w:spacing w:val="40"/>
        </w:rPr>
        <w:t> </w:t>
      </w:r>
      <w:r>
        <w:rPr/>
        <w:t>eggplant varieties</w:t>
      </w:r>
      <w:r>
        <w:rPr>
          <w:spacing w:val="40"/>
        </w:rPr>
        <w:t> </w:t>
      </w:r>
      <w:r>
        <w:rPr/>
        <w:t>to different</w:t>
      </w:r>
      <w:r>
        <w:rPr>
          <w:spacing w:val="40"/>
        </w:rPr>
        <w:t> </w:t>
      </w:r>
      <w:r>
        <w:rPr>
          <w:b/>
        </w:rPr>
        <w:t>i</w:t>
      </w:r>
      <w:r>
        <w:rPr/>
        <w:t>noculum levels of </w:t>
      </w:r>
      <w:r>
        <w:rPr>
          <w:i/>
        </w:rPr>
        <w:t>Meloidogyne</w:t>
      </w:r>
      <w:r>
        <w:rPr>
          <w:i/>
          <w:spacing w:val="40"/>
        </w:rPr>
        <w:t> </w:t>
      </w:r>
      <w:r>
        <w:rPr>
          <w:i/>
        </w:rPr>
        <w:t>incognita</w:t>
      </w:r>
      <w:r>
        <w:rPr>
          <w:i/>
          <w:spacing w:val="68"/>
        </w:rPr>
        <w:t> </w:t>
      </w:r>
      <w:r>
        <w:rPr/>
        <w:t>is</w:t>
      </w:r>
      <w:r>
        <w:rPr>
          <w:spacing w:val="40"/>
        </w:rPr>
        <w:t> </w:t>
      </w:r>
      <w:r>
        <w:rPr/>
        <w:t>presented</w:t>
      </w:r>
      <w:r>
        <w:rPr>
          <w:spacing w:val="40"/>
        </w:rPr>
        <w:t> </w:t>
      </w:r>
      <w:r>
        <w:rPr/>
        <w:t>in</w:t>
      </w:r>
      <w:r>
        <w:rPr>
          <w:spacing w:val="40"/>
        </w:rPr>
        <w:t> </w:t>
      </w:r>
      <w:r>
        <w:rPr/>
        <w:t>Table</w:t>
      </w:r>
      <w:r>
        <w:rPr>
          <w:spacing w:val="40"/>
        </w:rPr>
        <w:t> </w:t>
      </w:r>
      <w:r>
        <w:rPr/>
        <w:t>4.1.5.</w:t>
      </w:r>
      <w:r>
        <w:rPr>
          <w:spacing w:val="40"/>
        </w:rPr>
        <w:t> </w:t>
      </w:r>
      <w:r>
        <w:rPr/>
        <w:t>Results</w:t>
      </w:r>
      <w:r>
        <w:rPr>
          <w:spacing w:val="40"/>
        </w:rPr>
        <w:t> </w:t>
      </w:r>
      <w:r>
        <w:rPr/>
        <w:t>showed</w:t>
      </w:r>
      <w:r>
        <w:rPr>
          <w:spacing w:val="40"/>
        </w:rPr>
        <w:t> </w:t>
      </w:r>
      <w:r>
        <w:rPr/>
        <w:t>that</w:t>
      </w:r>
      <w:r>
        <w:rPr>
          <w:spacing w:val="40"/>
        </w:rPr>
        <w:t> </w:t>
      </w:r>
      <w:r>
        <w:rPr/>
        <w:t>there</w:t>
      </w:r>
      <w:r>
        <w:rPr>
          <w:spacing w:val="40"/>
        </w:rPr>
        <w:t> </w:t>
      </w:r>
      <w:r>
        <w:rPr/>
        <w:t>were</w:t>
      </w:r>
      <w:r>
        <w:rPr>
          <w:spacing w:val="40"/>
        </w:rPr>
        <w:t> </w:t>
      </w:r>
      <w:r>
        <w:rPr/>
        <w:t>no</w:t>
      </w:r>
      <w:r>
        <w:rPr>
          <w:spacing w:val="80"/>
        </w:rPr>
        <w:t> </w:t>
      </w:r>
      <w:r>
        <w:rPr/>
        <w:t>significant</w:t>
      </w:r>
      <w:r>
        <w:rPr>
          <w:spacing w:val="68"/>
        </w:rPr>
        <w:t> </w:t>
      </w:r>
      <w:r>
        <w:rPr/>
        <w:t>(P</w:t>
      </w:r>
      <w:r>
        <w:rPr>
          <w:spacing w:val="67"/>
        </w:rPr>
        <w:t> </w:t>
      </w:r>
      <w:r>
        <w:rPr/>
        <w:t>≥</w:t>
      </w:r>
      <w:r>
        <w:rPr>
          <w:spacing w:val="68"/>
        </w:rPr>
        <w:t> </w:t>
      </w:r>
      <w:r>
        <w:rPr/>
        <w:t>0.05)</w:t>
      </w:r>
      <w:r>
        <w:rPr>
          <w:spacing w:val="40"/>
        </w:rPr>
        <w:t> </w:t>
      </w:r>
      <w:r>
        <w:rPr/>
        <w:t>difference</w:t>
      </w:r>
      <w:r>
        <w:rPr>
          <w:spacing w:val="66"/>
        </w:rPr>
        <w:t> </w:t>
      </w:r>
      <w:r>
        <w:rPr/>
        <w:t>in</w:t>
      </w:r>
      <w:r>
        <w:rPr>
          <w:spacing w:val="68"/>
        </w:rPr>
        <w:t> </w:t>
      </w:r>
      <w:r>
        <w:rPr/>
        <w:t>inoculum</w:t>
      </w:r>
      <w:r>
        <w:rPr>
          <w:spacing w:val="68"/>
        </w:rPr>
        <w:t> </w:t>
      </w:r>
      <w:r>
        <w:rPr/>
        <w:t>levels</w:t>
      </w:r>
      <w:r>
        <w:rPr>
          <w:spacing w:val="68"/>
        </w:rPr>
        <w:t> </w:t>
      </w:r>
      <w:r>
        <w:rPr/>
        <w:t>on</w:t>
      </w:r>
      <w:r>
        <w:rPr>
          <w:spacing w:val="67"/>
        </w:rPr>
        <w:t> </w:t>
      </w:r>
      <w:r>
        <w:rPr/>
        <w:t>eggplant</w:t>
      </w:r>
      <w:r>
        <w:rPr>
          <w:spacing w:val="68"/>
        </w:rPr>
        <w:t> </w:t>
      </w:r>
      <w:r>
        <w:rPr/>
        <w:t>and</w:t>
      </w:r>
      <w:r>
        <w:rPr>
          <w:spacing w:val="67"/>
        </w:rPr>
        <w:t> </w:t>
      </w:r>
      <w:r>
        <w:rPr/>
        <w:t>their</w:t>
      </w:r>
      <w:r>
        <w:rPr>
          <w:spacing w:val="67"/>
        </w:rPr>
        <w:t> </w:t>
      </w:r>
      <w:r>
        <w:rPr/>
        <w:t>interactions throughout</w:t>
      </w:r>
      <w:r>
        <w:rPr>
          <w:spacing w:val="-15"/>
        </w:rPr>
        <w:t> </w:t>
      </w:r>
      <w:r>
        <w:rPr/>
        <w:t>the</w:t>
      </w:r>
      <w:r>
        <w:rPr>
          <w:spacing w:val="-13"/>
        </w:rPr>
        <w:t> </w:t>
      </w:r>
      <w:r>
        <w:rPr/>
        <w:t>period</w:t>
      </w:r>
      <w:r>
        <w:rPr>
          <w:spacing w:val="-15"/>
        </w:rPr>
        <w:t> </w:t>
      </w:r>
      <w:r>
        <w:rPr/>
        <w:t>under</w:t>
      </w:r>
      <w:r>
        <w:rPr>
          <w:spacing w:val="-15"/>
        </w:rPr>
        <w:t> </w:t>
      </w:r>
      <w:r>
        <w:rPr/>
        <w:t>study.</w:t>
      </w:r>
      <w:r>
        <w:rPr>
          <w:spacing w:val="-14"/>
        </w:rPr>
        <w:t> </w:t>
      </w:r>
      <w:r>
        <w:rPr/>
        <w:t>Very</w:t>
      </w:r>
      <w:r>
        <w:rPr>
          <w:spacing w:val="-17"/>
        </w:rPr>
        <w:t> </w:t>
      </w:r>
      <w:r>
        <w:rPr/>
        <w:t>high</w:t>
      </w:r>
      <w:r>
        <w:rPr>
          <w:spacing w:val="-12"/>
        </w:rPr>
        <w:t> </w:t>
      </w:r>
      <w:r>
        <w:rPr/>
        <w:t>(P</w:t>
      </w:r>
      <w:r>
        <w:rPr>
          <w:spacing w:val="-14"/>
        </w:rPr>
        <w:t> </w:t>
      </w:r>
      <w:r>
        <w:rPr/>
        <w:t>≤</w:t>
      </w:r>
      <w:r>
        <w:rPr>
          <w:spacing w:val="-12"/>
        </w:rPr>
        <w:t> </w:t>
      </w:r>
      <w:r>
        <w:rPr/>
        <w:t>0.001)</w:t>
      </w:r>
      <w:r>
        <w:rPr>
          <w:spacing w:val="-15"/>
        </w:rPr>
        <w:t> </w:t>
      </w:r>
      <w:r>
        <w:rPr/>
        <w:t>varietal</w:t>
      </w:r>
      <w:r>
        <w:rPr>
          <w:spacing w:val="-14"/>
        </w:rPr>
        <w:t> </w:t>
      </w:r>
      <w:r>
        <w:rPr/>
        <w:t>differences</w:t>
      </w:r>
      <w:r>
        <w:rPr>
          <w:spacing w:val="-14"/>
        </w:rPr>
        <w:t> </w:t>
      </w:r>
      <w:r>
        <w:rPr/>
        <w:t>existed</w:t>
      </w:r>
      <w:r>
        <w:rPr>
          <w:spacing w:val="-14"/>
        </w:rPr>
        <w:t> </w:t>
      </w:r>
      <w:r>
        <w:rPr/>
        <w:t>in</w:t>
      </w:r>
      <w:r>
        <w:rPr>
          <w:spacing w:val="-14"/>
        </w:rPr>
        <w:t> </w:t>
      </w:r>
      <w:r>
        <w:rPr/>
        <w:t>number of branches produced by eggplants throughout the period under study.</w:t>
      </w:r>
    </w:p>
    <w:p>
      <w:pPr>
        <w:pStyle w:val="BodyText"/>
        <w:spacing w:line="480" w:lineRule="auto" w:before="1"/>
        <w:ind w:left="100" w:right="117"/>
        <w:jc w:val="both"/>
      </w:pPr>
      <w:r>
        <w:rPr/>
        <w:t>Specifically, at 1 WAI, </w:t>
      </w:r>
      <w:r>
        <w:rPr>
          <w:i/>
        </w:rPr>
        <w:t>S. gilo </w:t>
      </w:r>
      <w:r>
        <w:rPr/>
        <w:t>recorded (8.00) which is the highest (P ≤ 0.001) number of branches while </w:t>
      </w:r>
      <w:r>
        <w:rPr>
          <w:i/>
        </w:rPr>
        <w:t>S. eathiopicum </w:t>
      </w:r>
      <w:r>
        <w:rPr/>
        <w:t>had the lowest number of branches of (0.00) respectively. Similarly, at two Weeks After Inoculation (WAI), </w:t>
      </w:r>
      <w:r>
        <w:rPr>
          <w:i/>
        </w:rPr>
        <w:t>S. melongena </w:t>
      </w:r>
      <w:r>
        <w:rPr/>
        <w:t>had the highest number of branches of (9.00) while </w:t>
      </w:r>
      <w:r>
        <w:rPr>
          <w:i/>
        </w:rPr>
        <w:t>S. eathiopicum </w:t>
      </w:r>
      <w:r>
        <w:rPr/>
        <w:t>recorded the lowest number of branches (0.00). Also at 3 WAI, </w:t>
      </w:r>
      <w:r>
        <w:rPr>
          <w:i/>
        </w:rPr>
        <w:t>S. gilo </w:t>
      </w:r>
      <w:r>
        <w:rPr/>
        <w:t>and </w:t>
      </w:r>
      <w:r>
        <w:rPr>
          <w:i/>
        </w:rPr>
        <w:t>S. melongena </w:t>
      </w:r>
      <w:r>
        <w:rPr/>
        <w:t>are statistically similar which have the highest number of branches</w:t>
      </w:r>
      <w:r>
        <w:rPr>
          <w:spacing w:val="-1"/>
        </w:rPr>
        <w:t> </w:t>
      </w:r>
      <w:r>
        <w:rPr/>
        <w:t>(9.00)</w:t>
      </w:r>
      <w:r>
        <w:rPr>
          <w:spacing w:val="-3"/>
        </w:rPr>
        <w:t> </w:t>
      </w:r>
      <w:r>
        <w:rPr/>
        <w:t>while</w:t>
      </w:r>
      <w:r>
        <w:rPr>
          <w:spacing w:val="-4"/>
        </w:rPr>
        <w:t> </w:t>
      </w:r>
      <w:r>
        <w:rPr>
          <w:i/>
        </w:rPr>
        <w:t>S.</w:t>
      </w:r>
      <w:r>
        <w:rPr>
          <w:i/>
          <w:spacing w:val="-1"/>
        </w:rPr>
        <w:t> </w:t>
      </w:r>
      <w:r>
        <w:rPr>
          <w:i/>
        </w:rPr>
        <w:t>eathiopicum</w:t>
      </w:r>
      <w:r>
        <w:rPr>
          <w:i/>
          <w:spacing w:val="-4"/>
        </w:rPr>
        <w:t> </w:t>
      </w:r>
      <w:r>
        <w:rPr/>
        <w:t>had</w:t>
      </w:r>
      <w:r>
        <w:rPr>
          <w:spacing w:val="-3"/>
        </w:rPr>
        <w:t> </w:t>
      </w:r>
      <w:r>
        <w:rPr/>
        <w:t>(1.00)</w:t>
      </w:r>
      <w:r>
        <w:rPr>
          <w:spacing w:val="-2"/>
        </w:rPr>
        <w:t> </w:t>
      </w:r>
      <w:r>
        <w:rPr/>
        <w:t>which</w:t>
      </w:r>
      <w:r>
        <w:rPr>
          <w:spacing w:val="-3"/>
        </w:rPr>
        <w:t> </w:t>
      </w:r>
      <w:r>
        <w:rPr/>
        <w:t>is</w:t>
      </w:r>
      <w:r>
        <w:rPr>
          <w:spacing w:val="-3"/>
        </w:rPr>
        <w:t> </w:t>
      </w:r>
      <w:r>
        <w:rPr/>
        <w:t>the</w:t>
      </w:r>
      <w:r>
        <w:rPr>
          <w:spacing w:val="-4"/>
        </w:rPr>
        <w:t> </w:t>
      </w:r>
      <w:r>
        <w:rPr/>
        <w:t>lowest</w:t>
      </w:r>
      <w:r>
        <w:rPr>
          <w:spacing w:val="-3"/>
        </w:rPr>
        <w:t> </w:t>
      </w:r>
      <w:r>
        <w:rPr/>
        <w:t>number</w:t>
      </w:r>
      <w:r>
        <w:rPr>
          <w:spacing w:val="-3"/>
        </w:rPr>
        <w:t> </w:t>
      </w:r>
      <w:r>
        <w:rPr/>
        <w:t>of</w:t>
      </w:r>
      <w:r>
        <w:rPr>
          <w:spacing w:val="-5"/>
        </w:rPr>
        <w:t> </w:t>
      </w:r>
      <w:r>
        <w:rPr/>
        <w:t>branches.</w:t>
      </w:r>
      <w:r>
        <w:rPr>
          <w:spacing w:val="-3"/>
        </w:rPr>
        <w:t> </w:t>
      </w:r>
      <w:r>
        <w:rPr/>
        <w:t>At</w:t>
      </w:r>
      <w:r>
        <w:rPr>
          <w:spacing w:val="-3"/>
        </w:rPr>
        <w:t> </w:t>
      </w:r>
      <w:r>
        <w:rPr/>
        <w:t>4 WAI, </w:t>
      </w:r>
      <w:r>
        <w:rPr>
          <w:i/>
        </w:rPr>
        <w:t>S. gilo </w:t>
      </w:r>
      <w:r>
        <w:rPr/>
        <w:t>recorded the highest (P ≤ 0.001) value (8.00) while </w:t>
      </w:r>
      <w:r>
        <w:rPr>
          <w:i/>
        </w:rPr>
        <w:t>S. eathiopicum </w:t>
      </w:r>
      <w:r>
        <w:rPr/>
        <w:t>had the least value</w:t>
      </w:r>
      <w:r>
        <w:rPr>
          <w:spacing w:val="-14"/>
        </w:rPr>
        <w:t> </w:t>
      </w:r>
      <w:r>
        <w:rPr/>
        <w:t>of</w:t>
      </w:r>
      <w:r>
        <w:rPr>
          <w:spacing w:val="-12"/>
        </w:rPr>
        <w:t> </w:t>
      </w:r>
      <w:r>
        <w:rPr/>
        <w:t>(1.00).</w:t>
      </w:r>
      <w:r>
        <w:rPr>
          <w:spacing w:val="-12"/>
        </w:rPr>
        <w:t> </w:t>
      </w:r>
      <w:r>
        <w:rPr/>
        <w:t>At</w:t>
      </w:r>
      <w:r>
        <w:rPr>
          <w:spacing w:val="-10"/>
        </w:rPr>
        <w:t> </w:t>
      </w:r>
      <w:r>
        <w:rPr/>
        <w:t>5</w:t>
      </w:r>
      <w:r>
        <w:rPr>
          <w:spacing w:val="-11"/>
        </w:rPr>
        <w:t> </w:t>
      </w:r>
      <w:r>
        <w:rPr/>
        <w:t>WAI,</w:t>
      </w:r>
      <w:r>
        <w:rPr>
          <w:spacing w:val="-10"/>
        </w:rPr>
        <w:t> </w:t>
      </w:r>
      <w:r>
        <w:rPr>
          <w:i/>
        </w:rPr>
        <w:t>S.</w:t>
      </w:r>
      <w:r>
        <w:rPr>
          <w:i/>
          <w:spacing w:val="-11"/>
        </w:rPr>
        <w:t> </w:t>
      </w:r>
      <w:r>
        <w:rPr>
          <w:i/>
        </w:rPr>
        <w:t>gilo</w:t>
      </w:r>
      <w:r>
        <w:rPr>
          <w:i/>
          <w:spacing w:val="-10"/>
        </w:rPr>
        <w:t> </w:t>
      </w:r>
      <w:r>
        <w:rPr/>
        <w:t>had</w:t>
      </w:r>
      <w:r>
        <w:rPr>
          <w:spacing w:val="-11"/>
        </w:rPr>
        <w:t> </w:t>
      </w:r>
      <w:r>
        <w:rPr/>
        <w:t>the</w:t>
      </w:r>
      <w:r>
        <w:rPr>
          <w:spacing w:val="-12"/>
        </w:rPr>
        <w:t> </w:t>
      </w:r>
      <w:r>
        <w:rPr/>
        <w:t>highest</w:t>
      </w:r>
      <w:r>
        <w:rPr>
          <w:spacing w:val="-9"/>
        </w:rPr>
        <w:t> </w:t>
      </w:r>
      <w:r>
        <w:rPr/>
        <w:t>(P</w:t>
      </w:r>
      <w:r>
        <w:rPr>
          <w:spacing w:val="-11"/>
        </w:rPr>
        <w:t> </w:t>
      </w:r>
      <w:r>
        <w:rPr/>
        <w:t>≤</w:t>
      </w:r>
      <w:r>
        <w:rPr>
          <w:spacing w:val="-11"/>
        </w:rPr>
        <w:t> </w:t>
      </w:r>
      <w:r>
        <w:rPr/>
        <w:t>0.001)</w:t>
      </w:r>
      <w:r>
        <w:rPr>
          <w:spacing w:val="-12"/>
        </w:rPr>
        <w:t> </w:t>
      </w:r>
      <w:r>
        <w:rPr/>
        <w:t>number</w:t>
      </w:r>
      <w:r>
        <w:rPr>
          <w:spacing w:val="-11"/>
        </w:rPr>
        <w:t> </w:t>
      </w:r>
      <w:r>
        <w:rPr/>
        <w:t>of</w:t>
      </w:r>
      <w:r>
        <w:rPr>
          <w:spacing w:val="-12"/>
        </w:rPr>
        <w:t> </w:t>
      </w:r>
      <w:r>
        <w:rPr/>
        <w:t>branches</w:t>
      </w:r>
      <w:r>
        <w:rPr>
          <w:spacing w:val="-11"/>
        </w:rPr>
        <w:t> </w:t>
      </w:r>
      <w:r>
        <w:rPr/>
        <w:t>(11.00)</w:t>
      </w:r>
      <w:r>
        <w:rPr>
          <w:spacing w:val="-11"/>
        </w:rPr>
        <w:t> </w:t>
      </w:r>
      <w:r>
        <w:rPr>
          <w:spacing w:val="-2"/>
        </w:rPr>
        <w:t>while</w:t>
      </w:r>
    </w:p>
    <w:p>
      <w:pPr>
        <w:spacing w:before="1"/>
        <w:ind w:left="100" w:right="0" w:firstLine="0"/>
        <w:jc w:val="both"/>
        <w:rPr>
          <w:sz w:val="24"/>
        </w:rPr>
      </w:pPr>
      <w:r>
        <w:rPr>
          <w:i/>
          <w:sz w:val="24"/>
        </w:rPr>
        <w:t>S.</w:t>
      </w:r>
      <w:r>
        <w:rPr>
          <w:i/>
          <w:spacing w:val="-3"/>
          <w:sz w:val="24"/>
        </w:rPr>
        <w:t> </w:t>
      </w:r>
      <w:r>
        <w:rPr>
          <w:i/>
          <w:sz w:val="24"/>
        </w:rPr>
        <w:t>eathiopicum</w:t>
      </w:r>
      <w:r>
        <w:rPr>
          <w:i/>
          <w:spacing w:val="-1"/>
          <w:sz w:val="24"/>
        </w:rPr>
        <w:t> </w:t>
      </w:r>
      <w:r>
        <w:rPr>
          <w:sz w:val="24"/>
        </w:rPr>
        <w:t>had</w:t>
      </w:r>
      <w:r>
        <w:rPr>
          <w:spacing w:val="-1"/>
          <w:sz w:val="24"/>
        </w:rPr>
        <w:t> </w:t>
      </w:r>
      <w:r>
        <w:rPr>
          <w:sz w:val="24"/>
        </w:rPr>
        <w:t>the lowest</w:t>
      </w:r>
      <w:r>
        <w:rPr>
          <w:spacing w:val="-1"/>
          <w:sz w:val="24"/>
        </w:rPr>
        <w:t> </w:t>
      </w:r>
      <w:r>
        <w:rPr>
          <w:sz w:val="24"/>
        </w:rPr>
        <w:t>number of</w:t>
      </w:r>
      <w:r>
        <w:rPr>
          <w:spacing w:val="-3"/>
          <w:sz w:val="24"/>
        </w:rPr>
        <w:t> </w:t>
      </w:r>
      <w:r>
        <w:rPr>
          <w:sz w:val="24"/>
        </w:rPr>
        <w:t>branches</w:t>
      </w:r>
      <w:r>
        <w:rPr>
          <w:spacing w:val="2"/>
          <w:sz w:val="24"/>
        </w:rPr>
        <w:t> </w:t>
      </w:r>
      <w:r>
        <w:rPr>
          <w:sz w:val="24"/>
        </w:rPr>
        <w:t>(2.00) </w:t>
      </w:r>
      <w:r>
        <w:rPr>
          <w:spacing w:val="-2"/>
          <w:sz w:val="24"/>
        </w:rPr>
        <w:t>respectively.</w:t>
      </w:r>
    </w:p>
    <w:p>
      <w:pPr>
        <w:spacing w:after="0"/>
        <w:jc w:val="both"/>
        <w:rPr>
          <w:sz w:val="24"/>
        </w:rPr>
        <w:sectPr>
          <w:pgSz w:w="11910" w:h="16840"/>
          <w:pgMar w:top="1340" w:bottom="280" w:left="1340" w:right="1320"/>
        </w:sectPr>
      </w:pPr>
    </w:p>
    <w:p>
      <w:pPr>
        <w:pStyle w:val="Heading3"/>
        <w:spacing w:before="88"/>
        <w:ind w:left="120"/>
        <w:jc w:val="left"/>
        <w:rPr>
          <w:b w:val="0"/>
          <w:i/>
        </w:rPr>
      </w:pPr>
      <w:r>
        <w:rPr/>
        <w:t>Table</w:t>
      </w:r>
      <w:r>
        <w:rPr>
          <w:spacing w:val="-2"/>
        </w:rPr>
        <w:t> </w:t>
      </w:r>
      <w:r>
        <w:rPr/>
        <w:t>4.1.4:</w:t>
      </w:r>
      <w:r>
        <w:rPr>
          <w:spacing w:val="-4"/>
        </w:rPr>
        <w:t> </w:t>
      </w:r>
      <w:r>
        <w:rPr/>
        <w:t>Effect</w:t>
      </w:r>
      <w:r>
        <w:rPr>
          <w:spacing w:val="-1"/>
        </w:rPr>
        <w:t> </w:t>
      </w:r>
      <w:r>
        <w:rPr/>
        <w:t>of</w:t>
      </w:r>
      <w:r>
        <w:rPr>
          <w:spacing w:val="-2"/>
        </w:rPr>
        <w:t> </w:t>
      </w:r>
      <w:r>
        <w:rPr/>
        <w:t>number</w:t>
      </w:r>
      <w:r>
        <w:rPr>
          <w:spacing w:val="-2"/>
        </w:rPr>
        <w:t> </w:t>
      </w:r>
      <w:r>
        <w:rPr/>
        <w:t>of</w:t>
      </w:r>
      <w:r>
        <w:rPr>
          <w:spacing w:val="-1"/>
        </w:rPr>
        <w:t> </w:t>
      </w:r>
      <w:r>
        <w:rPr/>
        <w:t>leaf</w:t>
      </w:r>
      <w:r>
        <w:rPr>
          <w:spacing w:val="-1"/>
        </w:rPr>
        <w:t> </w:t>
      </w:r>
      <w:r>
        <w:rPr/>
        <w:t>of</w:t>
      </w:r>
      <w:r>
        <w:rPr>
          <w:spacing w:val="-1"/>
        </w:rPr>
        <w:t> </w:t>
      </w:r>
      <w:r>
        <w:rPr/>
        <w:t>eggplant</w:t>
      </w:r>
      <w:r>
        <w:rPr>
          <w:spacing w:val="-2"/>
        </w:rPr>
        <w:t> </w:t>
      </w:r>
      <w:r>
        <w:rPr/>
        <w:t>varieties</w:t>
      </w:r>
      <w:r>
        <w:rPr>
          <w:spacing w:val="-1"/>
        </w:rPr>
        <w:t> </w:t>
      </w:r>
      <w:r>
        <w:rPr/>
        <w:t>to</w:t>
      </w:r>
      <w:r>
        <w:rPr>
          <w:spacing w:val="-2"/>
        </w:rPr>
        <w:t> </w:t>
      </w:r>
      <w:r>
        <w:rPr/>
        <w:t>different</w:t>
      </w:r>
      <w:r>
        <w:rPr>
          <w:spacing w:val="-1"/>
        </w:rPr>
        <w:t> </w:t>
      </w:r>
      <w:r>
        <w:rPr/>
        <w:t>inoculums</w:t>
      </w:r>
      <w:r>
        <w:rPr>
          <w:spacing w:val="-2"/>
        </w:rPr>
        <w:t> </w:t>
      </w:r>
      <w:r>
        <w:rPr/>
        <w:t>levels</w:t>
      </w:r>
      <w:r>
        <w:rPr>
          <w:spacing w:val="-2"/>
        </w:rPr>
        <w:t> </w:t>
      </w:r>
      <w:r>
        <w:rPr/>
        <w:t>of</w:t>
      </w:r>
      <w:r>
        <w:rPr>
          <w:spacing w:val="65"/>
        </w:rPr>
        <w:t> </w:t>
      </w:r>
      <w:r>
        <w:rPr>
          <w:b w:val="0"/>
          <w:i/>
        </w:rPr>
        <w:t>Meloidogyne</w:t>
      </w:r>
      <w:r>
        <w:rPr>
          <w:b w:val="0"/>
          <w:i/>
          <w:spacing w:val="-2"/>
        </w:rPr>
        <w:t> incognita</w:t>
      </w:r>
    </w:p>
    <w:p>
      <w:pPr>
        <w:pStyle w:val="BodyText"/>
        <w:spacing w:before="160"/>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490"/>
        <w:gridCol w:w="901"/>
        <w:gridCol w:w="901"/>
        <w:gridCol w:w="973"/>
        <w:gridCol w:w="922"/>
        <w:gridCol w:w="900"/>
        <w:gridCol w:w="901"/>
        <w:gridCol w:w="901"/>
        <w:gridCol w:w="902"/>
        <w:gridCol w:w="991"/>
        <w:gridCol w:w="992"/>
        <w:gridCol w:w="984"/>
      </w:tblGrid>
      <w:tr>
        <w:trPr>
          <w:trHeight w:val="642" w:hRule="atLeast"/>
        </w:trPr>
        <w:tc>
          <w:tcPr>
            <w:tcW w:w="302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490" w:type="dxa"/>
            <w:tcBorders>
              <w:top w:val="single" w:sz="4" w:space="0" w:color="000000"/>
              <w:bottom w:val="single" w:sz="4" w:space="0" w:color="000000"/>
            </w:tcBorders>
          </w:tcPr>
          <w:p>
            <w:pPr>
              <w:pStyle w:val="TableParagraph"/>
              <w:spacing w:line="251" w:lineRule="exact"/>
              <w:ind w:right="144"/>
              <w:jc w:val="right"/>
              <w:rPr>
                <w:b/>
                <w:sz w:val="22"/>
              </w:rPr>
            </w:pPr>
            <w:r>
              <w:rPr>
                <w:b/>
                <w:sz w:val="22"/>
              </w:rPr>
              <w:t>1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left="29" w:right="50"/>
              <w:rPr>
                <w:b/>
                <w:sz w:val="22"/>
              </w:rPr>
            </w:pPr>
            <w:r>
              <w:rPr>
                <w:b/>
                <w:sz w:val="22"/>
              </w:rPr>
              <w:t>2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left="29" w:right="52"/>
              <w:rPr>
                <w:b/>
                <w:sz w:val="22"/>
              </w:rPr>
            </w:pPr>
            <w:r>
              <w:rPr>
                <w:b/>
                <w:sz w:val="22"/>
              </w:rPr>
              <w:t>3 </w:t>
            </w:r>
            <w:r>
              <w:rPr>
                <w:b/>
                <w:spacing w:val="-5"/>
                <w:sz w:val="22"/>
              </w:rPr>
              <w:t>WAI</w:t>
            </w:r>
          </w:p>
        </w:tc>
        <w:tc>
          <w:tcPr>
            <w:tcW w:w="973" w:type="dxa"/>
            <w:tcBorders>
              <w:top w:val="single" w:sz="4" w:space="0" w:color="000000"/>
              <w:bottom w:val="single" w:sz="4" w:space="0" w:color="000000"/>
            </w:tcBorders>
          </w:tcPr>
          <w:p>
            <w:pPr>
              <w:pStyle w:val="TableParagraph"/>
              <w:spacing w:line="251" w:lineRule="exact"/>
              <w:ind w:left="121"/>
              <w:jc w:val="left"/>
              <w:rPr>
                <w:b/>
                <w:sz w:val="22"/>
              </w:rPr>
            </w:pPr>
            <w:r>
              <w:rPr>
                <w:b/>
                <w:sz w:val="22"/>
              </w:rPr>
              <w:t>4 </w:t>
            </w:r>
            <w:r>
              <w:rPr>
                <w:b/>
                <w:spacing w:val="-5"/>
                <w:sz w:val="22"/>
              </w:rPr>
              <w:t>WAI</w:t>
            </w:r>
          </w:p>
        </w:tc>
        <w:tc>
          <w:tcPr>
            <w:tcW w:w="922" w:type="dxa"/>
            <w:tcBorders>
              <w:top w:val="single" w:sz="4" w:space="0" w:color="000000"/>
              <w:bottom w:val="single" w:sz="4" w:space="0" w:color="000000"/>
            </w:tcBorders>
          </w:tcPr>
          <w:p>
            <w:pPr>
              <w:pStyle w:val="TableParagraph"/>
              <w:spacing w:line="251" w:lineRule="exact"/>
              <w:ind w:left="44" w:right="44"/>
              <w:rPr>
                <w:b/>
                <w:sz w:val="22"/>
              </w:rPr>
            </w:pPr>
            <w:r>
              <w:rPr>
                <w:b/>
                <w:sz w:val="22"/>
              </w:rPr>
              <w:t>5 </w:t>
            </w:r>
            <w:r>
              <w:rPr>
                <w:b/>
                <w:spacing w:val="-5"/>
                <w:sz w:val="22"/>
              </w:rPr>
              <w:t>WAI</w:t>
            </w:r>
          </w:p>
        </w:tc>
        <w:tc>
          <w:tcPr>
            <w:tcW w:w="900" w:type="dxa"/>
            <w:tcBorders>
              <w:top w:val="single" w:sz="4" w:space="0" w:color="000000"/>
              <w:bottom w:val="single" w:sz="4" w:space="0" w:color="000000"/>
            </w:tcBorders>
          </w:tcPr>
          <w:p>
            <w:pPr>
              <w:pStyle w:val="TableParagraph"/>
              <w:spacing w:line="251" w:lineRule="exact"/>
              <w:ind w:left="70" w:right="101"/>
              <w:rPr>
                <w:b/>
                <w:sz w:val="22"/>
              </w:rPr>
            </w:pPr>
            <w:r>
              <w:rPr>
                <w:b/>
                <w:sz w:val="22"/>
              </w:rPr>
              <w:t>6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right="150"/>
              <w:jc w:val="right"/>
              <w:rPr>
                <w:b/>
                <w:sz w:val="22"/>
              </w:rPr>
            </w:pPr>
            <w:r>
              <w:rPr>
                <w:b/>
                <w:sz w:val="22"/>
              </w:rPr>
              <w:t>7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right="151"/>
              <w:jc w:val="right"/>
              <w:rPr>
                <w:b/>
                <w:sz w:val="22"/>
              </w:rPr>
            </w:pPr>
            <w:r>
              <w:rPr>
                <w:b/>
                <w:sz w:val="22"/>
              </w:rPr>
              <w:t>8 </w:t>
            </w:r>
            <w:r>
              <w:rPr>
                <w:b/>
                <w:spacing w:val="-5"/>
                <w:sz w:val="22"/>
              </w:rPr>
              <w:t>WAI</w:t>
            </w:r>
          </w:p>
        </w:tc>
        <w:tc>
          <w:tcPr>
            <w:tcW w:w="902" w:type="dxa"/>
            <w:tcBorders>
              <w:top w:val="single" w:sz="4" w:space="0" w:color="000000"/>
              <w:bottom w:val="single" w:sz="4" w:space="0" w:color="000000"/>
            </w:tcBorders>
          </w:tcPr>
          <w:p>
            <w:pPr>
              <w:pStyle w:val="TableParagraph"/>
              <w:spacing w:line="251" w:lineRule="exact"/>
              <w:ind w:left="14" w:right="51"/>
              <w:rPr>
                <w:b/>
                <w:sz w:val="22"/>
              </w:rPr>
            </w:pPr>
            <w:r>
              <w:rPr>
                <w:b/>
                <w:sz w:val="22"/>
              </w:rPr>
              <w:t>9 </w:t>
            </w:r>
            <w:r>
              <w:rPr>
                <w:b/>
                <w:spacing w:val="-5"/>
                <w:sz w:val="22"/>
              </w:rPr>
              <w:t>WAI</w:t>
            </w:r>
          </w:p>
        </w:tc>
        <w:tc>
          <w:tcPr>
            <w:tcW w:w="991" w:type="dxa"/>
            <w:tcBorders>
              <w:top w:val="single" w:sz="4" w:space="0" w:color="000000"/>
              <w:bottom w:val="single" w:sz="4" w:space="0" w:color="000000"/>
            </w:tcBorders>
          </w:tcPr>
          <w:p>
            <w:pPr>
              <w:pStyle w:val="TableParagraph"/>
              <w:spacing w:line="251" w:lineRule="exact"/>
              <w:ind w:left="64" w:right="83"/>
              <w:rPr>
                <w:b/>
                <w:sz w:val="22"/>
              </w:rPr>
            </w:pPr>
            <w:r>
              <w:rPr>
                <w:b/>
                <w:sz w:val="22"/>
              </w:rPr>
              <w:t>10 </w:t>
            </w:r>
            <w:r>
              <w:rPr>
                <w:b/>
                <w:spacing w:val="-5"/>
                <w:sz w:val="22"/>
              </w:rPr>
              <w:t>WAI</w:t>
            </w:r>
          </w:p>
        </w:tc>
        <w:tc>
          <w:tcPr>
            <w:tcW w:w="992" w:type="dxa"/>
            <w:tcBorders>
              <w:top w:val="single" w:sz="4" w:space="0" w:color="000000"/>
              <w:bottom w:val="single" w:sz="4" w:space="0" w:color="000000"/>
            </w:tcBorders>
          </w:tcPr>
          <w:p>
            <w:pPr>
              <w:pStyle w:val="TableParagraph"/>
              <w:spacing w:line="251" w:lineRule="exact"/>
              <w:ind w:left="18" w:right="42"/>
              <w:rPr>
                <w:b/>
                <w:sz w:val="22"/>
              </w:rPr>
            </w:pPr>
            <w:r>
              <w:rPr>
                <w:b/>
                <w:sz w:val="22"/>
              </w:rPr>
              <w:t>11 </w:t>
            </w:r>
            <w:r>
              <w:rPr>
                <w:b/>
                <w:spacing w:val="-5"/>
                <w:sz w:val="22"/>
              </w:rPr>
              <w:t>WAI</w:t>
            </w:r>
          </w:p>
        </w:tc>
        <w:tc>
          <w:tcPr>
            <w:tcW w:w="984" w:type="dxa"/>
            <w:tcBorders>
              <w:top w:val="single" w:sz="4" w:space="0" w:color="000000"/>
              <w:bottom w:val="single" w:sz="4" w:space="0" w:color="000000"/>
            </w:tcBorders>
          </w:tcPr>
          <w:p>
            <w:pPr>
              <w:pStyle w:val="TableParagraph"/>
              <w:spacing w:line="251" w:lineRule="exact"/>
              <w:ind w:left="75" w:right="93"/>
              <w:rPr>
                <w:b/>
                <w:sz w:val="22"/>
              </w:rPr>
            </w:pPr>
            <w:r>
              <w:rPr>
                <w:b/>
                <w:sz w:val="22"/>
              </w:rPr>
              <w:t>12 </w:t>
            </w:r>
            <w:r>
              <w:rPr>
                <w:b/>
                <w:spacing w:val="-5"/>
                <w:sz w:val="22"/>
              </w:rPr>
              <w:t>WAI</w:t>
            </w:r>
          </w:p>
        </w:tc>
      </w:tr>
      <w:tr>
        <w:trPr>
          <w:trHeight w:val="299" w:hRule="atLeast"/>
        </w:trPr>
        <w:tc>
          <w:tcPr>
            <w:tcW w:w="302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490"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73" w:type="dxa"/>
            <w:tcBorders>
              <w:top w:val="single" w:sz="4" w:space="0" w:color="000000"/>
            </w:tcBorders>
          </w:tcPr>
          <w:p>
            <w:pPr>
              <w:pStyle w:val="TableParagraph"/>
              <w:jc w:val="left"/>
              <w:rPr>
                <w:sz w:val="22"/>
              </w:rPr>
            </w:pPr>
          </w:p>
        </w:tc>
        <w:tc>
          <w:tcPr>
            <w:tcW w:w="922" w:type="dxa"/>
            <w:tcBorders>
              <w:top w:val="single" w:sz="4" w:space="0" w:color="000000"/>
            </w:tcBorders>
          </w:tcPr>
          <w:p>
            <w:pPr>
              <w:pStyle w:val="TableParagraph"/>
              <w:jc w:val="left"/>
              <w:rPr>
                <w:sz w:val="22"/>
              </w:rPr>
            </w:pPr>
          </w:p>
        </w:tc>
        <w:tc>
          <w:tcPr>
            <w:tcW w:w="900"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02" w:type="dxa"/>
            <w:tcBorders>
              <w:top w:val="single" w:sz="4" w:space="0" w:color="000000"/>
            </w:tcBorders>
          </w:tcPr>
          <w:p>
            <w:pPr>
              <w:pStyle w:val="TableParagraph"/>
              <w:jc w:val="left"/>
              <w:rPr>
                <w:sz w:val="22"/>
              </w:rPr>
            </w:pPr>
          </w:p>
        </w:tc>
        <w:tc>
          <w:tcPr>
            <w:tcW w:w="991" w:type="dxa"/>
            <w:tcBorders>
              <w:top w:val="single" w:sz="4" w:space="0" w:color="000000"/>
            </w:tcBorders>
          </w:tcPr>
          <w:p>
            <w:pPr>
              <w:pStyle w:val="TableParagraph"/>
              <w:jc w:val="left"/>
              <w:rPr>
                <w:sz w:val="22"/>
              </w:rPr>
            </w:pPr>
          </w:p>
        </w:tc>
        <w:tc>
          <w:tcPr>
            <w:tcW w:w="992" w:type="dxa"/>
            <w:tcBorders>
              <w:top w:val="single" w:sz="4" w:space="0" w:color="000000"/>
            </w:tcBorders>
          </w:tcPr>
          <w:p>
            <w:pPr>
              <w:pStyle w:val="TableParagraph"/>
              <w:jc w:val="left"/>
              <w:rPr>
                <w:sz w:val="22"/>
              </w:rPr>
            </w:pPr>
          </w:p>
        </w:tc>
        <w:tc>
          <w:tcPr>
            <w:tcW w:w="984" w:type="dxa"/>
            <w:tcBorders>
              <w:top w:val="single" w:sz="4" w:space="0" w:color="000000"/>
            </w:tcBorders>
          </w:tcPr>
          <w:p>
            <w:pPr>
              <w:pStyle w:val="TableParagraph"/>
              <w:jc w:val="left"/>
              <w:rPr>
                <w:sz w:val="22"/>
              </w:rPr>
            </w:pPr>
          </w:p>
        </w:tc>
      </w:tr>
      <w:tr>
        <w:trPr>
          <w:trHeight w:val="343" w:hRule="atLeast"/>
        </w:trPr>
        <w:tc>
          <w:tcPr>
            <w:tcW w:w="3027" w:type="dxa"/>
          </w:tcPr>
          <w:p>
            <w:pPr>
              <w:pStyle w:val="TableParagraph"/>
              <w:spacing w:before="16"/>
              <w:ind w:left="122"/>
              <w:jc w:val="left"/>
              <w:rPr>
                <w:b/>
                <w:sz w:val="16"/>
              </w:rPr>
            </w:pPr>
            <w:r>
              <w:rPr>
                <w:spacing w:val="-5"/>
                <w:position w:val="1"/>
                <w:sz w:val="24"/>
              </w:rPr>
              <w:t>I</w:t>
            </w:r>
            <w:r>
              <w:rPr>
                <w:b/>
                <w:spacing w:val="-5"/>
                <w:sz w:val="16"/>
              </w:rPr>
              <w:t>0</w:t>
            </w:r>
          </w:p>
        </w:tc>
        <w:tc>
          <w:tcPr>
            <w:tcW w:w="1490" w:type="dxa"/>
          </w:tcPr>
          <w:p>
            <w:pPr>
              <w:pStyle w:val="TableParagraph"/>
              <w:spacing w:before="17"/>
              <w:ind w:right="223"/>
              <w:jc w:val="right"/>
              <w:rPr>
                <w:sz w:val="24"/>
              </w:rPr>
            </w:pPr>
            <w:r>
              <w:rPr>
                <w:spacing w:val="-4"/>
                <w:sz w:val="24"/>
              </w:rPr>
              <w:t>9.25</w:t>
            </w:r>
          </w:p>
        </w:tc>
        <w:tc>
          <w:tcPr>
            <w:tcW w:w="901" w:type="dxa"/>
          </w:tcPr>
          <w:p>
            <w:pPr>
              <w:pStyle w:val="TableParagraph"/>
              <w:spacing w:line="261" w:lineRule="exact" w:before="62"/>
              <w:ind w:left="74" w:right="45"/>
              <w:rPr>
                <w:sz w:val="24"/>
              </w:rPr>
            </w:pPr>
            <w:r>
              <w:rPr>
                <w:spacing w:val="-2"/>
                <w:sz w:val="24"/>
              </w:rPr>
              <w:t>15.92</w:t>
            </w:r>
          </w:p>
        </w:tc>
        <w:tc>
          <w:tcPr>
            <w:tcW w:w="901" w:type="dxa"/>
          </w:tcPr>
          <w:p>
            <w:pPr>
              <w:pStyle w:val="TableParagraph"/>
              <w:spacing w:before="17"/>
              <w:ind w:left="72" w:right="45"/>
              <w:rPr>
                <w:sz w:val="24"/>
              </w:rPr>
            </w:pPr>
            <w:r>
              <w:rPr>
                <w:spacing w:val="-2"/>
                <w:sz w:val="24"/>
              </w:rPr>
              <w:t>23.33</w:t>
            </w:r>
          </w:p>
        </w:tc>
        <w:tc>
          <w:tcPr>
            <w:tcW w:w="973" w:type="dxa"/>
          </w:tcPr>
          <w:p>
            <w:pPr>
              <w:pStyle w:val="TableParagraph"/>
              <w:spacing w:before="17"/>
              <w:ind w:right="189"/>
              <w:jc w:val="right"/>
              <w:rPr>
                <w:sz w:val="24"/>
              </w:rPr>
            </w:pPr>
            <w:r>
              <w:rPr>
                <w:spacing w:val="-2"/>
                <w:sz w:val="24"/>
              </w:rPr>
              <w:t>23.75</w:t>
            </w:r>
          </w:p>
        </w:tc>
        <w:tc>
          <w:tcPr>
            <w:tcW w:w="922" w:type="dxa"/>
          </w:tcPr>
          <w:p>
            <w:pPr>
              <w:pStyle w:val="TableParagraph"/>
              <w:spacing w:before="17"/>
              <w:ind w:left="69" w:right="28"/>
              <w:rPr>
                <w:sz w:val="24"/>
              </w:rPr>
            </w:pPr>
            <w:r>
              <w:rPr>
                <w:spacing w:val="-2"/>
                <w:sz w:val="24"/>
              </w:rPr>
              <w:t>26.08</w:t>
            </w:r>
          </w:p>
        </w:tc>
        <w:tc>
          <w:tcPr>
            <w:tcW w:w="900" w:type="dxa"/>
          </w:tcPr>
          <w:p>
            <w:pPr>
              <w:pStyle w:val="TableParagraph"/>
              <w:spacing w:before="17"/>
              <w:ind w:left="70" w:right="51"/>
              <w:rPr>
                <w:sz w:val="24"/>
              </w:rPr>
            </w:pPr>
            <w:r>
              <w:rPr>
                <w:spacing w:val="-2"/>
                <w:sz w:val="24"/>
              </w:rPr>
              <w:t>30.83</w:t>
            </w:r>
          </w:p>
        </w:tc>
        <w:tc>
          <w:tcPr>
            <w:tcW w:w="901" w:type="dxa"/>
          </w:tcPr>
          <w:p>
            <w:pPr>
              <w:pStyle w:val="TableParagraph"/>
              <w:spacing w:before="17"/>
              <w:ind w:right="169"/>
              <w:jc w:val="right"/>
              <w:rPr>
                <w:sz w:val="24"/>
              </w:rPr>
            </w:pPr>
            <w:r>
              <w:rPr>
                <w:spacing w:val="-2"/>
                <w:sz w:val="24"/>
              </w:rPr>
              <w:t>28.75</w:t>
            </w:r>
          </w:p>
        </w:tc>
        <w:tc>
          <w:tcPr>
            <w:tcW w:w="901" w:type="dxa"/>
          </w:tcPr>
          <w:p>
            <w:pPr>
              <w:pStyle w:val="TableParagraph"/>
              <w:spacing w:before="17"/>
              <w:ind w:right="170"/>
              <w:jc w:val="right"/>
              <w:rPr>
                <w:sz w:val="24"/>
              </w:rPr>
            </w:pPr>
            <w:r>
              <w:rPr>
                <w:spacing w:val="-2"/>
                <w:sz w:val="24"/>
              </w:rPr>
              <w:t>29.25</w:t>
            </w:r>
          </w:p>
        </w:tc>
        <w:tc>
          <w:tcPr>
            <w:tcW w:w="902" w:type="dxa"/>
          </w:tcPr>
          <w:p>
            <w:pPr>
              <w:pStyle w:val="TableParagraph"/>
              <w:spacing w:before="17"/>
              <w:ind w:left="51" w:right="37"/>
              <w:rPr>
                <w:sz w:val="24"/>
              </w:rPr>
            </w:pPr>
            <w:r>
              <w:rPr>
                <w:spacing w:val="-2"/>
                <w:sz w:val="24"/>
              </w:rPr>
              <w:t>30.83</w:t>
            </w:r>
          </w:p>
        </w:tc>
        <w:tc>
          <w:tcPr>
            <w:tcW w:w="991" w:type="dxa"/>
          </w:tcPr>
          <w:p>
            <w:pPr>
              <w:pStyle w:val="TableParagraph"/>
              <w:spacing w:before="17"/>
              <w:ind w:left="64" w:right="56"/>
              <w:rPr>
                <w:sz w:val="24"/>
              </w:rPr>
            </w:pPr>
            <w:r>
              <w:rPr>
                <w:spacing w:val="-2"/>
                <w:sz w:val="24"/>
              </w:rPr>
              <w:t>30.12</w:t>
            </w:r>
          </w:p>
        </w:tc>
        <w:tc>
          <w:tcPr>
            <w:tcW w:w="992" w:type="dxa"/>
          </w:tcPr>
          <w:p>
            <w:pPr>
              <w:pStyle w:val="TableParagraph"/>
              <w:spacing w:before="17"/>
              <w:ind w:left="26" w:right="24"/>
              <w:rPr>
                <w:sz w:val="24"/>
              </w:rPr>
            </w:pPr>
            <w:r>
              <w:rPr>
                <w:spacing w:val="-2"/>
                <w:sz w:val="24"/>
              </w:rPr>
              <w:t>30.42</w:t>
            </w:r>
          </w:p>
        </w:tc>
        <w:tc>
          <w:tcPr>
            <w:tcW w:w="984" w:type="dxa"/>
          </w:tcPr>
          <w:p>
            <w:pPr>
              <w:pStyle w:val="TableParagraph"/>
              <w:spacing w:before="17"/>
              <w:ind w:left="81" w:right="93"/>
              <w:rPr>
                <w:sz w:val="24"/>
              </w:rPr>
            </w:pPr>
            <w:r>
              <w:rPr>
                <w:spacing w:val="-2"/>
                <w:sz w:val="24"/>
              </w:rPr>
              <w:t>41.67</w:t>
            </w:r>
          </w:p>
        </w:tc>
      </w:tr>
      <w:tr>
        <w:trPr>
          <w:trHeight w:val="324"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10</w:t>
            </w:r>
          </w:p>
        </w:tc>
        <w:tc>
          <w:tcPr>
            <w:tcW w:w="1490" w:type="dxa"/>
          </w:tcPr>
          <w:p>
            <w:pPr>
              <w:pStyle w:val="TableParagraph"/>
              <w:spacing w:line="261" w:lineRule="exact" w:before="43"/>
              <w:ind w:right="223"/>
              <w:jc w:val="right"/>
              <w:rPr>
                <w:sz w:val="24"/>
              </w:rPr>
            </w:pPr>
            <w:r>
              <w:rPr>
                <w:spacing w:val="-4"/>
                <w:sz w:val="24"/>
              </w:rPr>
              <w:t>9.42</w:t>
            </w:r>
          </w:p>
        </w:tc>
        <w:tc>
          <w:tcPr>
            <w:tcW w:w="901" w:type="dxa"/>
          </w:tcPr>
          <w:p>
            <w:pPr>
              <w:pStyle w:val="TableParagraph"/>
              <w:spacing w:line="271" w:lineRule="exact"/>
              <w:ind w:left="74" w:right="45"/>
              <w:rPr>
                <w:sz w:val="24"/>
              </w:rPr>
            </w:pPr>
            <w:r>
              <w:rPr>
                <w:spacing w:val="-2"/>
                <w:sz w:val="24"/>
              </w:rPr>
              <w:t>16.08</w:t>
            </w:r>
          </w:p>
        </w:tc>
        <w:tc>
          <w:tcPr>
            <w:tcW w:w="901" w:type="dxa"/>
          </w:tcPr>
          <w:p>
            <w:pPr>
              <w:pStyle w:val="TableParagraph"/>
              <w:spacing w:line="271" w:lineRule="exact"/>
              <w:ind w:left="72" w:right="45"/>
              <w:rPr>
                <w:sz w:val="24"/>
              </w:rPr>
            </w:pPr>
            <w:r>
              <w:rPr>
                <w:spacing w:val="-2"/>
                <w:sz w:val="24"/>
              </w:rPr>
              <w:t>20.92</w:t>
            </w:r>
          </w:p>
        </w:tc>
        <w:tc>
          <w:tcPr>
            <w:tcW w:w="973" w:type="dxa"/>
          </w:tcPr>
          <w:p>
            <w:pPr>
              <w:pStyle w:val="TableParagraph"/>
              <w:spacing w:line="271" w:lineRule="exact"/>
              <w:ind w:right="189"/>
              <w:jc w:val="right"/>
              <w:rPr>
                <w:sz w:val="24"/>
              </w:rPr>
            </w:pPr>
            <w:r>
              <w:rPr>
                <w:spacing w:val="-2"/>
                <w:sz w:val="24"/>
              </w:rPr>
              <w:t>23.83</w:t>
            </w:r>
          </w:p>
        </w:tc>
        <w:tc>
          <w:tcPr>
            <w:tcW w:w="922" w:type="dxa"/>
          </w:tcPr>
          <w:p>
            <w:pPr>
              <w:pStyle w:val="TableParagraph"/>
              <w:spacing w:line="271" w:lineRule="exact"/>
              <w:ind w:left="69" w:right="28"/>
              <w:rPr>
                <w:sz w:val="24"/>
              </w:rPr>
            </w:pPr>
            <w:r>
              <w:rPr>
                <w:spacing w:val="-2"/>
                <w:sz w:val="24"/>
              </w:rPr>
              <w:t>26.58</w:t>
            </w:r>
          </w:p>
        </w:tc>
        <w:tc>
          <w:tcPr>
            <w:tcW w:w="900" w:type="dxa"/>
          </w:tcPr>
          <w:p>
            <w:pPr>
              <w:pStyle w:val="TableParagraph"/>
              <w:spacing w:line="271" w:lineRule="exact"/>
              <w:ind w:left="70" w:right="51"/>
              <w:rPr>
                <w:sz w:val="24"/>
              </w:rPr>
            </w:pPr>
            <w:r>
              <w:rPr>
                <w:spacing w:val="-2"/>
                <w:sz w:val="24"/>
              </w:rPr>
              <w:t>34.75</w:t>
            </w:r>
          </w:p>
        </w:tc>
        <w:tc>
          <w:tcPr>
            <w:tcW w:w="901" w:type="dxa"/>
          </w:tcPr>
          <w:p>
            <w:pPr>
              <w:pStyle w:val="TableParagraph"/>
              <w:spacing w:line="271" w:lineRule="exact"/>
              <w:ind w:right="169"/>
              <w:jc w:val="right"/>
              <w:rPr>
                <w:sz w:val="24"/>
              </w:rPr>
            </w:pPr>
            <w:r>
              <w:rPr>
                <w:spacing w:val="-2"/>
                <w:sz w:val="24"/>
              </w:rPr>
              <w:t>32.00</w:t>
            </w:r>
          </w:p>
        </w:tc>
        <w:tc>
          <w:tcPr>
            <w:tcW w:w="901" w:type="dxa"/>
          </w:tcPr>
          <w:p>
            <w:pPr>
              <w:pStyle w:val="TableParagraph"/>
              <w:spacing w:line="271" w:lineRule="exact"/>
              <w:ind w:right="170"/>
              <w:jc w:val="right"/>
              <w:rPr>
                <w:sz w:val="24"/>
              </w:rPr>
            </w:pPr>
            <w:r>
              <w:rPr>
                <w:spacing w:val="-2"/>
                <w:sz w:val="24"/>
              </w:rPr>
              <w:t>34.42</w:t>
            </w:r>
          </w:p>
        </w:tc>
        <w:tc>
          <w:tcPr>
            <w:tcW w:w="902" w:type="dxa"/>
          </w:tcPr>
          <w:p>
            <w:pPr>
              <w:pStyle w:val="TableParagraph"/>
              <w:spacing w:line="271" w:lineRule="exact"/>
              <w:ind w:left="51" w:right="37"/>
              <w:rPr>
                <w:sz w:val="24"/>
              </w:rPr>
            </w:pPr>
            <w:r>
              <w:rPr>
                <w:spacing w:val="-2"/>
                <w:sz w:val="24"/>
              </w:rPr>
              <w:t>35.42</w:t>
            </w:r>
          </w:p>
        </w:tc>
        <w:tc>
          <w:tcPr>
            <w:tcW w:w="991" w:type="dxa"/>
          </w:tcPr>
          <w:p>
            <w:pPr>
              <w:pStyle w:val="TableParagraph"/>
              <w:spacing w:line="271" w:lineRule="exact"/>
              <w:ind w:left="64" w:right="56"/>
              <w:rPr>
                <w:sz w:val="24"/>
              </w:rPr>
            </w:pPr>
            <w:r>
              <w:rPr>
                <w:spacing w:val="-2"/>
                <w:sz w:val="24"/>
              </w:rPr>
              <w:t>33.00</w:t>
            </w:r>
          </w:p>
        </w:tc>
        <w:tc>
          <w:tcPr>
            <w:tcW w:w="992" w:type="dxa"/>
          </w:tcPr>
          <w:p>
            <w:pPr>
              <w:pStyle w:val="TableParagraph"/>
              <w:spacing w:line="271" w:lineRule="exact"/>
              <w:ind w:left="26" w:right="24"/>
              <w:rPr>
                <w:sz w:val="24"/>
              </w:rPr>
            </w:pPr>
            <w:r>
              <w:rPr>
                <w:spacing w:val="-2"/>
                <w:sz w:val="24"/>
              </w:rPr>
              <w:t>33.58</w:t>
            </w:r>
          </w:p>
        </w:tc>
        <w:tc>
          <w:tcPr>
            <w:tcW w:w="984" w:type="dxa"/>
          </w:tcPr>
          <w:p>
            <w:pPr>
              <w:pStyle w:val="TableParagraph"/>
              <w:spacing w:line="271" w:lineRule="exact"/>
              <w:ind w:left="81" w:right="93"/>
              <w:rPr>
                <w:sz w:val="24"/>
              </w:rPr>
            </w:pPr>
            <w:r>
              <w:rPr>
                <w:spacing w:val="-2"/>
                <w:sz w:val="24"/>
              </w:rPr>
              <w:t>42.42</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20</w:t>
            </w:r>
          </w:p>
        </w:tc>
        <w:tc>
          <w:tcPr>
            <w:tcW w:w="1490" w:type="dxa"/>
          </w:tcPr>
          <w:p>
            <w:pPr>
              <w:pStyle w:val="TableParagraph"/>
              <w:spacing w:line="271" w:lineRule="exact"/>
              <w:ind w:right="223"/>
              <w:jc w:val="right"/>
              <w:rPr>
                <w:sz w:val="24"/>
              </w:rPr>
            </w:pPr>
            <w:r>
              <w:rPr>
                <w:spacing w:val="-4"/>
                <w:sz w:val="24"/>
              </w:rPr>
              <w:t>8.33</w:t>
            </w:r>
          </w:p>
        </w:tc>
        <w:tc>
          <w:tcPr>
            <w:tcW w:w="901" w:type="dxa"/>
          </w:tcPr>
          <w:p>
            <w:pPr>
              <w:pStyle w:val="TableParagraph"/>
              <w:spacing w:line="261" w:lineRule="exact" w:before="43"/>
              <w:ind w:left="74" w:right="45"/>
              <w:rPr>
                <w:sz w:val="24"/>
              </w:rPr>
            </w:pPr>
            <w:r>
              <w:rPr>
                <w:spacing w:val="-2"/>
                <w:sz w:val="24"/>
              </w:rPr>
              <w:t>15.75</w:t>
            </w:r>
          </w:p>
        </w:tc>
        <w:tc>
          <w:tcPr>
            <w:tcW w:w="901" w:type="dxa"/>
          </w:tcPr>
          <w:p>
            <w:pPr>
              <w:pStyle w:val="TableParagraph"/>
              <w:spacing w:line="271" w:lineRule="exact"/>
              <w:ind w:left="72" w:right="45"/>
              <w:rPr>
                <w:sz w:val="24"/>
              </w:rPr>
            </w:pPr>
            <w:r>
              <w:rPr>
                <w:spacing w:val="-2"/>
                <w:sz w:val="24"/>
              </w:rPr>
              <w:t>20.25</w:t>
            </w:r>
          </w:p>
        </w:tc>
        <w:tc>
          <w:tcPr>
            <w:tcW w:w="973" w:type="dxa"/>
          </w:tcPr>
          <w:p>
            <w:pPr>
              <w:pStyle w:val="TableParagraph"/>
              <w:spacing w:line="271" w:lineRule="exact"/>
              <w:ind w:right="189"/>
              <w:jc w:val="right"/>
              <w:rPr>
                <w:sz w:val="24"/>
              </w:rPr>
            </w:pPr>
            <w:r>
              <w:rPr>
                <w:spacing w:val="-2"/>
                <w:sz w:val="24"/>
              </w:rPr>
              <w:t>22.67</w:t>
            </w:r>
          </w:p>
        </w:tc>
        <w:tc>
          <w:tcPr>
            <w:tcW w:w="922" w:type="dxa"/>
          </w:tcPr>
          <w:p>
            <w:pPr>
              <w:pStyle w:val="TableParagraph"/>
              <w:spacing w:line="271" w:lineRule="exact"/>
              <w:ind w:left="69" w:right="28"/>
              <w:rPr>
                <w:sz w:val="24"/>
              </w:rPr>
            </w:pPr>
            <w:r>
              <w:rPr>
                <w:spacing w:val="-2"/>
                <w:sz w:val="24"/>
              </w:rPr>
              <w:t>22.92</w:t>
            </w:r>
          </w:p>
        </w:tc>
        <w:tc>
          <w:tcPr>
            <w:tcW w:w="900" w:type="dxa"/>
          </w:tcPr>
          <w:p>
            <w:pPr>
              <w:pStyle w:val="TableParagraph"/>
              <w:spacing w:line="271" w:lineRule="exact"/>
              <w:ind w:left="70" w:right="51"/>
              <w:rPr>
                <w:sz w:val="24"/>
              </w:rPr>
            </w:pPr>
            <w:r>
              <w:rPr>
                <w:spacing w:val="-2"/>
                <w:sz w:val="24"/>
              </w:rPr>
              <w:t>30.58</w:t>
            </w:r>
          </w:p>
        </w:tc>
        <w:tc>
          <w:tcPr>
            <w:tcW w:w="901" w:type="dxa"/>
          </w:tcPr>
          <w:p>
            <w:pPr>
              <w:pStyle w:val="TableParagraph"/>
              <w:spacing w:line="271" w:lineRule="exact"/>
              <w:ind w:right="169"/>
              <w:jc w:val="right"/>
              <w:rPr>
                <w:sz w:val="24"/>
              </w:rPr>
            </w:pPr>
            <w:r>
              <w:rPr>
                <w:spacing w:val="-2"/>
                <w:sz w:val="24"/>
              </w:rPr>
              <w:t>27.00</w:t>
            </w:r>
          </w:p>
        </w:tc>
        <w:tc>
          <w:tcPr>
            <w:tcW w:w="901" w:type="dxa"/>
          </w:tcPr>
          <w:p>
            <w:pPr>
              <w:pStyle w:val="TableParagraph"/>
              <w:spacing w:line="271" w:lineRule="exact"/>
              <w:ind w:right="170"/>
              <w:jc w:val="right"/>
              <w:rPr>
                <w:sz w:val="24"/>
              </w:rPr>
            </w:pPr>
            <w:r>
              <w:rPr>
                <w:spacing w:val="-2"/>
                <w:sz w:val="24"/>
              </w:rPr>
              <w:t>27.75</w:t>
            </w:r>
          </w:p>
        </w:tc>
        <w:tc>
          <w:tcPr>
            <w:tcW w:w="902" w:type="dxa"/>
          </w:tcPr>
          <w:p>
            <w:pPr>
              <w:pStyle w:val="TableParagraph"/>
              <w:spacing w:line="271" w:lineRule="exact"/>
              <w:ind w:left="51" w:right="37"/>
              <w:rPr>
                <w:sz w:val="24"/>
              </w:rPr>
            </w:pPr>
            <w:r>
              <w:rPr>
                <w:spacing w:val="-2"/>
                <w:sz w:val="24"/>
              </w:rPr>
              <w:t>30.33</w:t>
            </w:r>
          </w:p>
        </w:tc>
        <w:tc>
          <w:tcPr>
            <w:tcW w:w="991" w:type="dxa"/>
          </w:tcPr>
          <w:p>
            <w:pPr>
              <w:pStyle w:val="TableParagraph"/>
              <w:spacing w:line="271" w:lineRule="exact"/>
              <w:ind w:left="64" w:right="56"/>
              <w:rPr>
                <w:sz w:val="24"/>
              </w:rPr>
            </w:pPr>
            <w:r>
              <w:rPr>
                <w:spacing w:val="-2"/>
                <w:sz w:val="24"/>
              </w:rPr>
              <w:t>28.75</w:t>
            </w:r>
          </w:p>
        </w:tc>
        <w:tc>
          <w:tcPr>
            <w:tcW w:w="992" w:type="dxa"/>
          </w:tcPr>
          <w:p>
            <w:pPr>
              <w:pStyle w:val="TableParagraph"/>
              <w:spacing w:line="271" w:lineRule="exact"/>
              <w:ind w:left="26" w:right="24"/>
              <w:rPr>
                <w:sz w:val="24"/>
              </w:rPr>
            </w:pPr>
            <w:r>
              <w:rPr>
                <w:spacing w:val="-2"/>
                <w:sz w:val="24"/>
              </w:rPr>
              <w:t>29.17</w:t>
            </w:r>
          </w:p>
        </w:tc>
        <w:tc>
          <w:tcPr>
            <w:tcW w:w="984" w:type="dxa"/>
          </w:tcPr>
          <w:p>
            <w:pPr>
              <w:pStyle w:val="TableParagraph"/>
              <w:spacing w:line="271" w:lineRule="exact"/>
              <w:ind w:left="81" w:right="93"/>
              <w:rPr>
                <w:sz w:val="24"/>
              </w:rPr>
            </w:pPr>
            <w:r>
              <w:rPr>
                <w:spacing w:val="-2"/>
                <w:sz w:val="24"/>
              </w:rPr>
              <w:t>38.50</w:t>
            </w:r>
          </w:p>
        </w:tc>
      </w:tr>
      <w:tr>
        <w:trPr>
          <w:trHeight w:val="321"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30</w:t>
            </w:r>
          </w:p>
        </w:tc>
        <w:tc>
          <w:tcPr>
            <w:tcW w:w="1490" w:type="dxa"/>
          </w:tcPr>
          <w:p>
            <w:pPr>
              <w:pStyle w:val="TableParagraph"/>
              <w:spacing w:line="261" w:lineRule="exact" w:before="40"/>
              <w:ind w:right="223"/>
              <w:jc w:val="right"/>
              <w:rPr>
                <w:sz w:val="24"/>
              </w:rPr>
            </w:pPr>
            <w:r>
              <w:rPr>
                <w:spacing w:val="-4"/>
                <w:sz w:val="24"/>
              </w:rPr>
              <w:t>9.08</w:t>
            </w:r>
          </w:p>
        </w:tc>
        <w:tc>
          <w:tcPr>
            <w:tcW w:w="901" w:type="dxa"/>
          </w:tcPr>
          <w:p>
            <w:pPr>
              <w:pStyle w:val="TableParagraph"/>
              <w:spacing w:line="271" w:lineRule="exact"/>
              <w:ind w:left="74" w:right="45"/>
              <w:rPr>
                <w:sz w:val="24"/>
              </w:rPr>
            </w:pPr>
            <w:r>
              <w:rPr>
                <w:spacing w:val="-2"/>
                <w:sz w:val="24"/>
              </w:rPr>
              <w:t>13.17</w:t>
            </w:r>
          </w:p>
        </w:tc>
        <w:tc>
          <w:tcPr>
            <w:tcW w:w="901" w:type="dxa"/>
          </w:tcPr>
          <w:p>
            <w:pPr>
              <w:pStyle w:val="TableParagraph"/>
              <w:spacing w:line="271" w:lineRule="exact"/>
              <w:ind w:left="72" w:right="45"/>
              <w:rPr>
                <w:sz w:val="24"/>
              </w:rPr>
            </w:pPr>
            <w:r>
              <w:rPr>
                <w:spacing w:val="-2"/>
                <w:sz w:val="24"/>
              </w:rPr>
              <w:t>18.33</w:t>
            </w:r>
          </w:p>
        </w:tc>
        <w:tc>
          <w:tcPr>
            <w:tcW w:w="973" w:type="dxa"/>
          </w:tcPr>
          <w:p>
            <w:pPr>
              <w:pStyle w:val="TableParagraph"/>
              <w:spacing w:line="261" w:lineRule="exact" w:before="40"/>
              <w:ind w:right="189"/>
              <w:jc w:val="right"/>
              <w:rPr>
                <w:sz w:val="24"/>
              </w:rPr>
            </w:pPr>
            <w:r>
              <w:rPr>
                <w:spacing w:val="-2"/>
                <w:sz w:val="24"/>
              </w:rPr>
              <w:t>20.67</w:t>
            </w:r>
          </w:p>
        </w:tc>
        <w:tc>
          <w:tcPr>
            <w:tcW w:w="922" w:type="dxa"/>
          </w:tcPr>
          <w:p>
            <w:pPr>
              <w:pStyle w:val="TableParagraph"/>
              <w:spacing w:line="261" w:lineRule="exact" w:before="40"/>
              <w:ind w:left="69" w:right="28"/>
              <w:rPr>
                <w:sz w:val="24"/>
              </w:rPr>
            </w:pPr>
            <w:r>
              <w:rPr>
                <w:spacing w:val="-2"/>
                <w:sz w:val="24"/>
              </w:rPr>
              <w:t>23.83</w:t>
            </w:r>
          </w:p>
        </w:tc>
        <w:tc>
          <w:tcPr>
            <w:tcW w:w="900" w:type="dxa"/>
          </w:tcPr>
          <w:p>
            <w:pPr>
              <w:pStyle w:val="TableParagraph"/>
              <w:spacing w:line="271" w:lineRule="exact"/>
              <w:ind w:left="70" w:right="51"/>
              <w:rPr>
                <w:sz w:val="24"/>
              </w:rPr>
            </w:pPr>
            <w:r>
              <w:rPr>
                <w:spacing w:val="-2"/>
                <w:sz w:val="24"/>
              </w:rPr>
              <w:t>32.08</w:t>
            </w:r>
          </w:p>
        </w:tc>
        <w:tc>
          <w:tcPr>
            <w:tcW w:w="901" w:type="dxa"/>
          </w:tcPr>
          <w:p>
            <w:pPr>
              <w:pStyle w:val="TableParagraph"/>
              <w:spacing w:line="271" w:lineRule="exact"/>
              <w:ind w:right="169"/>
              <w:jc w:val="right"/>
              <w:rPr>
                <w:sz w:val="24"/>
              </w:rPr>
            </w:pPr>
            <w:r>
              <w:rPr>
                <w:spacing w:val="-2"/>
                <w:sz w:val="24"/>
              </w:rPr>
              <w:t>32.42</w:t>
            </w:r>
          </w:p>
        </w:tc>
        <w:tc>
          <w:tcPr>
            <w:tcW w:w="901" w:type="dxa"/>
          </w:tcPr>
          <w:p>
            <w:pPr>
              <w:pStyle w:val="TableParagraph"/>
              <w:spacing w:line="271" w:lineRule="exact"/>
              <w:ind w:right="170"/>
              <w:jc w:val="right"/>
              <w:rPr>
                <w:sz w:val="24"/>
              </w:rPr>
            </w:pPr>
            <w:r>
              <w:rPr>
                <w:spacing w:val="-2"/>
                <w:sz w:val="24"/>
              </w:rPr>
              <w:t>33.75</w:t>
            </w:r>
          </w:p>
        </w:tc>
        <w:tc>
          <w:tcPr>
            <w:tcW w:w="902" w:type="dxa"/>
          </w:tcPr>
          <w:p>
            <w:pPr>
              <w:pStyle w:val="TableParagraph"/>
              <w:spacing w:line="271" w:lineRule="exact"/>
              <w:ind w:left="51" w:right="37"/>
              <w:rPr>
                <w:sz w:val="24"/>
              </w:rPr>
            </w:pPr>
            <w:r>
              <w:rPr>
                <w:spacing w:val="-2"/>
                <w:sz w:val="24"/>
              </w:rPr>
              <w:t>34.17</w:t>
            </w:r>
          </w:p>
        </w:tc>
        <w:tc>
          <w:tcPr>
            <w:tcW w:w="991" w:type="dxa"/>
          </w:tcPr>
          <w:p>
            <w:pPr>
              <w:pStyle w:val="TableParagraph"/>
              <w:spacing w:line="261" w:lineRule="exact" w:before="40"/>
              <w:ind w:left="64" w:right="56"/>
              <w:rPr>
                <w:sz w:val="24"/>
              </w:rPr>
            </w:pPr>
            <w:r>
              <w:rPr>
                <w:spacing w:val="-2"/>
                <w:sz w:val="24"/>
              </w:rPr>
              <w:t>31.25</w:t>
            </w:r>
          </w:p>
        </w:tc>
        <w:tc>
          <w:tcPr>
            <w:tcW w:w="992" w:type="dxa"/>
          </w:tcPr>
          <w:p>
            <w:pPr>
              <w:pStyle w:val="TableParagraph"/>
              <w:spacing w:line="271" w:lineRule="exact"/>
              <w:ind w:left="26" w:right="24"/>
              <w:rPr>
                <w:sz w:val="24"/>
              </w:rPr>
            </w:pPr>
            <w:r>
              <w:rPr>
                <w:spacing w:val="-2"/>
                <w:sz w:val="24"/>
              </w:rPr>
              <w:t>31.67</w:t>
            </w:r>
          </w:p>
        </w:tc>
        <w:tc>
          <w:tcPr>
            <w:tcW w:w="984" w:type="dxa"/>
          </w:tcPr>
          <w:p>
            <w:pPr>
              <w:pStyle w:val="TableParagraph"/>
              <w:spacing w:line="271" w:lineRule="exact"/>
              <w:ind w:left="81" w:right="93"/>
              <w:rPr>
                <w:sz w:val="24"/>
              </w:rPr>
            </w:pPr>
            <w:r>
              <w:rPr>
                <w:spacing w:val="-2"/>
                <w:sz w:val="24"/>
              </w:rPr>
              <w:t>38.92</w:t>
            </w:r>
          </w:p>
        </w:tc>
      </w:tr>
      <w:tr>
        <w:trPr>
          <w:trHeight w:val="324"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40</w:t>
            </w:r>
          </w:p>
        </w:tc>
        <w:tc>
          <w:tcPr>
            <w:tcW w:w="1490" w:type="dxa"/>
          </w:tcPr>
          <w:p>
            <w:pPr>
              <w:pStyle w:val="TableParagraph"/>
              <w:spacing w:line="271" w:lineRule="exact"/>
              <w:ind w:right="223"/>
              <w:jc w:val="right"/>
              <w:rPr>
                <w:sz w:val="24"/>
              </w:rPr>
            </w:pPr>
            <w:r>
              <w:rPr>
                <w:spacing w:val="-4"/>
                <w:sz w:val="24"/>
              </w:rPr>
              <w:t>8.67</w:t>
            </w:r>
          </w:p>
        </w:tc>
        <w:tc>
          <w:tcPr>
            <w:tcW w:w="901" w:type="dxa"/>
          </w:tcPr>
          <w:p>
            <w:pPr>
              <w:pStyle w:val="TableParagraph"/>
              <w:spacing w:line="271" w:lineRule="exact"/>
              <w:ind w:left="74" w:right="45"/>
              <w:rPr>
                <w:sz w:val="24"/>
              </w:rPr>
            </w:pPr>
            <w:r>
              <w:rPr>
                <w:spacing w:val="-2"/>
                <w:sz w:val="24"/>
              </w:rPr>
              <w:t>16.42</w:t>
            </w:r>
          </w:p>
        </w:tc>
        <w:tc>
          <w:tcPr>
            <w:tcW w:w="901" w:type="dxa"/>
          </w:tcPr>
          <w:p>
            <w:pPr>
              <w:pStyle w:val="TableParagraph"/>
              <w:spacing w:line="271" w:lineRule="exact"/>
              <w:ind w:left="72" w:right="45"/>
              <w:rPr>
                <w:sz w:val="24"/>
              </w:rPr>
            </w:pPr>
            <w:r>
              <w:rPr>
                <w:spacing w:val="-2"/>
                <w:sz w:val="24"/>
              </w:rPr>
              <w:t>21.50</w:t>
            </w:r>
          </w:p>
        </w:tc>
        <w:tc>
          <w:tcPr>
            <w:tcW w:w="973" w:type="dxa"/>
          </w:tcPr>
          <w:p>
            <w:pPr>
              <w:pStyle w:val="TableParagraph"/>
              <w:spacing w:line="271" w:lineRule="exact"/>
              <w:ind w:right="189"/>
              <w:jc w:val="right"/>
              <w:rPr>
                <w:sz w:val="24"/>
              </w:rPr>
            </w:pPr>
            <w:r>
              <w:rPr>
                <w:spacing w:val="-2"/>
                <w:sz w:val="24"/>
              </w:rPr>
              <w:t>22.50</w:t>
            </w:r>
          </w:p>
        </w:tc>
        <w:tc>
          <w:tcPr>
            <w:tcW w:w="922" w:type="dxa"/>
          </w:tcPr>
          <w:p>
            <w:pPr>
              <w:pStyle w:val="TableParagraph"/>
              <w:spacing w:line="271" w:lineRule="exact"/>
              <w:ind w:left="69" w:right="28"/>
              <w:rPr>
                <w:sz w:val="24"/>
              </w:rPr>
            </w:pPr>
            <w:r>
              <w:rPr>
                <w:spacing w:val="-2"/>
                <w:sz w:val="24"/>
              </w:rPr>
              <w:t>25.67</w:t>
            </w:r>
          </w:p>
        </w:tc>
        <w:tc>
          <w:tcPr>
            <w:tcW w:w="900" w:type="dxa"/>
          </w:tcPr>
          <w:p>
            <w:pPr>
              <w:pStyle w:val="TableParagraph"/>
              <w:spacing w:line="271" w:lineRule="exact"/>
              <w:ind w:left="70" w:right="51"/>
              <w:rPr>
                <w:sz w:val="24"/>
              </w:rPr>
            </w:pPr>
            <w:r>
              <w:rPr>
                <w:spacing w:val="-2"/>
                <w:sz w:val="24"/>
              </w:rPr>
              <w:t>34.00</w:t>
            </w:r>
          </w:p>
        </w:tc>
        <w:tc>
          <w:tcPr>
            <w:tcW w:w="901" w:type="dxa"/>
          </w:tcPr>
          <w:p>
            <w:pPr>
              <w:pStyle w:val="TableParagraph"/>
              <w:spacing w:line="271" w:lineRule="exact"/>
              <w:ind w:right="169"/>
              <w:jc w:val="right"/>
              <w:rPr>
                <w:sz w:val="24"/>
              </w:rPr>
            </w:pPr>
            <w:r>
              <w:rPr>
                <w:spacing w:val="-2"/>
                <w:sz w:val="24"/>
              </w:rPr>
              <w:t>31.42</w:t>
            </w:r>
          </w:p>
        </w:tc>
        <w:tc>
          <w:tcPr>
            <w:tcW w:w="901" w:type="dxa"/>
          </w:tcPr>
          <w:p>
            <w:pPr>
              <w:pStyle w:val="TableParagraph"/>
              <w:spacing w:line="261" w:lineRule="exact" w:before="43"/>
              <w:ind w:right="170"/>
              <w:jc w:val="right"/>
              <w:rPr>
                <w:sz w:val="24"/>
              </w:rPr>
            </w:pPr>
            <w:r>
              <w:rPr>
                <w:spacing w:val="-2"/>
                <w:sz w:val="24"/>
              </w:rPr>
              <w:t>30.50</w:t>
            </w:r>
          </w:p>
        </w:tc>
        <w:tc>
          <w:tcPr>
            <w:tcW w:w="902" w:type="dxa"/>
          </w:tcPr>
          <w:p>
            <w:pPr>
              <w:pStyle w:val="TableParagraph"/>
              <w:spacing w:line="271" w:lineRule="exact"/>
              <w:ind w:left="51" w:right="37"/>
              <w:rPr>
                <w:sz w:val="24"/>
              </w:rPr>
            </w:pPr>
            <w:r>
              <w:rPr>
                <w:spacing w:val="-2"/>
                <w:sz w:val="24"/>
              </w:rPr>
              <w:t>30.42</w:t>
            </w:r>
          </w:p>
        </w:tc>
        <w:tc>
          <w:tcPr>
            <w:tcW w:w="991" w:type="dxa"/>
          </w:tcPr>
          <w:p>
            <w:pPr>
              <w:pStyle w:val="TableParagraph"/>
              <w:spacing w:line="261" w:lineRule="exact" w:before="43"/>
              <w:ind w:left="64" w:right="56"/>
              <w:rPr>
                <w:sz w:val="24"/>
              </w:rPr>
            </w:pPr>
            <w:r>
              <w:rPr>
                <w:spacing w:val="-2"/>
                <w:sz w:val="24"/>
              </w:rPr>
              <w:t>30.75</w:t>
            </w:r>
          </w:p>
        </w:tc>
        <w:tc>
          <w:tcPr>
            <w:tcW w:w="992" w:type="dxa"/>
          </w:tcPr>
          <w:p>
            <w:pPr>
              <w:pStyle w:val="TableParagraph"/>
              <w:spacing w:line="261" w:lineRule="exact" w:before="43"/>
              <w:ind w:left="26" w:right="24"/>
              <w:rPr>
                <w:sz w:val="24"/>
              </w:rPr>
            </w:pPr>
            <w:r>
              <w:rPr>
                <w:spacing w:val="-2"/>
                <w:sz w:val="24"/>
              </w:rPr>
              <w:t>31.33</w:t>
            </w:r>
          </w:p>
        </w:tc>
        <w:tc>
          <w:tcPr>
            <w:tcW w:w="984" w:type="dxa"/>
          </w:tcPr>
          <w:p>
            <w:pPr>
              <w:pStyle w:val="TableParagraph"/>
              <w:spacing w:line="271" w:lineRule="exact"/>
              <w:ind w:left="81" w:right="93"/>
              <w:rPr>
                <w:sz w:val="24"/>
              </w:rPr>
            </w:pPr>
            <w:r>
              <w:rPr>
                <w:spacing w:val="-2"/>
                <w:sz w:val="24"/>
              </w:rPr>
              <w:t>38.83</w:t>
            </w:r>
          </w:p>
        </w:tc>
      </w:tr>
      <w:tr>
        <w:trPr>
          <w:trHeight w:val="298" w:hRule="atLeast"/>
        </w:trPr>
        <w:tc>
          <w:tcPr>
            <w:tcW w:w="3027" w:type="dxa"/>
          </w:tcPr>
          <w:p>
            <w:pPr>
              <w:pStyle w:val="TableParagraph"/>
              <w:spacing w:line="271" w:lineRule="exact"/>
              <w:ind w:left="122"/>
              <w:jc w:val="left"/>
              <w:rPr>
                <w:sz w:val="24"/>
              </w:rPr>
            </w:pPr>
            <w:r>
              <w:rPr>
                <w:spacing w:val="-5"/>
                <w:sz w:val="24"/>
              </w:rPr>
              <w:t>SE</w:t>
            </w:r>
            <w:r>
              <w:rPr>
                <w:spacing w:val="-5"/>
                <w:sz w:val="24"/>
                <w:u w:val="single"/>
              </w:rPr>
              <w:t>+</w:t>
            </w:r>
          </w:p>
        </w:tc>
        <w:tc>
          <w:tcPr>
            <w:tcW w:w="1490" w:type="dxa"/>
          </w:tcPr>
          <w:p>
            <w:pPr>
              <w:pStyle w:val="TableParagraph"/>
              <w:spacing w:line="271" w:lineRule="exact"/>
              <w:ind w:right="223"/>
              <w:jc w:val="right"/>
              <w:rPr>
                <w:sz w:val="24"/>
              </w:rPr>
            </w:pPr>
            <w:r>
              <w:rPr>
                <w:spacing w:val="-4"/>
                <w:sz w:val="24"/>
              </w:rPr>
              <w:t>1.08</w:t>
            </w:r>
          </w:p>
        </w:tc>
        <w:tc>
          <w:tcPr>
            <w:tcW w:w="901" w:type="dxa"/>
          </w:tcPr>
          <w:p>
            <w:pPr>
              <w:pStyle w:val="TableParagraph"/>
              <w:spacing w:line="271" w:lineRule="exact"/>
              <w:ind w:left="74" w:right="45"/>
              <w:rPr>
                <w:sz w:val="24"/>
              </w:rPr>
            </w:pPr>
            <w:r>
              <w:rPr>
                <w:spacing w:val="-4"/>
                <w:sz w:val="24"/>
              </w:rPr>
              <w:t>2.05</w:t>
            </w:r>
          </w:p>
        </w:tc>
        <w:tc>
          <w:tcPr>
            <w:tcW w:w="901" w:type="dxa"/>
          </w:tcPr>
          <w:p>
            <w:pPr>
              <w:pStyle w:val="TableParagraph"/>
              <w:spacing w:line="271" w:lineRule="exact"/>
              <w:ind w:left="72" w:right="45"/>
              <w:rPr>
                <w:sz w:val="24"/>
              </w:rPr>
            </w:pPr>
            <w:r>
              <w:rPr>
                <w:spacing w:val="-4"/>
                <w:sz w:val="24"/>
              </w:rPr>
              <w:t>3.06</w:t>
            </w:r>
          </w:p>
        </w:tc>
        <w:tc>
          <w:tcPr>
            <w:tcW w:w="973" w:type="dxa"/>
          </w:tcPr>
          <w:p>
            <w:pPr>
              <w:pStyle w:val="TableParagraph"/>
              <w:spacing w:line="271" w:lineRule="exact"/>
              <w:ind w:left="301"/>
              <w:jc w:val="left"/>
              <w:rPr>
                <w:sz w:val="24"/>
              </w:rPr>
            </w:pPr>
            <w:r>
              <w:rPr>
                <w:spacing w:val="-4"/>
                <w:sz w:val="24"/>
              </w:rPr>
              <w:t>3.59</w:t>
            </w:r>
          </w:p>
        </w:tc>
        <w:tc>
          <w:tcPr>
            <w:tcW w:w="922" w:type="dxa"/>
          </w:tcPr>
          <w:p>
            <w:pPr>
              <w:pStyle w:val="TableParagraph"/>
              <w:spacing w:line="271" w:lineRule="exact"/>
              <w:ind w:left="69" w:right="28"/>
              <w:rPr>
                <w:sz w:val="24"/>
              </w:rPr>
            </w:pPr>
            <w:r>
              <w:rPr>
                <w:spacing w:val="-4"/>
                <w:sz w:val="24"/>
              </w:rPr>
              <w:t>3.81</w:t>
            </w:r>
          </w:p>
        </w:tc>
        <w:tc>
          <w:tcPr>
            <w:tcW w:w="900" w:type="dxa"/>
          </w:tcPr>
          <w:p>
            <w:pPr>
              <w:pStyle w:val="TableParagraph"/>
              <w:spacing w:line="271" w:lineRule="exact"/>
              <w:ind w:left="70" w:right="51"/>
              <w:rPr>
                <w:sz w:val="24"/>
              </w:rPr>
            </w:pPr>
            <w:r>
              <w:rPr>
                <w:spacing w:val="-4"/>
                <w:sz w:val="24"/>
              </w:rPr>
              <w:t>3.90</w:t>
            </w:r>
          </w:p>
        </w:tc>
        <w:tc>
          <w:tcPr>
            <w:tcW w:w="901" w:type="dxa"/>
          </w:tcPr>
          <w:p>
            <w:pPr>
              <w:pStyle w:val="TableParagraph"/>
              <w:spacing w:line="271" w:lineRule="exact"/>
              <w:ind w:left="249"/>
              <w:jc w:val="left"/>
              <w:rPr>
                <w:sz w:val="24"/>
              </w:rPr>
            </w:pPr>
            <w:r>
              <w:rPr>
                <w:spacing w:val="-4"/>
                <w:sz w:val="24"/>
              </w:rPr>
              <w:t>5.21</w:t>
            </w:r>
          </w:p>
        </w:tc>
        <w:tc>
          <w:tcPr>
            <w:tcW w:w="901" w:type="dxa"/>
          </w:tcPr>
          <w:p>
            <w:pPr>
              <w:pStyle w:val="TableParagraph"/>
              <w:spacing w:line="271" w:lineRule="exact"/>
              <w:ind w:left="248"/>
              <w:jc w:val="left"/>
              <w:rPr>
                <w:sz w:val="24"/>
              </w:rPr>
            </w:pPr>
            <w:r>
              <w:rPr>
                <w:spacing w:val="-4"/>
                <w:sz w:val="24"/>
              </w:rPr>
              <w:t>4.87</w:t>
            </w:r>
          </w:p>
        </w:tc>
        <w:tc>
          <w:tcPr>
            <w:tcW w:w="902" w:type="dxa"/>
          </w:tcPr>
          <w:p>
            <w:pPr>
              <w:pStyle w:val="TableParagraph"/>
              <w:spacing w:line="271" w:lineRule="exact"/>
              <w:ind w:left="51" w:right="37"/>
              <w:rPr>
                <w:sz w:val="24"/>
              </w:rPr>
            </w:pPr>
            <w:r>
              <w:rPr>
                <w:spacing w:val="-4"/>
                <w:sz w:val="24"/>
              </w:rPr>
              <w:t>5.06</w:t>
            </w:r>
          </w:p>
        </w:tc>
        <w:tc>
          <w:tcPr>
            <w:tcW w:w="991" w:type="dxa"/>
          </w:tcPr>
          <w:p>
            <w:pPr>
              <w:pStyle w:val="TableParagraph"/>
              <w:spacing w:line="271" w:lineRule="exact"/>
              <w:ind w:left="64" w:right="56"/>
              <w:rPr>
                <w:sz w:val="24"/>
              </w:rPr>
            </w:pPr>
            <w:r>
              <w:rPr>
                <w:spacing w:val="-4"/>
                <w:sz w:val="24"/>
              </w:rPr>
              <w:t>4.95</w:t>
            </w:r>
          </w:p>
        </w:tc>
        <w:tc>
          <w:tcPr>
            <w:tcW w:w="992" w:type="dxa"/>
          </w:tcPr>
          <w:p>
            <w:pPr>
              <w:pStyle w:val="TableParagraph"/>
              <w:spacing w:line="271" w:lineRule="exact"/>
              <w:ind w:left="26" w:right="24"/>
              <w:rPr>
                <w:sz w:val="24"/>
              </w:rPr>
            </w:pPr>
            <w:r>
              <w:rPr>
                <w:spacing w:val="-4"/>
                <w:sz w:val="24"/>
              </w:rPr>
              <w:t>4.94</w:t>
            </w:r>
          </w:p>
        </w:tc>
        <w:tc>
          <w:tcPr>
            <w:tcW w:w="984" w:type="dxa"/>
          </w:tcPr>
          <w:p>
            <w:pPr>
              <w:pStyle w:val="TableParagraph"/>
              <w:spacing w:line="271" w:lineRule="exact"/>
              <w:ind w:left="81" w:right="93"/>
              <w:rPr>
                <w:sz w:val="24"/>
              </w:rPr>
            </w:pPr>
            <w:r>
              <w:rPr>
                <w:spacing w:val="-4"/>
                <w:sz w:val="24"/>
              </w:rPr>
              <w:t>5.88</w:t>
            </w:r>
          </w:p>
        </w:tc>
      </w:tr>
      <w:tr>
        <w:trPr>
          <w:trHeight w:val="323" w:hRule="atLeast"/>
        </w:trPr>
        <w:tc>
          <w:tcPr>
            <w:tcW w:w="3027" w:type="dxa"/>
          </w:tcPr>
          <w:p>
            <w:pPr>
              <w:pStyle w:val="TableParagraph"/>
              <w:spacing w:before="17"/>
              <w:ind w:left="122"/>
              <w:jc w:val="left"/>
              <w:rPr>
                <w:sz w:val="24"/>
              </w:rPr>
            </w:pPr>
            <w:r>
              <w:rPr>
                <w:spacing w:val="-5"/>
                <w:sz w:val="24"/>
              </w:rPr>
              <w:t>CV%</w:t>
            </w:r>
          </w:p>
        </w:tc>
        <w:tc>
          <w:tcPr>
            <w:tcW w:w="1490" w:type="dxa"/>
          </w:tcPr>
          <w:p>
            <w:pPr>
              <w:pStyle w:val="TableParagraph"/>
              <w:spacing w:before="17"/>
              <w:ind w:right="163"/>
              <w:jc w:val="right"/>
              <w:rPr>
                <w:sz w:val="24"/>
              </w:rPr>
            </w:pPr>
            <w:r>
              <w:rPr>
                <w:spacing w:val="-2"/>
                <w:sz w:val="24"/>
              </w:rPr>
              <w:t>45.93</w:t>
            </w:r>
          </w:p>
        </w:tc>
        <w:tc>
          <w:tcPr>
            <w:tcW w:w="901" w:type="dxa"/>
          </w:tcPr>
          <w:p>
            <w:pPr>
              <w:pStyle w:val="TableParagraph"/>
              <w:spacing w:before="17"/>
              <w:ind w:left="74" w:right="45"/>
              <w:rPr>
                <w:sz w:val="24"/>
              </w:rPr>
            </w:pPr>
            <w:r>
              <w:rPr>
                <w:spacing w:val="-2"/>
                <w:sz w:val="24"/>
              </w:rPr>
              <w:t>44.43</w:t>
            </w:r>
          </w:p>
        </w:tc>
        <w:tc>
          <w:tcPr>
            <w:tcW w:w="901" w:type="dxa"/>
          </w:tcPr>
          <w:p>
            <w:pPr>
              <w:pStyle w:val="TableParagraph"/>
              <w:spacing w:before="17"/>
              <w:ind w:left="72" w:right="45"/>
              <w:rPr>
                <w:sz w:val="24"/>
              </w:rPr>
            </w:pPr>
            <w:r>
              <w:rPr>
                <w:spacing w:val="-2"/>
                <w:sz w:val="24"/>
              </w:rPr>
              <w:t>48.20</w:t>
            </w:r>
          </w:p>
        </w:tc>
        <w:tc>
          <w:tcPr>
            <w:tcW w:w="973" w:type="dxa"/>
          </w:tcPr>
          <w:p>
            <w:pPr>
              <w:pStyle w:val="TableParagraph"/>
              <w:spacing w:before="17"/>
              <w:ind w:right="189"/>
              <w:jc w:val="right"/>
              <w:rPr>
                <w:sz w:val="24"/>
              </w:rPr>
            </w:pPr>
            <w:r>
              <w:rPr>
                <w:spacing w:val="-2"/>
                <w:sz w:val="24"/>
              </w:rPr>
              <w:t>47.06</w:t>
            </w:r>
          </w:p>
        </w:tc>
        <w:tc>
          <w:tcPr>
            <w:tcW w:w="922" w:type="dxa"/>
          </w:tcPr>
          <w:p>
            <w:pPr>
              <w:pStyle w:val="TableParagraph"/>
              <w:spacing w:before="17"/>
              <w:ind w:left="69" w:right="28"/>
              <w:rPr>
                <w:sz w:val="24"/>
              </w:rPr>
            </w:pPr>
            <w:r>
              <w:rPr>
                <w:spacing w:val="-2"/>
                <w:sz w:val="24"/>
              </w:rPr>
              <w:t>44.96</w:t>
            </w:r>
          </w:p>
        </w:tc>
        <w:tc>
          <w:tcPr>
            <w:tcW w:w="900" w:type="dxa"/>
          </w:tcPr>
          <w:p>
            <w:pPr>
              <w:pStyle w:val="TableParagraph"/>
              <w:spacing w:before="17"/>
              <w:ind w:left="70" w:right="51"/>
              <w:rPr>
                <w:sz w:val="24"/>
              </w:rPr>
            </w:pPr>
            <w:r>
              <w:rPr>
                <w:spacing w:val="-2"/>
                <w:sz w:val="24"/>
              </w:rPr>
              <w:t>41.48</w:t>
            </w:r>
          </w:p>
        </w:tc>
        <w:tc>
          <w:tcPr>
            <w:tcW w:w="901" w:type="dxa"/>
          </w:tcPr>
          <w:p>
            <w:pPr>
              <w:pStyle w:val="TableParagraph"/>
              <w:spacing w:before="17"/>
              <w:ind w:right="169"/>
              <w:jc w:val="right"/>
              <w:rPr>
                <w:sz w:val="24"/>
              </w:rPr>
            </w:pPr>
            <w:r>
              <w:rPr>
                <w:spacing w:val="-2"/>
                <w:sz w:val="24"/>
              </w:rPr>
              <w:t>45.58</w:t>
            </w:r>
          </w:p>
        </w:tc>
        <w:tc>
          <w:tcPr>
            <w:tcW w:w="901" w:type="dxa"/>
          </w:tcPr>
          <w:p>
            <w:pPr>
              <w:pStyle w:val="TableParagraph"/>
              <w:spacing w:before="17"/>
              <w:ind w:right="170"/>
              <w:jc w:val="right"/>
              <w:rPr>
                <w:sz w:val="24"/>
              </w:rPr>
            </w:pPr>
            <w:r>
              <w:rPr>
                <w:spacing w:val="-2"/>
                <w:sz w:val="24"/>
              </w:rPr>
              <w:t>45.53</w:t>
            </w:r>
          </w:p>
        </w:tc>
        <w:tc>
          <w:tcPr>
            <w:tcW w:w="902" w:type="dxa"/>
          </w:tcPr>
          <w:p>
            <w:pPr>
              <w:pStyle w:val="TableParagraph"/>
              <w:spacing w:before="17"/>
              <w:ind w:left="51" w:right="37"/>
              <w:rPr>
                <w:sz w:val="24"/>
              </w:rPr>
            </w:pPr>
            <w:r>
              <w:rPr>
                <w:spacing w:val="-2"/>
                <w:sz w:val="24"/>
              </w:rPr>
              <w:t>45.66</w:t>
            </w:r>
          </w:p>
        </w:tc>
        <w:tc>
          <w:tcPr>
            <w:tcW w:w="991" w:type="dxa"/>
          </w:tcPr>
          <w:p>
            <w:pPr>
              <w:pStyle w:val="TableParagraph"/>
              <w:spacing w:before="17"/>
              <w:ind w:left="64" w:right="56"/>
              <w:rPr>
                <w:sz w:val="24"/>
              </w:rPr>
            </w:pPr>
            <w:r>
              <w:rPr>
                <w:spacing w:val="-2"/>
                <w:sz w:val="24"/>
              </w:rPr>
              <w:t>45.65</w:t>
            </w:r>
          </w:p>
        </w:tc>
        <w:tc>
          <w:tcPr>
            <w:tcW w:w="992" w:type="dxa"/>
          </w:tcPr>
          <w:p>
            <w:pPr>
              <w:pStyle w:val="TableParagraph"/>
              <w:spacing w:before="17"/>
              <w:ind w:left="26" w:right="24"/>
              <w:rPr>
                <w:sz w:val="24"/>
              </w:rPr>
            </w:pPr>
            <w:r>
              <w:rPr>
                <w:spacing w:val="-2"/>
                <w:sz w:val="24"/>
              </w:rPr>
              <w:t>45.15</w:t>
            </w:r>
          </w:p>
        </w:tc>
        <w:tc>
          <w:tcPr>
            <w:tcW w:w="984" w:type="dxa"/>
          </w:tcPr>
          <w:p>
            <w:pPr>
              <w:pStyle w:val="TableParagraph"/>
              <w:spacing w:before="17"/>
              <w:ind w:left="81" w:right="93"/>
              <w:rPr>
                <w:sz w:val="24"/>
              </w:rPr>
            </w:pPr>
            <w:r>
              <w:rPr>
                <w:spacing w:val="-2"/>
                <w:sz w:val="24"/>
              </w:rPr>
              <w:t>43.90</w:t>
            </w:r>
          </w:p>
        </w:tc>
      </w:tr>
      <w:tr>
        <w:trPr>
          <w:trHeight w:val="325" w:hRule="atLeast"/>
        </w:trPr>
        <w:tc>
          <w:tcPr>
            <w:tcW w:w="3027"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1490" w:type="dxa"/>
          </w:tcPr>
          <w:p>
            <w:pPr>
              <w:pStyle w:val="TableParagraph"/>
              <w:spacing w:before="19"/>
              <w:ind w:right="281"/>
              <w:jc w:val="right"/>
              <w:rPr>
                <w:sz w:val="24"/>
              </w:rPr>
            </w:pPr>
            <w:r>
              <w:rPr>
                <w:spacing w:val="-5"/>
                <w:sz w:val="24"/>
              </w:rPr>
              <w:t>NS</w:t>
            </w:r>
          </w:p>
        </w:tc>
        <w:tc>
          <w:tcPr>
            <w:tcW w:w="901" w:type="dxa"/>
          </w:tcPr>
          <w:p>
            <w:pPr>
              <w:pStyle w:val="TableParagraph"/>
              <w:spacing w:before="19"/>
              <w:ind w:left="70" w:right="45"/>
              <w:rPr>
                <w:sz w:val="24"/>
              </w:rPr>
            </w:pPr>
            <w:r>
              <w:rPr>
                <w:spacing w:val="-5"/>
                <w:sz w:val="24"/>
              </w:rPr>
              <w:t>NS</w:t>
            </w:r>
          </w:p>
        </w:tc>
        <w:tc>
          <w:tcPr>
            <w:tcW w:w="901" w:type="dxa"/>
          </w:tcPr>
          <w:p>
            <w:pPr>
              <w:pStyle w:val="TableParagraph"/>
              <w:spacing w:before="19"/>
              <w:ind w:left="68" w:right="45"/>
              <w:rPr>
                <w:sz w:val="24"/>
              </w:rPr>
            </w:pPr>
            <w:r>
              <w:rPr>
                <w:spacing w:val="-5"/>
                <w:sz w:val="24"/>
              </w:rPr>
              <w:t>NS</w:t>
            </w:r>
          </w:p>
        </w:tc>
        <w:tc>
          <w:tcPr>
            <w:tcW w:w="973" w:type="dxa"/>
          </w:tcPr>
          <w:p>
            <w:pPr>
              <w:pStyle w:val="TableParagraph"/>
              <w:spacing w:before="19"/>
              <w:ind w:left="356"/>
              <w:jc w:val="left"/>
              <w:rPr>
                <w:sz w:val="24"/>
              </w:rPr>
            </w:pPr>
            <w:r>
              <w:rPr>
                <w:spacing w:val="-5"/>
                <w:sz w:val="24"/>
              </w:rPr>
              <w:t>NS</w:t>
            </w:r>
          </w:p>
        </w:tc>
        <w:tc>
          <w:tcPr>
            <w:tcW w:w="922" w:type="dxa"/>
          </w:tcPr>
          <w:p>
            <w:pPr>
              <w:pStyle w:val="TableParagraph"/>
              <w:spacing w:before="19"/>
              <w:ind w:left="70" w:right="28"/>
              <w:rPr>
                <w:sz w:val="24"/>
              </w:rPr>
            </w:pPr>
            <w:r>
              <w:rPr>
                <w:spacing w:val="-5"/>
                <w:sz w:val="24"/>
              </w:rPr>
              <w:t>NS</w:t>
            </w:r>
          </w:p>
        </w:tc>
        <w:tc>
          <w:tcPr>
            <w:tcW w:w="900" w:type="dxa"/>
          </w:tcPr>
          <w:p>
            <w:pPr>
              <w:pStyle w:val="TableParagraph"/>
              <w:spacing w:before="19"/>
              <w:ind w:left="70" w:right="55"/>
              <w:rPr>
                <w:sz w:val="24"/>
              </w:rPr>
            </w:pPr>
            <w:r>
              <w:rPr>
                <w:spacing w:val="-5"/>
                <w:sz w:val="24"/>
              </w:rPr>
              <w:t>NS</w:t>
            </w:r>
          </w:p>
        </w:tc>
        <w:tc>
          <w:tcPr>
            <w:tcW w:w="901" w:type="dxa"/>
          </w:tcPr>
          <w:p>
            <w:pPr>
              <w:pStyle w:val="TableParagraph"/>
              <w:spacing w:before="19"/>
              <w:ind w:left="305"/>
              <w:jc w:val="left"/>
              <w:rPr>
                <w:sz w:val="24"/>
              </w:rPr>
            </w:pPr>
            <w:r>
              <w:rPr>
                <w:spacing w:val="-5"/>
                <w:sz w:val="24"/>
              </w:rPr>
              <w:t>NS</w:t>
            </w:r>
          </w:p>
        </w:tc>
        <w:tc>
          <w:tcPr>
            <w:tcW w:w="901" w:type="dxa"/>
          </w:tcPr>
          <w:p>
            <w:pPr>
              <w:pStyle w:val="TableParagraph"/>
              <w:spacing w:before="19"/>
              <w:ind w:left="304"/>
              <w:jc w:val="left"/>
              <w:rPr>
                <w:sz w:val="24"/>
              </w:rPr>
            </w:pPr>
            <w:r>
              <w:rPr>
                <w:spacing w:val="-5"/>
                <w:sz w:val="24"/>
              </w:rPr>
              <w:t>NS</w:t>
            </w:r>
          </w:p>
        </w:tc>
        <w:tc>
          <w:tcPr>
            <w:tcW w:w="902" w:type="dxa"/>
          </w:tcPr>
          <w:p>
            <w:pPr>
              <w:pStyle w:val="TableParagraph"/>
              <w:spacing w:before="19"/>
              <w:ind w:left="48" w:right="37"/>
              <w:rPr>
                <w:sz w:val="24"/>
              </w:rPr>
            </w:pPr>
            <w:r>
              <w:rPr>
                <w:spacing w:val="-5"/>
                <w:sz w:val="24"/>
              </w:rPr>
              <w:t>NS</w:t>
            </w:r>
          </w:p>
        </w:tc>
        <w:tc>
          <w:tcPr>
            <w:tcW w:w="991" w:type="dxa"/>
          </w:tcPr>
          <w:p>
            <w:pPr>
              <w:pStyle w:val="TableParagraph"/>
              <w:spacing w:before="19"/>
              <w:ind w:left="64" w:right="55"/>
              <w:rPr>
                <w:sz w:val="24"/>
              </w:rPr>
            </w:pPr>
            <w:r>
              <w:rPr>
                <w:spacing w:val="-5"/>
                <w:sz w:val="24"/>
              </w:rPr>
              <w:t>NS</w:t>
            </w:r>
          </w:p>
        </w:tc>
        <w:tc>
          <w:tcPr>
            <w:tcW w:w="992" w:type="dxa"/>
          </w:tcPr>
          <w:p>
            <w:pPr>
              <w:pStyle w:val="TableParagraph"/>
              <w:spacing w:before="19"/>
              <w:ind w:left="27" w:right="24"/>
              <w:rPr>
                <w:sz w:val="24"/>
              </w:rPr>
            </w:pPr>
            <w:r>
              <w:rPr>
                <w:spacing w:val="-5"/>
                <w:sz w:val="24"/>
              </w:rPr>
              <w:t>NS</w:t>
            </w:r>
          </w:p>
        </w:tc>
        <w:tc>
          <w:tcPr>
            <w:tcW w:w="984" w:type="dxa"/>
          </w:tcPr>
          <w:p>
            <w:pPr>
              <w:pStyle w:val="TableParagraph"/>
              <w:spacing w:before="19"/>
              <w:ind w:left="82" w:right="93"/>
              <w:rPr>
                <w:sz w:val="24"/>
              </w:rPr>
            </w:pPr>
            <w:r>
              <w:rPr>
                <w:spacing w:val="-5"/>
                <w:sz w:val="24"/>
              </w:rPr>
              <w:t>NS</w:t>
            </w:r>
          </w:p>
        </w:tc>
      </w:tr>
      <w:tr>
        <w:trPr>
          <w:trHeight w:val="312" w:hRule="atLeast"/>
        </w:trPr>
        <w:tc>
          <w:tcPr>
            <w:tcW w:w="3027"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1490" w:type="dxa"/>
          </w:tcPr>
          <w:p>
            <w:pPr>
              <w:pStyle w:val="TableParagraph"/>
              <w:jc w:val="left"/>
              <w:rPr>
                <w:sz w:val="22"/>
              </w:rPr>
            </w:pPr>
          </w:p>
        </w:tc>
        <w:tc>
          <w:tcPr>
            <w:tcW w:w="901" w:type="dxa"/>
          </w:tcPr>
          <w:p>
            <w:pPr>
              <w:pStyle w:val="TableParagraph"/>
              <w:jc w:val="left"/>
              <w:rPr>
                <w:sz w:val="22"/>
              </w:rPr>
            </w:pPr>
          </w:p>
        </w:tc>
        <w:tc>
          <w:tcPr>
            <w:tcW w:w="901" w:type="dxa"/>
          </w:tcPr>
          <w:p>
            <w:pPr>
              <w:pStyle w:val="TableParagraph"/>
              <w:jc w:val="left"/>
              <w:rPr>
                <w:sz w:val="22"/>
              </w:rPr>
            </w:pPr>
          </w:p>
        </w:tc>
        <w:tc>
          <w:tcPr>
            <w:tcW w:w="973" w:type="dxa"/>
          </w:tcPr>
          <w:p>
            <w:pPr>
              <w:pStyle w:val="TableParagraph"/>
              <w:jc w:val="left"/>
              <w:rPr>
                <w:sz w:val="22"/>
              </w:rPr>
            </w:pPr>
          </w:p>
        </w:tc>
        <w:tc>
          <w:tcPr>
            <w:tcW w:w="922" w:type="dxa"/>
          </w:tcPr>
          <w:p>
            <w:pPr>
              <w:pStyle w:val="TableParagraph"/>
              <w:jc w:val="left"/>
              <w:rPr>
                <w:sz w:val="22"/>
              </w:rPr>
            </w:pPr>
          </w:p>
        </w:tc>
        <w:tc>
          <w:tcPr>
            <w:tcW w:w="900" w:type="dxa"/>
          </w:tcPr>
          <w:p>
            <w:pPr>
              <w:pStyle w:val="TableParagraph"/>
              <w:jc w:val="left"/>
              <w:rPr>
                <w:sz w:val="22"/>
              </w:rPr>
            </w:pPr>
          </w:p>
        </w:tc>
        <w:tc>
          <w:tcPr>
            <w:tcW w:w="901" w:type="dxa"/>
          </w:tcPr>
          <w:p>
            <w:pPr>
              <w:pStyle w:val="TableParagraph"/>
              <w:jc w:val="left"/>
              <w:rPr>
                <w:sz w:val="22"/>
              </w:rPr>
            </w:pPr>
          </w:p>
        </w:tc>
        <w:tc>
          <w:tcPr>
            <w:tcW w:w="901" w:type="dxa"/>
          </w:tcPr>
          <w:p>
            <w:pPr>
              <w:pStyle w:val="TableParagraph"/>
              <w:jc w:val="left"/>
              <w:rPr>
                <w:sz w:val="22"/>
              </w:rPr>
            </w:pPr>
          </w:p>
        </w:tc>
        <w:tc>
          <w:tcPr>
            <w:tcW w:w="902" w:type="dxa"/>
          </w:tcPr>
          <w:p>
            <w:pPr>
              <w:pStyle w:val="TableParagraph"/>
              <w:jc w:val="left"/>
              <w:rPr>
                <w:sz w:val="22"/>
              </w:rPr>
            </w:pPr>
          </w:p>
        </w:tc>
        <w:tc>
          <w:tcPr>
            <w:tcW w:w="991" w:type="dxa"/>
          </w:tcPr>
          <w:p>
            <w:pPr>
              <w:pStyle w:val="TableParagraph"/>
              <w:jc w:val="left"/>
              <w:rPr>
                <w:sz w:val="22"/>
              </w:rPr>
            </w:pPr>
          </w:p>
        </w:tc>
        <w:tc>
          <w:tcPr>
            <w:tcW w:w="992" w:type="dxa"/>
          </w:tcPr>
          <w:p>
            <w:pPr>
              <w:pStyle w:val="TableParagraph"/>
              <w:jc w:val="left"/>
              <w:rPr>
                <w:sz w:val="22"/>
              </w:rPr>
            </w:pPr>
          </w:p>
        </w:tc>
        <w:tc>
          <w:tcPr>
            <w:tcW w:w="984" w:type="dxa"/>
          </w:tcPr>
          <w:p>
            <w:pPr>
              <w:pStyle w:val="TableParagraph"/>
              <w:jc w:val="left"/>
              <w:rPr>
                <w:sz w:val="22"/>
              </w:rPr>
            </w:pPr>
          </w:p>
        </w:tc>
      </w:tr>
      <w:tr>
        <w:trPr>
          <w:trHeight w:val="321" w:hRule="atLeast"/>
        </w:trPr>
        <w:tc>
          <w:tcPr>
            <w:tcW w:w="3027" w:type="dxa"/>
          </w:tcPr>
          <w:p>
            <w:pPr>
              <w:pStyle w:val="TableParagraph"/>
              <w:spacing w:line="275" w:lineRule="exact" w:before="27"/>
              <w:ind w:left="122"/>
              <w:jc w:val="left"/>
              <w:rPr>
                <w:i/>
                <w:sz w:val="24"/>
              </w:rPr>
            </w:pPr>
            <w:r>
              <w:rPr>
                <w:i/>
                <w:sz w:val="24"/>
              </w:rPr>
              <w:t>Solanum </w:t>
            </w:r>
            <w:r>
              <w:rPr>
                <w:i/>
                <w:spacing w:val="-2"/>
                <w:sz w:val="24"/>
              </w:rPr>
              <w:t>eathiopicum</w:t>
            </w:r>
          </w:p>
        </w:tc>
        <w:tc>
          <w:tcPr>
            <w:tcW w:w="1490" w:type="dxa"/>
          </w:tcPr>
          <w:p>
            <w:pPr>
              <w:pStyle w:val="TableParagraph"/>
              <w:spacing w:line="275" w:lineRule="exact" w:before="27"/>
              <w:ind w:right="183"/>
              <w:jc w:val="right"/>
              <w:rPr>
                <w:sz w:val="24"/>
              </w:rPr>
            </w:pPr>
            <w:r>
              <w:rPr>
                <w:spacing w:val="-2"/>
                <w:sz w:val="24"/>
              </w:rPr>
              <w:t>4.33</w:t>
            </w:r>
            <w:r>
              <w:rPr>
                <w:spacing w:val="-2"/>
                <w:sz w:val="24"/>
                <w:vertAlign w:val="superscript"/>
              </w:rPr>
              <w:t>d</w:t>
            </w:r>
          </w:p>
        </w:tc>
        <w:tc>
          <w:tcPr>
            <w:tcW w:w="901" w:type="dxa"/>
          </w:tcPr>
          <w:p>
            <w:pPr>
              <w:pStyle w:val="TableParagraph"/>
              <w:spacing w:line="275" w:lineRule="exact" w:before="27"/>
              <w:ind w:left="73" w:right="45"/>
              <w:rPr>
                <w:sz w:val="24"/>
              </w:rPr>
            </w:pPr>
            <w:r>
              <w:rPr>
                <w:spacing w:val="-2"/>
                <w:sz w:val="24"/>
              </w:rPr>
              <w:t>4.60</w:t>
            </w:r>
            <w:r>
              <w:rPr>
                <w:spacing w:val="-2"/>
                <w:sz w:val="24"/>
                <w:vertAlign w:val="superscript"/>
              </w:rPr>
              <w:t>c</w:t>
            </w:r>
          </w:p>
        </w:tc>
        <w:tc>
          <w:tcPr>
            <w:tcW w:w="901" w:type="dxa"/>
          </w:tcPr>
          <w:p>
            <w:pPr>
              <w:pStyle w:val="TableParagraph"/>
              <w:spacing w:line="275" w:lineRule="exact" w:before="27"/>
              <w:ind w:left="71" w:right="45"/>
              <w:rPr>
                <w:sz w:val="24"/>
              </w:rPr>
            </w:pPr>
            <w:r>
              <w:rPr>
                <w:spacing w:val="-2"/>
                <w:sz w:val="24"/>
              </w:rPr>
              <w:t>5.40</w:t>
            </w:r>
            <w:r>
              <w:rPr>
                <w:spacing w:val="-2"/>
                <w:sz w:val="24"/>
                <w:vertAlign w:val="superscript"/>
              </w:rPr>
              <w:t>c</w:t>
            </w:r>
          </w:p>
        </w:tc>
        <w:tc>
          <w:tcPr>
            <w:tcW w:w="973" w:type="dxa"/>
          </w:tcPr>
          <w:p>
            <w:pPr>
              <w:pStyle w:val="TableParagraph"/>
              <w:spacing w:line="275" w:lineRule="exact" w:before="27"/>
              <w:ind w:left="265"/>
              <w:jc w:val="left"/>
              <w:rPr>
                <w:sz w:val="24"/>
              </w:rPr>
            </w:pPr>
            <w:r>
              <w:rPr>
                <w:spacing w:val="-2"/>
                <w:sz w:val="24"/>
              </w:rPr>
              <w:t>6.07</w:t>
            </w:r>
            <w:r>
              <w:rPr>
                <w:spacing w:val="-2"/>
                <w:sz w:val="24"/>
                <w:vertAlign w:val="superscript"/>
              </w:rPr>
              <w:t>c</w:t>
            </w:r>
          </w:p>
        </w:tc>
        <w:tc>
          <w:tcPr>
            <w:tcW w:w="922" w:type="dxa"/>
          </w:tcPr>
          <w:p>
            <w:pPr>
              <w:pStyle w:val="TableParagraph"/>
              <w:spacing w:line="275" w:lineRule="exact" w:before="27"/>
              <w:ind w:left="68" w:right="28"/>
              <w:rPr>
                <w:sz w:val="24"/>
              </w:rPr>
            </w:pPr>
            <w:r>
              <w:rPr>
                <w:spacing w:val="-2"/>
                <w:sz w:val="24"/>
              </w:rPr>
              <w:t>7.40</w:t>
            </w:r>
            <w:r>
              <w:rPr>
                <w:spacing w:val="-2"/>
                <w:sz w:val="24"/>
                <w:vertAlign w:val="superscript"/>
              </w:rPr>
              <w:t>c</w:t>
            </w:r>
          </w:p>
        </w:tc>
        <w:tc>
          <w:tcPr>
            <w:tcW w:w="900" w:type="dxa"/>
          </w:tcPr>
          <w:p>
            <w:pPr>
              <w:pStyle w:val="TableParagraph"/>
              <w:spacing w:line="275" w:lineRule="exact" w:before="27"/>
              <w:ind w:left="70" w:right="52"/>
              <w:rPr>
                <w:sz w:val="24"/>
              </w:rPr>
            </w:pPr>
            <w:r>
              <w:rPr>
                <w:spacing w:val="-2"/>
                <w:sz w:val="24"/>
              </w:rPr>
              <w:t>15.47</w:t>
            </w:r>
            <w:r>
              <w:rPr>
                <w:spacing w:val="-2"/>
                <w:sz w:val="24"/>
                <w:vertAlign w:val="superscript"/>
              </w:rPr>
              <w:t>b</w:t>
            </w:r>
          </w:p>
        </w:tc>
        <w:tc>
          <w:tcPr>
            <w:tcW w:w="901" w:type="dxa"/>
          </w:tcPr>
          <w:p>
            <w:pPr>
              <w:pStyle w:val="TableParagraph"/>
              <w:spacing w:line="275" w:lineRule="exact" w:before="27"/>
              <w:ind w:right="129"/>
              <w:jc w:val="right"/>
              <w:rPr>
                <w:sz w:val="24"/>
              </w:rPr>
            </w:pPr>
            <w:r>
              <w:rPr>
                <w:spacing w:val="-2"/>
                <w:sz w:val="24"/>
              </w:rPr>
              <w:t>16.73</w:t>
            </w:r>
            <w:r>
              <w:rPr>
                <w:spacing w:val="-2"/>
                <w:sz w:val="24"/>
                <w:vertAlign w:val="superscript"/>
              </w:rPr>
              <w:t>b</w:t>
            </w:r>
          </w:p>
        </w:tc>
        <w:tc>
          <w:tcPr>
            <w:tcW w:w="901" w:type="dxa"/>
          </w:tcPr>
          <w:p>
            <w:pPr>
              <w:pStyle w:val="TableParagraph"/>
              <w:spacing w:line="275" w:lineRule="exact" w:before="27"/>
              <w:ind w:right="130"/>
              <w:jc w:val="right"/>
              <w:rPr>
                <w:sz w:val="24"/>
              </w:rPr>
            </w:pPr>
            <w:r>
              <w:rPr>
                <w:spacing w:val="-2"/>
                <w:sz w:val="24"/>
              </w:rPr>
              <w:t>15.67</w:t>
            </w:r>
            <w:r>
              <w:rPr>
                <w:spacing w:val="-2"/>
                <w:sz w:val="24"/>
                <w:vertAlign w:val="superscript"/>
              </w:rPr>
              <w:t>b</w:t>
            </w:r>
          </w:p>
        </w:tc>
        <w:tc>
          <w:tcPr>
            <w:tcW w:w="902" w:type="dxa"/>
          </w:tcPr>
          <w:p>
            <w:pPr>
              <w:pStyle w:val="TableParagraph"/>
              <w:spacing w:line="275" w:lineRule="exact" w:before="27"/>
              <w:ind w:left="50" w:right="37"/>
              <w:rPr>
                <w:sz w:val="24"/>
              </w:rPr>
            </w:pPr>
            <w:r>
              <w:rPr>
                <w:spacing w:val="-2"/>
                <w:sz w:val="24"/>
              </w:rPr>
              <w:t>15.80</w:t>
            </w:r>
            <w:r>
              <w:rPr>
                <w:spacing w:val="-2"/>
                <w:sz w:val="24"/>
                <w:vertAlign w:val="superscript"/>
              </w:rPr>
              <w:t>b</w:t>
            </w:r>
          </w:p>
        </w:tc>
        <w:tc>
          <w:tcPr>
            <w:tcW w:w="991" w:type="dxa"/>
          </w:tcPr>
          <w:p>
            <w:pPr>
              <w:pStyle w:val="TableParagraph"/>
              <w:spacing w:line="275" w:lineRule="exact" w:before="27"/>
              <w:ind w:left="64" w:right="53"/>
              <w:rPr>
                <w:sz w:val="24"/>
              </w:rPr>
            </w:pPr>
            <w:r>
              <w:rPr>
                <w:spacing w:val="-2"/>
                <w:sz w:val="24"/>
              </w:rPr>
              <w:t>15.67</w:t>
            </w:r>
            <w:r>
              <w:rPr>
                <w:spacing w:val="-2"/>
                <w:sz w:val="24"/>
                <w:vertAlign w:val="superscript"/>
              </w:rPr>
              <w:t>b</w:t>
            </w:r>
          </w:p>
        </w:tc>
        <w:tc>
          <w:tcPr>
            <w:tcW w:w="992" w:type="dxa"/>
          </w:tcPr>
          <w:p>
            <w:pPr>
              <w:pStyle w:val="TableParagraph"/>
              <w:spacing w:line="275" w:lineRule="exact" w:before="27"/>
              <w:ind w:left="30" w:right="24"/>
              <w:rPr>
                <w:sz w:val="24"/>
              </w:rPr>
            </w:pPr>
            <w:r>
              <w:rPr>
                <w:spacing w:val="-2"/>
                <w:sz w:val="24"/>
              </w:rPr>
              <w:t>15.87</w:t>
            </w:r>
            <w:r>
              <w:rPr>
                <w:spacing w:val="-2"/>
                <w:sz w:val="24"/>
                <w:vertAlign w:val="superscript"/>
              </w:rPr>
              <w:t>b</w:t>
            </w:r>
          </w:p>
        </w:tc>
        <w:tc>
          <w:tcPr>
            <w:tcW w:w="984" w:type="dxa"/>
          </w:tcPr>
          <w:p>
            <w:pPr>
              <w:pStyle w:val="TableParagraph"/>
              <w:spacing w:line="275" w:lineRule="exact" w:before="27"/>
              <w:ind w:left="84" w:right="93"/>
              <w:rPr>
                <w:sz w:val="24"/>
              </w:rPr>
            </w:pPr>
            <w:r>
              <w:rPr>
                <w:spacing w:val="-2"/>
                <w:sz w:val="24"/>
              </w:rPr>
              <w:t>22.33</w:t>
            </w:r>
            <w:r>
              <w:rPr>
                <w:spacing w:val="-2"/>
                <w:sz w:val="24"/>
                <w:vertAlign w:val="superscript"/>
              </w:rPr>
              <w:t>b</w:t>
            </w:r>
          </w:p>
        </w:tc>
      </w:tr>
      <w:tr>
        <w:trPr>
          <w:trHeight w:val="332" w:hRule="atLeast"/>
        </w:trPr>
        <w:tc>
          <w:tcPr>
            <w:tcW w:w="3027" w:type="dxa"/>
          </w:tcPr>
          <w:p>
            <w:pPr>
              <w:pStyle w:val="TableParagraph"/>
              <w:spacing w:before="29"/>
              <w:ind w:left="122"/>
              <w:jc w:val="left"/>
              <w:rPr>
                <w:i/>
                <w:sz w:val="24"/>
              </w:rPr>
            </w:pPr>
            <w:r>
              <w:rPr>
                <w:i/>
                <w:sz w:val="24"/>
              </w:rPr>
              <w:t>Solanum </w:t>
            </w:r>
            <w:r>
              <w:rPr>
                <w:i/>
                <w:spacing w:val="-4"/>
                <w:sz w:val="24"/>
              </w:rPr>
              <w:t>gilo</w:t>
            </w:r>
          </w:p>
        </w:tc>
        <w:tc>
          <w:tcPr>
            <w:tcW w:w="1490" w:type="dxa"/>
          </w:tcPr>
          <w:p>
            <w:pPr>
              <w:pStyle w:val="TableParagraph"/>
              <w:spacing w:before="29"/>
              <w:ind w:right="127"/>
              <w:jc w:val="right"/>
              <w:rPr>
                <w:sz w:val="24"/>
              </w:rPr>
            </w:pPr>
            <w:r>
              <w:rPr>
                <w:spacing w:val="-2"/>
                <w:sz w:val="24"/>
              </w:rPr>
              <w:t>13.40</w:t>
            </w:r>
            <w:r>
              <w:rPr>
                <w:spacing w:val="-2"/>
                <w:sz w:val="24"/>
                <w:vertAlign w:val="superscript"/>
              </w:rPr>
              <w:t>a</w:t>
            </w:r>
          </w:p>
        </w:tc>
        <w:tc>
          <w:tcPr>
            <w:tcW w:w="901" w:type="dxa"/>
          </w:tcPr>
          <w:p>
            <w:pPr>
              <w:pStyle w:val="TableParagraph"/>
              <w:spacing w:before="29"/>
              <w:ind w:left="73" w:right="45"/>
              <w:rPr>
                <w:sz w:val="24"/>
              </w:rPr>
            </w:pPr>
            <w:r>
              <w:rPr>
                <w:spacing w:val="-2"/>
                <w:sz w:val="24"/>
              </w:rPr>
              <w:t>21.93</w:t>
            </w:r>
            <w:r>
              <w:rPr>
                <w:spacing w:val="-2"/>
                <w:sz w:val="24"/>
                <w:vertAlign w:val="superscript"/>
              </w:rPr>
              <w:t>a</w:t>
            </w:r>
          </w:p>
        </w:tc>
        <w:tc>
          <w:tcPr>
            <w:tcW w:w="901" w:type="dxa"/>
          </w:tcPr>
          <w:p>
            <w:pPr>
              <w:pStyle w:val="TableParagraph"/>
              <w:spacing w:before="29"/>
              <w:ind w:left="71" w:right="45"/>
              <w:rPr>
                <w:sz w:val="24"/>
              </w:rPr>
            </w:pPr>
            <w:r>
              <w:rPr>
                <w:spacing w:val="-2"/>
                <w:sz w:val="24"/>
              </w:rPr>
              <w:t>30.80</w:t>
            </w:r>
            <w:r>
              <w:rPr>
                <w:spacing w:val="-2"/>
                <w:sz w:val="24"/>
                <w:vertAlign w:val="superscript"/>
              </w:rPr>
              <w:t>a</w:t>
            </w:r>
          </w:p>
        </w:tc>
        <w:tc>
          <w:tcPr>
            <w:tcW w:w="973" w:type="dxa"/>
          </w:tcPr>
          <w:p>
            <w:pPr>
              <w:pStyle w:val="TableParagraph"/>
              <w:spacing w:before="29"/>
              <w:ind w:right="154"/>
              <w:jc w:val="right"/>
              <w:rPr>
                <w:sz w:val="24"/>
              </w:rPr>
            </w:pPr>
            <w:r>
              <w:rPr>
                <w:spacing w:val="-2"/>
                <w:sz w:val="24"/>
              </w:rPr>
              <w:t>34.00</w:t>
            </w:r>
            <w:r>
              <w:rPr>
                <w:spacing w:val="-2"/>
                <w:sz w:val="24"/>
                <w:vertAlign w:val="superscript"/>
              </w:rPr>
              <w:t>a</w:t>
            </w:r>
          </w:p>
        </w:tc>
        <w:tc>
          <w:tcPr>
            <w:tcW w:w="922" w:type="dxa"/>
          </w:tcPr>
          <w:p>
            <w:pPr>
              <w:pStyle w:val="TableParagraph"/>
              <w:spacing w:before="29"/>
              <w:ind w:left="68" w:right="28"/>
              <w:rPr>
                <w:sz w:val="24"/>
              </w:rPr>
            </w:pPr>
            <w:r>
              <w:rPr>
                <w:spacing w:val="-2"/>
                <w:sz w:val="24"/>
              </w:rPr>
              <w:t>36.53</w:t>
            </w:r>
            <w:r>
              <w:rPr>
                <w:spacing w:val="-2"/>
                <w:sz w:val="24"/>
                <w:vertAlign w:val="superscript"/>
              </w:rPr>
              <w:t>a</w:t>
            </w:r>
          </w:p>
        </w:tc>
        <w:tc>
          <w:tcPr>
            <w:tcW w:w="900" w:type="dxa"/>
          </w:tcPr>
          <w:p>
            <w:pPr>
              <w:pStyle w:val="TableParagraph"/>
              <w:spacing w:before="29"/>
              <w:ind w:left="70" w:right="52"/>
              <w:rPr>
                <w:sz w:val="24"/>
              </w:rPr>
            </w:pPr>
            <w:r>
              <w:rPr>
                <w:spacing w:val="-2"/>
                <w:sz w:val="24"/>
              </w:rPr>
              <w:t>42.33</w:t>
            </w:r>
            <w:r>
              <w:rPr>
                <w:spacing w:val="-2"/>
                <w:sz w:val="24"/>
                <w:vertAlign w:val="superscript"/>
              </w:rPr>
              <w:t>a</w:t>
            </w:r>
          </w:p>
        </w:tc>
        <w:tc>
          <w:tcPr>
            <w:tcW w:w="901" w:type="dxa"/>
          </w:tcPr>
          <w:p>
            <w:pPr>
              <w:pStyle w:val="TableParagraph"/>
              <w:spacing w:before="29"/>
              <w:ind w:right="133"/>
              <w:jc w:val="right"/>
              <w:rPr>
                <w:sz w:val="24"/>
              </w:rPr>
            </w:pPr>
            <w:r>
              <w:rPr>
                <w:spacing w:val="-2"/>
                <w:sz w:val="24"/>
              </w:rPr>
              <w:t>37.33</w:t>
            </w:r>
            <w:r>
              <w:rPr>
                <w:spacing w:val="-2"/>
                <w:sz w:val="24"/>
                <w:vertAlign w:val="superscript"/>
              </w:rPr>
              <w:t>a</w:t>
            </w:r>
          </w:p>
        </w:tc>
        <w:tc>
          <w:tcPr>
            <w:tcW w:w="901" w:type="dxa"/>
          </w:tcPr>
          <w:p>
            <w:pPr>
              <w:pStyle w:val="TableParagraph"/>
              <w:spacing w:before="29"/>
              <w:ind w:right="134"/>
              <w:jc w:val="right"/>
              <w:rPr>
                <w:sz w:val="24"/>
              </w:rPr>
            </w:pPr>
            <w:r>
              <w:rPr>
                <w:spacing w:val="-2"/>
                <w:sz w:val="24"/>
              </w:rPr>
              <w:t>39.47</w:t>
            </w:r>
            <w:r>
              <w:rPr>
                <w:spacing w:val="-2"/>
                <w:sz w:val="24"/>
                <w:vertAlign w:val="superscript"/>
              </w:rPr>
              <w:t>a</w:t>
            </w:r>
          </w:p>
        </w:tc>
        <w:tc>
          <w:tcPr>
            <w:tcW w:w="902" w:type="dxa"/>
          </w:tcPr>
          <w:p>
            <w:pPr>
              <w:pStyle w:val="TableParagraph"/>
              <w:spacing w:before="29"/>
              <w:ind w:left="51" w:right="37"/>
              <w:rPr>
                <w:sz w:val="24"/>
              </w:rPr>
            </w:pPr>
            <w:r>
              <w:rPr>
                <w:spacing w:val="-2"/>
                <w:sz w:val="24"/>
              </w:rPr>
              <w:t>40.07</w:t>
            </w:r>
            <w:r>
              <w:rPr>
                <w:spacing w:val="-2"/>
                <w:sz w:val="24"/>
                <w:vertAlign w:val="superscript"/>
              </w:rPr>
              <w:t>a</w:t>
            </w:r>
          </w:p>
        </w:tc>
        <w:tc>
          <w:tcPr>
            <w:tcW w:w="991" w:type="dxa"/>
          </w:tcPr>
          <w:p>
            <w:pPr>
              <w:pStyle w:val="TableParagraph"/>
              <w:spacing w:before="29"/>
              <w:ind w:left="64" w:right="57"/>
              <w:rPr>
                <w:sz w:val="24"/>
              </w:rPr>
            </w:pPr>
            <w:r>
              <w:rPr>
                <w:spacing w:val="-2"/>
                <w:sz w:val="24"/>
              </w:rPr>
              <w:t>39.20</w:t>
            </w:r>
            <w:r>
              <w:rPr>
                <w:spacing w:val="-2"/>
                <w:sz w:val="24"/>
                <w:vertAlign w:val="superscript"/>
              </w:rPr>
              <w:t>a</w:t>
            </w:r>
          </w:p>
        </w:tc>
        <w:tc>
          <w:tcPr>
            <w:tcW w:w="992" w:type="dxa"/>
          </w:tcPr>
          <w:p>
            <w:pPr>
              <w:pStyle w:val="TableParagraph"/>
              <w:spacing w:before="29"/>
              <w:ind w:left="26" w:right="24"/>
              <w:rPr>
                <w:sz w:val="24"/>
              </w:rPr>
            </w:pPr>
            <w:r>
              <w:rPr>
                <w:spacing w:val="-2"/>
                <w:sz w:val="24"/>
              </w:rPr>
              <w:t>39.67</w:t>
            </w:r>
            <w:r>
              <w:rPr>
                <w:spacing w:val="-2"/>
                <w:sz w:val="24"/>
                <w:vertAlign w:val="superscript"/>
              </w:rPr>
              <w:t>a</w:t>
            </w:r>
          </w:p>
        </w:tc>
        <w:tc>
          <w:tcPr>
            <w:tcW w:w="984" w:type="dxa"/>
          </w:tcPr>
          <w:p>
            <w:pPr>
              <w:pStyle w:val="TableParagraph"/>
              <w:spacing w:before="29"/>
              <w:ind w:left="80" w:right="93"/>
              <w:rPr>
                <w:sz w:val="24"/>
              </w:rPr>
            </w:pPr>
            <w:r>
              <w:rPr>
                <w:spacing w:val="-2"/>
                <w:sz w:val="24"/>
              </w:rPr>
              <w:t>49.93</w:t>
            </w:r>
            <w:r>
              <w:rPr>
                <w:spacing w:val="-2"/>
                <w:sz w:val="24"/>
                <w:vertAlign w:val="superscript"/>
              </w:rPr>
              <w:t>a</w:t>
            </w:r>
          </w:p>
        </w:tc>
      </w:tr>
      <w:tr>
        <w:trPr>
          <w:trHeight w:val="368" w:hRule="atLeast"/>
        </w:trPr>
        <w:tc>
          <w:tcPr>
            <w:tcW w:w="3027" w:type="dxa"/>
          </w:tcPr>
          <w:p>
            <w:pPr>
              <w:pStyle w:val="TableParagraph"/>
              <w:spacing w:before="37"/>
              <w:ind w:left="122"/>
              <w:jc w:val="left"/>
              <w:rPr>
                <w:i/>
                <w:sz w:val="24"/>
              </w:rPr>
            </w:pPr>
            <w:r>
              <w:rPr>
                <w:i/>
                <w:sz w:val="24"/>
              </w:rPr>
              <w:t>Solanum </w:t>
            </w:r>
            <w:r>
              <w:rPr>
                <w:i/>
                <w:spacing w:val="-2"/>
                <w:sz w:val="24"/>
              </w:rPr>
              <w:t>macrocarpon</w:t>
            </w:r>
          </w:p>
        </w:tc>
        <w:tc>
          <w:tcPr>
            <w:tcW w:w="1490" w:type="dxa"/>
          </w:tcPr>
          <w:p>
            <w:pPr>
              <w:pStyle w:val="TableParagraph"/>
              <w:spacing w:before="37"/>
              <w:ind w:right="123"/>
              <w:jc w:val="right"/>
              <w:rPr>
                <w:sz w:val="24"/>
              </w:rPr>
            </w:pPr>
            <w:r>
              <w:rPr>
                <w:spacing w:val="-2"/>
                <w:sz w:val="24"/>
              </w:rPr>
              <w:t>10.20</w:t>
            </w:r>
            <w:r>
              <w:rPr>
                <w:spacing w:val="-2"/>
                <w:sz w:val="24"/>
                <w:vertAlign w:val="superscript"/>
              </w:rPr>
              <w:t>b</w:t>
            </w:r>
          </w:p>
        </w:tc>
        <w:tc>
          <w:tcPr>
            <w:tcW w:w="901" w:type="dxa"/>
          </w:tcPr>
          <w:p>
            <w:pPr>
              <w:pStyle w:val="TableParagraph"/>
              <w:spacing w:before="37"/>
              <w:ind w:left="73" w:right="45"/>
              <w:rPr>
                <w:sz w:val="24"/>
              </w:rPr>
            </w:pPr>
            <w:r>
              <w:rPr>
                <w:spacing w:val="-2"/>
                <w:sz w:val="24"/>
              </w:rPr>
              <w:t>18.00</w:t>
            </w:r>
            <w:r>
              <w:rPr>
                <w:spacing w:val="-2"/>
                <w:sz w:val="24"/>
                <w:vertAlign w:val="superscript"/>
              </w:rPr>
              <w:t>b</w:t>
            </w:r>
          </w:p>
        </w:tc>
        <w:tc>
          <w:tcPr>
            <w:tcW w:w="901" w:type="dxa"/>
          </w:tcPr>
          <w:p>
            <w:pPr>
              <w:pStyle w:val="TableParagraph"/>
              <w:spacing w:before="37"/>
              <w:ind w:left="71" w:right="45"/>
              <w:rPr>
                <w:sz w:val="24"/>
              </w:rPr>
            </w:pPr>
            <w:r>
              <w:rPr>
                <w:spacing w:val="-2"/>
                <w:sz w:val="24"/>
              </w:rPr>
              <w:t>23.40</w:t>
            </w:r>
            <w:r>
              <w:rPr>
                <w:spacing w:val="-2"/>
                <w:sz w:val="24"/>
                <w:vertAlign w:val="superscript"/>
              </w:rPr>
              <w:t>b</w:t>
            </w:r>
          </w:p>
        </w:tc>
        <w:tc>
          <w:tcPr>
            <w:tcW w:w="973" w:type="dxa"/>
          </w:tcPr>
          <w:p>
            <w:pPr>
              <w:pStyle w:val="TableParagraph"/>
              <w:spacing w:line="255" w:lineRule="exact" w:before="93"/>
              <w:ind w:right="150"/>
              <w:jc w:val="right"/>
              <w:rPr>
                <w:sz w:val="24"/>
              </w:rPr>
            </w:pPr>
            <w:r>
              <w:rPr>
                <w:spacing w:val="-2"/>
                <w:sz w:val="24"/>
              </w:rPr>
              <w:t>24.73</w:t>
            </w:r>
            <w:r>
              <w:rPr>
                <w:spacing w:val="-2"/>
                <w:sz w:val="24"/>
                <w:vertAlign w:val="superscript"/>
              </w:rPr>
              <w:t>b</w:t>
            </w:r>
          </w:p>
        </w:tc>
        <w:tc>
          <w:tcPr>
            <w:tcW w:w="922" w:type="dxa"/>
          </w:tcPr>
          <w:p>
            <w:pPr>
              <w:pStyle w:val="TableParagraph"/>
              <w:spacing w:before="37"/>
              <w:ind w:left="72" w:right="28"/>
              <w:rPr>
                <w:sz w:val="24"/>
              </w:rPr>
            </w:pPr>
            <w:r>
              <w:rPr>
                <w:spacing w:val="-2"/>
                <w:sz w:val="24"/>
              </w:rPr>
              <w:t>28.07</w:t>
            </w:r>
            <w:r>
              <w:rPr>
                <w:spacing w:val="-2"/>
                <w:sz w:val="24"/>
                <w:vertAlign w:val="superscript"/>
              </w:rPr>
              <w:t>b</w:t>
            </w:r>
          </w:p>
        </w:tc>
        <w:tc>
          <w:tcPr>
            <w:tcW w:w="900" w:type="dxa"/>
          </w:tcPr>
          <w:p>
            <w:pPr>
              <w:pStyle w:val="TableParagraph"/>
              <w:spacing w:before="37"/>
              <w:ind w:left="70" w:right="52"/>
              <w:rPr>
                <w:sz w:val="24"/>
              </w:rPr>
            </w:pPr>
            <w:r>
              <w:rPr>
                <w:spacing w:val="-2"/>
                <w:sz w:val="24"/>
              </w:rPr>
              <w:t>35.00</w:t>
            </w:r>
            <w:r>
              <w:rPr>
                <w:spacing w:val="-2"/>
                <w:sz w:val="24"/>
                <w:vertAlign w:val="superscript"/>
              </w:rPr>
              <w:t>a</w:t>
            </w:r>
          </w:p>
        </w:tc>
        <w:tc>
          <w:tcPr>
            <w:tcW w:w="901" w:type="dxa"/>
          </w:tcPr>
          <w:p>
            <w:pPr>
              <w:pStyle w:val="TableParagraph"/>
              <w:spacing w:before="37"/>
              <w:ind w:right="133"/>
              <w:jc w:val="right"/>
              <w:rPr>
                <w:sz w:val="24"/>
              </w:rPr>
            </w:pPr>
            <w:r>
              <w:rPr>
                <w:spacing w:val="-2"/>
                <w:sz w:val="24"/>
              </w:rPr>
              <w:t>32.27</w:t>
            </w:r>
            <w:r>
              <w:rPr>
                <w:spacing w:val="-2"/>
                <w:sz w:val="24"/>
                <w:vertAlign w:val="superscript"/>
              </w:rPr>
              <w:t>a</w:t>
            </w:r>
          </w:p>
        </w:tc>
        <w:tc>
          <w:tcPr>
            <w:tcW w:w="901" w:type="dxa"/>
          </w:tcPr>
          <w:p>
            <w:pPr>
              <w:pStyle w:val="TableParagraph"/>
              <w:spacing w:before="37"/>
              <w:ind w:right="134"/>
              <w:jc w:val="right"/>
              <w:rPr>
                <w:sz w:val="24"/>
              </w:rPr>
            </w:pPr>
            <w:r>
              <w:rPr>
                <w:spacing w:val="-2"/>
                <w:sz w:val="24"/>
              </w:rPr>
              <w:t>32.80</w:t>
            </w:r>
            <w:r>
              <w:rPr>
                <w:spacing w:val="-2"/>
                <w:sz w:val="24"/>
                <w:vertAlign w:val="superscript"/>
              </w:rPr>
              <w:t>a</w:t>
            </w:r>
          </w:p>
        </w:tc>
        <w:tc>
          <w:tcPr>
            <w:tcW w:w="902" w:type="dxa"/>
          </w:tcPr>
          <w:p>
            <w:pPr>
              <w:pStyle w:val="TableParagraph"/>
              <w:spacing w:before="37"/>
              <w:ind w:left="51" w:right="37"/>
              <w:rPr>
                <w:sz w:val="24"/>
              </w:rPr>
            </w:pPr>
            <w:r>
              <w:rPr>
                <w:spacing w:val="-2"/>
                <w:sz w:val="24"/>
              </w:rPr>
              <w:t>34.00</w:t>
            </w:r>
            <w:r>
              <w:rPr>
                <w:spacing w:val="-2"/>
                <w:sz w:val="24"/>
                <w:vertAlign w:val="superscript"/>
              </w:rPr>
              <w:t>a</w:t>
            </w:r>
          </w:p>
        </w:tc>
        <w:tc>
          <w:tcPr>
            <w:tcW w:w="991" w:type="dxa"/>
          </w:tcPr>
          <w:p>
            <w:pPr>
              <w:pStyle w:val="TableParagraph"/>
              <w:spacing w:before="37"/>
              <w:ind w:left="64" w:right="57"/>
              <w:rPr>
                <w:sz w:val="24"/>
              </w:rPr>
            </w:pPr>
            <w:r>
              <w:rPr>
                <w:spacing w:val="-2"/>
                <w:sz w:val="24"/>
              </w:rPr>
              <w:t>32.80</w:t>
            </w:r>
            <w:r>
              <w:rPr>
                <w:spacing w:val="-2"/>
                <w:sz w:val="24"/>
                <w:vertAlign w:val="superscript"/>
              </w:rPr>
              <w:t>a</w:t>
            </w:r>
          </w:p>
        </w:tc>
        <w:tc>
          <w:tcPr>
            <w:tcW w:w="992" w:type="dxa"/>
          </w:tcPr>
          <w:p>
            <w:pPr>
              <w:pStyle w:val="TableParagraph"/>
              <w:spacing w:line="255" w:lineRule="exact" w:before="93"/>
              <w:ind w:left="26" w:right="24"/>
              <w:rPr>
                <w:sz w:val="24"/>
              </w:rPr>
            </w:pPr>
            <w:r>
              <w:rPr>
                <w:spacing w:val="-2"/>
                <w:sz w:val="24"/>
              </w:rPr>
              <w:t>33.33</w:t>
            </w:r>
            <w:r>
              <w:rPr>
                <w:spacing w:val="-2"/>
                <w:sz w:val="24"/>
                <w:vertAlign w:val="superscript"/>
              </w:rPr>
              <w:t>a</w:t>
            </w:r>
          </w:p>
        </w:tc>
        <w:tc>
          <w:tcPr>
            <w:tcW w:w="984" w:type="dxa"/>
          </w:tcPr>
          <w:p>
            <w:pPr>
              <w:pStyle w:val="TableParagraph"/>
              <w:spacing w:before="37"/>
              <w:ind w:left="80" w:right="93"/>
              <w:rPr>
                <w:sz w:val="24"/>
              </w:rPr>
            </w:pPr>
            <w:r>
              <w:rPr>
                <w:spacing w:val="-2"/>
                <w:sz w:val="24"/>
              </w:rPr>
              <w:t>43.00</w:t>
            </w:r>
            <w:r>
              <w:rPr>
                <w:spacing w:val="-2"/>
                <w:sz w:val="24"/>
                <w:vertAlign w:val="superscript"/>
              </w:rPr>
              <w:t>a</w:t>
            </w:r>
          </w:p>
        </w:tc>
      </w:tr>
      <w:tr>
        <w:trPr>
          <w:trHeight w:val="351" w:hRule="atLeast"/>
        </w:trPr>
        <w:tc>
          <w:tcPr>
            <w:tcW w:w="302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490" w:type="dxa"/>
          </w:tcPr>
          <w:p>
            <w:pPr>
              <w:pStyle w:val="TableParagraph"/>
              <w:spacing w:before="10"/>
              <w:ind w:right="187"/>
              <w:jc w:val="right"/>
              <w:rPr>
                <w:sz w:val="24"/>
              </w:rPr>
            </w:pPr>
            <w:r>
              <w:rPr>
                <w:spacing w:val="-2"/>
                <w:sz w:val="24"/>
              </w:rPr>
              <w:t>7.87</w:t>
            </w:r>
            <w:r>
              <w:rPr>
                <w:spacing w:val="-2"/>
                <w:sz w:val="24"/>
                <w:vertAlign w:val="superscript"/>
              </w:rPr>
              <w:t>c</w:t>
            </w:r>
          </w:p>
        </w:tc>
        <w:tc>
          <w:tcPr>
            <w:tcW w:w="901" w:type="dxa"/>
          </w:tcPr>
          <w:p>
            <w:pPr>
              <w:pStyle w:val="TableParagraph"/>
              <w:spacing w:before="10"/>
              <w:ind w:left="73" w:right="45"/>
              <w:rPr>
                <w:sz w:val="24"/>
              </w:rPr>
            </w:pPr>
            <w:r>
              <w:rPr>
                <w:spacing w:val="-2"/>
                <w:sz w:val="24"/>
              </w:rPr>
              <w:t>17.33</w:t>
            </w:r>
            <w:r>
              <w:rPr>
                <w:spacing w:val="-2"/>
                <w:sz w:val="24"/>
                <w:vertAlign w:val="superscript"/>
              </w:rPr>
              <w:t>b</w:t>
            </w:r>
          </w:p>
        </w:tc>
        <w:tc>
          <w:tcPr>
            <w:tcW w:w="901" w:type="dxa"/>
          </w:tcPr>
          <w:p>
            <w:pPr>
              <w:pStyle w:val="TableParagraph"/>
              <w:spacing w:before="10"/>
              <w:ind w:left="71" w:right="45"/>
              <w:rPr>
                <w:sz w:val="24"/>
              </w:rPr>
            </w:pPr>
            <w:r>
              <w:rPr>
                <w:spacing w:val="-2"/>
                <w:sz w:val="24"/>
              </w:rPr>
              <w:t>23.87</w:t>
            </w:r>
            <w:r>
              <w:rPr>
                <w:spacing w:val="-2"/>
                <w:sz w:val="24"/>
                <w:vertAlign w:val="superscript"/>
              </w:rPr>
              <w:t>b</w:t>
            </w:r>
          </w:p>
        </w:tc>
        <w:tc>
          <w:tcPr>
            <w:tcW w:w="973" w:type="dxa"/>
          </w:tcPr>
          <w:p>
            <w:pPr>
              <w:pStyle w:val="TableParagraph"/>
              <w:spacing w:before="10"/>
              <w:ind w:right="150"/>
              <w:jc w:val="right"/>
              <w:rPr>
                <w:sz w:val="24"/>
              </w:rPr>
            </w:pPr>
            <w:r>
              <w:rPr>
                <w:spacing w:val="-2"/>
                <w:sz w:val="24"/>
              </w:rPr>
              <w:t>25.93</w:t>
            </w:r>
            <w:r>
              <w:rPr>
                <w:spacing w:val="-2"/>
                <w:sz w:val="24"/>
                <w:vertAlign w:val="superscript"/>
              </w:rPr>
              <w:t>b</w:t>
            </w:r>
          </w:p>
        </w:tc>
        <w:tc>
          <w:tcPr>
            <w:tcW w:w="922" w:type="dxa"/>
          </w:tcPr>
          <w:p>
            <w:pPr>
              <w:pStyle w:val="TableParagraph"/>
              <w:spacing w:before="10"/>
              <w:ind w:left="72" w:right="28"/>
              <w:rPr>
                <w:sz w:val="24"/>
              </w:rPr>
            </w:pPr>
            <w:r>
              <w:rPr>
                <w:spacing w:val="-2"/>
                <w:sz w:val="24"/>
              </w:rPr>
              <w:t>28.07</w:t>
            </w:r>
            <w:r>
              <w:rPr>
                <w:spacing w:val="-2"/>
                <w:sz w:val="24"/>
                <w:vertAlign w:val="superscript"/>
              </w:rPr>
              <w:t>b</w:t>
            </w:r>
          </w:p>
        </w:tc>
        <w:tc>
          <w:tcPr>
            <w:tcW w:w="900" w:type="dxa"/>
          </w:tcPr>
          <w:p>
            <w:pPr>
              <w:pStyle w:val="TableParagraph"/>
              <w:spacing w:before="10"/>
              <w:ind w:left="70" w:right="52"/>
              <w:rPr>
                <w:sz w:val="24"/>
              </w:rPr>
            </w:pPr>
            <w:r>
              <w:rPr>
                <w:spacing w:val="-2"/>
                <w:sz w:val="24"/>
              </w:rPr>
              <w:t>37.00</w:t>
            </w:r>
            <w:r>
              <w:rPr>
                <w:spacing w:val="-2"/>
                <w:sz w:val="24"/>
                <w:vertAlign w:val="superscript"/>
              </w:rPr>
              <w:t>a</w:t>
            </w:r>
          </w:p>
        </w:tc>
        <w:tc>
          <w:tcPr>
            <w:tcW w:w="901" w:type="dxa"/>
          </w:tcPr>
          <w:p>
            <w:pPr>
              <w:pStyle w:val="TableParagraph"/>
              <w:spacing w:before="10"/>
              <w:ind w:right="133"/>
              <w:jc w:val="right"/>
              <w:rPr>
                <w:sz w:val="24"/>
              </w:rPr>
            </w:pPr>
            <w:r>
              <w:rPr>
                <w:spacing w:val="-2"/>
                <w:sz w:val="24"/>
              </w:rPr>
              <w:t>34.93</w:t>
            </w:r>
            <w:r>
              <w:rPr>
                <w:spacing w:val="-2"/>
                <w:sz w:val="24"/>
                <w:vertAlign w:val="superscript"/>
              </w:rPr>
              <w:t>a</w:t>
            </w:r>
          </w:p>
        </w:tc>
        <w:tc>
          <w:tcPr>
            <w:tcW w:w="901" w:type="dxa"/>
          </w:tcPr>
          <w:p>
            <w:pPr>
              <w:pStyle w:val="TableParagraph"/>
              <w:spacing w:before="10"/>
              <w:ind w:right="134"/>
              <w:jc w:val="right"/>
              <w:rPr>
                <w:sz w:val="24"/>
              </w:rPr>
            </w:pPr>
            <w:r>
              <w:rPr>
                <w:spacing w:val="-2"/>
                <w:sz w:val="24"/>
              </w:rPr>
              <w:t>36.60</w:t>
            </w:r>
            <w:r>
              <w:rPr>
                <w:spacing w:val="-2"/>
                <w:sz w:val="24"/>
                <w:vertAlign w:val="superscript"/>
              </w:rPr>
              <w:t>a</w:t>
            </w:r>
          </w:p>
        </w:tc>
        <w:tc>
          <w:tcPr>
            <w:tcW w:w="902" w:type="dxa"/>
          </w:tcPr>
          <w:p>
            <w:pPr>
              <w:pStyle w:val="TableParagraph"/>
              <w:spacing w:before="10"/>
              <w:ind w:left="51" w:right="37"/>
              <w:rPr>
                <w:sz w:val="24"/>
              </w:rPr>
            </w:pPr>
            <w:r>
              <w:rPr>
                <w:spacing w:val="-2"/>
                <w:sz w:val="24"/>
              </w:rPr>
              <w:t>39.07</w:t>
            </w:r>
            <w:r>
              <w:rPr>
                <w:spacing w:val="-2"/>
                <w:sz w:val="24"/>
                <w:vertAlign w:val="superscript"/>
              </w:rPr>
              <w:t>a</w:t>
            </w:r>
          </w:p>
        </w:tc>
        <w:tc>
          <w:tcPr>
            <w:tcW w:w="991" w:type="dxa"/>
          </w:tcPr>
          <w:p>
            <w:pPr>
              <w:pStyle w:val="TableParagraph"/>
              <w:spacing w:line="266" w:lineRule="exact" w:before="65"/>
              <w:ind w:left="64" w:right="57"/>
              <w:rPr>
                <w:sz w:val="24"/>
              </w:rPr>
            </w:pPr>
            <w:r>
              <w:rPr>
                <w:spacing w:val="-2"/>
                <w:sz w:val="24"/>
              </w:rPr>
              <w:t>35.47</w:t>
            </w:r>
            <w:r>
              <w:rPr>
                <w:spacing w:val="-2"/>
                <w:sz w:val="24"/>
                <w:vertAlign w:val="superscript"/>
              </w:rPr>
              <w:t>a</w:t>
            </w:r>
          </w:p>
        </w:tc>
        <w:tc>
          <w:tcPr>
            <w:tcW w:w="992" w:type="dxa"/>
          </w:tcPr>
          <w:p>
            <w:pPr>
              <w:pStyle w:val="TableParagraph"/>
              <w:spacing w:before="10"/>
              <w:ind w:left="26" w:right="24"/>
              <w:rPr>
                <w:sz w:val="24"/>
              </w:rPr>
            </w:pPr>
            <w:r>
              <w:rPr>
                <w:spacing w:val="-2"/>
                <w:sz w:val="24"/>
              </w:rPr>
              <w:t>36.07</w:t>
            </w:r>
            <w:r>
              <w:rPr>
                <w:spacing w:val="-2"/>
                <w:sz w:val="24"/>
                <w:vertAlign w:val="superscript"/>
              </w:rPr>
              <w:t>a</w:t>
            </w:r>
          </w:p>
        </w:tc>
        <w:tc>
          <w:tcPr>
            <w:tcW w:w="984" w:type="dxa"/>
          </w:tcPr>
          <w:p>
            <w:pPr>
              <w:pStyle w:val="TableParagraph"/>
              <w:spacing w:before="10"/>
              <w:ind w:left="80" w:right="93"/>
              <w:rPr>
                <w:sz w:val="24"/>
              </w:rPr>
            </w:pPr>
            <w:r>
              <w:rPr>
                <w:spacing w:val="-2"/>
                <w:sz w:val="24"/>
              </w:rPr>
              <w:t>45.00</w:t>
            </w:r>
            <w:r>
              <w:rPr>
                <w:spacing w:val="-2"/>
                <w:sz w:val="24"/>
                <w:vertAlign w:val="superscript"/>
              </w:rPr>
              <w:t>a</w:t>
            </w:r>
          </w:p>
        </w:tc>
      </w:tr>
      <w:tr>
        <w:trPr>
          <w:trHeight w:val="313" w:hRule="atLeast"/>
        </w:trPr>
        <w:tc>
          <w:tcPr>
            <w:tcW w:w="3027" w:type="dxa"/>
          </w:tcPr>
          <w:p>
            <w:pPr>
              <w:pStyle w:val="TableParagraph"/>
              <w:ind w:left="122"/>
              <w:jc w:val="left"/>
              <w:rPr>
                <w:sz w:val="24"/>
              </w:rPr>
            </w:pPr>
            <w:r>
              <w:rPr>
                <w:spacing w:val="-5"/>
                <w:sz w:val="24"/>
              </w:rPr>
              <w:t>SE</w:t>
            </w:r>
            <w:r>
              <w:rPr>
                <w:spacing w:val="-5"/>
                <w:sz w:val="24"/>
                <w:u w:val="single"/>
              </w:rPr>
              <w:t>+</w:t>
            </w:r>
          </w:p>
        </w:tc>
        <w:tc>
          <w:tcPr>
            <w:tcW w:w="1490" w:type="dxa"/>
          </w:tcPr>
          <w:p>
            <w:pPr>
              <w:pStyle w:val="TableParagraph"/>
              <w:ind w:right="223"/>
              <w:jc w:val="right"/>
              <w:rPr>
                <w:sz w:val="24"/>
              </w:rPr>
            </w:pPr>
            <w:r>
              <w:rPr>
                <w:spacing w:val="-4"/>
                <w:sz w:val="24"/>
              </w:rPr>
              <w:t>0.96</w:t>
            </w:r>
          </w:p>
        </w:tc>
        <w:tc>
          <w:tcPr>
            <w:tcW w:w="901" w:type="dxa"/>
          </w:tcPr>
          <w:p>
            <w:pPr>
              <w:pStyle w:val="TableParagraph"/>
              <w:ind w:left="74" w:right="45"/>
              <w:rPr>
                <w:sz w:val="24"/>
              </w:rPr>
            </w:pPr>
            <w:r>
              <w:rPr>
                <w:spacing w:val="-4"/>
                <w:sz w:val="24"/>
              </w:rPr>
              <w:t>1.84</w:t>
            </w:r>
          </w:p>
        </w:tc>
        <w:tc>
          <w:tcPr>
            <w:tcW w:w="901" w:type="dxa"/>
          </w:tcPr>
          <w:p>
            <w:pPr>
              <w:pStyle w:val="TableParagraph"/>
              <w:ind w:left="72" w:right="45"/>
              <w:rPr>
                <w:sz w:val="24"/>
              </w:rPr>
            </w:pPr>
            <w:r>
              <w:rPr>
                <w:spacing w:val="-4"/>
                <w:sz w:val="24"/>
              </w:rPr>
              <w:t>2.74</w:t>
            </w:r>
          </w:p>
        </w:tc>
        <w:tc>
          <w:tcPr>
            <w:tcW w:w="973" w:type="dxa"/>
          </w:tcPr>
          <w:p>
            <w:pPr>
              <w:pStyle w:val="TableParagraph"/>
              <w:ind w:left="301"/>
              <w:jc w:val="left"/>
              <w:rPr>
                <w:sz w:val="24"/>
              </w:rPr>
            </w:pPr>
            <w:r>
              <w:rPr>
                <w:spacing w:val="-4"/>
                <w:sz w:val="24"/>
              </w:rPr>
              <w:t>3.21</w:t>
            </w:r>
          </w:p>
        </w:tc>
        <w:tc>
          <w:tcPr>
            <w:tcW w:w="922" w:type="dxa"/>
          </w:tcPr>
          <w:p>
            <w:pPr>
              <w:pStyle w:val="TableParagraph"/>
              <w:ind w:left="69" w:right="28"/>
              <w:rPr>
                <w:sz w:val="24"/>
              </w:rPr>
            </w:pPr>
            <w:r>
              <w:rPr>
                <w:spacing w:val="-4"/>
                <w:sz w:val="24"/>
              </w:rPr>
              <w:t>3.41</w:t>
            </w:r>
          </w:p>
        </w:tc>
        <w:tc>
          <w:tcPr>
            <w:tcW w:w="900" w:type="dxa"/>
          </w:tcPr>
          <w:p>
            <w:pPr>
              <w:pStyle w:val="TableParagraph"/>
              <w:ind w:left="70" w:right="51"/>
              <w:rPr>
                <w:sz w:val="24"/>
              </w:rPr>
            </w:pPr>
            <w:r>
              <w:rPr>
                <w:spacing w:val="-4"/>
                <w:sz w:val="24"/>
              </w:rPr>
              <w:t>3.49</w:t>
            </w:r>
          </w:p>
        </w:tc>
        <w:tc>
          <w:tcPr>
            <w:tcW w:w="901" w:type="dxa"/>
          </w:tcPr>
          <w:p>
            <w:pPr>
              <w:pStyle w:val="TableParagraph"/>
              <w:ind w:left="249"/>
              <w:jc w:val="left"/>
              <w:rPr>
                <w:sz w:val="24"/>
              </w:rPr>
            </w:pPr>
            <w:r>
              <w:rPr>
                <w:spacing w:val="-4"/>
                <w:sz w:val="24"/>
              </w:rPr>
              <w:t>4.66</w:t>
            </w:r>
          </w:p>
        </w:tc>
        <w:tc>
          <w:tcPr>
            <w:tcW w:w="901" w:type="dxa"/>
          </w:tcPr>
          <w:p>
            <w:pPr>
              <w:pStyle w:val="TableParagraph"/>
              <w:ind w:left="248"/>
              <w:jc w:val="left"/>
              <w:rPr>
                <w:sz w:val="24"/>
              </w:rPr>
            </w:pPr>
            <w:r>
              <w:rPr>
                <w:spacing w:val="-4"/>
                <w:sz w:val="24"/>
              </w:rPr>
              <w:t>4.36</w:t>
            </w:r>
          </w:p>
        </w:tc>
        <w:tc>
          <w:tcPr>
            <w:tcW w:w="902" w:type="dxa"/>
          </w:tcPr>
          <w:p>
            <w:pPr>
              <w:pStyle w:val="TableParagraph"/>
              <w:ind w:left="51" w:right="37"/>
              <w:rPr>
                <w:sz w:val="24"/>
              </w:rPr>
            </w:pPr>
            <w:r>
              <w:rPr>
                <w:spacing w:val="-4"/>
                <w:sz w:val="24"/>
              </w:rPr>
              <w:t>4.53</w:t>
            </w:r>
          </w:p>
        </w:tc>
        <w:tc>
          <w:tcPr>
            <w:tcW w:w="991" w:type="dxa"/>
          </w:tcPr>
          <w:p>
            <w:pPr>
              <w:pStyle w:val="TableParagraph"/>
              <w:ind w:left="64" w:right="56"/>
              <w:rPr>
                <w:sz w:val="24"/>
              </w:rPr>
            </w:pPr>
            <w:r>
              <w:rPr>
                <w:spacing w:val="-4"/>
                <w:sz w:val="24"/>
              </w:rPr>
              <w:t>4.43</w:t>
            </w:r>
          </w:p>
        </w:tc>
        <w:tc>
          <w:tcPr>
            <w:tcW w:w="992" w:type="dxa"/>
          </w:tcPr>
          <w:p>
            <w:pPr>
              <w:pStyle w:val="TableParagraph"/>
              <w:ind w:left="26" w:right="24"/>
              <w:rPr>
                <w:sz w:val="24"/>
              </w:rPr>
            </w:pPr>
            <w:r>
              <w:rPr>
                <w:spacing w:val="-4"/>
                <w:sz w:val="24"/>
              </w:rPr>
              <w:t>4.42</w:t>
            </w:r>
          </w:p>
        </w:tc>
        <w:tc>
          <w:tcPr>
            <w:tcW w:w="984" w:type="dxa"/>
          </w:tcPr>
          <w:p>
            <w:pPr>
              <w:pStyle w:val="TableParagraph"/>
              <w:ind w:left="81" w:right="93"/>
              <w:rPr>
                <w:sz w:val="24"/>
              </w:rPr>
            </w:pPr>
            <w:r>
              <w:rPr>
                <w:spacing w:val="-4"/>
                <w:sz w:val="24"/>
              </w:rPr>
              <w:t>5.26</w:t>
            </w:r>
          </w:p>
        </w:tc>
      </w:tr>
      <w:tr>
        <w:trPr>
          <w:trHeight w:val="340" w:hRule="atLeast"/>
        </w:trPr>
        <w:tc>
          <w:tcPr>
            <w:tcW w:w="3027" w:type="dxa"/>
          </w:tcPr>
          <w:p>
            <w:pPr>
              <w:pStyle w:val="TableParagraph"/>
              <w:spacing w:before="27"/>
              <w:ind w:left="122"/>
              <w:jc w:val="left"/>
              <w:rPr>
                <w:sz w:val="24"/>
              </w:rPr>
            </w:pPr>
            <w:r>
              <w:rPr>
                <w:spacing w:val="-5"/>
                <w:sz w:val="24"/>
              </w:rPr>
              <w:t>CV%</w:t>
            </w:r>
          </w:p>
        </w:tc>
        <w:tc>
          <w:tcPr>
            <w:tcW w:w="1490" w:type="dxa"/>
          </w:tcPr>
          <w:p>
            <w:pPr>
              <w:pStyle w:val="TableParagraph"/>
              <w:spacing w:before="27"/>
              <w:ind w:right="163"/>
              <w:jc w:val="right"/>
              <w:rPr>
                <w:sz w:val="24"/>
              </w:rPr>
            </w:pPr>
            <w:r>
              <w:rPr>
                <w:spacing w:val="-2"/>
                <w:sz w:val="24"/>
              </w:rPr>
              <w:t>42.59</w:t>
            </w:r>
          </w:p>
        </w:tc>
        <w:tc>
          <w:tcPr>
            <w:tcW w:w="901" w:type="dxa"/>
          </w:tcPr>
          <w:p>
            <w:pPr>
              <w:pStyle w:val="TableParagraph"/>
              <w:spacing w:before="27"/>
              <w:ind w:left="74" w:right="45"/>
              <w:rPr>
                <w:sz w:val="24"/>
              </w:rPr>
            </w:pPr>
            <w:r>
              <w:rPr>
                <w:spacing w:val="-2"/>
                <w:sz w:val="24"/>
              </w:rPr>
              <w:t>42.15</w:t>
            </w:r>
          </w:p>
        </w:tc>
        <w:tc>
          <w:tcPr>
            <w:tcW w:w="901" w:type="dxa"/>
          </w:tcPr>
          <w:p>
            <w:pPr>
              <w:pStyle w:val="TableParagraph"/>
              <w:spacing w:before="27"/>
              <w:ind w:left="72" w:right="45"/>
              <w:rPr>
                <w:sz w:val="24"/>
              </w:rPr>
            </w:pPr>
            <w:r>
              <w:rPr>
                <w:spacing w:val="-2"/>
                <w:sz w:val="24"/>
              </w:rPr>
              <w:t>47.02</w:t>
            </w:r>
          </w:p>
        </w:tc>
        <w:tc>
          <w:tcPr>
            <w:tcW w:w="973" w:type="dxa"/>
          </w:tcPr>
          <w:p>
            <w:pPr>
              <w:pStyle w:val="TableParagraph"/>
              <w:spacing w:before="27"/>
              <w:ind w:right="189"/>
              <w:jc w:val="right"/>
              <w:rPr>
                <w:sz w:val="24"/>
              </w:rPr>
            </w:pPr>
            <w:r>
              <w:rPr>
                <w:spacing w:val="-2"/>
                <w:sz w:val="24"/>
              </w:rPr>
              <w:t>45.49</w:t>
            </w:r>
          </w:p>
        </w:tc>
        <w:tc>
          <w:tcPr>
            <w:tcW w:w="922" w:type="dxa"/>
          </w:tcPr>
          <w:p>
            <w:pPr>
              <w:pStyle w:val="TableParagraph"/>
              <w:spacing w:before="27"/>
              <w:ind w:left="69" w:right="28"/>
              <w:rPr>
                <w:sz w:val="24"/>
              </w:rPr>
            </w:pPr>
            <w:r>
              <w:rPr>
                <w:spacing w:val="-2"/>
                <w:sz w:val="24"/>
              </w:rPr>
              <w:t>41.65</w:t>
            </w:r>
          </w:p>
        </w:tc>
        <w:tc>
          <w:tcPr>
            <w:tcW w:w="900" w:type="dxa"/>
          </w:tcPr>
          <w:p>
            <w:pPr>
              <w:pStyle w:val="TableParagraph"/>
              <w:spacing w:before="27"/>
              <w:ind w:left="70" w:right="51"/>
              <w:rPr>
                <w:sz w:val="24"/>
              </w:rPr>
            </w:pPr>
            <w:r>
              <w:rPr>
                <w:spacing w:val="-2"/>
                <w:sz w:val="24"/>
              </w:rPr>
              <w:t>36.30</w:t>
            </w:r>
          </w:p>
        </w:tc>
        <w:tc>
          <w:tcPr>
            <w:tcW w:w="901" w:type="dxa"/>
          </w:tcPr>
          <w:p>
            <w:pPr>
              <w:pStyle w:val="TableParagraph"/>
              <w:spacing w:before="27"/>
              <w:ind w:right="169"/>
              <w:jc w:val="right"/>
              <w:rPr>
                <w:sz w:val="24"/>
              </w:rPr>
            </w:pPr>
            <w:r>
              <w:rPr>
                <w:spacing w:val="-2"/>
                <w:sz w:val="24"/>
              </w:rPr>
              <w:t>42.03</w:t>
            </w:r>
          </w:p>
        </w:tc>
        <w:tc>
          <w:tcPr>
            <w:tcW w:w="901" w:type="dxa"/>
          </w:tcPr>
          <w:p>
            <w:pPr>
              <w:pStyle w:val="TableParagraph"/>
              <w:spacing w:before="27"/>
              <w:ind w:right="170"/>
              <w:jc w:val="right"/>
              <w:rPr>
                <w:sz w:val="24"/>
              </w:rPr>
            </w:pPr>
            <w:r>
              <w:rPr>
                <w:spacing w:val="-2"/>
                <w:sz w:val="24"/>
              </w:rPr>
              <w:t>42.61</w:t>
            </w:r>
          </w:p>
        </w:tc>
        <w:tc>
          <w:tcPr>
            <w:tcW w:w="902" w:type="dxa"/>
          </w:tcPr>
          <w:p>
            <w:pPr>
              <w:pStyle w:val="TableParagraph"/>
              <w:spacing w:before="27"/>
              <w:ind w:left="51" w:right="37"/>
              <w:rPr>
                <w:sz w:val="24"/>
              </w:rPr>
            </w:pPr>
            <w:r>
              <w:rPr>
                <w:spacing w:val="-2"/>
                <w:sz w:val="24"/>
              </w:rPr>
              <w:t>42.84</w:t>
            </w:r>
          </w:p>
        </w:tc>
        <w:tc>
          <w:tcPr>
            <w:tcW w:w="991" w:type="dxa"/>
          </w:tcPr>
          <w:p>
            <w:pPr>
              <w:pStyle w:val="TableParagraph"/>
              <w:spacing w:before="27"/>
              <w:ind w:left="64" w:right="56"/>
              <w:rPr>
                <w:sz w:val="24"/>
              </w:rPr>
            </w:pPr>
            <w:r>
              <w:rPr>
                <w:spacing w:val="-2"/>
                <w:sz w:val="24"/>
              </w:rPr>
              <w:t>43.24</w:t>
            </w:r>
          </w:p>
        </w:tc>
        <w:tc>
          <w:tcPr>
            <w:tcW w:w="992" w:type="dxa"/>
          </w:tcPr>
          <w:p>
            <w:pPr>
              <w:pStyle w:val="TableParagraph"/>
              <w:spacing w:before="27"/>
              <w:ind w:left="26" w:right="24"/>
              <w:rPr>
                <w:sz w:val="24"/>
              </w:rPr>
            </w:pPr>
            <w:r>
              <w:rPr>
                <w:spacing w:val="-2"/>
                <w:sz w:val="24"/>
              </w:rPr>
              <w:t>42.13</w:t>
            </w:r>
          </w:p>
        </w:tc>
        <w:tc>
          <w:tcPr>
            <w:tcW w:w="984" w:type="dxa"/>
          </w:tcPr>
          <w:p>
            <w:pPr>
              <w:pStyle w:val="TableParagraph"/>
              <w:spacing w:before="27"/>
              <w:ind w:left="81" w:right="93"/>
              <w:rPr>
                <w:sz w:val="24"/>
              </w:rPr>
            </w:pPr>
            <w:r>
              <w:rPr>
                <w:spacing w:val="-2"/>
                <w:sz w:val="24"/>
              </w:rPr>
              <w:t>43.03</w:t>
            </w:r>
          </w:p>
        </w:tc>
      </w:tr>
      <w:tr>
        <w:trPr>
          <w:trHeight w:val="343" w:hRule="atLeast"/>
        </w:trPr>
        <w:tc>
          <w:tcPr>
            <w:tcW w:w="302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490" w:type="dxa"/>
          </w:tcPr>
          <w:p>
            <w:pPr>
              <w:pStyle w:val="TableParagraph"/>
              <w:spacing w:before="27"/>
              <w:ind w:right="254"/>
              <w:jc w:val="right"/>
              <w:rPr>
                <w:sz w:val="24"/>
              </w:rPr>
            </w:pPr>
            <w:r>
              <w:rPr>
                <w:spacing w:val="-5"/>
                <w:sz w:val="24"/>
              </w:rPr>
              <w:t>***</w:t>
            </w:r>
          </w:p>
        </w:tc>
        <w:tc>
          <w:tcPr>
            <w:tcW w:w="901" w:type="dxa"/>
          </w:tcPr>
          <w:p>
            <w:pPr>
              <w:pStyle w:val="TableParagraph"/>
              <w:spacing w:before="27"/>
              <w:ind w:left="72" w:right="45"/>
              <w:rPr>
                <w:sz w:val="24"/>
              </w:rPr>
            </w:pPr>
            <w:r>
              <w:rPr>
                <w:spacing w:val="-5"/>
                <w:sz w:val="24"/>
              </w:rPr>
              <w:t>***</w:t>
            </w:r>
          </w:p>
        </w:tc>
        <w:tc>
          <w:tcPr>
            <w:tcW w:w="901" w:type="dxa"/>
          </w:tcPr>
          <w:p>
            <w:pPr>
              <w:pStyle w:val="TableParagraph"/>
              <w:spacing w:before="27"/>
              <w:ind w:left="70" w:right="45"/>
              <w:rPr>
                <w:sz w:val="24"/>
              </w:rPr>
            </w:pPr>
            <w:r>
              <w:rPr>
                <w:spacing w:val="-5"/>
                <w:sz w:val="24"/>
              </w:rPr>
              <w:t>***</w:t>
            </w:r>
          </w:p>
        </w:tc>
        <w:tc>
          <w:tcPr>
            <w:tcW w:w="973" w:type="dxa"/>
          </w:tcPr>
          <w:p>
            <w:pPr>
              <w:pStyle w:val="TableParagraph"/>
              <w:spacing w:before="27"/>
              <w:ind w:left="330"/>
              <w:jc w:val="left"/>
              <w:rPr>
                <w:sz w:val="24"/>
              </w:rPr>
            </w:pPr>
            <w:r>
              <w:rPr>
                <w:spacing w:val="-5"/>
                <w:sz w:val="24"/>
              </w:rPr>
              <w:t>***</w:t>
            </w:r>
          </w:p>
        </w:tc>
        <w:tc>
          <w:tcPr>
            <w:tcW w:w="922" w:type="dxa"/>
          </w:tcPr>
          <w:p>
            <w:pPr>
              <w:pStyle w:val="TableParagraph"/>
              <w:spacing w:before="27"/>
              <w:ind w:left="72" w:right="28"/>
              <w:rPr>
                <w:sz w:val="24"/>
              </w:rPr>
            </w:pPr>
            <w:r>
              <w:rPr>
                <w:spacing w:val="-5"/>
                <w:sz w:val="24"/>
              </w:rPr>
              <w:t>***</w:t>
            </w:r>
          </w:p>
        </w:tc>
        <w:tc>
          <w:tcPr>
            <w:tcW w:w="900" w:type="dxa"/>
          </w:tcPr>
          <w:p>
            <w:pPr>
              <w:pStyle w:val="TableParagraph"/>
              <w:spacing w:before="27"/>
              <w:ind w:left="70" w:right="53"/>
              <w:rPr>
                <w:sz w:val="24"/>
              </w:rPr>
            </w:pPr>
            <w:r>
              <w:rPr>
                <w:spacing w:val="-5"/>
                <w:sz w:val="24"/>
              </w:rPr>
              <w:t>***</w:t>
            </w:r>
          </w:p>
        </w:tc>
        <w:tc>
          <w:tcPr>
            <w:tcW w:w="901" w:type="dxa"/>
          </w:tcPr>
          <w:p>
            <w:pPr>
              <w:pStyle w:val="TableParagraph"/>
              <w:spacing w:before="27"/>
              <w:ind w:left="278"/>
              <w:jc w:val="left"/>
              <w:rPr>
                <w:sz w:val="24"/>
              </w:rPr>
            </w:pPr>
            <w:r>
              <w:rPr>
                <w:spacing w:val="-5"/>
                <w:sz w:val="24"/>
              </w:rPr>
              <w:t>***</w:t>
            </w:r>
          </w:p>
        </w:tc>
        <w:tc>
          <w:tcPr>
            <w:tcW w:w="901" w:type="dxa"/>
          </w:tcPr>
          <w:p>
            <w:pPr>
              <w:pStyle w:val="TableParagraph"/>
              <w:spacing w:before="27"/>
              <w:ind w:left="277"/>
              <w:jc w:val="left"/>
              <w:rPr>
                <w:sz w:val="24"/>
              </w:rPr>
            </w:pPr>
            <w:r>
              <w:rPr>
                <w:spacing w:val="-5"/>
                <w:sz w:val="24"/>
              </w:rPr>
              <w:t>***</w:t>
            </w:r>
          </w:p>
        </w:tc>
        <w:tc>
          <w:tcPr>
            <w:tcW w:w="902" w:type="dxa"/>
          </w:tcPr>
          <w:p>
            <w:pPr>
              <w:pStyle w:val="TableParagraph"/>
              <w:spacing w:before="27"/>
              <w:ind w:left="49" w:right="37"/>
              <w:rPr>
                <w:sz w:val="24"/>
              </w:rPr>
            </w:pPr>
            <w:r>
              <w:rPr>
                <w:spacing w:val="-5"/>
                <w:sz w:val="24"/>
              </w:rPr>
              <w:t>***</w:t>
            </w:r>
          </w:p>
        </w:tc>
        <w:tc>
          <w:tcPr>
            <w:tcW w:w="991" w:type="dxa"/>
          </w:tcPr>
          <w:p>
            <w:pPr>
              <w:pStyle w:val="TableParagraph"/>
              <w:spacing w:before="27"/>
              <w:ind w:left="64" w:right="54"/>
              <w:rPr>
                <w:sz w:val="24"/>
              </w:rPr>
            </w:pPr>
            <w:r>
              <w:rPr>
                <w:spacing w:val="-5"/>
                <w:sz w:val="24"/>
              </w:rPr>
              <w:t>***</w:t>
            </w:r>
          </w:p>
        </w:tc>
        <w:tc>
          <w:tcPr>
            <w:tcW w:w="992" w:type="dxa"/>
          </w:tcPr>
          <w:p>
            <w:pPr>
              <w:pStyle w:val="TableParagraph"/>
              <w:spacing w:before="27"/>
              <w:ind w:left="29" w:right="24"/>
              <w:rPr>
                <w:sz w:val="24"/>
              </w:rPr>
            </w:pPr>
            <w:r>
              <w:rPr>
                <w:spacing w:val="-5"/>
                <w:sz w:val="24"/>
              </w:rPr>
              <w:t>***</w:t>
            </w:r>
          </w:p>
        </w:tc>
        <w:tc>
          <w:tcPr>
            <w:tcW w:w="984" w:type="dxa"/>
          </w:tcPr>
          <w:p>
            <w:pPr>
              <w:pStyle w:val="TableParagraph"/>
              <w:spacing w:before="27"/>
              <w:ind w:left="83" w:right="93"/>
              <w:rPr>
                <w:sz w:val="24"/>
              </w:rPr>
            </w:pPr>
            <w:r>
              <w:rPr>
                <w:spacing w:val="-5"/>
                <w:sz w:val="24"/>
              </w:rPr>
              <w:t>***</w:t>
            </w:r>
          </w:p>
        </w:tc>
      </w:tr>
      <w:tr>
        <w:trPr>
          <w:trHeight w:val="340" w:hRule="atLeast"/>
        </w:trPr>
        <w:tc>
          <w:tcPr>
            <w:tcW w:w="3027" w:type="dxa"/>
          </w:tcPr>
          <w:p>
            <w:pPr>
              <w:pStyle w:val="TableParagraph"/>
              <w:spacing w:before="29"/>
              <w:ind w:left="122"/>
              <w:jc w:val="left"/>
              <w:rPr>
                <w:b/>
                <w:sz w:val="24"/>
              </w:rPr>
            </w:pPr>
            <w:r>
              <w:rPr>
                <w:b/>
                <w:spacing w:val="-2"/>
                <w:sz w:val="24"/>
              </w:rPr>
              <w:t>Interaction</w:t>
            </w:r>
          </w:p>
        </w:tc>
        <w:tc>
          <w:tcPr>
            <w:tcW w:w="1490" w:type="dxa"/>
          </w:tcPr>
          <w:p>
            <w:pPr>
              <w:pStyle w:val="TableParagraph"/>
              <w:jc w:val="left"/>
              <w:rPr>
                <w:sz w:val="22"/>
              </w:rPr>
            </w:pPr>
          </w:p>
        </w:tc>
        <w:tc>
          <w:tcPr>
            <w:tcW w:w="901" w:type="dxa"/>
          </w:tcPr>
          <w:p>
            <w:pPr>
              <w:pStyle w:val="TableParagraph"/>
              <w:jc w:val="left"/>
              <w:rPr>
                <w:sz w:val="22"/>
              </w:rPr>
            </w:pPr>
          </w:p>
        </w:tc>
        <w:tc>
          <w:tcPr>
            <w:tcW w:w="901" w:type="dxa"/>
          </w:tcPr>
          <w:p>
            <w:pPr>
              <w:pStyle w:val="TableParagraph"/>
              <w:jc w:val="left"/>
              <w:rPr>
                <w:sz w:val="22"/>
              </w:rPr>
            </w:pPr>
          </w:p>
        </w:tc>
        <w:tc>
          <w:tcPr>
            <w:tcW w:w="973" w:type="dxa"/>
          </w:tcPr>
          <w:p>
            <w:pPr>
              <w:pStyle w:val="TableParagraph"/>
              <w:jc w:val="left"/>
              <w:rPr>
                <w:sz w:val="22"/>
              </w:rPr>
            </w:pPr>
          </w:p>
        </w:tc>
        <w:tc>
          <w:tcPr>
            <w:tcW w:w="922" w:type="dxa"/>
          </w:tcPr>
          <w:p>
            <w:pPr>
              <w:pStyle w:val="TableParagraph"/>
              <w:jc w:val="left"/>
              <w:rPr>
                <w:sz w:val="22"/>
              </w:rPr>
            </w:pPr>
          </w:p>
        </w:tc>
        <w:tc>
          <w:tcPr>
            <w:tcW w:w="900" w:type="dxa"/>
          </w:tcPr>
          <w:p>
            <w:pPr>
              <w:pStyle w:val="TableParagraph"/>
              <w:jc w:val="left"/>
              <w:rPr>
                <w:sz w:val="22"/>
              </w:rPr>
            </w:pPr>
          </w:p>
        </w:tc>
        <w:tc>
          <w:tcPr>
            <w:tcW w:w="901" w:type="dxa"/>
          </w:tcPr>
          <w:p>
            <w:pPr>
              <w:pStyle w:val="TableParagraph"/>
              <w:jc w:val="left"/>
              <w:rPr>
                <w:sz w:val="22"/>
              </w:rPr>
            </w:pPr>
          </w:p>
        </w:tc>
        <w:tc>
          <w:tcPr>
            <w:tcW w:w="901" w:type="dxa"/>
          </w:tcPr>
          <w:p>
            <w:pPr>
              <w:pStyle w:val="TableParagraph"/>
              <w:jc w:val="left"/>
              <w:rPr>
                <w:sz w:val="22"/>
              </w:rPr>
            </w:pPr>
          </w:p>
        </w:tc>
        <w:tc>
          <w:tcPr>
            <w:tcW w:w="902" w:type="dxa"/>
          </w:tcPr>
          <w:p>
            <w:pPr>
              <w:pStyle w:val="TableParagraph"/>
              <w:jc w:val="left"/>
              <w:rPr>
                <w:sz w:val="22"/>
              </w:rPr>
            </w:pPr>
          </w:p>
        </w:tc>
        <w:tc>
          <w:tcPr>
            <w:tcW w:w="991" w:type="dxa"/>
          </w:tcPr>
          <w:p>
            <w:pPr>
              <w:pStyle w:val="TableParagraph"/>
              <w:jc w:val="left"/>
              <w:rPr>
                <w:sz w:val="22"/>
              </w:rPr>
            </w:pPr>
          </w:p>
        </w:tc>
        <w:tc>
          <w:tcPr>
            <w:tcW w:w="992" w:type="dxa"/>
          </w:tcPr>
          <w:p>
            <w:pPr>
              <w:pStyle w:val="TableParagraph"/>
              <w:jc w:val="left"/>
              <w:rPr>
                <w:sz w:val="22"/>
              </w:rPr>
            </w:pPr>
          </w:p>
        </w:tc>
        <w:tc>
          <w:tcPr>
            <w:tcW w:w="984" w:type="dxa"/>
          </w:tcPr>
          <w:p>
            <w:pPr>
              <w:pStyle w:val="TableParagraph"/>
              <w:jc w:val="left"/>
              <w:rPr>
                <w:sz w:val="22"/>
              </w:rPr>
            </w:pPr>
          </w:p>
        </w:tc>
      </w:tr>
      <w:tr>
        <w:trPr>
          <w:trHeight w:val="373" w:hRule="atLeast"/>
        </w:trPr>
        <w:tc>
          <w:tcPr>
            <w:tcW w:w="302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490" w:type="dxa"/>
            <w:tcBorders>
              <w:bottom w:val="single" w:sz="4" w:space="0" w:color="000000"/>
            </w:tcBorders>
          </w:tcPr>
          <w:p>
            <w:pPr>
              <w:pStyle w:val="TableParagraph"/>
              <w:spacing w:before="25"/>
              <w:ind w:right="289"/>
              <w:jc w:val="right"/>
              <w:rPr>
                <w:sz w:val="24"/>
              </w:rPr>
            </w:pPr>
            <w:r>
              <w:rPr>
                <w:spacing w:val="-5"/>
                <w:sz w:val="24"/>
              </w:rPr>
              <w:t>NS</w:t>
            </w:r>
          </w:p>
        </w:tc>
        <w:tc>
          <w:tcPr>
            <w:tcW w:w="901" w:type="dxa"/>
            <w:tcBorders>
              <w:bottom w:val="single" w:sz="4" w:space="0" w:color="000000"/>
            </w:tcBorders>
          </w:tcPr>
          <w:p>
            <w:pPr>
              <w:pStyle w:val="TableParagraph"/>
              <w:spacing w:before="25"/>
              <w:ind w:left="56" w:right="45"/>
              <w:rPr>
                <w:sz w:val="24"/>
              </w:rPr>
            </w:pPr>
            <w:r>
              <w:rPr>
                <w:spacing w:val="-5"/>
                <w:sz w:val="24"/>
              </w:rPr>
              <w:t>NS</w:t>
            </w:r>
          </w:p>
        </w:tc>
        <w:tc>
          <w:tcPr>
            <w:tcW w:w="901" w:type="dxa"/>
            <w:tcBorders>
              <w:bottom w:val="single" w:sz="4" w:space="0" w:color="000000"/>
            </w:tcBorders>
          </w:tcPr>
          <w:p>
            <w:pPr>
              <w:pStyle w:val="TableParagraph"/>
              <w:spacing w:before="25"/>
              <w:ind w:left="54" w:right="45"/>
              <w:rPr>
                <w:sz w:val="24"/>
              </w:rPr>
            </w:pPr>
            <w:r>
              <w:rPr>
                <w:spacing w:val="-5"/>
                <w:sz w:val="24"/>
              </w:rPr>
              <w:t>NS</w:t>
            </w:r>
          </w:p>
        </w:tc>
        <w:tc>
          <w:tcPr>
            <w:tcW w:w="973" w:type="dxa"/>
            <w:tcBorders>
              <w:bottom w:val="single" w:sz="4" w:space="0" w:color="000000"/>
            </w:tcBorders>
          </w:tcPr>
          <w:p>
            <w:pPr>
              <w:pStyle w:val="TableParagraph"/>
              <w:spacing w:before="25"/>
              <w:ind w:left="361"/>
              <w:jc w:val="left"/>
              <w:rPr>
                <w:sz w:val="24"/>
              </w:rPr>
            </w:pPr>
            <w:r>
              <w:rPr>
                <w:spacing w:val="-5"/>
                <w:sz w:val="24"/>
              </w:rPr>
              <w:t>NS</w:t>
            </w:r>
          </w:p>
        </w:tc>
        <w:tc>
          <w:tcPr>
            <w:tcW w:w="922" w:type="dxa"/>
            <w:tcBorders>
              <w:bottom w:val="single" w:sz="4" w:space="0" w:color="000000"/>
            </w:tcBorders>
          </w:tcPr>
          <w:p>
            <w:pPr>
              <w:pStyle w:val="TableParagraph"/>
              <w:spacing w:before="25"/>
              <w:ind w:left="61" w:right="28"/>
              <w:rPr>
                <w:sz w:val="24"/>
              </w:rPr>
            </w:pPr>
            <w:r>
              <w:rPr>
                <w:spacing w:val="-5"/>
                <w:sz w:val="24"/>
              </w:rPr>
              <w:t>NS</w:t>
            </w:r>
          </w:p>
        </w:tc>
        <w:tc>
          <w:tcPr>
            <w:tcW w:w="900" w:type="dxa"/>
            <w:tcBorders>
              <w:bottom w:val="single" w:sz="4" w:space="0" w:color="000000"/>
            </w:tcBorders>
          </w:tcPr>
          <w:p>
            <w:pPr>
              <w:pStyle w:val="TableParagraph"/>
              <w:spacing w:before="25"/>
              <w:ind w:left="152" w:right="31"/>
              <w:rPr>
                <w:sz w:val="24"/>
              </w:rPr>
            </w:pPr>
            <w:r>
              <w:rPr>
                <w:spacing w:val="-5"/>
                <w:sz w:val="24"/>
              </w:rPr>
              <w:t>NS</w:t>
            </w:r>
          </w:p>
        </w:tc>
        <w:tc>
          <w:tcPr>
            <w:tcW w:w="901" w:type="dxa"/>
            <w:tcBorders>
              <w:bottom w:val="single" w:sz="4" w:space="0" w:color="000000"/>
            </w:tcBorders>
          </w:tcPr>
          <w:p>
            <w:pPr>
              <w:pStyle w:val="TableParagraph"/>
              <w:spacing w:before="25"/>
              <w:ind w:left="357"/>
              <w:jc w:val="left"/>
              <w:rPr>
                <w:sz w:val="24"/>
              </w:rPr>
            </w:pPr>
            <w:r>
              <w:rPr>
                <w:spacing w:val="-5"/>
                <w:sz w:val="24"/>
              </w:rPr>
              <w:t>NS</w:t>
            </w:r>
          </w:p>
        </w:tc>
        <w:tc>
          <w:tcPr>
            <w:tcW w:w="901" w:type="dxa"/>
            <w:tcBorders>
              <w:bottom w:val="single" w:sz="4" w:space="0" w:color="000000"/>
            </w:tcBorders>
          </w:tcPr>
          <w:p>
            <w:pPr>
              <w:pStyle w:val="TableParagraph"/>
              <w:spacing w:before="25"/>
              <w:ind w:left="356"/>
              <w:jc w:val="left"/>
              <w:rPr>
                <w:sz w:val="24"/>
              </w:rPr>
            </w:pPr>
            <w:r>
              <w:rPr>
                <w:spacing w:val="-5"/>
                <w:sz w:val="24"/>
              </w:rPr>
              <w:t>NS</w:t>
            </w:r>
          </w:p>
        </w:tc>
        <w:tc>
          <w:tcPr>
            <w:tcW w:w="902" w:type="dxa"/>
            <w:tcBorders>
              <w:bottom w:val="single" w:sz="4" w:space="0" w:color="000000"/>
            </w:tcBorders>
          </w:tcPr>
          <w:p>
            <w:pPr>
              <w:pStyle w:val="TableParagraph"/>
              <w:spacing w:before="25"/>
              <w:ind w:left="153" w:right="37"/>
              <w:rPr>
                <w:sz w:val="24"/>
              </w:rPr>
            </w:pPr>
            <w:r>
              <w:rPr>
                <w:spacing w:val="-5"/>
                <w:sz w:val="24"/>
              </w:rPr>
              <w:t>NS</w:t>
            </w:r>
          </w:p>
        </w:tc>
        <w:tc>
          <w:tcPr>
            <w:tcW w:w="991" w:type="dxa"/>
            <w:tcBorders>
              <w:bottom w:val="single" w:sz="4" w:space="0" w:color="000000"/>
            </w:tcBorders>
          </w:tcPr>
          <w:p>
            <w:pPr>
              <w:pStyle w:val="TableParagraph"/>
              <w:spacing w:before="25"/>
              <w:ind w:left="64" w:right="41"/>
              <w:rPr>
                <w:sz w:val="24"/>
              </w:rPr>
            </w:pPr>
            <w:r>
              <w:rPr>
                <w:spacing w:val="-5"/>
                <w:sz w:val="24"/>
              </w:rPr>
              <w:t>NS</w:t>
            </w:r>
          </w:p>
        </w:tc>
        <w:tc>
          <w:tcPr>
            <w:tcW w:w="992" w:type="dxa"/>
            <w:tcBorders>
              <w:bottom w:val="single" w:sz="4" w:space="0" w:color="000000"/>
            </w:tcBorders>
          </w:tcPr>
          <w:p>
            <w:pPr>
              <w:pStyle w:val="TableParagraph"/>
              <w:spacing w:before="25"/>
              <w:ind w:left="42" w:right="24"/>
              <w:rPr>
                <w:sz w:val="24"/>
              </w:rPr>
            </w:pPr>
            <w:r>
              <w:rPr>
                <w:spacing w:val="-5"/>
                <w:sz w:val="24"/>
              </w:rPr>
              <w:t>NS</w:t>
            </w:r>
          </w:p>
        </w:tc>
        <w:tc>
          <w:tcPr>
            <w:tcW w:w="984" w:type="dxa"/>
            <w:tcBorders>
              <w:bottom w:val="single" w:sz="4" w:space="0" w:color="000000"/>
            </w:tcBorders>
          </w:tcPr>
          <w:p>
            <w:pPr>
              <w:pStyle w:val="TableParagraph"/>
              <w:spacing w:before="25"/>
              <w:ind w:right="93"/>
              <w:rPr>
                <w:sz w:val="24"/>
              </w:rPr>
            </w:pPr>
            <w:r>
              <w:rPr>
                <w:spacing w:val="-5"/>
                <w:sz w:val="24"/>
              </w:rPr>
              <w:t>NS</w:t>
            </w:r>
          </w:p>
        </w:tc>
      </w:tr>
    </w:tbl>
    <w:p>
      <w:pPr>
        <w:pStyle w:val="BodyText"/>
        <w:spacing w:line="276" w:lineRule="auto" w:before="3"/>
        <w:ind w:left="120" w:right="801"/>
      </w:pPr>
      <w:r>
        <w:rPr/>
        <w:t>Means in a column of any set of treatment(s) followed by different letter(s) are significantly different, WAI = Weeks After Inoculation, I= Inoculum,</w:t>
      </w:r>
      <w:r>
        <w:rPr>
          <w:spacing w:val="-2"/>
        </w:rPr>
        <w:t> </w:t>
      </w:r>
      <w:r>
        <w:rPr/>
        <w:t>V=</w:t>
      </w:r>
      <w:r>
        <w:rPr>
          <w:spacing w:val="-4"/>
        </w:rPr>
        <w:t> </w:t>
      </w:r>
      <w:r>
        <w:rPr/>
        <w:t>Variety,</w:t>
      </w:r>
      <w:r>
        <w:rPr>
          <w:spacing w:val="-2"/>
        </w:rPr>
        <w:t> </w:t>
      </w:r>
      <w:r>
        <w:rPr/>
        <w:t>SE</w:t>
      </w:r>
      <w:r>
        <w:rPr>
          <w:spacing w:val="-2"/>
        </w:rPr>
        <w:t> </w:t>
      </w:r>
      <w:r>
        <w:rPr/>
        <w:t>=</w:t>
      </w:r>
      <w:r>
        <w:rPr>
          <w:spacing w:val="-4"/>
        </w:rPr>
        <w:t> </w:t>
      </w:r>
      <w:r>
        <w:rPr/>
        <w:t>Standard</w:t>
      </w:r>
      <w:r>
        <w:rPr>
          <w:spacing w:val="-2"/>
        </w:rPr>
        <w:t> </w:t>
      </w:r>
      <w:r>
        <w:rPr/>
        <w:t>Error, </w:t>
      </w:r>
      <w:r>
        <w:rPr>
          <w:sz w:val="22"/>
        </w:rPr>
        <w:t>LSD=</w:t>
      </w:r>
      <w:r>
        <w:rPr>
          <w:spacing w:val="-2"/>
          <w:sz w:val="22"/>
        </w:rPr>
        <w:t> </w:t>
      </w:r>
      <w:r>
        <w:rPr>
          <w:sz w:val="22"/>
        </w:rPr>
        <w:t>Least</w:t>
      </w:r>
      <w:r>
        <w:rPr>
          <w:spacing w:val="-1"/>
          <w:sz w:val="22"/>
        </w:rPr>
        <w:t> </w:t>
      </w:r>
      <w:r>
        <w:rPr>
          <w:sz w:val="22"/>
        </w:rPr>
        <w:t>Significant</w:t>
      </w:r>
      <w:r>
        <w:rPr>
          <w:spacing w:val="-1"/>
          <w:sz w:val="22"/>
        </w:rPr>
        <w:t> </w:t>
      </w:r>
      <w:r>
        <w:rPr>
          <w:sz w:val="22"/>
        </w:rPr>
        <w:t>Difference</w:t>
      </w:r>
      <w:r>
        <w:rPr/>
        <w:t>,</w:t>
      </w:r>
      <w:r>
        <w:rPr>
          <w:spacing w:val="-2"/>
        </w:rPr>
        <w:t> </w:t>
      </w:r>
      <w:r>
        <w:rPr/>
        <w:t>NS</w:t>
      </w:r>
      <w:r>
        <w:rPr>
          <w:spacing w:val="-3"/>
        </w:rPr>
        <w:t> </w:t>
      </w:r>
      <w:r>
        <w:rPr/>
        <w:t>=</w:t>
      </w:r>
      <w:r>
        <w:rPr>
          <w:spacing w:val="-2"/>
        </w:rPr>
        <w:t> </w:t>
      </w:r>
      <w:r>
        <w:rPr/>
        <w:t>Not</w:t>
      </w:r>
      <w:r>
        <w:rPr>
          <w:spacing w:val="-2"/>
        </w:rPr>
        <w:t> </w:t>
      </w:r>
      <w:r>
        <w:rPr/>
        <w:t>Significant</w:t>
      </w:r>
      <w:r>
        <w:rPr>
          <w:spacing w:val="-2"/>
        </w:rPr>
        <w:t> </w:t>
      </w:r>
      <w:r>
        <w:rPr/>
        <w:t>(P</w:t>
      </w:r>
      <w:r>
        <w:rPr>
          <w:spacing w:val="-2"/>
        </w:rPr>
        <w:t> </w:t>
      </w:r>
      <w:r>
        <w:rPr/>
        <w:t>≥</w:t>
      </w:r>
      <w:r>
        <w:rPr>
          <w:spacing w:val="-2"/>
        </w:rPr>
        <w:t> </w:t>
      </w:r>
      <w:r>
        <w:rPr/>
        <w:t>0.05),</w:t>
      </w:r>
      <w:r>
        <w:rPr>
          <w:spacing w:val="-2"/>
        </w:rPr>
        <w:t> </w:t>
      </w:r>
      <w:r>
        <w:rPr/>
        <w:t>***</w:t>
      </w:r>
      <w:r>
        <w:rPr>
          <w:spacing w:val="-2"/>
        </w:rPr>
        <w:t> </w:t>
      </w:r>
      <w:r>
        <w:rPr/>
        <w:t>=</w:t>
      </w:r>
      <w:r>
        <w:rPr>
          <w:spacing w:val="-4"/>
        </w:rPr>
        <w:t> </w:t>
      </w:r>
      <w:r>
        <w:rPr/>
        <w:t>Significant</w:t>
      </w:r>
      <w:r>
        <w:rPr>
          <w:spacing w:val="-2"/>
        </w:rPr>
        <w:t> </w:t>
      </w:r>
      <w:r>
        <w:rPr/>
        <w:t>at</w:t>
      </w:r>
      <w:r>
        <w:rPr>
          <w:spacing w:val="40"/>
        </w:rPr>
        <w:t> </w:t>
      </w:r>
      <w:r>
        <w:rPr/>
        <w:t>P≤0.001, Level of probability.</w:t>
      </w:r>
    </w:p>
    <w:p>
      <w:pPr>
        <w:spacing w:after="0" w:line="276" w:lineRule="auto"/>
        <w:sectPr>
          <w:pgSz w:w="16840" w:h="11910" w:orient="landscape"/>
          <w:pgMar w:top="1340" w:bottom="280" w:left="1320" w:right="540"/>
        </w:sectPr>
      </w:pPr>
    </w:p>
    <w:p>
      <w:pPr>
        <w:pStyle w:val="BodyText"/>
        <w:spacing w:line="480" w:lineRule="auto" w:before="70"/>
        <w:ind w:left="100" w:right="118"/>
        <w:jc w:val="both"/>
      </w:pPr>
      <w:r>
        <w:rPr/>
        <w:t>Also, at 6 WAI, </w:t>
      </w:r>
      <w:r>
        <w:rPr>
          <w:i/>
        </w:rPr>
        <w:t>S. gilo </w:t>
      </w:r>
      <w:r>
        <w:rPr/>
        <w:t>had the highest (P ≤ 0.001) number of branches (24.00) while </w:t>
      </w:r>
      <w:r>
        <w:rPr>
          <w:i/>
        </w:rPr>
        <w:t>S. eathiopicum </w:t>
      </w:r>
      <w:r>
        <w:rPr/>
        <w:t>had the lowest number of branches 7.00.</w:t>
      </w:r>
    </w:p>
    <w:p>
      <w:pPr>
        <w:pStyle w:val="BodyText"/>
        <w:spacing w:before="41"/>
      </w:pPr>
    </w:p>
    <w:p>
      <w:pPr>
        <w:pStyle w:val="BodyText"/>
        <w:spacing w:line="480" w:lineRule="auto"/>
        <w:ind w:left="100" w:right="115"/>
        <w:jc w:val="both"/>
      </w:pPr>
      <w:r>
        <w:rPr/>
        <w:t>Also, at 7 WAI, </w:t>
      </w:r>
      <w:r>
        <w:rPr>
          <w:i/>
        </w:rPr>
        <w:t>S. gilo </w:t>
      </w:r>
      <w:r>
        <w:rPr/>
        <w:t>had the highest (P ≤ 0.001) number of branches (24.00) while </w:t>
      </w:r>
      <w:r>
        <w:rPr>
          <w:i/>
        </w:rPr>
        <w:t>S. eathiopicum </w:t>
      </w:r>
      <w:r>
        <w:rPr/>
        <w:t>recorded the lowest number of branches (5.00). At 8 WAI, </w:t>
      </w:r>
      <w:r>
        <w:rPr>
          <w:i/>
        </w:rPr>
        <w:t>S. gilo </w:t>
      </w:r>
      <w:r>
        <w:rPr/>
        <w:t>recorded the highest (P ≤ 0.001) number of branches (26.00) while </w:t>
      </w:r>
      <w:r>
        <w:rPr>
          <w:i/>
        </w:rPr>
        <w:t>S. eathiopicum </w:t>
      </w:r>
      <w:r>
        <w:rPr/>
        <w:t>had the lowest number of branches (6.00). At 9 WAI, </w:t>
      </w:r>
      <w:r>
        <w:rPr>
          <w:i/>
        </w:rPr>
        <w:t>S. gilo </w:t>
      </w:r>
      <w:r>
        <w:rPr/>
        <w:t>had the highest number of branches (22.00) while </w:t>
      </w:r>
      <w:r>
        <w:rPr>
          <w:i/>
        </w:rPr>
        <w:t>S. eathiopicum</w:t>
      </w:r>
      <w:r>
        <w:rPr>
          <w:i/>
          <w:spacing w:val="-14"/>
        </w:rPr>
        <w:t> </w:t>
      </w:r>
      <w:r>
        <w:rPr/>
        <w:t>had</w:t>
      </w:r>
      <w:r>
        <w:rPr>
          <w:spacing w:val="-13"/>
        </w:rPr>
        <w:t> </w:t>
      </w:r>
      <w:r>
        <w:rPr/>
        <w:t>the</w:t>
      </w:r>
      <w:r>
        <w:rPr>
          <w:spacing w:val="-14"/>
        </w:rPr>
        <w:t> </w:t>
      </w:r>
      <w:r>
        <w:rPr/>
        <w:t>lowest</w:t>
      </w:r>
      <w:r>
        <w:rPr>
          <w:spacing w:val="-12"/>
        </w:rPr>
        <w:t> </w:t>
      </w:r>
      <w:r>
        <w:rPr/>
        <w:t>number</w:t>
      </w:r>
      <w:r>
        <w:rPr>
          <w:spacing w:val="-14"/>
        </w:rPr>
        <w:t> </w:t>
      </w:r>
      <w:r>
        <w:rPr/>
        <w:t>of</w:t>
      </w:r>
      <w:r>
        <w:rPr>
          <w:spacing w:val="-14"/>
        </w:rPr>
        <w:t> </w:t>
      </w:r>
      <w:r>
        <w:rPr/>
        <w:t>branches</w:t>
      </w:r>
      <w:r>
        <w:rPr>
          <w:spacing w:val="-13"/>
        </w:rPr>
        <w:t> </w:t>
      </w:r>
      <w:r>
        <w:rPr/>
        <w:t>(7.00).</w:t>
      </w:r>
      <w:r>
        <w:rPr>
          <w:spacing w:val="-14"/>
        </w:rPr>
        <w:t> </w:t>
      </w:r>
      <w:r>
        <w:rPr/>
        <w:t>At</w:t>
      </w:r>
      <w:r>
        <w:rPr>
          <w:spacing w:val="-13"/>
        </w:rPr>
        <w:t> </w:t>
      </w:r>
      <w:r>
        <w:rPr/>
        <w:t>10</w:t>
      </w:r>
      <w:r>
        <w:rPr>
          <w:spacing w:val="-13"/>
        </w:rPr>
        <w:t> </w:t>
      </w:r>
      <w:r>
        <w:rPr/>
        <w:t>WAI,</w:t>
      </w:r>
      <w:r>
        <w:rPr>
          <w:spacing w:val="-10"/>
        </w:rPr>
        <w:t> </w:t>
      </w:r>
      <w:r>
        <w:rPr>
          <w:i/>
        </w:rPr>
        <w:t>S.</w:t>
      </w:r>
      <w:r>
        <w:rPr>
          <w:i/>
          <w:spacing w:val="-13"/>
        </w:rPr>
        <w:t> </w:t>
      </w:r>
      <w:r>
        <w:rPr>
          <w:i/>
        </w:rPr>
        <w:t>gilo</w:t>
      </w:r>
      <w:r>
        <w:rPr>
          <w:i/>
          <w:spacing w:val="-13"/>
        </w:rPr>
        <w:t> </w:t>
      </w:r>
      <w:r>
        <w:rPr/>
        <w:t>recorded</w:t>
      </w:r>
      <w:r>
        <w:rPr>
          <w:spacing w:val="-13"/>
        </w:rPr>
        <w:t> </w:t>
      </w:r>
      <w:r>
        <w:rPr/>
        <w:t>the</w:t>
      </w:r>
      <w:r>
        <w:rPr>
          <w:spacing w:val="-14"/>
        </w:rPr>
        <w:t> </w:t>
      </w:r>
      <w:r>
        <w:rPr/>
        <w:t>highest number of branches (29.40) while </w:t>
      </w:r>
      <w:r>
        <w:rPr>
          <w:i/>
        </w:rPr>
        <w:t>S. eathiopicum </w:t>
      </w:r>
      <w:r>
        <w:rPr/>
        <w:t>had the lowest number of branches (8.00). At</w:t>
      </w:r>
      <w:r>
        <w:rPr>
          <w:spacing w:val="-3"/>
        </w:rPr>
        <w:t> </w:t>
      </w:r>
      <w:r>
        <w:rPr/>
        <w:t>11</w:t>
      </w:r>
      <w:r>
        <w:rPr>
          <w:spacing w:val="-3"/>
        </w:rPr>
        <w:t> </w:t>
      </w:r>
      <w:r>
        <w:rPr/>
        <w:t>WAI,</w:t>
      </w:r>
      <w:r>
        <w:rPr>
          <w:spacing w:val="-3"/>
        </w:rPr>
        <w:t> </w:t>
      </w:r>
      <w:r>
        <w:rPr>
          <w:i/>
        </w:rPr>
        <w:t>S.</w:t>
      </w:r>
      <w:r>
        <w:rPr>
          <w:i/>
          <w:spacing w:val="-3"/>
        </w:rPr>
        <w:t> </w:t>
      </w:r>
      <w:r>
        <w:rPr>
          <w:i/>
        </w:rPr>
        <w:t>gilo</w:t>
      </w:r>
      <w:r>
        <w:rPr>
          <w:i/>
          <w:spacing w:val="-3"/>
        </w:rPr>
        <w:t> </w:t>
      </w:r>
      <w:r>
        <w:rPr/>
        <w:t>recorded</w:t>
      </w:r>
      <w:r>
        <w:rPr>
          <w:spacing w:val="-3"/>
        </w:rPr>
        <w:t> </w:t>
      </w:r>
      <w:r>
        <w:rPr/>
        <w:t>the</w:t>
      </w:r>
      <w:r>
        <w:rPr>
          <w:spacing w:val="-3"/>
        </w:rPr>
        <w:t> </w:t>
      </w:r>
      <w:r>
        <w:rPr/>
        <w:t>highest</w:t>
      </w:r>
      <w:r>
        <w:rPr>
          <w:spacing w:val="-3"/>
        </w:rPr>
        <w:t> </w:t>
      </w:r>
      <w:r>
        <w:rPr/>
        <w:t>number</w:t>
      </w:r>
      <w:r>
        <w:rPr>
          <w:spacing w:val="-3"/>
        </w:rPr>
        <w:t> </w:t>
      </w:r>
      <w:r>
        <w:rPr/>
        <w:t>of</w:t>
      </w:r>
      <w:r>
        <w:rPr>
          <w:spacing w:val="-3"/>
        </w:rPr>
        <w:t> </w:t>
      </w:r>
      <w:r>
        <w:rPr/>
        <w:t>branches</w:t>
      </w:r>
      <w:r>
        <w:rPr>
          <w:spacing w:val="-3"/>
        </w:rPr>
        <w:t> </w:t>
      </w:r>
      <w:r>
        <w:rPr/>
        <w:t>(31.00)</w:t>
      </w:r>
      <w:r>
        <w:rPr>
          <w:spacing w:val="-5"/>
        </w:rPr>
        <w:t> </w:t>
      </w:r>
      <w:r>
        <w:rPr/>
        <w:t>while </w:t>
      </w:r>
      <w:r>
        <w:rPr>
          <w:i/>
        </w:rPr>
        <w:t>S.</w:t>
      </w:r>
      <w:r>
        <w:rPr>
          <w:i/>
          <w:spacing w:val="-3"/>
        </w:rPr>
        <w:t> </w:t>
      </w:r>
      <w:r>
        <w:rPr>
          <w:i/>
        </w:rPr>
        <w:t>eathiopicum</w:t>
      </w:r>
      <w:r>
        <w:rPr>
          <w:i/>
          <w:spacing w:val="-4"/>
        </w:rPr>
        <w:t> </w:t>
      </w:r>
      <w:r>
        <w:rPr/>
        <w:t>had the</w:t>
      </w:r>
      <w:r>
        <w:rPr>
          <w:spacing w:val="-13"/>
        </w:rPr>
        <w:t> </w:t>
      </w:r>
      <w:r>
        <w:rPr/>
        <w:t>lowest</w:t>
      </w:r>
      <w:r>
        <w:rPr>
          <w:spacing w:val="-11"/>
        </w:rPr>
        <w:t> </w:t>
      </w:r>
      <w:r>
        <w:rPr/>
        <w:t>number</w:t>
      </w:r>
      <w:r>
        <w:rPr>
          <w:spacing w:val="-11"/>
        </w:rPr>
        <w:t> </w:t>
      </w:r>
      <w:r>
        <w:rPr/>
        <w:t>of</w:t>
      </w:r>
      <w:r>
        <w:rPr>
          <w:spacing w:val="-13"/>
        </w:rPr>
        <w:t> </w:t>
      </w:r>
      <w:r>
        <w:rPr/>
        <w:t>branches</w:t>
      </w:r>
      <w:r>
        <w:rPr>
          <w:spacing w:val="-12"/>
        </w:rPr>
        <w:t> </w:t>
      </w:r>
      <w:r>
        <w:rPr/>
        <w:t>(8.00).</w:t>
      </w:r>
      <w:r>
        <w:rPr>
          <w:spacing w:val="-13"/>
        </w:rPr>
        <w:t> </w:t>
      </w:r>
      <w:r>
        <w:rPr/>
        <w:t>Similarly,</w:t>
      </w:r>
      <w:r>
        <w:rPr>
          <w:spacing w:val="-10"/>
        </w:rPr>
        <w:t> </w:t>
      </w:r>
      <w:r>
        <w:rPr/>
        <w:t>at</w:t>
      </w:r>
      <w:r>
        <w:rPr>
          <w:spacing w:val="-12"/>
        </w:rPr>
        <w:t> </w:t>
      </w:r>
      <w:r>
        <w:rPr/>
        <w:t>12</w:t>
      </w:r>
      <w:r>
        <w:rPr>
          <w:spacing w:val="-12"/>
        </w:rPr>
        <w:t> </w:t>
      </w:r>
      <w:r>
        <w:rPr/>
        <w:t>WAI,</w:t>
      </w:r>
      <w:r>
        <w:rPr>
          <w:spacing w:val="-10"/>
        </w:rPr>
        <w:t> </w:t>
      </w:r>
      <w:r>
        <w:rPr>
          <w:i/>
        </w:rPr>
        <w:t>S.</w:t>
      </w:r>
      <w:r>
        <w:rPr>
          <w:i/>
          <w:spacing w:val="-12"/>
        </w:rPr>
        <w:t> </w:t>
      </w:r>
      <w:r>
        <w:rPr>
          <w:i/>
        </w:rPr>
        <w:t>melongena</w:t>
      </w:r>
      <w:r>
        <w:rPr>
          <w:i/>
          <w:spacing w:val="-12"/>
        </w:rPr>
        <w:t> </w:t>
      </w:r>
      <w:r>
        <w:rPr/>
        <w:t>recorded</w:t>
      </w:r>
      <w:r>
        <w:rPr>
          <w:spacing w:val="-10"/>
        </w:rPr>
        <w:t> </w:t>
      </w:r>
      <w:r>
        <w:rPr/>
        <w:t>the</w:t>
      </w:r>
      <w:r>
        <w:rPr>
          <w:spacing w:val="-13"/>
        </w:rPr>
        <w:t> </w:t>
      </w:r>
      <w:r>
        <w:rPr/>
        <w:t>highest (P ≤ 0.001) number of branches (14.00) while </w:t>
      </w:r>
      <w:r>
        <w:rPr>
          <w:i/>
        </w:rPr>
        <w:t>S. eathiopicum </w:t>
      </w:r>
      <w:r>
        <w:rPr/>
        <w:t>had the lowest number of branches (5.00) respectively. However, there was no significant (P≥ 0.05) difference in interaction between Inoculum and Varieties (I X V) throughout the period under study</w:t>
      </w:r>
      <w:r>
        <w:rPr>
          <w:spacing w:val="-4"/>
        </w:rPr>
        <w:t> </w:t>
      </w:r>
      <w:r>
        <w:rPr/>
        <w:t>(Table </w:t>
      </w:r>
      <w:r>
        <w:rPr>
          <w:spacing w:val="-2"/>
        </w:rPr>
        <w:t>4.1.5).</w:t>
      </w:r>
    </w:p>
    <w:p>
      <w:pPr>
        <w:pStyle w:val="BodyText"/>
        <w:spacing w:before="211"/>
      </w:pPr>
    </w:p>
    <w:p>
      <w:pPr>
        <w:pStyle w:val="ListParagraph"/>
        <w:numPr>
          <w:ilvl w:val="2"/>
          <w:numId w:val="4"/>
        </w:numPr>
        <w:tabs>
          <w:tab w:pos="820" w:val="left" w:leader="none"/>
        </w:tabs>
        <w:spacing w:line="408" w:lineRule="auto" w:before="0" w:after="0"/>
        <w:ind w:left="820" w:right="1479" w:hanging="720"/>
        <w:jc w:val="both"/>
        <w:rPr>
          <w:i/>
          <w:sz w:val="24"/>
        </w:rPr>
      </w:pPr>
      <w:r>
        <w:rPr>
          <w:b/>
          <w:sz w:val="24"/>
        </w:rPr>
        <w:t>Effect</w:t>
      </w:r>
      <w:r>
        <w:rPr>
          <w:b/>
          <w:spacing w:val="-4"/>
          <w:sz w:val="24"/>
        </w:rPr>
        <w:t> </w:t>
      </w:r>
      <w:r>
        <w:rPr>
          <w:b/>
          <w:sz w:val="24"/>
        </w:rPr>
        <w:t>of</w:t>
      </w:r>
      <w:r>
        <w:rPr>
          <w:b/>
          <w:spacing w:val="-4"/>
          <w:sz w:val="24"/>
        </w:rPr>
        <w:t> </w:t>
      </w:r>
      <w:r>
        <w:rPr>
          <w:b/>
          <w:sz w:val="24"/>
        </w:rPr>
        <w:t>root</w:t>
      </w:r>
      <w:r>
        <w:rPr>
          <w:b/>
          <w:spacing w:val="-4"/>
          <w:sz w:val="24"/>
        </w:rPr>
        <w:t> </w:t>
      </w:r>
      <w:r>
        <w:rPr>
          <w:b/>
          <w:sz w:val="24"/>
        </w:rPr>
        <w:t>length</w:t>
      </w:r>
      <w:r>
        <w:rPr>
          <w:b/>
          <w:spacing w:val="-4"/>
          <w:sz w:val="24"/>
        </w:rPr>
        <w:t> </w:t>
      </w:r>
      <w:r>
        <w:rPr>
          <w:b/>
          <w:sz w:val="24"/>
        </w:rPr>
        <w:t>(cm)</w:t>
      </w:r>
      <w:r>
        <w:rPr>
          <w:b/>
          <w:spacing w:val="-4"/>
          <w:sz w:val="24"/>
        </w:rPr>
        <w:t> </w:t>
      </w:r>
      <w:r>
        <w:rPr>
          <w:b/>
          <w:sz w:val="24"/>
        </w:rPr>
        <w:t>of</w:t>
      </w:r>
      <w:r>
        <w:rPr>
          <w:b/>
          <w:spacing w:val="-4"/>
          <w:sz w:val="24"/>
        </w:rPr>
        <w:t> </w:t>
      </w:r>
      <w:r>
        <w:rPr>
          <w:b/>
          <w:sz w:val="24"/>
        </w:rPr>
        <w:t>eggplant</w:t>
      </w:r>
      <w:r>
        <w:rPr>
          <w:b/>
          <w:spacing w:val="-4"/>
          <w:sz w:val="24"/>
        </w:rPr>
        <w:t> </w:t>
      </w:r>
      <w:r>
        <w:rPr>
          <w:b/>
          <w:sz w:val="24"/>
        </w:rPr>
        <w:t>varieties</w:t>
      </w:r>
      <w:r>
        <w:rPr>
          <w:b/>
          <w:spacing w:val="-3"/>
          <w:sz w:val="24"/>
        </w:rPr>
        <w:t> </w:t>
      </w:r>
      <w:r>
        <w:rPr>
          <w:b/>
          <w:sz w:val="24"/>
        </w:rPr>
        <w:t>to</w:t>
      </w:r>
      <w:r>
        <w:rPr>
          <w:b/>
          <w:spacing w:val="-4"/>
          <w:sz w:val="24"/>
        </w:rPr>
        <w:t> </w:t>
      </w:r>
      <w:r>
        <w:rPr>
          <w:b/>
          <w:sz w:val="24"/>
        </w:rPr>
        <w:t>different</w:t>
      </w:r>
      <w:r>
        <w:rPr>
          <w:b/>
          <w:spacing w:val="-4"/>
          <w:sz w:val="24"/>
        </w:rPr>
        <w:t> </w:t>
      </w:r>
      <w:r>
        <w:rPr>
          <w:b/>
          <w:sz w:val="24"/>
        </w:rPr>
        <w:t>inoculum levels of</w:t>
      </w:r>
      <w:r>
        <w:rPr>
          <w:b/>
          <w:spacing w:val="40"/>
          <w:sz w:val="24"/>
        </w:rPr>
        <w:t> </w:t>
      </w:r>
      <w:r>
        <w:rPr>
          <w:i/>
          <w:sz w:val="24"/>
        </w:rPr>
        <w:t>Meloidogyne incognita</w:t>
      </w:r>
    </w:p>
    <w:p>
      <w:pPr>
        <w:pStyle w:val="BodyText"/>
        <w:spacing w:line="480" w:lineRule="auto" w:before="5"/>
        <w:ind w:left="100" w:right="114"/>
        <w:jc w:val="both"/>
      </w:pPr>
      <w:r>
        <w:rPr/>
        <w:t>Effect of root length (cm) of eggplant varieties to different inoculum levels of</w:t>
      </w:r>
      <w:r>
        <w:rPr>
          <w:spacing w:val="40"/>
        </w:rPr>
        <w:t> </w:t>
      </w:r>
      <w:r>
        <w:rPr>
          <w:i/>
        </w:rPr>
        <w:t>Meloidogyne incognita </w:t>
      </w:r>
      <w:r>
        <w:rPr/>
        <w:t>is presented in Figure 4.1.</w:t>
      </w:r>
      <w:r>
        <w:rPr>
          <w:spacing w:val="40"/>
        </w:rPr>
        <w:t> </w:t>
      </w:r>
      <w:r>
        <w:rPr/>
        <w:t>Results showed that there were high varietal (P≤ 0.01) differences on root length of the eggplant investifated. After harvest, </w:t>
      </w:r>
      <w:r>
        <w:rPr>
          <w:i/>
        </w:rPr>
        <w:t>S. macrocarpon </w:t>
      </w:r>
      <w:r>
        <w:rPr/>
        <w:t>had the highest mean root length of 24.53 cm while </w:t>
      </w:r>
      <w:r>
        <w:rPr>
          <w:i/>
        </w:rPr>
        <w:t>S. eathiopicum </w:t>
      </w:r>
      <w:r>
        <w:rPr/>
        <w:t>recorded the lowest mean root length of 8.57 cm. However there was no significant (P ≥ 0.05) difference in interaction between Inoculum and Varieties (I X V)</w:t>
      </w:r>
      <w:r>
        <w:rPr>
          <w:spacing w:val="40"/>
        </w:rPr>
        <w:t> </w:t>
      </w:r>
      <w:r>
        <w:rPr/>
        <w:t>during the period under study (Figure 4.1).</w:t>
      </w:r>
    </w:p>
    <w:p>
      <w:pPr>
        <w:spacing w:after="0" w:line="480" w:lineRule="auto"/>
        <w:jc w:val="both"/>
        <w:sectPr>
          <w:pgSz w:w="11910" w:h="16840"/>
          <w:pgMar w:top="1660" w:bottom="280" w:left="1340" w:right="1320"/>
        </w:sectPr>
      </w:pPr>
    </w:p>
    <w:p>
      <w:pPr>
        <w:pStyle w:val="Heading3"/>
        <w:spacing w:before="88"/>
        <w:ind w:left="120"/>
        <w:rPr>
          <w:b w:val="0"/>
          <w:i/>
        </w:rPr>
      </w:pPr>
      <w:r>
        <w:rPr/>
        <w:t>Table</w:t>
      </w:r>
      <w:r>
        <w:rPr>
          <w:spacing w:val="-2"/>
        </w:rPr>
        <w:t> </w:t>
      </w:r>
      <w:r>
        <w:rPr/>
        <w:t>4.1.5:</w:t>
      </w:r>
      <w:r>
        <w:rPr>
          <w:spacing w:val="-2"/>
        </w:rPr>
        <w:t> </w:t>
      </w:r>
      <w:r>
        <w:rPr/>
        <w:t>Effect</w:t>
      </w:r>
      <w:r>
        <w:rPr>
          <w:spacing w:val="-2"/>
        </w:rPr>
        <w:t> </w:t>
      </w:r>
      <w:r>
        <w:rPr/>
        <w:t>of</w:t>
      </w:r>
      <w:r>
        <w:rPr>
          <w:spacing w:val="-1"/>
        </w:rPr>
        <w:t> </w:t>
      </w:r>
      <w:r>
        <w:rPr/>
        <w:t>number</w:t>
      </w:r>
      <w:r>
        <w:rPr>
          <w:spacing w:val="-2"/>
        </w:rPr>
        <w:t> </w:t>
      </w:r>
      <w:r>
        <w:rPr/>
        <w:t>of</w:t>
      </w:r>
      <w:r>
        <w:rPr>
          <w:spacing w:val="-1"/>
        </w:rPr>
        <w:t> </w:t>
      </w:r>
      <w:r>
        <w:rPr/>
        <w:t>branches</w:t>
      </w:r>
      <w:r>
        <w:rPr>
          <w:spacing w:val="-1"/>
        </w:rPr>
        <w:t> </w:t>
      </w:r>
      <w:r>
        <w:rPr/>
        <w:t>of eggplant</w:t>
      </w:r>
      <w:r>
        <w:rPr>
          <w:spacing w:val="-2"/>
        </w:rPr>
        <w:t> </w:t>
      </w:r>
      <w:r>
        <w:rPr/>
        <w:t>varieties</w:t>
      </w:r>
      <w:r>
        <w:rPr>
          <w:spacing w:val="-1"/>
        </w:rPr>
        <w:t> </w:t>
      </w:r>
      <w:r>
        <w:rPr/>
        <w:t>to</w:t>
      </w:r>
      <w:r>
        <w:rPr>
          <w:spacing w:val="-1"/>
        </w:rPr>
        <w:t> </w:t>
      </w:r>
      <w:r>
        <w:rPr/>
        <w:t>different</w:t>
      </w:r>
      <w:r>
        <w:rPr>
          <w:spacing w:val="-2"/>
        </w:rPr>
        <w:t> </w:t>
      </w:r>
      <w:r>
        <w:rPr/>
        <w:t>inoculum</w:t>
      </w:r>
      <w:r>
        <w:rPr>
          <w:spacing w:val="-5"/>
        </w:rPr>
        <w:t> </w:t>
      </w:r>
      <w:r>
        <w:rPr/>
        <w:t>levels</w:t>
      </w:r>
      <w:r>
        <w:rPr>
          <w:spacing w:val="-1"/>
        </w:rPr>
        <w:t> </w:t>
      </w:r>
      <w:r>
        <w:rPr/>
        <w:t>of</w:t>
      </w:r>
      <w:r>
        <w:rPr>
          <w:spacing w:val="65"/>
        </w:rPr>
        <w:t> </w:t>
      </w:r>
      <w:r>
        <w:rPr>
          <w:b w:val="0"/>
          <w:i/>
        </w:rPr>
        <w:t>Meloidogyne</w:t>
      </w:r>
      <w:r>
        <w:rPr>
          <w:b w:val="0"/>
          <w:i/>
          <w:spacing w:val="-2"/>
        </w:rPr>
        <w:t> incognita</w:t>
      </w:r>
    </w:p>
    <w:p>
      <w:pPr>
        <w:pStyle w:val="BodyText"/>
        <w:spacing w:before="220"/>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536"/>
        <w:gridCol w:w="996"/>
        <w:gridCol w:w="932"/>
        <w:gridCol w:w="899"/>
        <w:gridCol w:w="922"/>
        <w:gridCol w:w="890"/>
        <w:gridCol w:w="901"/>
        <w:gridCol w:w="894"/>
        <w:gridCol w:w="901"/>
        <w:gridCol w:w="978"/>
        <w:gridCol w:w="979"/>
        <w:gridCol w:w="1039"/>
      </w:tblGrid>
      <w:tr>
        <w:trPr>
          <w:trHeight w:val="642" w:hRule="atLeast"/>
        </w:trPr>
        <w:tc>
          <w:tcPr>
            <w:tcW w:w="302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536" w:type="dxa"/>
            <w:tcBorders>
              <w:top w:val="single" w:sz="4" w:space="0" w:color="000000"/>
              <w:bottom w:val="single" w:sz="4" w:space="0" w:color="000000"/>
            </w:tcBorders>
          </w:tcPr>
          <w:p>
            <w:pPr>
              <w:pStyle w:val="TableParagraph"/>
              <w:spacing w:line="251" w:lineRule="exact"/>
              <w:ind w:right="190"/>
              <w:jc w:val="right"/>
              <w:rPr>
                <w:b/>
                <w:sz w:val="22"/>
              </w:rPr>
            </w:pPr>
            <w:r>
              <w:rPr>
                <w:b/>
                <w:sz w:val="22"/>
              </w:rPr>
              <w:t>1 </w:t>
            </w:r>
            <w:r>
              <w:rPr>
                <w:b/>
                <w:spacing w:val="-5"/>
                <w:sz w:val="22"/>
              </w:rPr>
              <w:t>WAI</w:t>
            </w:r>
          </w:p>
        </w:tc>
        <w:tc>
          <w:tcPr>
            <w:tcW w:w="996" w:type="dxa"/>
            <w:tcBorders>
              <w:top w:val="single" w:sz="4" w:space="0" w:color="000000"/>
              <w:bottom w:val="single" w:sz="4" w:space="0" w:color="000000"/>
            </w:tcBorders>
          </w:tcPr>
          <w:p>
            <w:pPr>
              <w:pStyle w:val="TableParagraph"/>
              <w:spacing w:line="251" w:lineRule="exact"/>
              <w:ind w:left="166"/>
              <w:jc w:val="left"/>
              <w:rPr>
                <w:b/>
                <w:sz w:val="22"/>
              </w:rPr>
            </w:pPr>
            <w:r>
              <w:rPr>
                <w:b/>
                <w:sz w:val="22"/>
              </w:rPr>
              <w:t>2 </w:t>
            </w:r>
            <w:r>
              <w:rPr>
                <w:b/>
                <w:spacing w:val="-5"/>
                <w:sz w:val="22"/>
              </w:rPr>
              <w:t>WAI</w:t>
            </w:r>
          </w:p>
        </w:tc>
        <w:tc>
          <w:tcPr>
            <w:tcW w:w="932" w:type="dxa"/>
            <w:tcBorders>
              <w:top w:val="single" w:sz="4" w:space="0" w:color="000000"/>
              <w:bottom w:val="single" w:sz="4" w:space="0" w:color="000000"/>
            </w:tcBorders>
          </w:tcPr>
          <w:p>
            <w:pPr>
              <w:pStyle w:val="TableParagraph"/>
              <w:spacing w:line="251" w:lineRule="exact"/>
              <w:ind w:left="79" w:right="49"/>
              <w:rPr>
                <w:b/>
                <w:sz w:val="22"/>
              </w:rPr>
            </w:pPr>
            <w:r>
              <w:rPr>
                <w:b/>
                <w:sz w:val="22"/>
              </w:rPr>
              <w:t>3 </w:t>
            </w:r>
            <w:r>
              <w:rPr>
                <w:b/>
                <w:spacing w:val="-5"/>
                <w:sz w:val="22"/>
              </w:rPr>
              <w:t>WAI</w:t>
            </w:r>
          </w:p>
        </w:tc>
        <w:tc>
          <w:tcPr>
            <w:tcW w:w="899" w:type="dxa"/>
            <w:tcBorders>
              <w:top w:val="single" w:sz="4" w:space="0" w:color="000000"/>
              <w:bottom w:val="single" w:sz="4" w:space="0" w:color="000000"/>
            </w:tcBorders>
          </w:tcPr>
          <w:p>
            <w:pPr>
              <w:pStyle w:val="TableParagraph"/>
              <w:spacing w:line="251" w:lineRule="exact"/>
              <w:ind w:left="74" w:right="81"/>
              <w:rPr>
                <w:b/>
                <w:sz w:val="22"/>
              </w:rPr>
            </w:pPr>
            <w:r>
              <w:rPr>
                <w:b/>
                <w:sz w:val="22"/>
              </w:rPr>
              <w:t>4 </w:t>
            </w:r>
            <w:r>
              <w:rPr>
                <w:b/>
                <w:spacing w:val="-5"/>
                <w:sz w:val="22"/>
              </w:rPr>
              <w:t>WAI</w:t>
            </w:r>
          </w:p>
        </w:tc>
        <w:tc>
          <w:tcPr>
            <w:tcW w:w="922" w:type="dxa"/>
            <w:tcBorders>
              <w:top w:val="single" w:sz="4" w:space="0" w:color="000000"/>
              <w:bottom w:val="single" w:sz="4" w:space="0" w:color="000000"/>
            </w:tcBorders>
          </w:tcPr>
          <w:p>
            <w:pPr>
              <w:pStyle w:val="TableParagraph"/>
              <w:spacing w:line="251" w:lineRule="exact"/>
              <w:ind w:left="44" w:right="72"/>
              <w:rPr>
                <w:b/>
                <w:sz w:val="22"/>
              </w:rPr>
            </w:pPr>
            <w:r>
              <w:rPr>
                <w:b/>
                <w:sz w:val="22"/>
              </w:rPr>
              <w:t>5 </w:t>
            </w:r>
            <w:r>
              <w:rPr>
                <w:b/>
                <w:spacing w:val="-5"/>
                <w:sz w:val="22"/>
              </w:rPr>
              <w:t>WAI</w:t>
            </w:r>
          </w:p>
        </w:tc>
        <w:tc>
          <w:tcPr>
            <w:tcW w:w="890" w:type="dxa"/>
            <w:tcBorders>
              <w:top w:val="single" w:sz="4" w:space="0" w:color="000000"/>
              <w:bottom w:val="single" w:sz="4" w:space="0" w:color="000000"/>
            </w:tcBorders>
          </w:tcPr>
          <w:p>
            <w:pPr>
              <w:pStyle w:val="TableParagraph"/>
              <w:spacing w:line="251" w:lineRule="exact"/>
              <w:ind w:left="26" w:right="32"/>
              <w:rPr>
                <w:b/>
                <w:sz w:val="22"/>
              </w:rPr>
            </w:pPr>
            <w:r>
              <w:rPr>
                <w:b/>
                <w:sz w:val="22"/>
              </w:rPr>
              <w:t>6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left="29" w:right="74"/>
              <w:rPr>
                <w:b/>
                <w:sz w:val="22"/>
              </w:rPr>
            </w:pPr>
            <w:r>
              <w:rPr>
                <w:b/>
                <w:sz w:val="22"/>
              </w:rPr>
              <w:t>7 </w:t>
            </w:r>
            <w:r>
              <w:rPr>
                <w:b/>
                <w:spacing w:val="-5"/>
                <w:sz w:val="22"/>
              </w:rPr>
              <w:t>WAI</w:t>
            </w:r>
          </w:p>
        </w:tc>
        <w:tc>
          <w:tcPr>
            <w:tcW w:w="894" w:type="dxa"/>
            <w:tcBorders>
              <w:top w:val="single" w:sz="4" w:space="0" w:color="000000"/>
              <w:bottom w:val="single" w:sz="4" w:space="0" w:color="000000"/>
            </w:tcBorders>
          </w:tcPr>
          <w:p>
            <w:pPr>
              <w:pStyle w:val="TableParagraph"/>
              <w:spacing w:line="251" w:lineRule="exact"/>
              <w:ind w:left="14" w:right="40"/>
              <w:rPr>
                <w:b/>
                <w:sz w:val="22"/>
              </w:rPr>
            </w:pPr>
            <w:r>
              <w:rPr>
                <w:b/>
                <w:sz w:val="22"/>
              </w:rPr>
              <w:t>8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left="29" w:right="72"/>
              <w:rPr>
                <w:b/>
                <w:sz w:val="22"/>
              </w:rPr>
            </w:pPr>
            <w:r>
              <w:rPr>
                <w:b/>
                <w:sz w:val="22"/>
              </w:rPr>
              <w:t>9 </w:t>
            </w:r>
            <w:r>
              <w:rPr>
                <w:b/>
                <w:spacing w:val="-5"/>
                <w:sz w:val="22"/>
              </w:rPr>
              <w:t>WAI</w:t>
            </w:r>
          </w:p>
        </w:tc>
        <w:tc>
          <w:tcPr>
            <w:tcW w:w="978" w:type="dxa"/>
            <w:tcBorders>
              <w:top w:val="single" w:sz="4" w:space="0" w:color="000000"/>
              <w:bottom w:val="single" w:sz="4" w:space="0" w:color="000000"/>
            </w:tcBorders>
          </w:tcPr>
          <w:p>
            <w:pPr>
              <w:pStyle w:val="TableParagraph"/>
              <w:spacing w:line="251" w:lineRule="exact"/>
              <w:ind w:left="49" w:right="45"/>
              <w:rPr>
                <w:b/>
                <w:sz w:val="22"/>
              </w:rPr>
            </w:pPr>
            <w:r>
              <w:rPr>
                <w:b/>
                <w:sz w:val="22"/>
              </w:rPr>
              <w:t>10 </w:t>
            </w:r>
            <w:r>
              <w:rPr>
                <w:b/>
                <w:spacing w:val="-5"/>
                <w:sz w:val="22"/>
              </w:rPr>
              <w:t>WAI</w:t>
            </w:r>
          </w:p>
        </w:tc>
        <w:tc>
          <w:tcPr>
            <w:tcW w:w="979" w:type="dxa"/>
            <w:tcBorders>
              <w:top w:val="single" w:sz="4" w:space="0" w:color="000000"/>
              <w:bottom w:val="single" w:sz="4" w:space="0" w:color="000000"/>
            </w:tcBorders>
          </w:tcPr>
          <w:p>
            <w:pPr>
              <w:pStyle w:val="TableParagraph"/>
              <w:spacing w:line="251" w:lineRule="exact"/>
              <w:ind w:left="97"/>
              <w:jc w:val="left"/>
              <w:rPr>
                <w:b/>
                <w:sz w:val="22"/>
              </w:rPr>
            </w:pPr>
            <w:r>
              <w:rPr>
                <w:b/>
                <w:sz w:val="22"/>
              </w:rPr>
              <w:t>11 </w:t>
            </w:r>
            <w:r>
              <w:rPr>
                <w:b/>
                <w:spacing w:val="-5"/>
                <w:sz w:val="22"/>
              </w:rPr>
              <w:t>WAI</w:t>
            </w:r>
          </w:p>
        </w:tc>
        <w:tc>
          <w:tcPr>
            <w:tcW w:w="1039" w:type="dxa"/>
            <w:tcBorders>
              <w:top w:val="single" w:sz="4" w:space="0" w:color="000000"/>
              <w:bottom w:val="single" w:sz="4" w:space="0" w:color="000000"/>
            </w:tcBorders>
          </w:tcPr>
          <w:p>
            <w:pPr>
              <w:pStyle w:val="TableParagraph"/>
              <w:spacing w:line="251" w:lineRule="exact"/>
              <w:ind w:left="5" w:right="56"/>
              <w:rPr>
                <w:b/>
                <w:sz w:val="22"/>
              </w:rPr>
            </w:pPr>
            <w:r>
              <w:rPr>
                <w:b/>
                <w:sz w:val="22"/>
              </w:rPr>
              <w:t>12 </w:t>
            </w:r>
            <w:r>
              <w:rPr>
                <w:b/>
                <w:spacing w:val="-5"/>
                <w:sz w:val="22"/>
              </w:rPr>
              <w:t>WAI</w:t>
            </w:r>
          </w:p>
        </w:tc>
      </w:tr>
      <w:tr>
        <w:trPr>
          <w:trHeight w:val="299" w:hRule="atLeast"/>
        </w:trPr>
        <w:tc>
          <w:tcPr>
            <w:tcW w:w="302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536" w:type="dxa"/>
            <w:tcBorders>
              <w:top w:val="single" w:sz="4" w:space="0" w:color="000000"/>
            </w:tcBorders>
          </w:tcPr>
          <w:p>
            <w:pPr>
              <w:pStyle w:val="TableParagraph"/>
              <w:jc w:val="left"/>
              <w:rPr>
                <w:sz w:val="22"/>
              </w:rPr>
            </w:pPr>
          </w:p>
        </w:tc>
        <w:tc>
          <w:tcPr>
            <w:tcW w:w="996" w:type="dxa"/>
            <w:tcBorders>
              <w:top w:val="single" w:sz="4" w:space="0" w:color="000000"/>
            </w:tcBorders>
          </w:tcPr>
          <w:p>
            <w:pPr>
              <w:pStyle w:val="TableParagraph"/>
              <w:jc w:val="left"/>
              <w:rPr>
                <w:sz w:val="22"/>
              </w:rPr>
            </w:pPr>
          </w:p>
        </w:tc>
        <w:tc>
          <w:tcPr>
            <w:tcW w:w="932" w:type="dxa"/>
            <w:tcBorders>
              <w:top w:val="single" w:sz="4" w:space="0" w:color="000000"/>
            </w:tcBorders>
          </w:tcPr>
          <w:p>
            <w:pPr>
              <w:pStyle w:val="TableParagraph"/>
              <w:jc w:val="left"/>
              <w:rPr>
                <w:sz w:val="22"/>
              </w:rPr>
            </w:pPr>
          </w:p>
        </w:tc>
        <w:tc>
          <w:tcPr>
            <w:tcW w:w="899" w:type="dxa"/>
            <w:tcBorders>
              <w:top w:val="single" w:sz="4" w:space="0" w:color="000000"/>
            </w:tcBorders>
          </w:tcPr>
          <w:p>
            <w:pPr>
              <w:pStyle w:val="TableParagraph"/>
              <w:jc w:val="left"/>
              <w:rPr>
                <w:sz w:val="22"/>
              </w:rPr>
            </w:pPr>
          </w:p>
        </w:tc>
        <w:tc>
          <w:tcPr>
            <w:tcW w:w="922" w:type="dxa"/>
            <w:tcBorders>
              <w:top w:val="single" w:sz="4" w:space="0" w:color="000000"/>
            </w:tcBorders>
          </w:tcPr>
          <w:p>
            <w:pPr>
              <w:pStyle w:val="TableParagraph"/>
              <w:jc w:val="left"/>
              <w:rPr>
                <w:sz w:val="22"/>
              </w:rPr>
            </w:pPr>
          </w:p>
        </w:tc>
        <w:tc>
          <w:tcPr>
            <w:tcW w:w="890"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894"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78" w:type="dxa"/>
            <w:tcBorders>
              <w:top w:val="single" w:sz="4" w:space="0" w:color="000000"/>
            </w:tcBorders>
          </w:tcPr>
          <w:p>
            <w:pPr>
              <w:pStyle w:val="TableParagraph"/>
              <w:jc w:val="left"/>
              <w:rPr>
                <w:sz w:val="22"/>
              </w:rPr>
            </w:pPr>
          </w:p>
        </w:tc>
        <w:tc>
          <w:tcPr>
            <w:tcW w:w="979" w:type="dxa"/>
            <w:tcBorders>
              <w:top w:val="single" w:sz="4" w:space="0" w:color="000000"/>
            </w:tcBorders>
          </w:tcPr>
          <w:p>
            <w:pPr>
              <w:pStyle w:val="TableParagraph"/>
              <w:jc w:val="left"/>
              <w:rPr>
                <w:sz w:val="22"/>
              </w:rPr>
            </w:pPr>
          </w:p>
        </w:tc>
        <w:tc>
          <w:tcPr>
            <w:tcW w:w="1039" w:type="dxa"/>
            <w:tcBorders>
              <w:top w:val="single" w:sz="4" w:space="0" w:color="000000"/>
            </w:tcBorders>
          </w:tcPr>
          <w:p>
            <w:pPr>
              <w:pStyle w:val="TableParagraph"/>
              <w:jc w:val="left"/>
              <w:rPr>
                <w:sz w:val="22"/>
              </w:rPr>
            </w:pPr>
          </w:p>
        </w:tc>
      </w:tr>
      <w:tr>
        <w:trPr>
          <w:trHeight w:val="343" w:hRule="atLeast"/>
        </w:trPr>
        <w:tc>
          <w:tcPr>
            <w:tcW w:w="3027" w:type="dxa"/>
          </w:tcPr>
          <w:p>
            <w:pPr>
              <w:pStyle w:val="TableParagraph"/>
              <w:spacing w:before="16"/>
              <w:ind w:left="122"/>
              <w:jc w:val="left"/>
              <w:rPr>
                <w:b/>
                <w:sz w:val="16"/>
              </w:rPr>
            </w:pPr>
            <w:r>
              <w:rPr>
                <w:spacing w:val="-5"/>
                <w:position w:val="1"/>
                <w:sz w:val="24"/>
              </w:rPr>
              <w:t>I</w:t>
            </w:r>
            <w:r>
              <w:rPr>
                <w:b/>
                <w:spacing w:val="-5"/>
                <w:sz w:val="16"/>
              </w:rPr>
              <w:t>0</w:t>
            </w:r>
          </w:p>
        </w:tc>
        <w:tc>
          <w:tcPr>
            <w:tcW w:w="1536" w:type="dxa"/>
          </w:tcPr>
          <w:p>
            <w:pPr>
              <w:pStyle w:val="TableParagraph"/>
              <w:spacing w:before="17"/>
              <w:ind w:right="226"/>
              <w:jc w:val="right"/>
              <w:rPr>
                <w:sz w:val="24"/>
              </w:rPr>
            </w:pPr>
            <w:r>
              <w:rPr>
                <w:spacing w:val="-4"/>
                <w:sz w:val="24"/>
              </w:rPr>
              <w:t>5.67</w:t>
            </w:r>
          </w:p>
        </w:tc>
        <w:tc>
          <w:tcPr>
            <w:tcW w:w="996" w:type="dxa"/>
          </w:tcPr>
          <w:p>
            <w:pPr>
              <w:pStyle w:val="TableParagraph"/>
              <w:spacing w:line="261" w:lineRule="exact" w:before="62"/>
              <w:ind w:left="346"/>
              <w:jc w:val="left"/>
              <w:rPr>
                <w:sz w:val="24"/>
              </w:rPr>
            </w:pPr>
            <w:r>
              <w:rPr>
                <w:spacing w:val="-4"/>
                <w:sz w:val="24"/>
              </w:rPr>
              <w:t>6.42</w:t>
            </w:r>
          </w:p>
        </w:tc>
        <w:tc>
          <w:tcPr>
            <w:tcW w:w="932" w:type="dxa"/>
          </w:tcPr>
          <w:p>
            <w:pPr>
              <w:pStyle w:val="TableParagraph"/>
              <w:spacing w:before="17"/>
              <w:ind w:left="79"/>
              <w:rPr>
                <w:sz w:val="24"/>
              </w:rPr>
            </w:pPr>
            <w:r>
              <w:rPr>
                <w:spacing w:val="-4"/>
                <w:sz w:val="24"/>
              </w:rPr>
              <w:t>7.67</w:t>
            </w:r>
          </w:p>
        </w:tc>
        <w:tc>
          <w:tcPr>
            <w:tcW w:w="899" w:type="dxa"/>
          </w:tcPr>
          <w:p>
            <w:pPr>
              <w:pStyle w:val="TableParagraph"/>
              <w:spacing w:before="17"/>
              <w:ind w:left="74" w:right="31"/>
              <w:rPr>
                <w:sz w:val="24"/>
              </w:rPr>
            </w:pPr>
            <w:r>
              <w:rPr>
                <w:spacing w:val="-4"/>
                <w:sz w:val="24"/>
              </w:rPr>
              <w:t>7.00</w:t>
            </w:r>
          </w:p>
        </w:tc>
        <w:tc>
          <w:tcPr>
            <w:tcW w:w="922" w:type="dxa"/>
          </w:tcPr>
          <w:p>
            <w:pPr>
              <w:pStyle w:val="TableParagraph"/>
              <w:spacing w:before="17"/>
              <w:ind w:left="65" w:right="28"/>
              <w:rPr>
                <w:sz w:val="24"/>
              </w:rPr>
            </w:pPr>
            <w:r>
              <w:rPr>
                <w:spacing w:val="-4"/>
                <w:sz w:val="24"/>
              </w:rPr>
              <w:t>8.17</w:t>
            </w:r>
          </w:p>
        </w:tc>
        <w:tc>
          <w:tcPr>
            <w:tcW w:w="890" w:type="dxa"/>
          </w:tcPr>
          <w:p>
            <w:pPr>
              <w:pStyle w:val="TableParagraph"/>
              <w:spacing w:line="261" w:lineRule="exact" w:before="62"/>
              <w:ind w:left="26" w:right="6"/>
              <w:rPr>
                <w:sz w:val="24"/>
              </w:rPr>
            </w:pPr>
            <w:r>
              <w:rPr>
                <w:spacing w:val="-2"/>
                <w:sz w:val="24"/>
              </w:rPr>
              <w:t>17.75</w:t>
            </w:r>
          </w:p>
        </w:tc>
        <w:tc>
          <w:tcPr>
            <w:tcW w:w="901" w:type="dxa"/>
          </w:tcPr>
          <w:p>
            <w:pPr>
              <w:pStyle w:val="TableParagraph"/>
              <w:spacing w:before="17"/>
              <w:ind w:left="60" w:right="45"/>
              <w:rPr>
                <w:sz w:val="24"/>
              </w:rPr>
            </w:pPr>
            <w:r>
              <w:rPr>
                <w:spacing w:val="-2"/>
                <w:sz w:val="24"/>
              </w:rPr>
              <w:t>15.00</w:t>
            </w:r>
          </w:p>
        </w:tc>
        <w:tc>
          <w:tcPr>
            <w:tcW w:w="894" w:type="dxa"/>
          </w:tcPr>
          <w:p>
            <w:pPr>
              <w:pStyle w:val="TableParagraph"/>
              <w:spacing w:before="17"/>
              <w:ind w:left="36" w:right="26"/>
              <w:rPr>
                <w:sz w:val="24"/>
              </w:rPr>
            </w:pPr>
            <w:r>
              <w:rPr>
                <w:spacing w:val="-2"/>
                <w:sz w:val="24"/>
              </w:rPr>
              <w:t>18.92</w:t>
            </w:r>
          </w:p>
        </w:tc>
        <w:tc>
          <w:tcPr>
            <w:tcW w:w="901" w:type="dxa"/>
          </w:tcPr>
          <w:p>
            <w:pPr>
              <w:pStyle w:val="TableParagraph"/>
              <w:spacing w:before="17"/>
              <w:ind w:left="57" w:right="45"/>
              <w:rPr>
                <w:sz w:val="24"/>
              </w:rPr>
            </w:pPr>
            <w:r>
              <w:rPr>
                <w:spacing w:val="-2"/>
                <w:sz w:val="24"/>
              </w:rPr>
              <w:t>19.33</w:t>
            </w:r>
          </w:p>
        </w:tc>
        <w:tc>
          <w:tcPr>
            <w:tcW w:w="978" w:type="dxa"/>
          </w:tcPr>
          <w:p>
            <w:pPr>
              <w:pStyle w:val="TableParagraph"/>
              <w:spacing w:before="17"/>
              <w:ind w:left="49" w:right="49"/>
              <w:rPr>
                <w:sz w:val="24"/>
              </w:rPr>
            </w:pPr>
            <w:r>
              <w:rPr>
                <w:spacing w:val="-2"/>
                <w:sz w:val="24"/>
              </w:rPr>
              <w:t>22.17</w:t>
            </w:r>
          </w:p>
        </w:tc>
        <w:tc>
          <w:tcPr>
            <w:tcW w:w="979" w:type="dxa"/>
          </w:tcPr>
          <w:p>
            <w:pPr>
              <w:pStyle w:val="TableParagraph"/>
              <w:spacing w:before="17"/>
              <w:ind w:left="220"/>
              <w:jc w:val="left"/>
              <w:rPr>
                <w:sz w:val="24"/>
              </w:rPr>
            </w:pPr>
            <w:r>
              <w:rPr>
                <w:spacing w:val="-2"/>
                <w:sz w:val="24"/>
              </w:rPr>
              <w:t>23.92</w:t>
            </w:r>
          </w:p>
        </w:tc>
        <w:tc>
          <w:tcPr>
            <w:tcW w:w="1039" w:type="dxa"/>
          </w:tcPr>
          <w:p>
            <w:pPr>
              <w:pStyle w:val="TableParagraph"/>
              <w:spacing w:before="17"/>
              <w:ind w:left="55" w:right="51"/>
              <w:rPr>
                <w:sz w:val="24"/>
              </w:rPr>
            </w:pPr>
            <w:r>
              <w:rPr>
                <w:spacing w:val="-4"/>
                <w:sz w:val="24"/>
              </w:rPr>
              <w:t>9.47</w:t>
            </w:r>
          </w:p>
        </w:tc>
      </w:tr>
      <w:tr>
        <w:trPr>
          <w:trHeight w:val="324"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10</w:t>
            </w:r>
          </w:p>
        </w:tc>
        <w:tc>
          <w:tcPr>
            <w:tcW w:w="1536" w:type="dxa"/>
          </w:tcPr>
          <w:p>
            <w:pPr>
              <w:pStyle w:val="TableParagraph"/>
              <w:spacing w:line="261" w:lineRule="exact" w:before="43"/>
              <w:ind w:right="226"/>
              <w:jc w:val="right"/>
              <w:rPr>
                <w:sz w:val="24"/>
              </w:rPr>
            </w:pPr>
            <w:r>
              <w:rPr>
                <w:spacing w:val="-4"/>
                <w:sz w:val="24"/>
              </w:rPr>
              <w:t>5.50</w:t>
            </w:r>
          </w:p>
        </w:tc>
        <w:tc>
          <w:tcPr>
            <w:tcW w:w="996" w:type="dxa"/>
          </w:tcPr>
          <w:p>
            <w:pPr>
              <w:pStyle w:val="TableParagraph"/>
              <w:spacing w:line="271" w:lineRule="exact"/>
              <w:ind w:left="346"/>
              <w:jc w:val="left"/>
              <w:rPr>
                <w:sz w:val="24"/>
              </w:rPr>
            </w:pPr>
            <w:r>
              <w:rPr>
                <w:spacing w:val="-4"/>
                <w:sz w:val="24"/>
              </w:rPr>
              <w:t>6.00</w:t>
            </w:r>
          </w:p>
        </w:tc>
        <w:tc>
          <w:tcPr>
            <w:tcW w:w="932" w:type="dxa"/>
          </w:tcPr>
          <w:p>
            <w:pPr>
              <w:pStyle w:val="TableParagraph"/>
              <w:spacing w:line="271" w:lineRule="exact"/>
              <w:ind w:left="79"/>
              <w:rPr>
                <w:sz w:val="24"/>
              </w:rPr>
            </w:pPr>
            <w:r>
              <w:rPr>
                <w:spacing w:val="-4"/>
                <w:sz w:val="24"/>
              </w:rPr>
              <w:t>6.75</w:t>
            </w:r>
          </w:p>
        </w:tc>
        <w:tc>
          <w:tcPr>
            <w:tcW w:w="899" w:type="dxa"/>
          </w:tcPr>
          <w:p>
            <w:pPr>
              <w:pStyle w:val="TableParagraph"/>
              <w:spacing w:line="271" w:lineRule="exact"/>
              <w:ind w:left="74" w:right="31"/>
              <w:rPr>
                <w:sz w:val="24"/>
              </w:rPr>
            </w:pPr>
            <w:r>
              <w:rPr>
                <w:spacing w:val="-4"/>
                <w:sz w:val="24"/>
              </w:rPr>
              <w:t>7.50</w:t>
            </w:r>
          </w:p>
        </w:tc>
        <w:tc>
          <w:tcPr>
            <w:tcW w:w="922" w:type="dxa"/>
          </w:tcPr>
          <w:p>
            <w:pPr>
              <w:pStyle w:val="TableParagraph"/>
              <w:spacing w:line="271" w:lineRule="exact"/>
              <w:ind w:left="65" w:right="28"/>
              <w:rPr>
                <w:sz w:val="24"/>
              </w:rPr>
            </w:pPr>
            <w:r>
              <w:rPr>
                <w:spacing w:val="-4"/>
                <w:sz w:val="24"/>
              </w:rPr>
              <w:t>8.08</w:t>
            </w:r>
          </w:p>
        </w:tc>
        <w:tc>
          <w:tcPr>
            <w:tcW w:w="890" w:type="dxa"/>
          </w:tcPr>
          <w:p>
            <w:pPr>
              <w:pStyle w:val="TableParagraph"/>
              <w:spacing w:line="271" w:lineRule="exact"/>
              <w:ind w:left="26" w:right="6"/>
              <w:rPr>
                <w:sz w:val="24"/>
              </w:rPr>
            </w:pPr>
            <w:r>
              <w:rPr>
                <w:spacing w:val="-2"/>
                <w:sz w:val="24"/>
              </w:rPr>
              <w:t>16.08</w:t>
            </w:r>
          </w:p>
        </w:tc>
        <w:tc>
          <w:tcPr>
            <w:tcW w:w="901" w:type="dxa"/>
          </w:tcPr>
          <w:p>
            <w:pPr>
              <w:pStyle w:val="TableParagraph"/>
              <w:spacing w:line="271" w:lineRule="exact"/>
              <w:ind w:left="60" w:right="45"/>
              <w:rPr>
                <w:sz w:val="24"/>
              </w:rPr>
            </w:pPr>
            <w:r>
              <w:rPr>
                <w:spacing w:val="-2"/>
                <w:sz w:val="24"/>
              </w:rPr>
              <w:t>15.00</w:t>
            </w:r>
          </w:p>
        </w:tc>
        <w:tc>
          <w:tcPr>
            <w:tcW w:w="894" w:type="dxa"/>
          </w:tcPr>
          <w:p>
            <w:pPr>
              <w:pStyle w:val="TableParagraph"/>
              <w:spacing w:line="271" w:lineRule="exact"/>
              <w:ind w:left="36" w:right="26"/>
              <w:rPr>
                <w:sz w:val="24"/>
              </w:rPr>
            </w:pPr>
            <w:r>
              <w:rPr>
                <w:spacing w:val="-2"/>
                <w:sz w:val="24"/>
              </w:rPr>
              <w:t>16.58</w:t>
            </w:r>
          </w:p>
        </w:tc>
        <w:tc>
          <w:tcPr>
            <w:tcW w:w="901" w:type="dxa"/>
          </w:tcPr>
          <w:p>
            <w:pPr>
              <w:pStyle w:val="TableParagraph"/>
              <w:spacing w:line="271" w:lineRule="exact"/>
              <w:ind w:left="57" w:right="45"/>
              <w:rPr>
                <w:sz w:val="24"/>
              </w:rPr>
            </w:pPr>
            <w:r>
              <w:rPr>
                <w:spacing w:val="-2"/>
                <w:sz w:val="24"/>
              </w:rPr>
              <w:t>18.25</w:t>
            </w:r>
          </w:p>
        </w:tc>
        <w:tc>
          <w:tcPr>
            <w:tcW w:w="978" w:type="dxa"/>
          </w:tcPr>
          <w:p>
            <w:pPr>
              <w:pStyle w:val="TableParagraph"/>
              <w:spacing w:line="271" w:lineRule="exact"/>
              <w:ind w:left="49" w:right="49"/>
              <w:rPr>
                <w:sz w:val="24"/>
              </w:rPr>
            </w:pPr>
            <w:r>
              <w:rPr>
                <w:spacing w:val="-2"/>
                <w:sz w:val="24"/>
              </w:rPr>
              <w:t>19.75</w:t>
            </w:r>
          </w:p>
        </w:tc>
        <w:tc>
          <w:tcPr>
            <w:tcW w:w="979" w:type="dxa"/>
          </w:tcPr>
          <w:p>
            <w:pPr>
              <w:pStyle w:val="TableParagraph"/>
              <w:spacing w:line="271" w:lineRule="exact"/>
              <w:ind w:left="220"/>
              <w:jc w:val="left"/>
              <w:rPr>
                <w:sz w:val="24"/>
              </w:rPr>
            </w:pPr>
            <w:r>
              <w:rPr>
                <w:spacing w:val="-2"/>
                <w:sz w:val="24"/>
              </w:rPr>
              <w:t>19.92</w:t>
            </w:r>
          </w:p>
        </w:tc>
        <w:tc>
          <w:tcPr>
            <w:tcW w:w="1039" w:type="dxa"/>
          </w:tcPr>
          <w:p>
            <w:pPr>
              <w:pStyle w:val="TableParagraph"/>
              <w:spacing w:line="271" w:lineRule="exact"/>
              <w:ind w:left="55" w:right="51"/>
              <w:rPr>
                <w:sz w:val="24"/>
              </w:rPr>
            </w:pPr>
            <w:r>
              <w:rPr>
                <w:spacing w:val="-2"/>
                <w:sz w:val="24"/>
              </w:rPr>
              <w:t>10.92</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20</w:t>
            </w:r>
          </w:p>
        </w:tc>
        <w:tc>
          <w:tcPr>
            <w:tcW w:w="1536" w:type="dxa"/>
          </w:tcPr>
          <w:p>
            <w:pPr>
              <w:pStyle w:val="TableParagraph"/>
              <w:spacing w:line="271" w:lineRule="exact"/>
              <w:ind w:right="226"/>
              <w:jc w:val="right"/>
              <w:rPr>
                <w:sz w:val="24"/>
              </w:rPr>
            </w:pPr>
            <w:r>
              <w:rPr>
                <w:spacing w:val="-4"/>
                <w:sz w:val="24"/>
              </w:rPr>
              <w:t>6.33</w:t>
            </w:r>
          </w:p>
        </w:tc>
        <w:tc>
          <w:tcPr>
            <w:tcW w:w="996" w:type="dxa"/>
          </w:tcPr>
          <w:p>
            <w:pPr>
              <w:pStyle w:val="TableParagraph"/>
              <w:spacing w:line="261" w:lineRule="exact" w:before="43"/>
              <w:ind w:left="346"/>
              <w:jc w:val="left"/>
              <w:rPr>
                <w:sz w:val="24"/>
              </w:rPr>
            </w:pPr>
            <w:r>
              <w:rPr>
                <w:spacing w:val="-4"/>
                <w:sz w:val="24"/>
              </w:rPr>
              <w:t>6.67</w:t>
            </w:r>
          </w:p>
        </w:tc>
        <w:tc>
          <w:tcPr>
            <w:tcW w:w="932" w:type="dxa"/>
          </w:tcPr>
          <w:p>
            <w:pPr>
              <w:pStyle w:val="TableParagraph"/>
              <w:spacing w:line="271" w:lineRule="exact"/>
              <w:ind w:left="79"/>
              <w:rPr>
                <w:sz w:val="24"/>
              </w:rPr>
            </w:pPr>
            <w:r>
              <w:rPr>
                <w:spacing w:val="-4"/>
                <w:sz w:val="24"/>
              </w:rPr>
              <w:t>6.83</w:t>
            </w:r>
          </w:p>
        </w:tc>
        <w:tc>
          <w:tcPr>
            <w:tcW w:w="899" w:type="dxa"/>
          </w:tcPr>
          <w:p>
            <w:pPr>
              <w:pStyle w:val="TableParagraph"/>
              <w:spacing w:line="271" w:lineRule="exact"/>
              <w:ind w:left="74" w:right="31"/>
              <w:rPr>
                <w:sz w:val="24"/>
              </w:rPr>
            </w:pPr>
            <w:r>
              <w:rPr>
                <w:spacing w:val="-4"/>
                <w:sz w:val="24"/>
              </w:rPr>
              <w:t>6.67</w:t>
            </w:r>
          </w:p>
        </w:tc>
        <w:tc>
          <w:tcPr>
            <w:tcW w:w="922" w:type="dxa"/>
          </w:tcPr>
          <w:p>
            <w:pPr>
              <w:pStyle w:val="TableParagraph"/>
              <w:spacing w:line="271" w:lineRule="exact"/>
              <w:ind w:left="65" w:right="28"/>
              <w:rPr>
                <w:sz w:val="24"/>
              </w:rPr>
            </w:pPr>
            <w:r>
              <w:rPr>
                <w:spacing w:val="-4"/>
                <w:sz w:val="24"/>
              </w:rPr>
              <w:t>7.42</w:t>
            </w:r>
          </w:p>
        </w:tc>
        <w:tc>
          <w:tcPr>
            <w:tcW w:w="890" w:type="dxa"/>
          </w:tcPr>
          <w:p>
            <w:pPr>
              <w:pStyle w:val="TableParagraph"/>
              <w:spacing w:line="271" w:lineRule="exact"/>
              <w:ind w:left="26" w:right="6"/>
              <w:rPr>
                <w:sz w:val="24"/>
              </w:rPr>
            </w:pPr>
            <w:r>
              <w:rPr>
                <w:spacing w:val="-2"/>
                <w:sz w:val="24"/>
              </w:rPr>
              <w:t>12.75</w:t>
            </w:r>
          </w:p>
        </w:tc>
        <w:tc>
          <w:tcPr>
            <w:tcW w:w="901" w:type="dxa"/>
          </w:tcPr>
          <w:p>
            <w:pPr>
              <w:pStyle w:val="TableParagraph"/>
              <w:spacing w:line="271" w:lineRule="exact"/>
              <w:ind w:left="60" w:right="45"/>
              <w:rPr>
                <w:sz w:val="24"/>
              </w:rPr>
            </w:pPr>
            <w:r>
              <w:rPr>
                <w:spacing w:val="-2"/>
                <w:sz w:val="24"/>
              </w:rPr>
              <w:t>12.47</w:t>
            </w:r>
          </w:p>
        </w:tc>
        <w:tc>
          <w:tcPr>
            <w:tcW w:w="894" w:type="dxa"/>
          </w:tcPr>
          <w:p>
            <w:pPr>
              <w:pStyle w:val="TableParagraph"/>
              <w:spacing w:line="271" w:lineRule="exact"/>
              <w:ind w:left="36" w:right="26"/>
              <w:rPr>
                <w:sz w:val="24"/>
              </w:rPr>
            </w:pPr>
            <w:r>
              <w:rPr>
                <w:spacing w:val="-2"/>
                <w:sz w:val="24"/>
              </w:rPr>
              <w:t>14.58</w:t>
            </w:r>
          </w:p>
        </w:tc>
        <w:tc>
          <w:tcPr>
            <w:tcW w:w="901" w:type="dxa"/>
          </w:tcPr>
          <w:p>
            <w:pPr>
              <w:pStyle w:val="TableParagraph"/>
              <w:spacing w:line="271" w:lineRule="exact"/>
              <w:ind w:left="57" w:right="45"/>
              <w:rPr>
                <w:sz w:val="24"/>
              </w:rPr>
            </w:pPr>
            <w:r>
              <w:rPr>
                <w:spacing w:val="-2"/>
                <w:sz w:val="24"/>
              </w:rPr>
              <w:t>17.42</w:t>
            </w:r>
          </w:p>
        </w:tc>
        <w:tc>
          <w:tcPr>
            <w:tcW w:w="978" w:type="dxa"/>
          </w:tcPr>
          <w:p>
            <w:pPr>
              <w:pStyle w:val="TableParagraph"/>
              <w:spacing w:line="271" w:lineRule="exact"/>
              <w:ind w:left="49" w:right="49"/>
              <w:rPr>
                <w:sz w:val="24"/>
              </w:rPr>
            </w:pPr>
            <w:r>
              <w:rPr>
                <w:spacing w:val="-2"/>
                <w:sz w:val="24"/>
              </w:rPr>
              <w:t>19.00</w:t>
            </w:r>
          </w:p>
        </w:tc>
        <w:tc>
          <w:tcPr>
            <w:tcW w:w="979" w:type="dxa"/>
          </w:tcPr>
          <w:p>
            <w:pPr>
              <w:pStyle w:val="TableParagraph"/>
              <w:spacing w:line="271" w:lineRule="exact"/>
              <w:ind w:left="220"/>
              <w:jc w:val="left"/>
              <w:rPr>
                <w:sz w:val="24"/>
              </w:rPr>
            </w:pPr>
            <w:r>
              <w:rPr>
                <w:spacing w:val="-2"/>
                <w:sz w:val="24"/>
              </w:rPr>
              <w:t>20.75</w:t>
            </w:r>
          </w:p>
        </w:tc>
        <w:tc>
          <w:tcPr>
            <w:tcW w:w="1039" w:type="dxa"/>
          </w:tcPr>
          <w:p>
            <w:pPr>
              <w:pStyle w:val="TableParagraph"/>
              <w:spacing w:line="271" w:lineRule="exact"/>
              <w:ind w:left="55" w:right="51"/>
              <w:rPr>
                <w:sz w:val="24"/>
              </w:rPr>
            </w:pPr>
            <w:r>
              <w:rPr>
                <w:spacing w:val="-4"/>
                <w:sz w:val="24"/>
              </w:rPr>
              <w:t>8.83</w:t>
            </w:r>
          </w:p>
        </w:tc>
      </w:tr>
      <w:tr>
        <w:trPr>
          <w:trHeight w:val="321"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30</w:t>
            </w:r>
          </w:p>
        </w:tc>
        <w:tc>
          <w:tcPr>
            <w:tcW w:w="1536" w:type="dxa"/>
          </w:tcPr>
          <w:p>
            <w:pPr>
              <w:pStyle w:val="TableParagraph"/>
              <w:spacing w:line="261" w:lineRule="exact" w:before="40"/>
              <w:ind w:right="226"/>
              <w:jc w:val="right"/>
              <w:rPr>
                <w:sz w:val="24"/>
              </w:rPr>
            </w:pPr>
            <w:r>
              <w:rPr>
                <w:spacing w:val="-4"/>
                <w:sz w:val="24"/>
              </w:rPr>
              <w:t>5.50</w:t>
            </w:r>
          </w:p>
        </w:tc>
        <w:tc>
          <w:tcPr>
            <w:tcW w:w="996" w:type="dxa"/>
          </w:tcPr>
          <w:p>
            <w:pPr>
              <w:pStyle w:val="TableParagraph"/>
              <w:spacing w:line="271" w:lineRule="exact"/>
              <w:ind w:left="346"/>
              <w:jc w:val="left"/>
              <w:rPr>
                <w:sz w:val="24"/>
              </w:rPr>
            </w:pPr>
            <w:r>
              <w:rPr>
                <w:spacing w:val="-4"/>
                <w:sz w:val="24"/>
              </w:rPr>
              <w:t>7.08</w:t>
            </w:r>
          </w:p>
        </w:tc>
        <w:tc>
          <w:tcPr>
            <w:tcW w:w="932" w:type="dxa"/>
          </w:tcPr>
          <w:p>
            <w:pPr>
              <w:pStyle w:val="TableParagraph"/>
              <w:spacing w:line="271" w:lineRule="exact"/>
              <w:ind w:left="79"/>
              <w:rPr>
                <w:sz w:val="24"/>
              </w:rPr>
            </w:pPr>
            <w:r>
              <w:rPr>
                <w:spacing w:val="-4"/>
                <w:sz w:val="24"/>
              </w:rPr>
              <w:t>7.33</w:t>
            </w:r>
          </w:p>
        </w:tc>
        <w:tc>
          <w:tcPr>
            <w:tcW w:w="899" w:type="dxa"/>
          </w:tcPr>
          <w:p>
            <w:pPr>
              <w:pStyle w:val="TableParagraph"/>
              <w:spacing w:line="261" w:lineRule="exact" w:before="40"/>
              <w:ind w:left="74" w:right="31"/>
              <w:rPr>
                <w:sz w:val="24"/>
              </w:rPr>
            </w:pPr>
            <w:r>
              <w:rPr>
                <w:spacing w:val="-4"/>
                <w:sz w:val="24"/>
              </w:rPr>
              <w:t>7.83</w:t>
            </w:r>
          </w:p>
        </w:tc>
        <w:tc>
          <w:tcPr>
            <w:tcW w:w="922" w:type="dxa"/>
          </w:tcPr>
          <w:p>
            <w:pPr>
              <w:pStyle w:val="TableParagraph"/>
              <w:spacing w:line="261" w:lineRule="exact" w:before="40"/>
              <w:ind w:left="65" w:right="28"/>
              <w:rPr>
                <w:sz w:val="24"/>
              </w:rPr>
            </w:pPr>
            <w:r>
              <w:rPr>
                <w:spacing w:val="-4"/>
                <w:sz w:val="24"/>
              </w:rPr>
              <w:t>8.42</w:t>
            </w:r>
          </w:p>
        </w:tc>
        <w:tc>
          <w:tcPr>
            <w:tcW w:w="890" w:type="dxa"/>
          </w:tcPr>
          <w:p>
            <w:pPr>
              <w:pStyle w:val="TableParagraph"/>
              <w:spacing w:line="271" w:lineRule="exact"/>
              <w:ind w:left="26" w:right="6"/>
              <w:rPr>
                <w:sz w:val="24"/>
              </w:rPr>
            </w:pPr>
            <w:r>
              <w:rPr>
                <w:spacing w:val="-2"/>
                <w:sz w:val="24"/>
              </w:rPr>
              <w:t>16.08</w:t>
            </w:r>
          </w:p>
        </w:tc>
        <w:tc>
          <w:tcPr>
            <w:tcW w:w="901" w:type="dxa"/>
          </w:tcPr>
          <w:p>
            <w:pPr>
              <w:pStyle w:val="TableParagraph"/>
              <w:spacing w:line="271" w:lineRule="exact"/>
              <w:ind w:left="60" w:right="45"/>
              <w:rPr>
                <w:sz w:val="24"/>
              </w:rPr>
            </w:pPr>
            <w:r>
              <w:rPr>
                <w:spacing w:val="-2"/>
                <w:sz w:val="24"/>
              </w:rPr>
              <w:t>16.50</w:t>
            </w:r>
          </w:p>
        </w:tc>
        <w:tc>
          <w:tcPr>
            <w:tcW w:w="894" w:type="dxa"/>
          </w:tcPr>
          <w:p>
            <w:pPr>
              <w:pStyle w:val="TableParagraph"/>
              <w:spacing w:line="271" w:lineRule="exact"/>
              <w:ind w:left="36" w:right="26"/>
              <w:rPr>
                <w:sz w:val="24"/>
              </w:rPr>
            </w:pPr>
            <w:r>
              <w:rPr>
                <w:spacing w:val="-2"/>
                <w:sz w:val="24"/>
              </w:rPr>
              <w:t>17.92</w:t>
            </w:r>
          </w:p>
        </w:tc>
        <w:tc>
          <w:tcPr>
            <w:tcW w:w="901" w:type="dxa"/>
          </w:tcPr>
          <w:p>
            <w:pPr>
              <w:pStyle w:val="TableParagraph"/>
              <w:spacing w:line="271" w:lineRule="exact"/>
              <w:ind w:left="57" w:right="45"/>
              <w:rPr>
                <w:sz w:val="24"/>
              </w:rPr>
            </w:pPr>
            <w:r>
              <w:rPr>
                <w:spacing w:val="-2"/>
                <w:sz w:val="24"/>
              </w:rPr>
              <w:t>16.83</w:t>
            </w:r>
          </w:p>
        </w:tc>
        <w:tc>
          <w:tcPr>
            <w:tcW w:w="978" w:type="dxa"/>
          </w:tcPr>
          <w:p>
            <w:pPr>
              <w:pStyle w:val="TableParagraph"/>
              <w:spacing w:line="261" w:lineRule="exact" w:before="40"/>
              <w:ind w:left="49" w:right="49"/>
              <w:rPr>
                <w:sz w:val="24"/>
              </w:rPr>
            </w:pPr>
            <w:r>
              <w:rPr>
                <w:spacing w:val="-2"/>
                <w:sz w:val="24"/>
              </w:rPr>
              <w:t>19.67</w:t>
            </w:r>
          </w:p>
        </w:tc>
        <w:tc>
          <w:tcPr>
            <w:tcW w:w="979" w:type="dxa"/>
          </w:tcPr>
          <w:p>
            <w:pPr>
              <w:pStyle w:val="TableParagraph"/>
              <w:spacing w:line="271" w:lineRule="exact"/>
              <w:ind w:left="220"/>
              <w:jc w:val="left"/>
              <w:rPr>
                <w:sz w:val="24"/>
              </w:rPr>
            </w:pPr>
            <w:r>
              <w:rPr>
                <w:spacing w:val="-2"/>
                <w:sz w:val="24"/>
              </w:rPr>
              <w:t>20.50</w:t>
            </w:r>
          </w:p>
        </w:tc>
        <w:tc>
          <w:tcPr>
            <w:tcW w:w="1039" w:type="dxa"/>
          </w:tcPr>
          <w:p>
            <w:pPr>
              <w:pStyle w:val="TableParagraph"/>
              <w:spacing w:line="271" w:lineRule="exact"/>
              <w:ind w:left="55" w:right="51"/>
              <w:rPr>
                <w:sz w:val="24"/>
              </w:rPr>
            </w:pPr>
            <w:r>
              <w:rPr>
                <w:spacing w:val="-4"/>
                <w:sz w:val="24"/>
              </w:rPr>
              <w:t>8.75</w:t>
            </w:r>
          </w:p>
        </w:tc>
      </w:tr>
      <w:tr>
        <w:trPr>
          <w:trHeight w:val="324"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40</w:t>
            </w:r>
          </w:p>
        </w:tc>
        <w:tc>
          <w:tcPr>
            <w:tcW w:w="1536" w:type="dxa"/>
          </w:tcPr>
          <w:p>
            <w:pPr>
              <w:pStyle w:val="TableParagraph"/>
              <w:spacing w:line="271" w:lineRule="exact"/>
              <w:ind w:right="226"/>
              <w:jc w:val="right"/>
              <w:rPr>
                <w:sz w:val="24"/>
              </w:rPr>
            </w:pPr>
            <w:r>
              <w:rPr>
                <w:spacing w:val="-4"/>
                <w:sz w:val="24"/>
              </w:rPr>
              <w:t>5.75</w:t>
            </w:r>
          </w:p>
        </w:tc>
        <w:tc>
          <w:tcPr>
            <w:tcW w:w="996" w:type="dxa"/>
          </w:tcPr>
          <w:p>
            <w:pPr>
              <w:pStyle w:val="TableParagraph"/>
              <w:spacing w:line="271" w:lineRule="exact"/>
              <w:ind w:left="346"/>
              <w:jc w:val="left"/>
              <w:rPr>
                <w:sz w:val="24"/>
              </w:rPr>
            </w:pPr>
            <w:r>
              <w:rPr>
                <w:spacing w:val="-4"/>
                <w:sz w:val="24"/>
              </w:rPr>
              <w:t>6.00</w:t>
            </w:r>
          </w:p>
        </w:tc>
        <w:tc>
          <w:tcPr>
            <w:tcW w:w="932" w:type="dxa"/>
          </w:tcPr>
          <w:p>
            <w:pPr>
              <w:pStyle w:val="TableParagraph"/>
              <w:spacing w:line="271" w:lineRule="exact"/>
              <w:ind w:left="79"/>
              <w:rPr>
                <w:sz w:val="24"/>
              </w:rPr>
            </w:pPr>
            <w:r>
              <w:rPr>
                <w:spacing w:val="-4"/>
                <w:sz w:val="24"/>
              </w:rPr>
              <w:t>6.08</w:t>
            </w:r>
          </w:p>
        </w:tc>
        <w:tc>
          <w:tcPr>
            <w:tcW w:w="899" w:type="dxa"/>
          </w:tcPr>
          <w:p>
            <w:pPr>
              <w:pStyle w:val="TableParagraph"/>
              <w:spacing w:line="271" w:lineRule="exact"/>
              <w:ind w:left="74" w:right="31"/>
              <w:rPr>
                <w:sz w:val="24"/>
              </w:rPr>
            </w:pPr>
            <w:r>
              <w:rPr>
                <w:spacing w:val="-4"/>
                <w:sz w:val="24"/>
              </w:rPr>
              <w:t>6.42</w:t>
            </w:r>
          </w:p>
        </w:tc>
        <w:tc>
          <w:tcPr>
            <w:tcW w:w="922" w:type="dxa"/>
          </w:tcPr>
          <w:p>
            <w:pPr>
              <w:pStyle w:val="TableParagraph"/>
              <w:spacing w:line="271" w:lineRule="exact"/>
              <w:ind w:left="65" w:right="28"/>
              <w:rPr>
                <w:sz w:val="24"/>
              </w:rPr>
            </w:pPr>
            <w:r>
              <w:rPr>
                <w:spacing w:val="-4"/>
                <w:sz w:val="24"/>
              </w:rPr>
              <w:t>7.08</w:t>
            </w:r>
          </w:p>
        </w:tc>
        <w:tc>
          <w:tcPr>
            <w:tcW w:w="890" w:type="dxa"/>
          </w:tcPr>
          <w:p>
            <w:pPr>
              <w:pStyle w:val="TableParagraph"/>
              <w:spacing w:line="271" w:lineRule="exact"/>
              <w:ind w:left="26" w:right="6"/>
              <w:rPr>
                <w:sz w:val="24"/>
              </w:rPr>
            </w:pPr>
            <w:r>
              <w:rPr>
                <w:spacing w:val="-2"/>
                <w:sz w:val="24"/>
              </w:rPr>
              <w:t>16.08</w:t>
            </w:r>
          </w:p>
        </w:tc>
        <w:tc>
          <w:tcPr>
            <w:tcW w:w="901" w:type="dxa"/>
          </w:tcPr>
          <w:p>
            <w:pPr>
              <w:pStyle w:val="TableParagraph"/>
              <w:spacing w:line="271" w:lineRule="exact"/>
              <w:ind w:left="60" w:right="45"/>
              <w:rPr>
                <w:sz w:val="24"/>
              </w:rPr>
            </w:pPr>
            <w:r>
              <w:rPr>
                <w:spacing w:val="-2"/>
                <w:sz w:val="24"/>
              </w:rPr>
              <w:t>14.00</w:t>
            </w:r>
          </w:p>
        </w:tc>
        <w:tc>
          <w:tcPr>
            <w:tcW w:w="894" w:type="dxa"/>
          </w:tcPr>
          <w:p>
            <w:pPr>
              <w:pStyle w:val="TableParagraph"/>
              <w:spacing w:line="261" w:lineRule="exact" w:before="43"/>
              <w:ind w:left="27" w:right="26"/>
              <w:rPr>
                <w:sz w:val="24"/>
              </w:rPr>
            </w:pPr>
            <w:r>
              <w:rPr>
                <w:spacing w:val="-2"/>
                <w:sz w:val="24"/>
              </w:rPr>
              <w:t>16.00</w:t>
            </w:r>
          </w:p>
        </w:tc>
        <w:tc>
          <w:tcPr>
            <w:tcW w:w="901" w:type="dxa"/>
          </w:tcPr>
          <w:p>
            <w:pPr>
              <w:pStyle w:val="TableParagraph"/>
              <w:spacing w:line="271" w:lineRule="exact"/>
              <w:ind w:left="57" w:right="45"/>
              <w:rPr>
                <w:sz w:val="24"/>
              </w:rPr>
            </w:pPr>
            <w:r>
              <w:rPr>
                <w:spacing w:val="-2"/>
                <w:sz w:val="24"/>
              </w:rPr>
              <w:t>15.58</w:t>
            </w:r>
          </w:p>
        </w:tc>
        <w:tc>
          <w:tcPr>
            <w:tcW w:w="978" w:type="dxa"/>
          </w:tcPr>
          <w:p>
            <w:pPr>
              <w:pStyle w:val="TableParagraph"/>
              <w:spacing w:line="261" w:lineRule="exact" w:before="43"/>
              <w:ind w:left="49" w:right="49"/>
              <w:rPr>
                <w:sz w:val="24"/>
              </w:rPr>
            </w:pPr>
            <w:r>
              <w:rPr>
                <w:spacing w:val="-2"/>
                <w:sz w:val="24"/>
              </w:rPr>
              <w:t>18.33</w:t>
            </w:r>
          </w:p>
        </w:tc>
        <w:tc>
          <w:tcPr>
            <w:tcW w:w="979" w:type="dxa"/>
          </w:tcPr>
          <w:p>
            <w:pPr>
              <w:pStyle w:val="TableParagraph"/>
              <w:spacing w:line="261" w:lineRule="exact" w:before="43"/>
              <w:ind w:left="220"/>
              <w:jc w:val="left"/>
              <w:rPr>
                <w:sz w:val="24"/>
              </w:rPr>
            </w:pPr>
            <w:r>
              <w:rPr>
                <w:spacing w:val="-2"/>
                <w:sz w:val="24"/>
              </w:rPr>
              <w:t>21.25</w:t>
            </w:r>
          </w:p>
        </w:tc>
        <w:tc>
          <w:tcPr>
            <w:tcW w:w="1039" w:type="dxa"/>
          </w:tcPr>
          <w:p>
            <w:pPr>
              <w:pStyle w:val="TableParagraph"/>
              <w:spacing w:line="271" w:lineRule="exact"/>
              <w:ind w:left="55" w:right="51"/>
              <w:rPr>
                <w:sz w:val="24"/>
              </w:rPr>
            </w:pPr>
            <w:r>
              <w:rPr>
                <w:spacing w:val="-4"/>
                <w:sz w:val="24"/>
              </w:rPr>
              <w:t>7.75</w:t>
            </w:r>
          </w:p>
        </w:tc>
      </w:tr>
      <w:tr>
        <w:trPr>
          <w:trHeight w:val="298" w:hRule="atLeast"/>
        </w:trPr>
        <w:tc>
          <w:tcPr>
            <w:tcW w:w="3027" w:type="dxa"/>
          </w:tcPr>
          <w:p>
            <w:pPr>
              <w:pStyle w:val="TableParagraph"/>
              <w:spacing w:line="271" w:lineRule="exact"/>
              <w:ind w:left="122"/>
              <w:jc w:val="left"/>
              <w:rPr>
                <w:sz w:val="24"/>
              </w:rPr>
            </w:pPr>
            <w:r>
              <w:rPr>
                <w:spacing w:val="-5"/>
                <w:sz w:val="24"/>
              </w:rPr>
              <w:t>SE</w:t>
            </w:r>
            <w:r>
              <w:rPr>
                <w:spacing w:val="-5"/>
                <w:sz w:val="24"/>
                <w:u w:val="single"/>
              </w:rPr>
              <w:t>+</w:t>
            </w:r>
          </w:p>
        </w:tc>
        <w:tc>
          <w:tcPr>
            <w:tcW w:w="1536" w:type="dxa"/>
          </w:tcPr>
          <w:p>
            <w:pPr>
              <w:pStyle w:val="TableParagraph"/>
              <w:spacing w:line="271" w:lineRule="exact"/>
              <w:ind w:right="226"/>
              <w:jc w:val="right"/>
              <w:rPr>
                <w:sz w:val="24"/>
              </w:rPr>
            </w:pPr>
            <w:r>
              <w:rPr>
                <w:spacing w:val="-4"/>
                <w:sz w:val="24"/>
              </w:rPr>
              <w:t>0.85</w:t>
            </w:r>
          </w:p>
        </w:tc>
        <w:tc>
          <w:tcPr>
            <w:tcW w:w="996" w:type="dxa"/>
          </w:tcPr>
          <w:p>
            <w:pPr>
              <w:pStyle w:val="TableParagraph"/>
              <w:spacing w:line="271" w:lineRule="exact"/>
              <w:ind w:left="346"/>
              <w:jc w:val="left"/>
              <w:rPr>
                <w:sz w:val="24"/>
              </w:rPr>
            </w:pPr>
            <w:r>
              <w:rPr>
                <w:spacing w:val="-4"/>
                <w:sz w:val="24"/>
              </w:rPr>
              <w:t>0.93</w:t>
            </w:r>
          </w:p>
        </w:tc>
        <w:tc>
          <w:tcPr>
            <w:tcW w:w="932" w:type="dxa"/>
          </w:tcPr>
          <w:p>
            <w:pPr>
              <w:pStyle w:val="TableParagraph"/>
              <w:spacing w:line="271" w:lineRule="exact"/>
              <w:ind w:left="79"/>
              <w:rPr>
                <w:sz w:val="24"/>
              </w:rPr>
            </w:pPr>
            <w:r>
              <w:rPr>
                <w:spacing w:val="-4"/>
                <w:sz w:val="24"/>
              </w:rPr>
              <w:t>1.00</w:t>
            </w:r>
          </w:p>
        </w:tc>
        <w:tc>
          <w:tcPr>
            <w:tcW w:w="899" w:type="dxa"/>
          </w:tcPr>
          <w:p>
            <w:pPr>
              <w:pStyle w:val="TableParagraph"/>
              <w:spacing w:line="271" w:lineRule="exact"/>
              <w:ind w:left="74" w:right="31"/>
              <w:rPr>
                <w:sz w:val="24"/>
              </w:rPr>
            </w:pPr>
            <w:r>
              <w:rPr>
                <w:spacing w:val="-4"/>
                <w:sz w:val="24"/>
              </w:rPr>
              <w:t>1.06</w:t>
            </w:r>
          </w:p>
        </w:tc>
        <w:tc>
          <w:tcPr>
            <w:tcW w:w="922" w:type="dxa"/>
          </w:tcPr>
          <w:p>
            <w:pPr>
              <w:pStyle w:val="TableParagraph"/>
              <w:spacing w:line="271" w:lineRule="exact"/>
              <w:ind w:left="65" w:right="28"/>
              <w:rPr>
                <w:sz w:val="24"/>
              </w:rPr>
            </w:pPr>
            <w:r>
              <w:rPr>
                <w:spacing w:val="-4"/>
                <w:sz w:val="24"/>
              </w:rPr>
              <w:t>1.17</w:t>
            </w:r>
          </w:p>
        </w:tc>
        <w:tc>
          <w:tcPr>
            <w:tcW w:w="890" w:type="dxa"/>
          </w:tcPr>
          <w:p>
            <w:pPr>
              <w:pStyle w:val="TableParagraph"/>
              <w:spacing w:line="271" w:lineRule="exact"/>
              <w:ind w:left="26" w:right="6"/>
              <w:rPr>
                <w:sz w:val="24"/>
              </w:rPr>
            </w:pPr>
            <w:r>
              <w:rPr>
                <w:spacing w:val="-4"/>
                <w:sz w:val="24"/>
              </w:rPr>
              <w:t>2.89</w:t>
            </w:r>
          </w:p>
        </w:tc>
        <w:tc>
          <w:tcPr>
            <w:tcW w:w="901" w:type="dxa"/>
          </w:tcPr>
          <w:p>
            <w:pPr>
              <w:pStyle w:val="TableParagraph"/>
              <w:spacing w:line="271" w:lineRule="exact"/>
              <w:ind w:left="60" w:right="45"/>
              <w:rPr>
                <w:sz w:val="24"/>
              </w:rPr>
            </w:pPr>
            <w:r>
              <w:rPr>
                <w:spacing w:val="-4"/>
                <w:sz w:val="24"/>
              </w:rPr>
              <w:t>3.07</w:t>
            </w:r>
          </w:p>
        </w:tc>
        <w:tc>
          <w:tcPr>
            <w:tcW w:w="894" w:type="dxa"/>
          </w:tcPr>
          <w:p>
            <w:pPr>
              <w:pStyle w:val="TableParagraph"/>
              <w:spacing w:line="271" w:lineRule="exact"/>
              <w:ind w:left="36" w:right="26"/>
              <w:rPr>
                <w:sz w:val="24"/>
              </w:rPr>
            </w:pPr>
            <w:r>
              <w:rPr>
                <w:spacing w:val="-4"/>
                <w:sz w:val="24"/>
              </w:rPr>
              <w:t>3.21</w:t>
            </w:r>
          </w:p>
        </w:tc>
        <w:tc>
          <w:tcPr>
            <w:tcW w:w="901" w:type="dxa"/>
          </w:tcPr>
          <w:p>
            <w:pPr>
              <w:pStyle w:val="TableParagraph"/>
              <w:spacing w:line="271" w:lineRule="exact"/>
              <w:ind w:left="57" w:right="45"/>
              <w:rPr>
                <w:sz w:val="24"/>
              </w:rPr>
            </w:pPr>
            <w:r>
              <w:rPr>
                <w:spacing w:val="-4"/>
                <w:sz w:val="24"/>
              </w:rPr>
              <w:t>4.13</w:t>
            </w:r>
          </w:p>
        </w:tc>
        <w:tc>
          <w:tcPr>
            <w:tcW w:w="978" w:type="dxa"/>
          </w:tcPr>
          <w:p>
            <w:pPr>
              <w:pStyle w:val="TableParagraph"/>
              <w:spacing w:line="271" w:lineRule="exact"/>
              <w:ind w:left="49" w:right="49"/>
              <w:rPr>
                <w:sz w:val="24"/>
              </w:rPr>
            </w:pPr>
            <w:r>
              <w:rPr>
                <w:spacing w:val="-4"/>
                <w:sz w:val="24"/>
              </w:rPr>
              <w:t>3.55</w:t>
            </w:r>
          </w:p>
        </w:tc>
        <w:tc>
          <w:tcPr>
            <w:tcW w:w="979" w:type="dxa"/>
          </w:tcPr>
          <w:p>
            <w:pPr>
              <w:pStyle w:val="TableParagraph"/>
              <w:spacing w:line="271" w:lineRule="exact"/>
              <w:ind w:left="280"/>
              <w:jc w:val="left"/>
              <w:rPr>
                <w:sz w:val="24"/>
              </w:rPr>
            </w:pPr>
            <w:r>
              <w:rPr>
                <w:spacing w:val="-4"/>
                <w:sz w:val="24"/>
              </w:rPr>
              <w:t>3.74</w:t>
            </w:r>
          </w:p>
        </w:tc>
        <w:tc>
          <w:tcPr>
            <w:tcW w:w="1039" w:type="dxa"/>
          </w:tcPr>
          <w:p>
            <w:pPr>
              <w:pStyle w:val="TableParagraph"/>
              <w:spacing w:line="271" w:lineRule="exact"/>
              <w:ind w:left="55" w:right="51"/>
              <w:rPr>
                <w:sz w:val="24"/>
              </w:rPr>
            </w:pPr>
            <w:r>
              <w:rPr>
                <w:spacing w:val="-4"/>
                <w:sz w:val="24"/>
              </w:rPr>
              <w:t>1.73</w:t>
            </w:r>
          </w:p>
        </w:tc>
      </w:tr>
      <w:tr>
        <w:trPr>
          <w:trHeight w:val="323" w:hRule="atLeast"/>
        </w:trPr>
        <w:tc>
          <w:tcPr>
            <w:tcW w:w="3027" w:type="dxa"/>
          </w:tcPr>
          <w:p>
            <w:pPr>
              <w:pStyle w:val="TableParagraph"/>
              <w:spacing w:before="17"/>
              <w:ind w:left="122"/>
              <w:jc w:val="left"/>
              <w:rPr>
                <w:sz w:val="24"/>
              </w:rPr>
            </w:pPr>
            <w:r>
              <w:rPr>
                <w:spacing w:val="-5"/>
                <w:sz w:val="24"/>
              </w:rPr>
              <w:t>CV%</w:t>
            </w:r>
          </w:p>
        </w:tc>
        <w:tc>
          <w:tcPr>
            <w:tcW w:w="1536" w:type="dxa"/>
          </w:tcPr>
          <w:p>
            <w:pPr>
              <w:pStyle w:val="TableParagraph"/>
              <w:spacing w:before="17"/>
              <w:ind w:right="166"/>
              <w:jc w:val="right"/>
              <w:rPr>
                <w:sz w:val="24"/>
              </w:rPr>
            </w:pPr>
            <w:r>
              <w:rPr>
                <w:spacing w:val="-2"/>
                <w:sz w:val="24"/>
              </w:rPr>
              <w:t>45.36</w:t>
            </w:r>
          </w:p>
        </w:tc>
        <w:tc>
          <w:tcPr>
            <w:tcW w:w="996" w:type="dxa"/>
          </w:tcPr>
          <w:p>
            <w:pPr>
              <w:pStyle w:val="TableParagraph"/>
              <w:spacing w:before="17"/>
              <w:ind w:right="169"/>
              <w:jc w:val="right"/>
              <w:rPr>
                <w:sz w:val="24"/>
              </w:rPr>
            </w:pPr>
            <w:r>
              <w:rPr>
                <w:spacing w:val="-2"/>
                <w:sz w:val="24"/>
              </w:rPr>
              <w:t>42.07</w:t>
            </w:r>
          </w:p>
        </w:tc>
        <w:tc>
          <w:tcPr>
            <w:tcW w:w="932" w:type="dxa"/>
          </w:tcPr>
          <w:p>
            <w:pPr>
              <w:pStyle w:val="TableParagraph"/>
              <w:spacing w:before="17"/>
              <w:ind w:left="79"/>
              <w:rPr>
                <w:sz w:val="24"/>
              </w:rPr>
            </w:pPr>
            <w:r>
              <w:rPr>
                <w:spacing w:val="-2"/>
                <w:sz w:val="24"/>
              </w:rPr>
              <w:t>48.77</w:t>
            </w:r>
          </w:p>
        </w:tc>
        <w:tc>
          <w:tcPr>
            <w:tcW w:w="899" w:type="dxa"/>
          </w:tcPr>
          <w:p>
            <w:pPr>
              <w:pStyle w:val="TableParagraph"/>
              <w:spacing w:before="17"/>
              <w:ind w:left="74" w:right="31"/>
              <w:rPr>
                <w:sz w:val="24"/>
              </w:rPr>
            </w:pPr>
            <w:r>
              <w:rPr>
                <w:spacing w:val="-2"/>
                <w:sz w:val="24"/>
              </w:rPr>
              <w:t>48.72</w:t>
            </w:r>
          </w:p>
        </w:tc>
        <w:tc>
          <w:tcPr>
            <w:tcW w:w="922" w:type="dxa"/>
          </w:tcPr>
          <w:p>
            <w:pPr>
              <w:pStyle w:val="TableParagraph"/>
              <w:spacing w:before="17"/>
              <w:ind w:left="65" w:right="28"/>
              <w:rPr>
                <w:sz w:val="24"/>
              </w:rPr>
            </w:pPr>
            <w:r>
              <w:rPr>
                <w:spacing w:val="-2"/>
                <w:sz w:val="24"/>
              </w:rPr>
              <w:t>49.38</w:t>
            </w:r>
          </w:p>
        </w:tc>
        <w:tc>
          <w:tcPr>
            <w:tcW w:w="890" w:type="dxa"/>
          </w:tcPr>
          <w:p>
            <w:pPr>
              <w:pStyle w:val="TableParagraph"/>
              <w:spacing w:before="17"/>
              <w:ind w:left="26" w:right="6"/>
              <w:rPr>
                <w:sz w:val="24"/>
              </w:rPr>
            </w:pPr>
            <w:r>
              <w:rPr>
                <w:spacing w:val="-2"/>
                <w:sz w:val="24"/>
              </w:rPr>
              <w:t>42.03</w:t>
            </w:r>
          </w:p>
        </w:tc>
        <w:tc>
          <w:tcPr>
            <w:tcW w:w="901" w:type="dxa"/>
          </w:tcPr>
          <w:p>
            <w:pPr>
              <w:pStyle w:val="TableParagraph"/>
              <w:spacing w:before="17"/>
              <w:ind w:left="60" w:right="45"/>
              <w:rPr>
                <w:sz w:val="24"/>
              </w:rPr>
            </w:pPr>
            <w:r>
              <w:rPr>
                <w:spacing w:val="-2"/>
                <w:sz w:val="24"/>
              </w:rPr>
              <w:t>46.21</w:t>
            </w:r>
          </w:p>
        </w:tc>
        <w:tc>
          <w:tcPr>
            <w:tcW w:w="894" w:type="dxa"/>
          </w:tcPr>
          <w:p>
            <w:pPr>
              <w:pStyle w:val="TableParagraph"/>
              <w:spacing w:before="17"/>
              <w:ind w:left="36" w:right="26"/>
              <w:rPr>
                <w:sz w:val="24"/>
              </w:rPr>
            </w:pPr>
            <w:r>
              <w:rPr>
                <w:spacing w:val="-2"/>
                <w:sz w:val="24"/>
              </w:rPr>
              <w:t>42.63</w:t>
            </w:r>
          </w:p>
        </w:tc>
        <w:tc>
          <w:tcPr>
            <w:tcW w:w="901" w:type="dxa"/>
          </w:tcPr>
          <w:p>
            <w:pPr>
              <w:pStyle w:val="TableParagraph"/>
              <w:spacing w:before="17"/>
              <w:ind w:left="57" w:right="45"/>
              <w:rPr>
                <w:sz w:val="24"/>
              </w:rPr>
            </w:pPr>
            <w:r>
              <w:rPr>
                <w:spacing w:val="-2"/>
                <w:sz w:val="24"/>
              </w:rPr>
              <w:t>44.06</w:t>
            </w:r>
          </w:p>
        </w:tc>
        <w:tc>
          <w:tcPr>
            <w:tcW w:w="978" w:type="dxa"/>
          </w:tcPr>
          <w:p>
            <w:pPr>
              <w:pStyle w:val="TableParagraph"/>
              <w:spacing w:before="17"/>
              <w:ind w:left="49" w:right="49"/>
              <w:rPr>
                <w:sz w:val="24"/>
              </w:rPr>
            </w:pPr>
            <w:r>
              <w:rPr>
                <w:spacing w:val="-2"/>
                <w:sz w:val="24"/>
              </w:rPr>
              <w:t>47.42</w:t>
            </w:r>
          </w:p>
        </w:tc>
        <w:tc>
          <w:tcPr>
            <w:tcW w:w="979" w:type="dxa"/>
          </w:tcPr>
          <w:p>
            <w:pPr>
              <w:pStyle w:val="TableParagraph"/>
              <w:spacing w:before="17"/>
              <w:ind w:left="220"/>
              <w:jc w:val="left"/>
              <w:rPr>
                <w:sz w:val="24"/>
              </w:rPr>
            </w:pPr>
            <w:r>
              <w:rPr>
                <w:spacing w:val="-2"/>
                <w:sz w:val="24"/>
              </w:rPr>
              <w:t>46.45</w:t>
            </w:r>
          </w:p>
        </w:tc>
        <w:tc>
          <w:tcPr>
            <w:tcW w:w="1039" w:type="dxa"/>
          </w:tcPr>
          <w:p>
            <w:pPr>
              <w:pStyle w:val="TableParagraph"/>
              <w:spacing w:before="17"/>
              <w:ind w:left="55" w:right="51"/>
              <w:rPr>
                <w:sz w:val="24"/>
              </w:rPr>
            </w:pPr>
            <w:r>
              <w:rPr>
                <w:spacing w:val="-2"/>
                <w:sz w:val="24"/>
              </w:rPr>
              <w:t>49.10</w:t>
            </w:r>
          </w:p>
        </w:tc>
      </w:tr>
      <w:tr>
        <w:trPr>
          <w:trHeight w:val="325" w:hRule="atLeast"/>
        </w:trPr>
        <w:tc>
          <w:tcPr>
            <w:tcW w:w="3027"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1536" w:type="dxa"/>
          </w:tcPr>
          <w:p>
            <w:pPr>
              <w:pStyle w:val="TableParagraph"/>
              <w:spacing w:before="19"/>
              <w:ind w:right="282"/>
              <w:jc w:val="right"/>
              <w:rPr>
                <w:sz w:val="24"/>
              </w:rPr>
            </w:pPr>
            <w:r>
              <w:rPr>
                <w:spacing w:val="-5"/>
                <w:sz w:val="24"/>
              </w:rPr>
              <w:t>NS</w:t>
            </w:r>
          </w:p>
        </w:tc>
        <w:tc>
          <w:tcPr>
            <w:tcW w:w="996" w:type="dxa"/>
          </w:tcPr>
          <w:p>
            <w:pPr>
              <w:pStyle w:val="TableParagraph"/>
              <w:spacing w:before="19"/>
              <w:ind w:left="401"/>
              <w:jc w:val="left"/>
              <w:rPr>
                <w:sz w:val="24"/>
              </w:rPr>
            </w:pPr>
            <w:r>
              <w:rPr>
                <w:spacing w:val="-5"/>
                <w:sz w:val="24"/>
              </w:rPr>
              <w:t>NS</w:t>
            </w:r>
          </w:p>
        </w:tc>
        <w:tc>
          <w:tcPr>
            <w:tcW w:w="932" w:type="dxa"/>
          </w:tcPr>
          <w:p>
            <w:pPr>
              <w:pStyle w:val="TableParagraph"/>
              <w:spacing w:before="19"/>
              <w:ind w:left="79" w:right="4"/>
              <w:rPr>
                <w:sz w:val="24"/>
              </w:rPr>
            </w:pPr>
            <w:r>
              <w:rPr>
                <w:spacing w:val="-5"/>
                <w:sz w:val="24"/>
              </w:rPr>
              <w:t>NS</w:t>
            </w:r>
          </w:p>
        </w:tc>
        <w:tc>
          <w:tcPr>
            <w:tcW w:w="899" w:type="dxa"/>
          </w:tcPr>
          <w:p>
            <w:pPr>
              <w:pStyle w:val="TableParagraph"/>
              <w:spacing w:before="19"/>
              <w:ind w:left="74" w:right="35"/>
              <w:rPr>
                <w:sz w:val="24"/>
              </w:rPr>
            </w:pPr>
            <w:r>
              <w:rPr>
                <w:spacing w:val="-5"/>
                <w:sz w:val="24"/>
              </w:rPr>
              <w:t>NS</w:t>
            </w:r>
          </w:p>
        </w:tc>
        <w:tc>
          <w:tcPr>
            <w:tcW w:w="922" w:type="dxa"/>
          </w:tcPr>
          <w:p>
            <w:pPr>
              <w:pStyle w:val="TableParagraph"/>
              <w:spacing w:before="19"/>
              <w:ind w:left="61" w:right="28"/>
              <w:rPr>
                <w:sz w:val="24"/>
              </w:rPr>
            </w:pPr>
            <w:r>
              <w:rPr>
                <w:spacing w:val="-5"/>
                <w:sz w:val="24"/>
              </w:rPr>
              <w:t>NS</w:t>
            </w:r>
          </w:p>
        </w:tc>
        <w:tc>
          <w:tcPr>
            <w:tcW w:w="890" w:type="dxa"/>
          </w:tcPr>
          <w:p>
            <w:pPr>
              <w:pStyle w:val="TableParagraph"/>
              <w:spacing w:before="19"/>
              <w:ind w:left="26" w:right="9"/>
              <w:rPr>
                <w:sz w:val="24"/>
              </w:rPr>
            </w:pPr>
            <w:r>
              <w:rPr>
                <w:spacing w:val="-5"/>
                <w:sz w:val="24"/>
              </w:rPr>
              <w:t>NS</w:t>
            </w:r>
          </w:p>
        </w:tc>
        <w:tc>
          <w:tcPr>
            <w:tcW w:w="901" w:type="dxa"/>
          </w:tcPr>
          <w:p>
            <w:pPr>
              <w:pStyle w:val="TableParagraph"/>
              <w:spacing w:before="19"/>
              <w:ind w:left="56" w:right="45"/>
              <w:rPr>
                <w:sz w:val="24"/>
              </w:rPr>
            </w:pPr>
            <w:r>
              <w:rPr>
                <w:spacing w:val="-5"/>
                <w:sz w:val="24"/>
              </w:rPr>
              <w:t>NS</w:t>
            </w:r>
          </w:p>
        </w:tc>
        <w:tc>
          <w:tcPr>
            <w:tcW w:w="894" w:type="dxa"/>
          </w:tcPr>
          <w:p>
            <w:pPr>
              <w:pStyle w:val="TableParagraph"/>
              <w:spacing w:before="19"/>
              <w:ind w:left="37" w:right="26"/>
              <w:rPr>
                <w:sz w:val="24"/>
              </w:rPr>
            </w:pPr>
            <w:r>
              <w:rPr>
                <w:spacing w:val="-5"/>
                <w:sz w:val="24"/>
              </w:rPr>
              <w:t>NS</w:t>
            </w:r>
          </w:p>
        </w:tc>
        <w:tc>
          <w:tcPr>
            <w:tcW w:w="901" w:type="dxa"/>
          </w:tcPr>
          <w:p>
            <w:pPr>
              <w:pStyle w:val="TableParagraph"/>
              <w:spacing w:before="19"/>
              <w:ind w:left="58" w:right="45"/>
              <w:rPr>
                <w:sz w:val="24"/>
              </w:rPr>
            </w:pPr>
            <w:r>
              <w:rPr>
                <w:spacing w:val="-5"/>
                <w:sz w:val="24"/>
              </w:rPr>
              <w:t>NS</w:t>
            </w:r>
          </w:p>
        </w:tc>
        <w:tc>
          <w:tcPr>
            <w:tcW w:w="978" w:type="dxa"/>
          </w:tcPr>
          <w:p>
            <w:pPr>
              <w:pStyle w:val="TableParagraph"/>
              <w:spacing w:before="19"/>
              <w:ind w:left="49" w:right="48"/>
              <w:rPr>
                <w:sz w:val="24"/>
              </w:rPr>
            </w:pPr>
            <w:r>
              <w:rPr>
                <w:spacing w:val="-5"/>
                <w:sz w:val="24"/>
              </w:rPr>
              <w:t>NS</w:t>
            </w:r>
          </w:p>
        </w:tc>
        <w:tc>
          <w:tcPr>
            <w:tcW w:w="979" w:type="dxa"/>
          </w:tcPr>
          <w:p>
            <w:pPr>
              <w:pStyle w:val="TableParagraph"/>
              <w:spacing w:before="19"/>
              <w:ind w:left="2"/>
              <w:rPr>
                <w:sz w:val="24"/>
              </w:rPr>
            </w:pPr>
            <w:r>
              <w:rPr>
                <w:spacing w:val="-5"/>
                <w:sz w:val="24"/>
              </w:rPr>
              <w:t>NS</w:t>
            </w:r>
          </w:p>
        </w:tc>
        <w:tc>
          <w:tcPr>
            <w:tcW w:w="1039" w:type="dxa"/>
          </w:tcPr>
          <w:p>
            <w:pPr>
              <w:pStyle w:val="TableParagraph"/>
              <w:spacing w:before="19"/>
              <w:ind w:left="51" w:right="51"/>
              <w:rPr>
                <w:sz w:val="24"/>
              </w:rPr>
            </w:pPr>
            <w:r>
              <w:rPr>
                <w:spacing w:val="-5"/>
                <w:sz w:val="24"/>
              </w:rPr>
              <w:t>NS</w:t>
            </w:r>
          </w:p>
        </w:tc>
      </w:tr>
      <w:tr>
        <w:trPr>
          <w:trHeight w:val="312" w:hRule="atLeast"/>
        </w:trPr>
        <w:tc>
          <w:tcPr>
            <w:tcW w:w="3027"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1536" w:type="dxa"/>
          </w:tcPr>
          <w:p>
            <w:pPr>
              <w:pStyle w:val="TableParagraph"/>
              <w:jc w:val="left"/>
              <w:rPr>
                <w:sz w:val="22"/>
              </w:rPr>
            </w:pPr>
          </w:p>
        </w:tc>
        <w:tc>
          <w:tcPr>
            <w:tcW w:w="996" w:type="dxa"/>
          </w:tcPr>
          <w:p>
            <w:pPr>
              <w:pStyle w:val="TableParagraph"/>
              <w:jc w:val="left"/>
              <w:rPr>
                <w:sz w:val="22"/>
              </w:rPr>
            </w:pPr>
          </w:p>
        </w:tc>
        <w:tc>
          <w:tcPr>
            <w:tcW w:w="932" w:type="dxa"/>
          </w:tcPr>
          <w:p>
            <w:pPr>
              <w:pStyle w:val="TableParagraph"/>
              <w:jc w:val="left"/>
              <w:rPr>
                <w:sz w:val="22"/>
              </w:rPr>
            </w:pPr>
          </w:p>
        </w:tc>
        <w:tc>
          <w:tcPr>
            <w:tcW w:w="899" w:type="dxa"/>
          </w:tcPr>
          <w:p>
            <w:pPr>
              <w:pStyle w:val="TableParagraph"/>
              <w:jc w:val="left"/>
              <w:rPr>
                <w:sz w:val="22"/>
              </w:rPr>
            </w:pPr>
          </w:p>
        </w:tc>
        <w:tc>
          <w:tcPr>
            <w:tcW w:w="922" w:type="dxa"/>
          </w:tcPr>
          <w:p>
            <w:pPr>
              <w:pStyle w:val="TableParagraph"/>
              <w:jc w:val="left"/>
              <w:rPr>
                <w:sz w:val="22"/>
              </w:rPr>
            </w:pPr>
          </w:p>
        </w:tc>
        <w:tc>
          <w:tcPr>
            <w:tcW w:w="890" w:type="dxa"/>
          </w:tcPr>
          <w:p>
            <w:pPr>
              <w:pStyle w:val="TableParagraph"/>
              <w:jc w:val="left"/>
              <w:rPr>
                <w:sz w:val="22"/>
              </w:rPr>
            </w:pPr>
          </w:p>
        </w:tc>
        <w:tc>
          <w:tcPr>
            <w:tcW w:w="901" w:type="dxa"/>
          </w:tcPr>
          <w:p>
            <w:pPr>
              <w:pStyle w:val="TableParagraph"/>
              <w:jc w:val="left"/>
              <w:rPr>
                <w:sz w:val="22"/>
              </w:rPr>
            </w:pPr>
          </w:p>
        </w:tc>
        <w:tc>
          <w:tcPr>
            <w:tcW w:w="894" w:type="dxa"/>
          </w:tcPr>
          <w:p>
            <w:pPr>
              <w:pStyle w:val="TableParagraph"/>
              <w:jc w:val="left"/>
              <w:rPr>
                <w:sz w:val="22"/>
              </w:rPr>
            </w:pPr>
          </w:p>
        </w:tc>
        <w:tc>
          <w:tcPr>
            <w:tcW w:w="901" w:type="dxa"/>
          </w:tcPr>
          <w:p>
            <w:pPr>
              <w:pStyle w:val="TableParagraph"/>
              <w:jc w:val="left"/>
              <w:rPr>
                <w:sz w:val="22"/>
              </w:rPr>
            </w:pPr>
          </w:p>
        </w:tc>
        <w:tc>
          <w:tcPr>
            <w:tcW w:w="978" w:type="dxa"/>
          </w:tcPr>
          <w:p>
            <w:pPr>
              <w:pStyle w:val="TableParagraph"/>
              <w:jc w:val="left"/>
              <w:rPr>
                <w:sz w:val="22"/>
              </w:rPr>
            </w:pPr>
          </w:p>
        </w:tc>
        <w:tc>
          <w:tcPr>
            <w:tcW w:w="979" w:type="dxa"/>
          </w:tcPr>
          <w:p>
            <w:pPr>
              <w:pStyle w:val="TableParagraph"/>
              <w:jc w:val="left"/>
              <w:rPr>
                <w:sz w:val="22"/>
              </w:rPr>
            </w:pPr>
          </w:p>
        </w:tc>
        <w:tc>
          <w:tcPr>
            <w:tcW w:w="1039" w:type="dxa"/>
          </w:tcPr>
          <w:p>
            <w:pPr>
              <w:pStyle w:val="TableParagraph"/>
              <w:jc w:val="left"/>
              <w:rPr>
                <w:sz w:val="22"/>
              </w:rPr>
            </w:pPr>
          </w:p>
        </w:tc>
      </w:tr>
      <w:tr>
        <w:trPr>
          <w:trHeight w:val="321" w:hRule="atLeast"/>
        </w:trPr>
        <w:tc>
          <w:tcPr>
            <w:tcW w:w="3027" w:type="dxa"/>
          </w:tcPr>
          <w:p>
            <w:pPr>
              <w:pStyle w:val="TableParagraph"/>
              <w:spacing w:line="275" w:lineRule="exact" w:before="27"/>
              <w:ind w:left="122"/>
              <w:jc w:val="left"/>
              <w:rPr>
                <w:i/>
                <w:sz w:val="24"/>
              </w:rPr>
            </w:pPr>
            <w:r>
              <w:rPr>
                <w:i/>
                <w:sz w:val="24"/>
              </w:rPr>
              <w:t>Solanum </w:t>
            </w:r>
            <w:r>
              <w:rPr>
                <w:i/>
                <w:spacing w:val="-2"/>
                <w:sz w:val="24"/>
              </w:rPr>
              <w:t>eathiopicum</w:t>
            </w:r>
          </w:p>
        </w:tc>
        <w:tc>
          <w:tcPr>
            <w:tcW w:w="1536" w:type="dxa"/>
          </w:tcPr>
          <w:p>
            <w:pPr>
              <w:pStyle w:val="TableParagraph"/>
              <w:spacing w:line="275" w:lineRule="exact" w:before="27"/>
              <w:ind w:right="183"/>
              <w:jc w:val="right"/>
              <w:rPr>
                <w:sz w:val="24"/>
              </w:rPr>
            </w:pPr>
            <w:r>
              <w:rPr>
                <w:spacing w:val="-2"/>
                <w:sz w:val="24"/>
              </w:rPr>
              <w:t>0.33</w:t>
            </w:r>
            <w:r>
              <w:rPr>
                <w:spacing w:val="-2"/>
                <w:sz w:val="24"/>
                <w:vertAlign w:val="superscript"/>
              </w:rPr>
              <w:t>b</w:t>
            </w:r>
          </w:p>
        </w:tc>
        <w:tc>
          <w:tcPr>
            <w:tcW w:w="996" w:type="dxa"/>
          </w:tcPr>
          <w:p>
            <w:pPr>
              <w:pStyle w:val="TableParagraph"/>
              <w:spacing w:line="275" w:lineRule="exact" w:before="27"/>
              <w:ind w:left="305"/>
              <w:jc w:val="left"/>
              <w:rPr>
                <w:sz w:val="24"/>
              </w:rPr>
            </w:pPr>
            <w:r>
              <w:rPr>
                <w:spacing w:val="-2"/>
                <w:sz w:val="24"/>
              </w:rPr>
              <w:t>0.73</w:t>
            </w:r>
            <w:r>
              <w:rPr>
                <w:spacing w:val="-2"/>
                <w:sz w:val="24"/>
                <w:vertAlign w:val="superscript"/>
              </w:rPr>
              <w:t>b</w:t>
            </w:r>
          </w:p>
        </w:tc>
        <w:tc>
          <w:tcPr>
            <w:tcW w:w="932" w:type="dxa"/>
          </w:tcPr>
          <w:p>
            <w:pPr>
              <w:pStyle w:val="TableParagraph"/>
              <w:spacing w:line="275" w:lineRule="exact" w:before="27"/>
              <w:ind w:left="79" w:right="1"/>
              <w:rPr>
                <w:sz w:val="24"/>
              </w:rPr>
            </w:pPr>
            <w:r>
              <w:rPr>
                <w:spacing w:val="-2"/>
                <w:sz w:val="24"/>
              </w:rPr>
              <w:t>1.33</w:t>
            </w:r>
            <w:r>
              <w:rPr>
                <w:spacing w:val="-2"/>
                <w:sz w:val="24"/>
                <w:vertAlign w:val="superscript"/>
              </w:rPr>
              <w:t>b</w:t>
            </w:r>
          </w:p>
        </w:tc>
        <w:tc>
          <w:tcPr>
            <w:tcW w:w="899" w:type="dxa"/>
          </w:tcPr>
          <w:p>
            <w:pPr>
              <w:pStyle w:val="TableParagraph"/>
              <w:spacing w:line="275" w:lineRule="exact" w:before="27"/>
              <w:ind w:left="74" w:right="32"/>
              <w:rPr>
                <w:sz w:val="24"/>
              </w:rPr>
            </w:pPr>
            <w:r>
              <w:rPr>
                <w:spacing w:val="-2"/>
                <w:sz w:val="24"/>
              </w:rPr>
              <w:t>1.47</w:t>
            </w:r>
            <w:r>
              <w:rPr>
                <w:spacing w:val="-2"/>
                <w:sz w:val="24"/>
                <w:vertAlign w:val="superscript"/>
              </w:rPr>
              <w:t>b</w:t>
            </w:r>
          </w:p>
        </w:tc>
        <w:tc>
          <w:tcPr>
            <w:tcW w:w="922" w:type="dxa"/>
          </w:tcPr>
          <w:p>
            <w:pPr>
              <w:pStyle w:val="TableParagraph"/>
              <w:spacing w:line="275" w:lineRule="exact" w:before="27"/>
              <w:ind w:left="64" w:right="28"/>
              <w:rPr>
                <w:sz w:val="24"/>
              </w:rPr>
            </w:pPr>
            <w:r>
              <w:rPr>
                <w:spacing w:val="-2"/>
                <w:sz w:val="24"/>
              </w:rPr>
              <w:t>1.53</w:t>
            </w:r>
            <w:r>
              <w:rPr>
                <w:spacing w:val="-2"/>
                <w:sz w:val="24"/>
                <w:vertAlign w:val="superscript"/>
              </w:rPr>
              <w:t>b</w:t>
            </w:r>
          </w:p>
        </w:tc>
        <w:tc>
          <w:tcPr>
            <w:tcW w:w="890" w:type="dxa"/>
          </w:tcPr>
          <w:p>
            <w:pPr>
              <w:pStyle w:val="TableParagraph"/>
              <w:spacing w:line="275" w:lineRule="exact" w:before="27"/>
              <w:ind w:left="26" w:right="6"/>
              <w:rPr>
                <w:sz w:val="24"/>
              </w:rPr>
            </w:pPr>
            <w:r>
              <w:rPr>
                <w:spacing w:val="-2"/>
                <w:sz w:val="24"/>
              </w:rPr>
              <w:t>5.73</w:t>
            </w:r>
            <w:r>
              <w:rPr>
                <w:spacing w:val="-2"/>
                <w:sz w:val="24"/>
                <w:vertAlign w:val="superscript"/>
              </w:rPr>
              <w:t>c</w:t>
            </w:r>
          </w:p>
        </w:tc>
        <w:tc>
          <w:tcPr>
            <w:tcW w:w="901" w:type="dxa"/>
          </w:tcPr>
          <w:p>
            <w:pPr>
              <w:pStyle w:val="TableParagraph"/>
              <w:spacing w:line="275" w:lineRule="exact" w:before="27"/>
              <w:ind w:left="59" w:right="45"/>
              <w:rPr>
                <w:sz w:val="24"/>
              </w:rPr>
            </w:pPr>
            <w:r>
              <w:rPr>
                <w:spacing w:val="-2"/>
                <w:sz w:val="24"/>
              </w:rPr>
              <w:t>5.40</w:t>
            </w:r>
            <w:r>
              <w:rPr>
                <w:spacing w:val="-2"/>
                <w:sz w:val="24"/>
                <w:vertAlign w:val="superscript"/>
              </w:rPr>
              <w:t>c</w:t>
            </w:r>
          </w:p>
        </w:tc>
        <w:tc>
          <w:tcPr>
            <w:tcW w:w="894" w:type="dxa"/>
          </w:tcPr>
          <w:p>
            <w:pPr>
              <w:pStyle w:val="TableParagraph"/>
              <w:spacing w:line="275" w:lineRule="exact" w:before="27"/>
              <w:ind w:left="36" w:right="26"/>
              <w:rPr>
                <w:sz w:val="24"/>
              </w:rPr>
            </w:pPr>
            <w:r>
              <w:rPr>
                <w:spacing w:val="-2"/>
                <w:sz w:val="24"/>
              </w:rPr>
              <w:t>6.33</w:t>
            </w:r>
            <w:r>
              <w:rPr>
                <w:spacing w:val="-2"/>
                <w:sz w:val="24"/>
                <w:vertAlign w:val="superscript"/>
              </w:rPr>
              <w:t>c</w:t>
            </w:r>
          </w:p>
        </w:tc>
        <w:tc>
          <w:tcPr>
            <w:tcW w:w="901" w:type="dxa"/>
          </w:tcPr>
          <w:p>
            <w:pPr>
              <w:pStyle w:val="TableParagraph"/>
              <w:spacing w:line="275" w:lineRule="exact" w:before="27"/>
              <w:ind w:left="60" w:right="45"/>
              <w:rPr>
                <w:sz w:val="24"/>
              </w:rPr>
            </w:pPr>
            <w:r>
              <w:rPr>
                <w:spacing w:val="-2"/>
                <w:sz w:val="24"/>
              </w:rPr>
              <w:t>6.60</w:t>
            </w:r>
            <w:r>
              <w:rPr>
                <w:spacing w:val="-2"/>
                <w:sz w:val="24"/>
                <w:vertAlign w:val="superscript"/>
              </w:rPr>
              <w:t>b</w:t>
            </w:r>
          </w:p>
        </w:tc>
        <w:tc>
          <w:tcPr>
            <w:tcW w:w="978" w:type="dxa"/>
          </w:tcPr>
          <w:p>
            <w:pPr>
              <w:pStyle w:val="TableParagraph"/>
              <w:spacing w:line="275" w:lineRule="exact" w:before="27"/>
              <w:ind w:left="49" w:right="49"/>
              <w:rPr>
                <w:sz w:val="24"/>
              </w:rPr>
            </w:pPr>
            <w:r>
              <w:rPr>
                <w:spacing w:val="-2"/>
                <w:sz w:val="24"/>
              </w:rPr>
              <w:t>7.67</w:t>
            </w:r>
            <w:r>
              <w:rPr>
                <w:spacing w:val="-2"/>
                <w:sz w:val="24"/>
                <w:vertAlign w:val="superscript"/>
              </w:rPr>
              <w:t>c</w:t>
            </w:r>
          </w:p>
        </w:tc>
        <w:tc>
          <w:tcPr>
            <w:tcW w:w="979" w:type="dxa"/>
          </w:tcPr>
          <w:p>
            <w:pPr>
              <w:pStyle w:val="TableParagraph"/>
              <w:spacing w:line="275" w:lineRule="exact" w:before="27"/>
              <w:ind w:left="244"/>
              <w:jc w:val="left"/>
              <w:rPr>
                <w:sz w:val="24"/>
              </w:rPr>
            </w:pPr>
            <w:r>
              <w:rPr>
                <w:spacing w:val="-2"/>
                <w:sz w:val="24"/>
              </w:rPr>
              <w:t>7.87</w:t>
            </w:r>
            <w:r>
              <w:rPr>
                <w:spacing w:val="-2"/>
                <w:sz w:val="24"/>
                <w:vertAlign w:val="superscript"/>
              </w:rPr>
              <w:t>c</w:t>
            </w:r>
          </w:p>
        </w:tc>
        <w:tc>
          <w:tcPr>
            <w:tcW w:w="1039" w:type="dxa"/>
          </w:tcPr>
          <w:p>
            <w:pPr>
              <w:pStyle w:val="TableParagraph"/>
              <w:spacing w:line="275" w:lineRule="exact" w:before="27"/>
              <w:ind w:left="54" w:right="51"/>
              <w:rPr>
                <w:sz w:val="24"/>
              </w:rPr>
            </w:pPr>
            <w:r>
              <w:rPr>
                <w:spacing w:val="-2"/>
                <w:sz w:val="24"/>
              </w:rPr>
              <w:t>4.93</w:t>
            </w:r>
            <w:r>
              <w:rPr>
                <w:spacing w:val="-2"/>
                <w:sz w:val="24"/>
                <w:vertAlign w:val="superscript"/>
              </w:rPr>
              <w:t>c</w:t>
            </w:r>
          </w:p>
        </w:tc>
      </w:tr>
      <w:tr>
        <w:trPr>
          <w:trHeight w:val="332" w:hRule="atLeast"/>
        </w:trPr>
        <w:tc>
          <w:tcPr>
            <w:tcW w:w="3027" w:type="dxa"/>
          </w:tcPr>
          <w:p>
            <w:pPr>
              <w:pStyle w:val="TableParagraph"/>
              <w:spacing w:before="29"/>
              <w:ind w:left="122"/>
              <w:jc w:val="left"/>
              <w:rPr>
                <w:i/>
                <w:sz w:val="24"/>
              </w:rPr>
            </w:pPr>
            <w:r>
              <w:rPr>
                <w:i/>
                <w:sz w:val="24"/>
              </w:rPr>
              <w:t>Solanum </w:t>
            </w:r>
            <w:r>
              <w:rPr>
                <w:i/>
                <w:spacing w:val="-4"/>
                <w:sz w:val="24"/>
              </w:rPr>
              <w:t>gilo</w:t>
            </w:r>
          </w:p>
        </w:tc>
        <w:tc>
          <w:tcPr>
            <w:tcW w:w="1536" w:type="dxa"/>
          </w:tcPr>
          <w:p>
            <w:pPr>
              <w:pStyle w:val="TableParagraph"/>
              <w:spacing w:before="29"/>
              <w:ind w:right="190"/>
              <w:jc w:val="right"/>
              <w:rPr>
                <w:sz w:val="24"/>
              </w:rPr>
            </w:pPr>
            <w:r>
              <w:rPr>
                <w:spacing w:val="-2"/>
                <w:sz w:val="24"/>
              </w:rPr>
              <w:t>7.60</w:t>
            </w:r>
            <w:r>
              <w:rPr>
                <w:spacing w:val="-2"/>
                <w:sz w:val="24"/>
                <w:vertAlign w:val="superscript"/>
              </w:rPr>
              <w:t>a</w:t>
            </w:r>
          </w:p>
        </w:tc>
        <w:tc>
          <w:tcPr>
            <w:tcW w:w="996" w:type="dxa"/>
          </w:tcPr>
          <w:p>
            <w:pPr>
              <w:pStyle w:val="TableParagraph"/>
              <w:spacing w:before="29"/>
              <w:ind w:left="310"/>
              <w:jc w:val="left"/>
              <w:rPr>
                <w:sz w:val="24"/>
              </w:rPr>
            </w:pPr>
            <w:r>
              <w:rPr>
                <w:spacing w:val="-2"/>
                <w:sz w:val="24"/>
              </w:rPr>
              <w:t>8.20</w:t>
            </w:r>
            <w:r>
              <w:rPr>
                <w:spacing w:val="-2"/>
                <w:sz w:val="24"/>
                <w:vertAlign w:val="superscript"/>
              </w:rPr>
              <w:t>a</w:t>
            </w:r>
          </w:p>
        </w:tc>
        <w:tc>
          <w:tcPr>
            <w:tcW w:w="932" w:type="dxa"/>
          </w:tcPr>
          <w:p>
            <w:pPr>
              <w:pStyle w:val="TableParagraph"/>
              <w:spacing w:before="29"/>
              <w:ind w:left="79" w:right="1"/>
              <w:rPr>
                <w:sz w:val="24"/>
              </w:rPr>
            </w:pPr>
            <w:r>
              <w:rPr>
                <w:spacing w:val="-2"/>
                <w:sz w:val="24"/>
              </w:rPr>
              <w:t>9.20</w:t>
            </w:r>
            <w:r>
              <w:rPr>
                <w:spacing w:val="-2"/>
                <w:sz w:val="24"/>
                <w:vertAlign w:val="superscript"/>
              </w:rPr>
              <w:t>a</w:t>
            </w:r>
          </w:p>
        </w:tc>
        <w:tc>
          <w:tcPr>
            <w:tcW w:w="899" w:type="dxa"/>
          </w:tcPr>
          <w:p>
            <w:pPr>
              <w:pStyle w:val="TableParagraph"/>
              <w:spacing w:before="29"/>
              <w:ind w:left="74" w:right="32"/>
              <w:rPr>
                <w:sz w:val="24"/>
              </w:rPr>
            </w:pPr>
            <w:r>
              <w:rPr>
                <w:spacing w:val="-2"/>
                <w:sz w:val="24"/>
              </w:rPr>
              <w:t>9.67</w:t>
            </w:r>
            <w:r>
              <w:rPr>
                <w:spacing w:val="-2"/>
                <w:sz w:val="24"/>
                <w:vertAlign w:val="superscript"/>
              </w:rPr>
              <w:t>a</w:t>
            </w:r>
          </w:p>
        </w:tc>
        <w:tc>
          <w:tcPr>
            <w:tcW w:w="922" w:type="dxa"/>
          </w:tcPr>
          <w:p>
            <w:pPr>
              <w:pStyle w:val="TableParagraph"/>
              <w:spacing w:before="29"/>
              <w:ind w:left="64" w:right="28"/>
              <w:rPr>
                <w:sz w:val="24"/>
              </w:rPr>
            </w:pPr>
            <w:r>
              <w:rPr>
                <w:spacing w:val="-2"/>
                <w:sz w:val="24"/>
              </w:rPr>
              <w:t>10.80</w:t>
            </w:r>
            <w:r>
              <w:rPr>
                <w:spacing w:val="-2"/>
                <w:sz w:val="24"/>
                <w:vertAlign w:val="superscript"/>
              </w:rPr>
              <w:t>a</w:t>
            </w:r>
          </w:p>
        </w:tc>
        <w:tc>
          <w:tcPr>
            <w:tcW w:w="890" w:type="dxa"/>
          </w:tcPr>
          <w:p>
            <w:pPr>
              <w:pStyle w:val="TableParagraph"/>
              <w:spacing w:before="29"/>
              <w:ind w:left="26" w:right="6"/>
              <w:rPr>
                <w:sz w:val="24"/>
              </w:rPr>
            </w:pPr>
            <w:r>
              <w:rPr>
                <w:spacing w:val="-2"/>
                <w:sz w:val="24"/>
              </w:rPr>
              <w:t>24.40</w:t>
            </w:r>
            <w:r>
              <w:rPr>
                <w:spacing w:val="-2"/>
                <w:sz w:val="24"/>
                <w:vertAlign w:val="superscript"/>
              </w:rPr>
              <w:t>a</w:t>
            </w:r>
          </w:p>
        </w:tc>
        <w:tc>
          <w:tcPr>
            <w:tcW w:w="901" w:type="dxa"/>
          </w:tcPr>
          <w:p>
            <w:pPr>
              <w:pStyle w:val="TableParagraph"/>
              <w:spacing w:before="29"/>
              <w:ind w:left="59" w:right="45"/>
              <w:rPr>
                <w:sz w:val="24"/>
              </w:rPr>
            </w:pPr>
            <w:r>
              <w:rPr>
                <w:spacing w:val="-2"/>
                <w:sz w:val="24"/>
              </w:rPr>
              <w:t>23.73</w:t>
            </w:r>
            <w:r>
              <w:rPr>
                <w:spacing w:val="-2"/>
                <w:sz w:val="24"/>
                <w:vertAlign w:val="superscript"/>
              </w:rPr>
              <w:t>a</w:t>
            </w:r>
          </w:p>
        </w:tc>
        <w:tc>
          <w:tcPr>
            <w:tcW w:w="894" w:type="dxa"/>
          </w:tcPr>
          <w:p>
            <w:pPr>
              <w:pStyle w:val="TableParagraph"/>
              <w:spacing w:before="29"/>
              <w:ind w:left="36" w:right="26"/>
              <w:rPr>
                <w:sz w:val="24"/>
              </w:rPr>
            </w:pPr>
            <w:r>
              <w:rPr>
                <w:spacing w:val="-2"/>
                <w:sz w:val="24"/>
              </w:rPr>
              <w:t>25.93</w:t>
            </w:r>
            <w:r>
              <w:rPr>
                <w:spacing w:val="-2"/>
                <w:sz w:val="24"/>
                <w:vertAlign w:val="superscript"/>
              </w:rPr>
              <w:t>a</w:t>
            </w:r>
          </w:p>
        </w:tc>
        <w:tc>
          <w:tcPr>
            <w:tcW w:w="901" w:type="dxa"/>
          </w:tcPr>
          <w:p>
            <w:pPr>
              <w:pStyle w:val="TableParagraph"/>
              <w:spacing w:before="29"/>
              <w:ind w:left="56" w:right="45"/>
              <w:rPr>
                <w:sz w:val="24"/>
              </w:rPr>
            </w:pPr>
            <w:r>
              <w:rPr>
                <w:spacing w:val="-2"/>
                <w:sz w:val="24"/>
              </w:rPr>
              <w:t>22.47</w:t>
            </w:r>
            <w:r>
              <w:rPr>
                <w:spacing w:val="-2"/>
                <w:sz w:val="24"/>
                <w:vertAlign w:val="superscript"/>
              </w:rPr>
              <w:t>a</w:t>
            </w:r>
          </w:p>
        </w:tc>
        <w:tc>
          <w:tcPr>
            <w:tcW w:w="978" w:type="dxa"/>
          </w:tcPr>
          <w:p>
            <w:pPr>
              <w:pStyle w:val="TableParagraph"/>
              <w:spacing w:before="29"/>
              <w:ind w:left="49" w:right="49"/>
              <w:rPr>
                <w:sz w:val="24"/>
              </w:rPr>
            </w:pPr>
            <w:r>
              <w:rPr>
                <w:spacing w:val="-2"/>
                <w:sz w:val="24"/>
              </w:rPr>
              <w:t>29.40</w:t>
            </w:r>
            <w:r>
              <w:rPr>
                <w:spacing w:val="-2"/>
                <w:sz w:val="24"/>
                <w:vertAlign w:val="superscript"/>
              </w:rPr>
              <w:t>a</w:t>
            </w:r>
          </w:p>
        </w:tc>
        <w:tc>
          <w:tcPr>
            <w:tcW w:w="979" w:type="dxa"/>
          </w:tcPr>
          <w:p>
            <w:pPr>
              <w:pStyle w:val="TableParagraph"/>
              <w:spacing w:before="29"/>
              <w:ind w:left="184"/>
              <w:jc w:val="left"/>
              <w:rPr>
                <w:sz w:val="24"/>
              </w:rPr>
            </w:pPr>
            <w:r>
              <w:rPr>
                <w:spacing w:val="-2"/>
                <w:sz w:val="24"/>
              </w:rPr>
              <w:t>31.27</w:t>
            </w:r>
            <w:r>
              <w:rPr>
                <w:spacing w:val="-2"/>
                <w:sz w:val="24"/>
                <w:vertAlign w:val="superscript"/>
              </w:rPr>
              <w:t>a</w:t>
            </w:r>
          </w:p>
        </w:tc>
        <w:tc>
          <w:tcPr>
            <w:tcW w:w="1039" w:type="dxa"/>
          </w:tcPr>
          <w:p>
            <w:pPr>
              <w:pStyle w:val="TableParagraph"/>
              <w:spacing w:before="29"/>
              <w:ind w:left="56" w:right="51"/>
              <w:rPr>
                <w:sz w:val="24"/>
              </w:rPr>
            </w:pPr>
            <w:r>
              <w:rPr>
                <w:spacing w:val="-2"/>
                <w:sz w:val="24"/>
              </w:rPr>
              <w:t>7.87</w:t>
            </w:r>
            <w:r>
              <w:rPr>
                <w:spacing w:val="-2"/>
                <w:sz w:val="24"/>
                <w:vertAlign w:val="superscript"/>
              </w:rPr>
              <w:t>bc</w:t>
            </w:r>
          </w:p>
        </w:tc>
      </w:tr>
      <w:tr>
        <w:trPr>
          <w:trHeight w:val="368" w:hRule="atLeast"/>
        </w:trPr>
        <w:tc>
          <w:tcPr>
            <w:tcW w:w="3027" w:type="dxa"/>
          </w:tcPr>
          <w:p>
            <w:pPr>
              <w:pStyle w:val="TableParagraph"/>
              <w:spacing w:before="37"/>
              <w:ind w:left="122"/>
              <w:jc w:val="left"/>
              <w:rPr>
                <w:i/>
                <w:sz w:val="24"/>
              </w:rPr>
            </w:pPr>
            <w:r>
              <w:rPr>
                <w:i/>
                <w:sz w:val="24"/>
              </w:rPr>
              <w:t>Solanum </w:t>
            </w:r>
            <w:r>
              <w:rPr>
                <w:i/>
                <w:spacing w:val="-2"/>
                <w:sz w:val="24"/>
              </w:rPr>
              <w:t>macrocarpon</w:t>
            </w:r>
          </w:p>
        </w:tc>
        <w:tc>
          <w:tcPr>
            <w:tcW w:w="1536" w:type="dxa"/>
          </w:tcPr>
          <w:p>
            <w:pPr>
              <w:pStyle w:val="TableParagraph"/>
              <w:spacing w:before="37"/>
              <w:ind w:right="190"/>
              <w:jc w:val="right"/>
              <w:rPr>
                <w:sz w:val="24"/>
              </w:rPr>
            </w:pPr>
            <w:r>
              <w:rPr>
                <w:spacing w:val="-2"/>
                <w:sz w:val="24"/>
              </w:rPr>
              <w:t>7.33</w:t>
            </w:r>
            <w:r>
              <w:rPr>
                <w:spacing w:val="-2"/>
                <w:sz w:val="24"/>
                <w:vertAlign w:val="superscript"/>
              </w:rPr>
              <w:t>a</w:t>
            </w:r>
          </w:p>
        </w:tc>
        <w:tc>
          <w:tcPr>
            <w:tcW w:w="996" w:type="dxa"/>
          </w:tcPr>
          <w:p>
            <w:pPr>
              <w:pStyle w:val="TableParagraph"/>
              <w:spacing w:before="37"/>
              <w:ind w:left="310"/>
              <w:jc w:val="left"/>
              <w:rPr>
                <w:sz w:val="24"/>
              </w:rPr>
            </w:pPr>
            <w:r>
              <w:rPr>
                <w:spacing w:val="-2"/>
                <w:sz w:val="24"/>
              </w:rPr>
              <w:t>7.73</w:t>
            </w:r>
            <w:r>
              <w:rPr>
                <w:spacing w:val="-2"/>
                <w:sz w:val="24"/>
                <w:vertAlign w:val="superscript"/>
              </w:rPr>
              <w:t>a</w:t>
            </w:r>
          </w:p>
        </w:tc>
        <w:tc>
          <w:tcPr>
            <w:tcW w:w="932" w:type="dxa"/>
          </w:tcPr>
          <w:p>
            <w:pPr>
              <w:pStyle w:val="TableParagraph"/>
              <w:spacing w:before="37"/>
              <w:ind w:left="79" w:right="1"/>
              <w:rPr>
                <w:sz w:val="24"/>
              </w:rPr>
            </w:pPr>
            <w:r>
              <w:rPr>
                <w:spacing w:val="-2"/>
                <w:sz w:val="24"/>
              </w:rPr>
              <w:t>8.00</w:t>
            </w:r>
            <w:r>
              <w:rPr>
                <w:spacing w:val="-2"/>
                <w:sz w:val="24"/>
                <w:vertAlign w:val="superscript"/>
              </w:rPr>
              <w:t>a</w:t>
            </w:r>
          </w:p>
        </w:tc>
        <w:tc>
          <w:tcPr>
            <w:tcW w:w="899" w:type="dxa"/>
          </w:tcPr>
          <w:p>
            <w:pPr>
              <w:pStyle w:val="TableParagraph"/>
              <w:spacing w:line="255" w:lineRule="exact" w:before="93"/>
              <w:ind w:left="74" w:right="32"/>
              <w:rPr>
                <w:sz w:val="24"/>
              </w:rPr>
            </w:pPr>
            <w:r>
              <w:rPr>
                <w:spacing w:val="-2"/>
                <w:sz w:val="24"/>
              </w:rPr>
              <w:t>8.47</w:t>
            </w:r>
            <w:r>
              <w:rPr>
                <w:spacing w:val="-2"/>
                <w:sz w:val="24"/>
                <w:vertAlign w:val="superscript"/>
              </w:rPr>
              <w:t>a</w:t>
            </w:r>
          </w:p>
        </w:tc>
        <w:tc>
          <w:tcPr>
            <w:tcW w:w="922" w:type="dxa"/>
          </w:tcPr>
          <w:p>
            <w:pPr>
              <w:pStyle w:val="TableParagraph"/>
              <w:spacing w:before="37"/>
              <w:ind w:left="64" w:right="28"/>
              <w:rPr>
                <w:sz w:val="24"/>
              </w:rPr>
            </w:pPr>
            <w:r>
              <w:rPr>
                <w:spacing w:val="-2"/>
                <w:sz w:val="24"/>
              </w:rPr>
              <w:t>9.07</w:t>
            </w:r>
            <w:r>
              <w:rPr>
                <w:spacing w:val="-2"/>
                <w:sz w:val="24"/>
                <w:vertAlign w:val="superscript"/>
              </w:rPr>
              <w:t>a</w:t>
            </w:r>
          </w:p>
        </w:tc>
        <w:tc>
          <w:tcPr>
            <w:tcW w:w="890" w:type="dxa"/>
          </w:tcPr>
          <w:p>
            <w:pPr>
              <w:pStyle w:val="TableParagraph"/>
              <w:spacing w:before="37"/>
              <w:ind w:left="26" w:right="7"/>
              <w:rPr>
                <w:sz w:val="24"/>
              </w:rPr>
            </w:pPr>
            <w:r>
              <w:rPr>
                <w:spacing w:val="-2"/>
                <w:sz w:val="24"/>
              </w:rPr>
              <w:t>18.07</w:t>
            </w:r>
            <w:r>
              <w:rPr>
                <w:spacing w:val="-2"/>
                <w:sz w:val="24"/>
                <w:vertAlign w:val="superscript"/>
              </w:rPr>
              <w:t>b</w:t>
            </w:r>
          </w:p>
        </w:tc>
        <w:tc>
          <w:tcPr>
            <w:tcW w:w="901" w:type="dxa"/>
          </w:tcPr>
          <w:p>
            <w:pPr>
              <w:pStyle w:val="TableParagraph"/>
              <w:spacing w:before="37"/>
              <w:ind w:left="59" w:right="45"/>
              <w:rPr>
                <w:sz w:val="24"/>
              </w:rPr>
            </w:pPr>
            <w:r>
              <w:rPr>
                <w:spacing w:val="-2"/>
                <w:sz w:val="24"/>
              </w:rPr>
              <w:t>17.13</w:t>
            </w:r>
            <w:r>
              <w:rPr>
                <w:spacing w:val="-2"/>
                <w:sz w:val="24"/>
                <w:vertAlign w:val="superscript"/>
              </w:rPr>
              <w:t>b</w:t>
            </w:r>
          </w:p>
        </w:tc>
        <w:tc>
          <w:tcPr>
            <w:tcW w:w="894" w:type="dxa"/>
          </w:tcPr>
          <w:p>
            <w:pPr>
              <w:pStyle w:val="TableParagraph"/>
              <w:spacing w:before="37"/>
              <w:ind w:left="40" w:right="26"/>
              <w:rPr>
                <w:sz w:val="24"/>
              </w:rPr>
            </w:pPr>
            <w:r>
              <w:rPr>
                <w:spacing w:val="-2"/>
                <w:sz w:val="24"/>
              </w:rPr>
              <w:t>19.13</w:t>
            </w:r>
            <w:r>
              <w:rPr>
                <w:spacing w:val="-2"/>
                <w:sz w:val="24"/>
                <w:vertAlign w:val="superscript"/>
              </w:rPr>
              <w:t>b</w:t>
            </w:r>
          </w:p>
        </w:tc>
        <w:tc>
          <w:tcPr>
            <w:tcW w:w="901" w:type="dxa"/>
          </w:tcPr>
          <w:p>
            <w:pPr>
              <w:pStyle w:val="TableParagraph"/>
              <w:spacing w:before="37"/>
              <w:ind w:left="56" w:right="45"/>
              <w:rPr>
                <w:sz w:val="24"/>
              </w:rPr>
            </w:pPr>
            <w:r>
              <w:rPr>
                <w:spacing w:val="-2"/>
                <w:sz w:val="24"/>
              </w:rPr>
              <w:t>18.67</w:t>
            </w:r>
            <w:r>
              <w:rPr>
                <w:spacing w:val="-2"/>
                <w:sz w:val="24"/>
                <w:vertAlign w:val="superscript"/>
              </w:rPr>
              <w:t>a</w:t>
            </w:r>
          </w:p>
        </w:tc>
        <w:tc>
          <w:tcPr>
            <w:tcW w:w="978" w:type="dxa"/>
          </w:tcPr>
          <w:p>
            <w:pPr>
              <w:pStyle w:val="TableParagraph"/>
              <w:spacing w:before="37"/>
              <w:ind w:left="49" w:right="45"/>
              <w:rPr>
                <w:sz w:val="24"/>
              </w:rPr>
            </w:pPr>
            <w:r>
              <w:rPr>
                <w:spacing w:val="-2"/>
                <w:sz w:val="24"/>
              </w:rPr>
              <w:t>21.87</w:t>
            </w:r>
            <w:r>
              <w:rPr>
                <w:spacing w:val="-2"/>
                <w:sz w:val="24"/>
                <w:vertAlign w:val="superscript"/>
              </w:rPr>
              <w:t>b</w:t>
            </w:r>
          </w:p>
        </w:tc>
        <w:tc>
          <w:tcPr>
            <w:tcW w:w="979" w:type="dxa"/>
          </w:tcPr>
          <w:p>
            <w:pPr>
              <w:pStyle w:val="TableParagraph"/>
              <w:spacing w:line="255" w:lineRule="exact" w:before="93"/>
              <w:ind w:left="181"/>
              <w:jc w:val="left"/>
              <w:rPr>
                <w:sz w:val="24"/>
              </w:rPr>
            </w:pPr>
            <w:r>
              <w:rPr>
                <w:spacing w:val="-2"/>
                <w:sz w:val="24"/>
              </w:rPr>
              <w:t>23.53</w:t>
            </w:r>
            <w:r>
              <w:rPr>
                <w:spacing w:val="-2"/>
                <w:sz w:val="24"/>
                <w:vertAlign w:val="superscript"/>
              </w:rPr>
              <w:t>b</w:t>
            </w:r>
          </w:p>
        </w:tc>
        <w:tc>
          <w:tcPr>
            <w:tcW w:w="1039" w:type="dxa"/>
          </w:tcPr>
          <w:p>
            <w:pPr>
              <w:pStyle w:val="TableParagraph"/>
              <w:spacing w:before="37"/>
              <w:ind w:left="54" w:right="51"/>
              <w:rPr>
                <w:sz w:val="24"/>
              </w:rPr>
            </w:pPr>
            <w:r>
              <w:rPr>
                <w:spacing w:val="-2"/>
                <w:sz w:val="24"/>
              </w:rPr>
              <w:t>9.73</w:t>
            </w:r>
            <w:r>
              <w:rPr>
                <w:spacing w:val="-2"/>
                <w:sz w:val="24"/>
                <w:vertAlign w:val="superscript"/>
              </w:rPr>
              <w:t>b</w:t>
            </w:r>
          </w:p>
        </w:tc>
      </w:tr>
      <w:tr>
        <w:trPr>
          <w:trHeight w:val="351" w:hRule="atLeast"/>
        </w:trPr>
        <w:tc>
          <w:tcPr>
            <w:tcW w:w="302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536" w:type="dxa"/>
          </w:tcPr>
          <w:p>
            <w:pPr>
              <w:pStyle w:val="TableParagraph"/>
              <w:spacing w:before="10"/>
              <w:ind w:right="190"/>
              <w:jc w:val="right"/>
              <w:rPr>
                <w:sz w:val="24"/>
              </w:rPr>
            </w:pPr>
            <w:r>
              <w:rPr>
                <w:spacing w:val="-2"/>
                <w:sz w:val="24"/>
              </w:rPr>
              <w:t>7.73</w:t>
            </w:r>
            <w:r>
              <w:rPr>
                <w:spacing w:val="-2"/>
                <w:sz w:val="24"/>
                <w:vertAlign w:val="superscript"/>
              </w:rPr>
              <w:t>a</w:t>
            </w:r>
          </w:p>
        </w:tc>
        <w:tc>
          <w:tcPr>
            <w:tcW w:w="996" w:type="dxa"/>
          </w:tcPr>
          <w:p>
            <w:pPr>
              <w:pStyle w:val="TableParagraph"/>
              <w:spacing w:before="10"/>
              <w:ind w:left="310"/>
              <w:jc w:val="left"/>
              <w:rPr>
                <w:sz w:val="24"/>
              </w:rPr>
            </w:pPr>
            <w:r>
              <w:rPr>
                <w:spacing w:val="-2"/>
                <w:sz w:val="24"/>
              </w:rPr>
              <w:t>9.07</w:t>
            </w:r>
            <w:r>
              <w:rPr>
                <w:spacing w:val="-2"/>
                <w:sz w:val="24"/>
                <w:vertAlign w:val="superscript"/>
              </w:rPr>
              <w:t>a</w:t>
            </w:r>
          </w:p>
        </w:tc>
        <w:tc>
          <w:tcPr>
            <w:tcW w:w="932" w:type="dxa"/>
          </w:tcPr>
          <w:p>
            <w:pPr>
              <w:pStyle w:val="TableParagraph"/>
              <w:spacing w:before="10"/>
              <w:ind w:left="79" w:right="1"/>
              <w:rPr>
                <w:sz w:val="24"/>
              </w:rPr>
            </w:pPr>
            <w:r>
              <w:rPr>
                <w:spacing w:val="-2"/>
                <w:sz w:val="24"/>
              </w:rPr>
              <w:t>9.20</w:t>
            </w:r>
            <w:r>
              <w:rPr>
                <w:spacing w:val="-2"/>
                <w:sz w:val="24"/>
                <w:vertAlign w:val="superscript"/>
              </w:rPr>
              <w:t>a</w:t>
            </w:r>
          </w:p>
        </w:tc>
        <w:tc>
          <w:tcPr>
            <w:tcW w:w="899" w:type="dxa"/>
          </w:tcPr>
          <w:p>
            <w:pPr>
              <w:pStyle w:val="TableParagraph"/>
              <w:spacing w:before="10"/>
              <w:ind w:left="74" w:right="32"/>
              <w:rPr>
                <w:sz w:val="24"/>
              </w:rPr>
            </w:pPr>
            <w:r>
              <w:rPr>
                <w:spacing w:val="-2"/>
                <w:sz w:val="24"/>
              </w:rPr>
              <w:t>8.73</w:t>
            </w:r>
            <w:r>
              <w:rPr>
                <w:spacing w:val="-2"/>
                <w:sz w:val="24"/>
                <w:vertAlign w:val="superscript"/>
              </w:rPr>
              <w:t>a</w:t>
            </w:r>
          </w:p>
        </w:tc>
        <w:tc>
          <w:tcPr>
            <w:tcW w:w="922" w:type="dxa"/>
          </w:tcPr>
          <w:p>
            <w:pPr>
              <w:pStyle w:val="TableParagraph"/>
              <w:spacing w:before="10"/>
              <w:ind w:left="64" w:right="28"/>
              <w:rPr>
                <w:sz w:val="24"/>
              </w:rPr>
            </w:pPr>
            <w:r>
              <w:rPr>
                <w:spacing w:val="-2"/>
                <w:sz w:val="24"/>
              </w:rPr>
              <w:t>9.93</w:t>
            </w:r>
            <w:r>
              <w:rPr>
                <w:spacing w:val="-2"/>
                <w:sz w:val="24"/>
                <w:vertAlign w:val="superscript"/>
              </w:rPr>
              <w:t>a</w:t>
            </w:r>
          </w:p>
        </w:tc>
        <w:tc>
          <w:tcPr>
            <w:tcW w:w="890" w:type="dxa"/>
          </w:tcPr>
          <w:p>
            <w:pPr>
              <w:pStyle w:val="TableParagraph"/>
              <w:spacing w:before="10"/>
              <w:ind w:left="26" w:right="7"/>
              <w:rPr>
                <w:sz w:val="24"/>
              </w:rPr>
            </w:pPr>
            <w:r>
              <w:rPr>
                <w:spacing w:val="-2"/>
                <w:sz w:val="24"/>
              </w:rPr>
              <w:t>14.80</w:t>
            </w:r>
            <w:r>
              <w:rPr>
                <w:spacing w:val="-2"/>
                <w:sz w:val="24"/>
                <w:vertAlign w:val="superscript"/>
              </w:rPr>
              <w:t>b</w:t>
            </w:r>
          </w:p>
        </w:tc>
        <w:tc>
          <w:tcPr>
            <w:tcW w:w="901" w:type="dxa"/>
          </w:tcPr>
          <w:p>
            <w:pPr>
              <w:pStyle w:val="TableParagraph"/>
              <w:spacing w:before="10"/>
              <w:ind w:left="59" w:right="45"/>
              <w:rPr>
                <w:sz w:val="24"/>
              </w:rPr>
            </w:pPr>
            <w:r>
              <w:rPr>
                <w:spacing w:val="-2"/>
                <w:sz w:val="24"/>
              </w:rPr>
              <w:t>14.07</w:t>
            </w:r>
            <w:r>
              <w:rPr>
                <w:spacing w:val="-2"/>
                <w:sz w:val="24"/>
                <w:vertAlign w:val="superscript"/>
              </w:rPr>
              <w:t>b</w:t>
            </w:r>
          </w:p>
        </w:tc>
        <w:tc>
          <w:tcPr>
            <w:tcW w:w="894" w:type="dxa"/>
          </w:tcPr>
          <w:p>
            <w:pPr>
              <w:pStyle w:val="TableParagraph"/>
              <w:spacing w:before="10"/>
              <w:ind w:left="40" w:right="26"/>
              <w:rPr>
                <w:sz w:val="24"/>
              </w:rPr>
            </w:pPr>
            <w:r>
              <w:rPr>
                <w:spacing w:val="-2"/>
                <w:sz w:val="24"/>
              </w:rPr>
              <w:t>15.80</w:t>
            </w:r>
            <w:r>
              <w:rPr>
                <w:spacing w:val="-2"/>
                <w:sz w:val="24"/>
                <w:vertAlign w:val="superscript"/>
              </w:rPr>
              <w:t>b</w:t>
            </w:r>
          </w:p>
        </w:tc>
        <w:tc>
          <w:tcPr>
            <w:tcW w:w="901" w:type="dxa"/>
          </w:tcPr>
          <w:p>
            <w:pPr>
              <w:pStyle w:val="TableParagraph"/>
              <w:spacing w:before="10"/>
              <w:ind w:left="56" w:right="45"/>
              <w:rPr>
                <w:sz w:val="24"/>
              </w:rPr>
            </w:pPr>
            <w:r>
              <w:rPr>
                <w:spacing w:val="-2"/>
                <w:sz w:val="24"/>
              </w:rPr>
              <w:t>22.20</w:t>
            </w:r>
            <w:r>
              <w:rPr>
                <w:spacing w:val="-2"/>
                <w:sz w:val="24"/>
                <w:vertAlign w:val="superscript"/>
              </w:rPr>
              <w:t>a</w:t>
            </w:r>
          </w:p>
        </w:tc>
        <w:tc>
          <w:tcPr>
            <w:tcW w:w="978" w:type="dxa"/>
          </w:tcPr>
          <w:p>
            <w:pPr>
              <w:pStyle w:val="TableParagraph"/>
              <w:spacing w:line="266" w:lineRule="exact" w:before="65"/>
              <w:ind w:left="49" w:right="45"/>
              <w:rPr>
                <w:sz w:val="24"/>
              </w:rPr>
            </w:pPr>
            <w:r>
              <w:rPr>
                <w:spacing w:val="-2"/>
                <w:sz w:val="24"/>
              </w:rPr>
              <w:t>20.20</w:t>
            </w:r>
            <w:r>
              <w:rPr>
                <w:spacing w:val="-2"/>
                <w:sz w:val="24"/>
                <w:vertAlign w:val="superscript"/>
              </w:rPr>
              <w:t>b</w:t>
            </w:r>
          </w:p>
        </w:tc>
        <w:tc>
          <w:tcPr>
            <w:tcW w:w="979" w:type="dxa"/>
          </w:tcPr>
          <w:p>
            <w:pPr>
              <w:pStyle w:val="TableParagraph"/>
              <w:spacing w:before="10"/>
              <w:ind w:left="181"/>
              <w:jc w:val="left"/>
              <w:rPr>
                <w:sz w:val="24"/>
              </w:rPr>
            </w:pPr>
            <w:r>
              <w:rPr>
                <w:spacing w:val="-2"/>
                <w:sz w:val="24"/>
              </w:rPr>
              <w:t>22.40</w:t>
            </w:r>
            <w:r>
              <w:rPr>
                <w:spacing w:val="-2"/>
                <w:sz w:val="24"/>
                <w:vertAlign w:val="superscript"/>
              </w:rPr>
              <w:t>b</w:t>
            </w:r>
          </w:p>
        </w:tc>
        <w:tc>
          <w:tcPr>
            <w:tcW w:w="1039" w:type="dxa"/>
          </w:tcPr>
          <w:p>
            <w:pPr>
              <w:pStyle w:val="TableParagraph"/>
              <w:spacing w:before="10"/>
              <w:ind w:left="55" w:right="51"/>
              <w:rPr>
                <w:sz w:val="24"/>
              </w:rPr>
            </w:pPr>
            <w:r>
              <w:rPr>
                <w:spacing w:val="-2"/>
                <w:sz w:val="24"/>
              </w:rPr>
              <w:t>14.00</w:t>
            </w:r>
            <w:r>
              <w:rPr>
                <w:spacing w:val="-2"/>
                <w:sz w:val="24"/>
                <w:vertAlign w:val="superscript"/>
              </w:rPr>
              <w:t>a</w:t>
            </w:r>
          </w:p>
        </w:tc>
      </w:tr>
      <w:tr>
        <w:trPr>
          <w:trHeight w:val="313" w:hRule="atLeast"/>
        </w:trPr>
        <w:tc>
          <w:tcPr>
            <w:tcW w:w="3027" w:type="dxa"/>
          </w:tcPr>
          <w:p>
            <w:pPr>
              <w:pStyle w:val="TableParagraph"/>
              <w:ind w:left="122"/>
              <w:jc w:val="left"/>
              <w:rPr>
                <w:sz w:val="24"/>
              </w:rPr>
            </w:pPr>
            <w:r>
              <w:rPr>
                <w:spacing w:val="-5"/>
                <w:sz w:val="24"/>
              </w:rPr>
              <w:t>SE</w:t>
            </w:r>
            <w:r>
              <w:rPr>
                <w:spacing w:val="-5"/>
                <w:sz w:val="24"/>
                <w:u w:val="single"/>
              </w:rPr>
              <w:t>+</w:t>
            </w:r>
          </w:p>
        </w:tc>
        <w:tc>
          <w:tcPr>
            <w:tcW w:w="1536" w:type="dxa"/>
          </w:tcPr>
          <w:p>
            <w:pPr>
              <w:pStyle w:val="TableParagraph"/>
              <w:ind w:right="226"/>
              <w:jc w:val="right"/>
              <w:rPr>
                <w:sz w:val="24"/>
              </w:rPr>
            </w:pPr>
            <w:r>
              <w:rPr>
                <w:spacing w:val="-4"/>
                <w:sz w:val="24"/>
              </w:rPr>
              <w:t>0.72</w:t>
            </w:r>
          </w:p>
        </w:tc>
        <w:tc>
          <w:tcPr>
            <w:tcW w:w="996" w:type="dxa"/>
          </w:tcPr>
          <w:p>
            <w:pPr>
              <w:pStyle w:val="TableParagraph"/>
              <w:ind w:left="346"/>
              <w:jc w:val="left"/>
              <w:rPr>
                <w:sz w:val="24"/>
              </w:rPr>
            </w:pPr>
            <w:r>
              <w:rPr>
                <w:spacing w:val="-4"/>
                <w:sz w:val="24"/>
              </w:rPr>
              <w:t>0.83</w:t>
            </w:r>
          </w:p>
        </w:tc>
        <w:tc>
          <w:tcPr>
            <w:tcW w:w="932" w:type="dxa"/>
          </w:tcPr>
          <w:p>
            <w:pPr>
              <w:pStyle w:val="TableParagraph"/>
              <w:ind w:left="79"/>
              <w:rPr>
                <w:sz w:val="24"/>
              </w:rPr>
            </w:pPr>
            <w:r>
              <w:rPr>
                <w:spacing w:val="-4"/>
                <w:sz w:val="24"/>
              </w:rPr>
              <w:t>0.90</w:t>
            </w:r>
          </w:p>
        </w:tc>
        <w:tc>
          <w:tcPr>
            <w:tcW w:w="899" w:type="dxa"/>
          </w:tcPr>
          <w:p>
            <w:pPr>
              <w:pStyle w:val="TableParagraph"/>
              <w:ind w:left="74" w:right="31"/>
              <w:rPr>
                <w:sz w:val="24"/>
              </w:rPr>
            </w:pPr>
            <w:r>
              <w:rPr>
                <w:spacing w:val="-4"/>
                <w:sz w:val="24"/>
              </w:rPr>
              <w:t>0.95</w:t>
            </w:r>
          </w:p>
        </w:tc>
        <w:tc>
          <w:tcPr>
            <w:tcW w:w="922" w:type="dxa"/>
          </w:tcPr>
          <w:p>
            <w:pPr>
              <w:pStyle w:val="TableParagraph"/>
              <w:ind w:left="65" w:right="28"/>
              <w:rPr>
                <w:sz w:val="24"/>
              </w:rPr>
            </w:pPr>
            <w:r>
              <w:rPr>
                <w:spacing w:val="-4"/>
                <w:sz w:val="24"/>
              </w:rPr>
              <w:t>1.05</w:t>
            </w:r>
          </w:p>
        </w:tc>
        <w:tc>
          <w:tcPr>
            <w:tcW w:w="890" w:type="dxa"/>
          </w:tcPr>
          <w:p>
            <w:pPr>
              <w:pStyle w:val="TableParagraph"/>
              <w:ind w:left="26" w:right="6"/>
              <w:rPr>
                <w:sz w:val="24"/>
              </w:rPr>
            </w:pPr>
            <w:r>
              <w:rPr>
                <w:spacing w:val="-4"/>
                <w:sz w:val="24"/>
              </w:rPr>
              <w:t>2.58</w:t>
            </w:r>
          </w:p>
        </w:tc>
        <w:tc>
          <w:tcPr>
            <w:tcW w:w="901" w:type="dxa"/>
          </w:tcPr>
          <w:p>
            <w:pPr>
              <w:pStyle w:val="TableParagraph"/>
              <w:ind w:left="60" w:right="45"/>
              <w:rPr>
                <w:sz w:val="24"/>
              </w:rPr>
            </w:pPr>
            <w:r>
              <w:rPr>
                <w:spacing w:val="-4"/>
                <w:sz w:val="24"/>
              </w:rPr>
              <w:t>2.75</w:t>
            </w:r>
          </w:p>
        </w:tc>
        <w:tc>
          <w:tcPr>
            <w:tcW w:w="894" w:type="dxa"/>
          </w:tcPr>
          <w:p>
            <w:pPr>
              <w:pStyle w:val="TableParagraph"/>
              <w:ind w:left="36" w:right="26"/>
              <w:rPr>
                <w:sz w:val="24"/>
              </w:rPr>
            </w:pPr>
            <w:r>
              <w:rPr>
                <w:spacing w:val="-4"/>
                <w:sz w:val="24"/>
              </w:rPr>
              <w:t>2.87</w:t>
            </w:r>
          </w:p>
        </w:tc>
        <w:tc>
          <w:tcPr>
            <w:tcW w:w="901" w:type="dxa"/>
          </w:tcPr>
          <w:p>
            <w:pPr>
              <w:pStyle w:val="TableParagraph"/>
              <w:ind w:left="57" w:right="45"/>
              <w:rPr>
                <w:sz w:val="24"/>
              </w:rPr>
            </w:pPr>
            <w:r>
              <w:rPr>
                <w:spacing w:val="-4"/>
                <w:sz w:val="24"/>
              </w:rPr>
              <w:t>3.69</w:t>
            </w:r>
          </w:p>
        </w:tc>
        <w:tc>
          <w:tcPr>
            <w:tcW w:w="978" w:type="dxa"/>
          </w:tcPr>
          <w:p>
            <w:pPr>
              <w:pStyle w:val="TableParagraph"/>
              <w:ind w:left="49" w:right="49"/>
              <w:rPr>
                <w:sz w:val="24"/>
              </w:rPr>
            </w:pPr>
            <w:r>
              <w:rPr>
                <w:spacing w:val="-4"/>
                <w:sz w:val="24"/>
              </w:rPr>
              <w:t>3.18</w:t>
            </w:r>
          </w:p>
        </w:tc>
        <w:tc>
          <w:tcPr>
            <w:tcW w:w="979" w:type="dxa"/>
          </w:tcPr>
          <w:p>
            <w:pPr>
              <w:pStyle w:val="TableParagraph"/>
              <w:ind w:left="280"/>
              <w:jc w:val="left"/>
              <w:rPr>
                <w:sz w:val="24"/>
              </w:rPr>
            </w:pPr>
            <w:r>
              <w:rPr>
                <w:spacing w:val="-4"/>
                <w:sz w:val="24"/>
              </w:rPr>
              <w:t>3.34</w:t>
            </w:r>
          </w:p>
        </w:tc>
        <w:tc>
          <w:tcPr>
            <w:tcW w:w="1039" w:type="dxa"/>
          </w:tcPr>
          <w:p>
            <w:pPr>
              <w:pStyle w:val="TableParagraph"/>
              <w:ind w:left="55" w:right="51"/>
              <w:rPr>
                <w:sz w:val="24"/>
              </w:rPr>
            </w:pPr>
            <w:r>
              <w:rPr>
                <w:spacing w:val="-4"/>
                <w:sz w:val="24"/>
              </w:rPr>
              <w:t>1.55</w:t>
            </w:r>
          </w:p>
        </w:tc>
      </w:tr>
      <w:tr>
        <w:trPr>
          <w:trHeight w:val="340" w:hRule="atLeast"/>
        </w:trPr>
        <w:tc>
          <w:tcPr>
            <w:tcW w:w="3027" w:type="dxa"/>
          </w:tcPr>
          <w:p>
            <w:pPr>
              <w:pStyle w:val="TableParagraph"/>
              <w:spacing w:before="27"/>
              <w:ind w:left="122"/>
              <w:jc w:val="left"/>
              <w:rPr>
                <w:sz w:val="24"/>
              </w:rPr>
            </w:pPr>
            <w:r>
              <w:rPr>
                <w:spacing w:val="-5"/>
                <w:sz w:val="24"/>
              </w:rPr>
              <w:t>CV%</w:t>
            </w:r>
          </w:p>
        </w:tc>
        <w:tc>
          <w:tcPr>
            <w:tcW w:w="1536" w:type="dxa"/>
          </w:tcPr>
          <w:p>
            <w:pPr>
              <w:pStyle w:val="TableParagraph"/>
              <w:spacing w:before="27"/>
              <w:ind w:right="166"/>
              <w:jc w:val="right"/>
              <w:rPr>
                <w:sz w:val="24"/>
              </w:rPr>
            </w:pPr>
            <w:r>
              <w:rPr>
                <w:spacing w:val="-2"/>
                <w:sz w:val="24"/>
              </w:rPr>
              <w:t>49.14</w:t>
            </w:r>
          </w:p>
        </w:tc>
        <w:tc>
          <w:tcPr>
            <w:tcW w:w="996" w:type="dxa"/>
          </w:tcPr>
          <w:p>
            <w:pPr>
              <w:pStyle w:val="TableParagraph"/>
              <w:spacing w:before="27"/>
              <w:ind w:right="169"/>
              <w:jc w:val="right"/>
              <w:rPr>
                <w:sz w:val="24"/>
              </w:rPr>
            </w:pPr>
            <w:r>
              <w:rPr>
                <w:spacing w:val="-2"/>
                <w:sz w:val="24"/>
              </w:rPr>
              <w:t>47.77</w:t>
            </w:r>
          </w:p>
        </w:tc>
        <w:tc>
          <w:tcPr>
            <w:tcW w:w="932" w:type="dxa"/>
          </w:tcPr>
          <w:p>
            <w:pPr>
              <w:pStyle w:val="TableParagraph"/>
              <w:spacing w:before="27"/>
              <w:ind w:left="79"/>
              <w:rPr>
                <w:sz w:val="24"/>
              </w:rPr>
            </w:pPr>
            <w:r>
              <w:rPr>
                <w:spacing w:val="-2"/>
                <w:sz w:val="24"/>
              </w:rPr>
              <w:t>43.81</w:t>
            </w:r>
          </w:p>
        </w:tc>
        <w:tc>
          <w:tcPr>
            <w:tcW w:w="899" w:type="dxa"/>
          </w:tcPr>
          <w:p>
            <w:pPr>
              <w:pStyle w:val="TableParagraph"/>
              <w:spacing w:before="27"/>
              <w:ind w:left="74" w:right="31"/>
              <w:rPr>
                <w:sz w:val="24"/>
              </w:rPr>
            </w:pPr>
            <w:r>
              <w:rPr>
                <w:spacing w:val="-2"/>
                <w:sz w:val="24"/>
              </w:rPr>
              <w:t>43.85</w:t>
            </w:r>
          </w:p>
        </w:tc>
        <w:tc>
          <w:tcPr>
            <w:tcW w:w="922" w:type="dxa"/>
          </w:tcPr>
          <w:p>
            <w:pPr>
              <w:pStyle w:val="TableParagraph"/>
              <w:spacing w:before="27"/>
              <w:ind w:left="65" w:right="28"/>
              <w:rPr>
                <w:sz w:val="24"/>
              </w:rPr>
            </w:pPr>
            <w:r>
              <w:rPr>
                <w:spacing w:val="-2"/>
                <w:sz w:val="24"/>
              </w:rPr>
              <w:t>45.21</w:t>
            </w:r>
          </w:p>
        </w:tc>
        <w:tc>
          <w:tcPr>
            <w:tcW w:w="890" w:type="dxa"/>
          </w:tcPr>
          <w:p>
            <w:pPr>
              <w:pStyle w:val="TableParagraph"/>
              <w:spacing w:before="27"/>
              <w:ind w:left="26" w:right="6"/>
              <w:rPr>
                <w:sz w:val="24"/>
              </w:rPr>
            </w:pPr>
            <w:r>
              <w:rPr>
                <w:spacing w:val="-2"/>
                <w:sz w:val="24"/>
              </w:rPr>
              <w:t>40.19</w:t>
            </w:r>
          </w:p>
        </w:tc>
        <w:tc>
          <w:tcPr>
            <w:tcW w:w="901" w:type="dxa"/>
          </w:tcPr>
          <w:p>
            <w:pPr>
              <w:pStyle w:val="TableParagraph"/>
              <w:spacing w:before="27"/>
              <w:ind w:left="60" w:right="45"/>
              <w:rPr>
                <w:sz w:val="24"/>
              </w:rPr>
            </w:pPr>
            <w:r>
              <w:rPr>
                <w:spacing w:val="-2"/>
                <w:sz w:val="24"/>
              </w:rPr>
              <w:t>42.96</w:t>
            </w:r>
          </w:p>
        </w:tc>
        <w:tc>
          <w:tcPr>
            <w:tcW w:w="894" w:type="dxa"/>
          </w:tcPr>
          <w:p>
            <w:pPr>
              <w:pStyle w:val="TableParagraph"/>
              <w:spacing w:before="27"/>
              <w:ind w:left="36" w:right="26"/>
              <w:rPr>
                <w:sz w:val="24"/>
              </w:rPr>
            </w:pPr>
            <w:r>
              <w:rPr>
                <w:spacing w:val="-2"/>
                <w:sz w:val="24"/>
              </w:rPr>
              <w:t>48.81</w:t>
            </w:r>
          </w:p>
        </w:tc>
        <w:tc>
          <w:tcPr>
            <w:tcW w:w="901" w:type="dxa"/>
          </w:tcPr>
          <w:p>
            <w:pPr>
              <w:pStyle w:val="TableParagraph"/>
              <w:spacing w:before="27"/>
              <w:ind w:left="57" w:right="45"/>
              <w:rPr>
                <w:sz w:val="24"/>
              </w:rPr>
            </w:pPr>
            <w:r>
              <w:rPr>
                <w:spacing w:val="-2"/>
                <w:sz w:val="24"/>
              </w:rPr>
              <w:t>49.17</w:t>
            </w:r>
          </w:p>
        </w:tc>
        <w:tc>
          <w:tcPr>
            <w:tcW w:w="978" w:type="dxa"/>
          </w:tcPr>
          <w:p>
            <w:pPr>
              <w:pStyle w:val="TableParagraph"/>
              <w:spacing w:before="27"/>
              <w:ind w:left="49" w:right="49"/>
              <w:rPr>
                <w:sz w:val="24"/>
              </w:rPr>
            </w:pPr>
            <w:r>
              <w:rPr>
                <w:spacing w:val="-2"/>
                <w:sz w:val="24"/>
              </w:rPr>
              <w:t>43.97</w:t>
            </w:r>
          </w:p>
        </w:tc>
        <w:tc>
          <w:tcPr>
            <w:tcW w:w="979" w:type="dxa"/>
          </w:tcPr>
          <w:p>
            <w:pPr>
              <w:pStyle w:val="TableParagraph"/>
              <w:spacing w:before="27"/>
              <w:ind w:left="220"/>
              <w:jc w:val="left"/>
              <w:rPr>
                <w:sz w:val="24"/>
              </w:rPr>
            </w:pPr>
            <w:r>
              <w:rPr>
                <w:spacing w:val="-2"/>
                <w:sz w:val="24"/>
              </w:rPr>
              <w:t>43.12</w:t>
            </w:r>
          </w:p>
        </w:tc>
        <w:tc>
          <w:tcPr>
            <w:tcW w:w="1039" w:type="dxa"/>
          </w:tcPr>
          <w:p>
            <w:pPr>
              <w:pStyle w:val="TableParagraph"/>
              <w:spacing w:before="27"/>
              <w:ind w:left="55" w:right="51"/>
              <w:rPr>
                <w:sz w:val="24"/>
              </w:rPr>
            </w:pPr>
            <w:r>
              <w:rPr>
                <w:spacing w:val="-2"/>
                <w:sz w:val="24"/>
              </w:rPr>
              <w:t>49.66</w:t>
            </w:r>
          </w:p>
        </w:tc>
      </w:tr>
      <w:tr>
        <w:trPr>
          <w:trHeight w:val="343" w:hRule="atLeast"/>
        </w:trPr>
        <w:tc>
          <w:tcPr>
            <w:tcW w:w="302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536" w:type="dxa"/>
          </w:tcPr>
          <w:p>
            <w:pPr>
              <w:pStyle w:val="TableParagraph"/>
              <w:spacing w:before="27"/>
              <w:ind w:right="254"/>
              <w:jc w:val="right"/>
              <w:rPr>
                <w:sz w:val="24"/>
              </w:rPr>
            </w:pPr>
            <w:r>
              <w:rPr>
                <w:spacing w:val="-5"/>
                <w:sz w:val="24"/>
              </w:rPr>
              <w:t>***</w:t>
            </w:r>
          </w:p>
        </w:tc>
        <w:tc>
          <w:tcPr>
            <w:tcW w:w="996" w:type="dxa"/>
          </w:tcPr>
          <w:p>
            <w:pPr>
              <w:pStyle w:val="TableParagraph"/>
              <w:spacing w:before="27"/>
              <w:ind w:left="374"/>
              <w:jc w:val="left"/>
              <w:rPr>
                <w:sz w:val="24"/>
              </w:rPr>
            </w:pPr>
            <w:r>
              <w:rPr>
                <w:spacing w:val="-5"/>
                <w:sz w:val="24"/>
              </w:rPr>
              <w:t>***</w:t>
            </w:r>
          </w:p>
        </w:tc>
        <w:tc>
          <w:tcPr>
            <w:tcW w:w="932" w:type="dxa"/>
          </w:tcPr>
          <w:p>
            <w:pPr>
              <w:pStyle w:val="TableParagraph"/>
              <w:spacing w:before="27"/>
              <w:ind w:left="79" w:right="3"/>
              <w:rPr>
                <w:sz w:val="24"/>
              </w:rPr>
            </w:pPr>
            <w:r>
              <w:rPr>
                <w:spacing w:val="-5"/>
                <w:sz w:val="24"/>
              </w:rPr>
              <w:t>***</w:t>
            </w:r>
          </w:p>
        </w:tc>
        <w:tc>
          <w:tcPr>
            <w:tcW w:w="899" w:type="dxa"/>
          </w:tcPr>
          <w:p>
            <w:pPr>
              <w:pStyle w:val="TableParagraph"/>
              <w:spacing w:before="27"/>
              <w:ind w:left="74" w:right="33"/>
              <w:rPr>
                <w:sz w:val="24"/>
              </w:rPr>
            </w:pPr>
            <w:r>
              <w:rPr>
                <w:spacing w:val="-5"/>
                <w:sz w:val="24"/>
              </w:rPr>
              <w:t>***</w:t>
            </w:r>
          </w:p>
        </w:tc>
        <w:tc>
          <w:tcPr>
            <w:tcW w:w="922" w:type="dxa"/>
          </w:tcPr>
          <w:p>
            <w:pPr>
              <w:pStyle w:val="TableParagraph"/>
              <w:spacing w:before="27"/>
              <w:ind w:left="63" w:right="28"/>
              <w:rPr>
                <w:sz w:val="24"/>
              </w:rPr>
            </w:pPr>
            <w:r>
              <w:rPr>
                <w:spacing w:val="-5"/>
                <w:sz w:val="24"/>
              </w:rPr>
              <w:t>***</w:t>
            </w:r>
          </w:p>
        </w:tc>
        <w:tc>
          <w:tcPr>
            <w:tcW w:w="890" w:type="dxa"/>
          </w:tcPr>
          <w:p>
            <w:pPr>
              <w:pStyle w:val="TableParagraph"/>
              <w:spacing w:before="27"/>
              <w:ind w:left="26" w:right="8"/>
              <w:rPr>
                <w:sz w:val="24"/>
              </w:rPr>
            </w:pPr>
            <w:r>
              <w:rPr>
                <w:spacing w:val="-5"/>
                <w:sz w:val="24"/>
              </w:rPr>
              <w:t>***</w:t>
            </w:r>
          </w:p>
        </w:tc>
        <w:tc>
          <w:tcPr>
            <w:tcW w:w="901" w:type="dxa"/>
          </w:tcPr>
          <w:p>
            <w:pPr>
              <w:pStyle w:val="TableParagraph"/>
              <w:spacing w:before="27"/>
              <w:ind w:left="58" w:right="45"/>
              <w:rPr>
                <w:sz w:val="24"/>
              </w:rPr>
            </w:pPr>
            <w:r>
              <w:rPr>
                <w:spacing w:val="-5"/>
                <w:sz w:val="24"/>
              </w:rPr>
              <w:t>***</w:t>
            </w:r>
          </w:p>
        </w:tc>
        <w:tc>
          <w:tcPr>
            <w:tcW w:w="894" w:type="dxa"/>
          </w:tcPr>
          <w:p>
            <w:pPr>
              <w:pStyle w:val="TableParagraph"/>
              <w:spacing w:before="27"/>
              <w:ind w:left="39" w:right="26"/>
              <w:rPr>
                <w:sz w:val="24"/>
              </w:rPr>
            </w:pPr>
            <w:r>
              <w:rPr>
                <w:spacing w:val="-5"/>
                <w:sz w:val="24"/>
              </w:rPr>
              <w:t>***</w:t>
            </w:r>
          </w:p>
        </w:tc>
        <w:tc>
          <w:tcPr>
            <w:tcW w:w="901" w:type="dxa"/>
          </w:tcPr>
          <w:p>
            <w:pPr>
              <w:pStyle w:val="TableParagraph"/>
              <w:spacing w:before="27"/>
              <w:ind w:left="59" w:right="45"/>
              <w:rPr>
                <w:sz w:val="24"/>
              </w:rPr>
            </w:pPr>
            <w:r>
              <w:rPr>
                <w:spacing w:val="-5"/>
                <w:sz w:val="24"/>
              </w:rPr>
              <w:t>***</w:t>
            </w:r>
          </w:p>
        </w:tc>
        <w:tc>
          <w:tcPr>
            <w:tcW w:w="978" w:type="dxa"/>
          </w:tcPr>
          <w:p>
            <w:pPr>
              <w:pStyle w:val="TableParagraph"/>
              <w:spacing w:before="27"/>
              <w:ind w:left="49" w:right="47"/>
              <w:rPr>
                <w:sz w:val="24"/>
              </w:rPr>
            </w:pPr>
            <w:r>
              <w:rPr>
                <w:spacing w:val="-5"/>
                <w:sz w:val="24"/>
              </w:rPr>
              <w:t>***</w:t>
            </w:r>
          </w:p>
        </w:tc>
        <w:tc>
          <w:tcPr>
            <w:tcW w:w="979" w:type="dxa"/>
          </w:tcPr>
          <w:p>
            <w:pPr>
              <w:pStyle w:val="TableParagraph"/>
              <w:spacing w:before="27"/>
              <w:ind w:left="311"/>
              <w:jc w:val="left"/>
              <w:rPr>
                <w:sz w:val="24"/>
              </w:rPr>
            </w:pPr>
            <w:r>
              <w:rPr>
                <w:spacing w:val="-5"/>
                <w:sz w:val="24"/>
              </w:rPr>
              <w:t>***</w:t>
            </w:r>
          </w:p>
        </w:tc>
        <w:tc>
          <w:tcPr>
            <w:tcW w:w="1039" w:type="dxa"/>
          </w:tcPr>
          <w:p>
            <w:pPr>
              <w:pStyle w:val="TableParagraph"/>
              <w:spacing w:before="27"/>
              <w:ind w:left="53" w:right="51"/>
              <w:rPr>
                <w:sz w:val="24"/>
              </w:rPr>
            </w:pPr>
            <w:r>
              <w:rPr>
                <w:spacing w:val="-5"/>
                <w:sz w:val="24"/>
              </w:rPr>
              <w:t>***</w:t>
            </w:r>
          </w:p>
        </w:tc>
      </w:tr>
      <w:tr>
        <w:trPr>
          <w:trHeight w:val="340" w:hRule="atLeast"/>
        </w:trPr>
        <w:tc>
          <w:tcPr>
            <w:tcW w:w="3027" w:type="dxa"/>
          </w:tcPr>
          <w:p>
            <w:pPr>
              <w:pStyle w:val="TableParagraph"/>
              <w:spacing w:before="29"/>
              <w:ind w:left="122"/>
              <w:jc w:val="left"/>
              <w:rPr>
                <w:b/>
                <w:sz w:val="24"/>
              </w:rPr>
            </w:pPr>
            <w:r>
              <w:rPr>
                <w:b/>
                <w:spacing w:val="-2"/>
                <w:sz w:val="24"/>
              </w:rPr>
              <w:t>Interaction</w:t>
            </w:r>
          </w:p>
        </w:tc>
        <w:tc>
          <w:tcPr>
            <w:tcW w:w="1536" w:type="dxa"/>
          </w:tcPr>
          <w:p>
            <w:pPr>
              <w:pStyle w:val="TableParagraph"/>
              <w:jc w:val="left"/>
              <w:rPr>
                <w:sz w:val="22"/>
              </w:rPr>
            </w:pPr>
          </w:p>
        </w:tc>
        <w:tc>
          <w:tcPr>
            <w:tcW w:w="996" w:type="dxa"/>
          </w:tcPr>
          <w:p>
            <w:pPr>
              <w:pStyle w:val="TableParagraph"/>
              <w:jc w:val="left"/>
              <w:rPr>
                <w:sz w:val="22"/>
              </w:rPr>
            </w:pPr>
          </w:p>
        </w:tc>
        <w:tc>
          <w:tcPr>
            <w:tcW w:w="932" w:type="dxa"/>
          </w:tcPr>
          <w:p>
            <w:pPr>
              <w:pStyle w:val="TableParagraph"/>
              <w:jc w:val="left"/>
              <w:rPr>
                <w:sz w:val="22"/>
              </w:rPr>
            </w:pPr>
          </w:p>
        </w:tc>
        <w:tc>
          <w:tcPr>
            <w:tcW w:w="899" w:type="dxa"/>
          </w:tcPr>
          <w:p>
            <w:pPr>
              <w:pStyle w:val="TableParagraph"/>
              <w:jc w:val="left"/>
              <w:rPr>
                <w:sz w:val="22"/>
              </w:rPr>
            </w:pPr>
          </w:p>
        </w:tc>
        <w:tc>
          <w:tcPr>
            <w:tcW w:w="922" w:type="dxa"/>
          </w:tcPr>
          <w:p>
            <w:pPr>
              <w:pStyle w:val="TableParagraph"/>
              <w:jc w:val="left"/>
              <w:rPr>
                <w:sz w:val="22"/>
              </w:rPr>
            </w:pPr>
          </w:p>
        </w:tc>
        <w:tc>
          <w:tcPr>
            <w:tcW w:w="890" w:type="dxa"/>
          </w:tcPr>
          <w:p>
            <w:pPr>
              <w:pStyle w:val="TableParagraph"/>
              <w:jc w:val="left"/>
              <w:rPr>
                <w:sz w:val="22"/>
              </w:rPr>
            </w:pPr>
          </w:p>
        </w:tc>
        <w:tc>
          <w:tcPr>
            <w:tcW w:w="901" w:type="dxa"/>
          </w:tcPr>
          <w:p>
            <w:pPr>
              <w:pStyle w:val="TableParagraph"/>
              <w:jc w:val="left"/>
              <w:rPr>
                <w:sz w:val="22"/>
              </w:rPr>
            </w:pPr>
          </w:p>
        </w:tc>
        <w:tc>
          <w:tcPr>
            <w:tcW w:w="894" w:type="dxa"/>
          </w:tcPr>
          <w:p>
            <w:pPr>
              <w:pStyle w:val="TableParagraph"/>
              <w:jc w:val="left"/>
              <w:rPr>
                <w:sz w:val="22"/>
              </w:rPr>
            </w:pPr>
          </w:p>
        </w:tc>
        <w:tc>
          <w:tcPr>
            <w:tcW w:w="901" w:type="dxa"/>
          </w:tcPr>
          <w:p>
            <w:pPr>
              <w:pStyle w:val="TableParagraph"/>
              <w:jc w:val="left"/>
              <w:rPr>
                <w:sz w:val="22"/>
              </w:rPr>
            </w:pPr>
          </w:p>
        </w:tc>
        <w:tc>
          <w:tcPr>
            <w:tcW w:w="978" w:type="dxa"/>
          </w:tcPr>
          <w:p>
            <w:pPr>
              <w:pStyle w:val="TableParagraph"/>
              <w:jc w:val="left"/>
              <w:rPr>
                <w:sz w:val="22"/>
              </w:rPr>
            </w:pPr>
          </w:p>
        </w:tc>
        <w:tc>
          <w:tcPr>
            <w:tcW w:w="979" w:type="dxa"/>
          </w:tcPr>
          <w:p>
            <w:pPr>
              <w:pStyle w:val="TableParagraph"/>
              <w:jc w:val="left"/>
              <w:rPr>
                <w:sz w:val="22"/>
              </w:rPr>
            </w:pPr>
          </w:p>
        </w:tc>
        <w:tc>
          <w:tcPr>
            <w:tcW w:w="1039" w:type="dxa"/>
          </w:tcPr>
          <w:p>
            <w:pPr>
              <w:pStyle w:val="TableParagraph"/>
              <w:jc w:val="left"/>
              <w:rPr>
                <w:sz w:val="22"/>
              </w:rPr>
            </w:pPr>
          </w:p>
        </w:tc>
      </w:tr>
      <w:tr>
        <w:trPr>
          <w:trHeight w:val="373" w:hRule="atLeast"/>
        </w:trPr>
        <w:tc>
          <w:tcPr>
            <w:tcW w:w="302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536" w:type="dxa"/>
            <w:tcBorders>
              <w:bottom w:val="single" w:sz="4" w:space="0" w:color="000000"/>
            </w:tcBorders>
          </w:tcPr>
          <w:p>
            <w:pPr>
              <w:pStyle w:val="TableParagraph"/>
              <w:spacing w:before="25"/>
              <w:ind w:right="274"/>
              <w:jc w:val="right"/>
              <w:rPr>
                <w:sz w:val="24"/>
              </w:rPr>
            </w:pPr>
            <w:r>
              <w:rPr>
                <w:spacing w:val="-5"/>
                <w:sz w:val="24"/>
              </w:rPr>
              <w:t>NS</w:t>
            </w:r>
          </w:p>
        </w:tc>
        <w:tc>
          <w:tcPr>
            <w:tcW w:w="996" w:type="dxa"/>
            <w:tcBorders>
              <w:bottom w:val="single" w:sz="4" w:space="0" w:color="000000"/>
            </w:tcBorders>
          </w:tcPr>
          <w:p>
            <w:pPr>
              <w:pStyle w:val="TableParagraph"/>
              <w:spacing w:before="25"/>
              <w:ind w:left="406"/>
              <w:jc w:val="left"/>
              <w:rPr>
                <w:sz w:val="24"/>
              </w:rPr>
            </w:pPr>
            <w:r>
              <w:rPr>
                <w:spacing w:val="-5"/>
                <w:sz w:val="24"/>
              </w:rPr>
              <w:t>NS</w:t>
            </w:r>
          </w:p>
        </w:tc>
        <w:tc>
          <w:tcPr>
            <w:tcW w:w="932" w:type="dxa"/>
            <w:tcBorders>
              <w:bottom w:val="single" w:sz="4" w:space="0" w:color="000000"/>
            </w:tcBorders>
          </w:tcPr>
          <w:p>
            <w:pPr>
              <w:pStyle w:val="TableParagraph"/>
              <w:spacing w:before="25"/>
              <w:ind w:left="79" w:right="14"/>
              <w:rPr>
                <w:sz w:val="24"/>
              </w:rPr>
            </w:pPr>
            <w:r>
              <w:rPr>
                <w:spacing w:val="-5"/>
                <w:sz w:val="24"/>
              </w:rPr>
              <w:t>NS</w:t>
            </w:r>
          </w:p>
        </w:tc>
        <w:tc>
          <w:tcPr>
            <w:tcW w:w="899" w:type="dxa"/>
            <w:tcBorders>
              <w:bottom w:val="single" w:sz="4" w:space="0" w:color="000000"/>
            </w:tcBorders>
          </w:tcPr>
          <w:p>
            <w:pPr>
              <w:pStyle w:val="TableParagraph"/>
              <w:spacing w:before="25"/>
              <w:ind w:left="74" w:right="49"/>
              <w:rPr>
                <w:sz w:val="24"/>
              </w:rPr>
            </w:pPr>
            <w:r>
              <w:rPr>
                <w:spacing w:val="-5"/>
                <w:sz w:val="24"/>
              </w:rPr>
              <w:t>NS</w:t>
            </w:r>
          </w:p>
        </w:tc>
        <w:tc>
          <w:tcPr>
            <w:tcW w:w="922" w:type="dxa"/>
            <w:tcBorders>
              <w:bottom w:val="single" w:sz="4" w:space="0" w:color="000000"/>
            </w:tcBorders>
          </w:tcPr>
          <w:p>
            <w:pPr>
              <w:pStyle w:val="TableParagraph"/>
              <w:spacing w:before="25"/>
              <w:ind w:left="44" w:right="39"/>
              <w:rPr>
                <w:sz w:val="24"/>
              </w:rPr>
            </w:pPr>
            <w:r>
              <w:rPr>
                <w:spacing w:val="-5"/>
                <w:sz w:val="24"/>
              </w:rPr>
              <w:t>NS</w:t>
            </w:r>
          </w:p>
        </w:tc>
        <w:tc>
          <w:tcPr>
            <w:tcW w:w="890" w:type="dxa"/>
            <w:tcBorders>
              <w:bottom w:val="single" w:sz="4" w:space="0" w:color="000000"/>
            </w:tcBorders>
          </w:tcPr>
          <w:p>
            <w:pPr>
              <w:pStyle w:val="TableParagraph"/>
              <w:spacing w:before="25"/>
              <w:ind w:left="32" w:right="6"/>
              <w:rPr>
                <w:sz w:val="24"/>
              </w:rPr>
            </w:pPr>
            <w:r>
              <w:rPr>
                <w:spacing w:val="-5"/>
                <w:sz w:val="24"/>
              </w:rPr>
              <w:t>NS</w:t>
            </w:r>
          </w:p>
        </w:tc>
        <w:tc>
          <w:tcPr>
            <w:tcW w:w="901" w:type="dxa"/>
            <w:tcBorders>
              <w:bottom w:val="single" w:sz="4" w:space="0" w:color="000000"/>
            </w:tcBorders>
          </w:tcPr>
          <w:p>
            <w:pPr>
              <w:pStyle w:val="TableParagraph"/>
              <w:spacing w:before="25"/>
              <w:ind w:left="35" w:right="45"/>
              <w:rPr>
                <w:sz w:val="24"/>
              </w:rPr>
            </w:pPr>
            <w:r>
              <w:rPr>
                <w:spacing w:val="-5"/>
                <w:sz w:val="24"/>
              </w:rPr>
              <w:t>NS</w:t>
            </w:r>
          </w:p>
        </w:tc>
        <w:tc>
          <w:tcPr>
            <w:tcW w:w="894" w:type="dxa"/>
            <w:tcBorders>
              <w:bottom w:val="single" w:sz="4" w:space="0" w:color="000000"/>
            </w:tcBorders>
          </w:tcPr>
          <w:p>
            <w:pPr>
              <w:pStyle w:val="TableParagraph"/>
              <w:spacing w:before="25"/>
              <w:ind w:left="153" w:right="26"/>
              <w:rPr>
                <w:sz w:val="24"/>
              </w:rPr>
            </w:pPr>
            <w:r>
              <w:rPr>
                <w:spacing w:val="-5"/>
                <w:sz w:val="24"/>
              </w:rPr>
              <w:t>NS</w:t>
            </w:r>
          </w:p>
        </w:tc>
        <w:tc>
          <w:tcPr>
            <w:tcW w:w="901" w:type="dxa"/>
            <w:tcBorders>
              <w:bottom w:val="single" w:sz="4" w:space="0" w:color="000000"/>
            </w:tcBorders>
          </w:tcPr>
          <w:p>
            <w:pPr>
              <w:pStyle w:val="TableParagraph"/>
              <w:spacing w:before="25"/>
              <w:ind w:left="154" w:right="45"/>
              <w:rPr>
                <w:sz w:val="24"/>
              </w:rPr>
            </w:pPr>
            <w:r>
              <w:rPr>
                <w:spacing w:val="-5"/>
                <w:sz w:val="24"/>
              </w:rPr>
              <w:t>NS</w:t>
            </w:r>
          </w:p>
        </w:tc>
        <w:tc>
          <w:tcPr>
            <w:tcW w:w="978" w:type="dxa"/>
            <w:tcBorders>
              <w:bottom w:val="single" w:sz="4" w:space="0" w:color="000000"/>
            </w:tcBorders>
          </w:tcPr>
          <w:p>
            <w:pPr>
              <w:pStyle w:val="TableParagraph"/>
              <w:spacing w:before="25"/>
              <w:ind w:left="49"/>
              <w:rPr>
                <w:sz w:val="24"/>
              </w:rPr>
            </w:pPr>
            <w:r>
              <w:rPr>
                <w:spacing w:val="-5"/>
                <w:sz w:val="24"/>
              </w:rPr>
              <w:t>NS</w:t>
            </w:r>
          </w:p>
        </w:tc>
        <w:tc>
          <w:tcPr>
            <w:tcW w:w="979" w:type="dxa"/>
            <w:tcBorders>
              <w:bottom w:val="single" w:sz="4" w:space="0" w:color="000000"/>
            </w:tcBorders>
          </w:tcPr>
          <w:p>
            <w:pPr>
              <w:pStyle w:val="TableParagraph"/>
              <w:spacing w:before="25"/>
              <w:ind w:left="397"/>
              <w:jc w:val="left"/>
              <w:rPr>
                <w:sz w:val="24"/>
              </w:rPr>
            </w:pPr>
            <w:r>
              <w:rPr>
                <w:spacing w:val="-5"/>
                <w:sz w:val="24"/>
              </w:rPr>
              <w:t>NS</w:t>
            </w:r>
          </w:p>
        </w:tc>
        <w:tc>
          <w:tcPr>
            <w:tcW w:w="1039" w:type="dxa"/>
            <w:tcBorders>
              <w:bottom w:val="single" w:sz="4" w:space="0" w:color="000000"/>
            </w:tcBorders>
          </w:tcPr>
          <w:p>
            <w:pPr>
              <w:pStyle w:val="TableParagraph"/>
              <w:spacing w:before="25"/>
              <w:ind w:left="45" w:right="51"/>
              <w:rPr>
                <w:sz w:val="24"/>
              </w:rPr>
            </w:pPr>
            <w:r>
              <w:rPr>
                <w:spacing w:val="-5"/>
                <w:sz w:val="24"/>
              </w:rPr>
              <w:t>NS</w:t>
            </w:r>
          </w:p>
        </w:tc>
      </w:tr>
    </w:tbl>
    <w:p>
      <w:pPr>
        <w:pStyle w:val="BodyText"/>
        <w:spacing w:line="276" w:lineRule="auto" w:before="3"/>
        <w:ind w:left="120" w:right="1015"/>
        <w:jc w:val="both"/>
      </w:pPr>
      <w:r>
        <w:rPr/>
        <w:t>Means in a column of any set of treatment(s) followed by different letter(s) are significantly different, WAI = Weeks After Inoculation, I= Inoculum, V= Variety,, SE = Standard Error, </w:t>
      </w:r>
      <w:r>
        <w:rPr>
          <w:sz w:val="22"/>
        </w:rPr>
        <w:t>LSD= Least Significant Difference</w:t>
      </w:r>
      <w:r>
        <w:rPr/>
        <w:t>, NS = Not Significant (P ≥ 0.05), *** = Significant at</w:t>
      </w:r>
      <w:r>
        <w:rPr>
          <w:spacing w:val="40"/>
        </w:rPr>
        <w:t> </w:t>
      </w:r>
      <w:r>
        <w:rPr/>
        <w:t>P≤0.001, Level of probability.</w:t>
      </w:r>
    </w:p>
    <w:p>
      <w:pPr>
        <w:spacing w:after="0" w:line="276" w:lineRule="auto"/>
        <w:jc w:val="both"/>
        <w:sectPr>
          <w:pgSz w:w="16840" w:h="11910" w:orient="landscape"/>
          <w:pgMar w:top="1340" w:bottom="280" w:left="1320" w:right="420"/>
        </w:sectPr>
      </w:pPr>
    </w:p>
    <w:p>
      <w:pPr>
        <w:pStyle w:val="BodyText"/>
        <w:spacing w:before="8"/>
        <w:rPr>
          <w:sz w:val="20"/>
        </w:rPr>
      </w:pPr>
    </w:p>
    <w:p>
      <w:pPr>
        <w:pStyle w:val="BodyText"/>
        <w:ind w:left="107"/>
        <w:rPr>
          <w:sz w:val="20"/>
        </w:rPr>
      </w:pPr>
      <w:r>
        <w:rPr>
          <w:sz w:val="20"/>
        </w:rPr>
        <mc:AlternateContent>
          <mc:Choice Requires="wps">
            <w:drawing>
              <wp:inline distT="0" distB="0" distL="0" distR="0">
                <wp:extent cx="4823460" cy="2955290"/>
                <wp:effectExtent l="0" t="0" r="0" b="6985"/>
                <wp:docPr id="5" name="Group 5"/>
                <wp:cNvGraphicFramePr>
                  <a:graphicFrameLocks/>
                </wp:cNvGraphicFramePr>
                <a:graphic>
                  <a:graphicData uri="http://schemas.microsoft.com/office/word/2010/wordprocessingGroup">
                    <wpg:wgp>
                      <wpg:cNvPr id="5" name="Group 5"/>
                      <wpg:cNvGrpSpPr/>
                      <wpg:grpSpPr>
                        <a:xfrm>
                          <a:off x="0" y="0"/>
                          <a:ext cx="4823460" cy="2955290"/>
                          <a:chExt cx="4823460" cy="2955290"/>
                        </a:xfrm>
                      </wpg:grpSpPr>
                      <pic:pic>
                        <pic:nvPicPr>
                          <pic:cNvPr id="6" name="Image 6"/>
                          <pic:cNvPicPr/>
                        </pic:nvPicPr>
                        <pic:blipFill>
                          <a:blip r:embed="rId14" cstate="print"/>
                          <a:stretch>
                            <a:fillRect/>
                          </a:stretch>
                        </pic:blipFill>
                        <pic:spPr>
                          <a:xfrm>
                            <a:off x="18270" y="18240"/>
                            <a:ext cx="4786918" cy="2918554"/>
                          </a:xfrm>
                          <a:prstGeom prst="rect">
                            <a:avLst/>
                          </a:prstGeom>
                        </pic:spPr>
                      </pic:pic>
                      <wps:wsp>
                        <wps:cNvPr id="7" name="Graphic 7"/>
                        <wps:cNvSpPr/>
                        <wps:spPr>
                          <a:xfrm>
                            <a:off x="542544" y="445008"/>
                            <a:ext cx="3674745" cy="2087880"/>
                          </a:xfrm>
                          <a:custGeom>
                            <a:avLst/>
                            <a:gdLst/>
                            <a:ahLst/>
                            <a:cxnLst/>
                            <a:rect l="l" t="t" r="r" b="b"/>
                            <a:pathLst>
                              <a:path w="3674745" h="2087880">
                                <a:moveTo>
                                  <a:pt x="3674364" y="0"/>
                                </a:moveTo>
                                <a:lnTo>
                                  <a:pt x="0" y="0"/>
                                </a:lnTo>
                                <a:lnTo>
                                  <a:pt x="0" y="2087879"/>
                                </a:lnTo>
                                <a:lnTo>
                                  <a:pt x="3674364" y="2087879"/>
                                </a:lnTo>
                                <a:lnTo>
                                  <a:pt x="3674364"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43128" y="1458467"/>
                            <a:ext cx="3072765" cy="1074420"/>
                          </a:xfrm>
                          <a:custGeom>
                            <a:avLst/>
                            <a:gdLst/>
                            <a:ahLst/>
                            <a:cxnLst/>
                            <a:rect l="l" t="t" r="r" b="b"/>
                            <a:pathLst>
                              <a:path w="3072765" h="1074420">
                                <a:moveTo>
                                  <a:pt x="132588" y="114300"/>
                                </a:moveTo>
                                <a:lnTo>
                                  <a:pt x="0" y="114300"/>
                                </a:lnTo>
                                <a:lnTo>
                                  <a:pt x="0" y="1074420"/>
                                </a:lnTo>
                                <a:lnTo>
                                  <a:pt x="132588" y="1074420"/>
                                </a:lnTo>
                                <a:lnTo>
                                  <a:pt x="132588" y="114300"/>
                                </a:lnTo>
                                <a:close/>
                              </a:path>
                              <a:path w="3072765" h="1074420">
                                <a:moveTo>
                                  <a:pt x="868680" y="0"/>
                                </a:moveTo>
                                <a:lnTo>
                                  <a:pt x="734568" y="0"/>
                                </a:lnTo>
                                <a:lnTo>
                                  <a:pt x="734568" y="941832"/>
                                </a:lnTo>
                                <a:lnTo>
                                  <a:pt x="868680" y="941832"/>
                                </a:lnTo>
                                <a:lnTo>
                                  <a:pt x="868680" y="0"/>
                                </a:lnTo>
                                <a:close/>
                              </a:path>
                              <a:path w="3072765" h="1074420">
                                <a:moveTo>
                                  <a:pt x="1603248" y="278892"/>
                                </a:moveTo>
                                <a:lnTo>
                                  <a:pt x="1469136" y="278892"/>
                                </a:lnTo>
                                <a:lnTo>
                                  <a:pt x="1469136" y="941832"/>
                                </a:lnTo>
                                <a:lnTo>
                                  <a:pt x="1603248" y="941832"/>
                                </a:lnTo>
                                <a:lnTo>
                                  <a:pt x="1603248" y="278892"/>
                                </a:lnTo>
                                <a:close/>
                              </a:path>
                              <a:path w="3072765" h="1074420">
                                <a:moveTo>
                                  <a:pt x="2337816" y="149352"/>
                                </a:moveTo>
                                <a:lnTo>
                                  <a:pt x="2205228" y="149352"/>
                                </a:lnTo>
                                <a:lnTo>
                                  <a:pt x="2205228" y="941832"/>
                                </a:lnTo>
                                <a:lnTo>
                                  <a:pt x="2337816" y="941832"/>
                                </a:lnTo>
                                <a:lnTo>
                                  <a:pt x="2337816" y="149352"/>
                                </a:lnTo>
                                <a:close/>
                              </a:path>
                              <a:path w="3072765" h="1074420">
                                <a:moveTo>
                                  <a:pt x="3072384" y="478536"/>
                                </a:moveTo>
                                <a:lnTo>
                                  <a:pt x="2939796" y="478536"/>
                                </a:lnTo>
                                <a:lnTo>
                                  <a:pt x="2939796" y="941832"/>
                                </a:lnTo>
                                <a:lnTo>
                                  <a:pt x="3072384" y="941832"/>
                                </a:lnTo>
                                <a:lnTo>
                                  <a:pt x="3072384" y="478536"/>
                                </a:lnTo>
                                <a:close/>
                              </a:path>
                            </a:pathLst>
                          </a:custGeom>
                          <a:solidFill>
                            <a:srgbClr val="5B9BD4"/>
                          </a:solidFill>
                        </wps:spPr>
                        <wps:bodyPr wrap="square" lIns="0" tIns="0" rIns="0" bIns="0" rtlCol="0">
                          <a:prstTxWarp prst="textNoShape">
                            <a:avLst/>
                          </a:prstTxWarp>
                          <a:noAutofit/>
                        </wps:bodyPr>
                      </wps:wsp>
                      <wps:wsp>
                        <wps:cNvPr id="9" name="Graphic 9"/>
                        <wps:cNvSpPr/>
                        <wps:spPr>
                          <a:xfrm>
                            <a:off x="775716" y="1016507"/>
                            <a:ext cx="3074035" cy="1384300"/>
                          </a:xfrm>
                          <a:custGeom>
                            <a:avLst/>
                            <a:gdLst/>
                            <a:ahLst/>
                            <a:cxnLst/>
                            <a:rect l="l" t="t" r="r" b="b"/>
                            <a:pathLst>
                              <a:path w="3074035" h="1384300">
                                <a:moveTo>
                                  <a:pt x="134112" y="0"/>
                                </a:moveTo>
                                <a:lnTo>
                                  <a:pt x="0" y="0"/>
                                </a:lnTo>
                                <a:lnTo>
                                  <a:pt x="0" y="1383792"/>
                                </a:lnTo>
                                <a:lnTo>
                                  <a:pt x="134112" y="1383792"/>
                                </a:lnTo>
                                <a:lnTo>
                                  <a:pt x="134112" y="0"/>
                                </a:lnTo>
                                <a:close/>
                              </a:path>
                              <a:path w="3074035" h="1384300">
                                <a:moveTo>
                                  <a:pt x="868680" y="115824"/>
                                </a:moveTo>
                                <a:lnTo>
                                  <a:pt x="736092" y="115824"/>
                                </a:lnTo>
                                <a:lnTo>
                                  <a:pt x="736092" y="1383792"/>
                                </a:lnTo>
                                <a:lnTo>
                                  <a:pt x="868680" y="1383792"/>
                                </a:lnTo>
                                <a:lnTo>
                                  <a:pt x="868680" y="115824"/>
                                </a:lnTo>
                                <a:close/>
                              </a:path>
                              <a:path w="3074035" h="1384300">
                                <a:moveTo>
                                  <a:pt x="1604772" y="382524"/>
                                </a:moveTo>
                                <a:lnTo>
                                  <a:pt x="1470660" y="382524"/>
                                </a:lnTo>
                                <a:lnTo>
                                  <a:pt x="1470660" y="1383792"/>
                                </a:lnTo>
                                <a:lnTo>
                                  <a:pt x="1604772" y="1383792"/>
                                </a:lnTo>
                                <a:lnTo>
                                  <a:pt x="1604772" y="382524"/>
                                </a:lnTo>
                                <a:close/>
                              </a:path>
                              <a:path w="3074035" h="1384300">
                                <a:moveTo>
                                  <a:pt x="2339340" y="227076"/>
                                </a:moveTo>
                                <a:lnTo>
                                  <a:pt x="2205228" y="227076"/>
                                </a:lnTo>
                                <a:lnTo>
                                  <a:pt x="2205228" y="1383792"/>
                                </a:lnTo>
                                <a:lnTo>
                                  <a:pt x="2339340" y="1383792"/>
                                </a:lnTo>
                                <a:lnTo>
                                  <a:pt x="2339340" y="227076"/>
                                </a:lnTo>
                                <a:close/>
                              </a:path>
                              <a:path w="3074035" h="1384300">
                                <a:moveTo>
                                  <a:pt x="3073908" y="272796"/>
                                </a:moveTo>
                                <a:lnTo>
                                  <a:pt x="2939796" y="272796"/>
                                </a:lnTo>
                                <a:lnTo>
                                  <a:pt x="2939796" y="1383792"/>
                                </a:lnTo>
                                <a:lnTo>
                                  <a:pt x="3073908" y="1383792"/>
                                </a:lnTo>
                                <a:lnTo>
                                  <a:pt x="3073908" y="272796"/>
                                </a:lnTo>
                                <a:close/>
                              </a:path>
                            </a:pathLst>
                          </a:custGeom>
                          <a:solidFill>
                            <a:srgbClr val="EC7C30"/>
                          </a:solidFill>
                        </wps:spPr>
                        <wps:bodyPr wrap="square" lIns="0" tIns="0" rIns="0" bIns="0" rtlCol="0">
                          <a:prstTxWarp prst="textNoShape">
                            <a:avLst/>
                          </a:prstTxWarp>
                          <a:noAutofit/>
                        </wps:bodyPr>
                      </wps:wsp>
                      <wps:wsp>
                        <wps:cNvPr id="10" name="Graphic 10"/>
                        <wps:cNvSpPr/>
                        <wps:spPr>
                          <a:xfrm>
                            <a:off x="909828" y="826007"/>
                            <a:ext cx="3074035" cy="1706880"/>
                          </a:xfrm>
                          <a:custGeom>
                            <a:avLst/>
                            <a:gdLst/>
                            <a:ahLst/>
                            <a:cxnLst/>
                            <a:rect l="l" t="t" r="r" b="b"/>
                            <a:pathLst>
                              <a:path w="3074035" h="1706880">
                                <a:moveTo>
                                  <a:pt x="134112" y="0"/>
                                </a:moveTo>
                                <a:lnTo>
                                  <a:pt x="0" y="0"/>
                                </a:lnTo>
                                <a:lnTo>
                                  <a:pt x="0" y="1574292"/>
                                </a:lnTo>
                                <a:lnTo>
                                  <a:pt x="134112" y="1574292"/>
                                </a:lnTo>
                                <a:lnTo>
                                  <a:pt x="134112" y="0"/>
                                </a:lnTo>
                                <a:close/>
                              </a:path>
                              <a:path w="3074035" h="1706880">
                                <a:moveTo>
                                  <a:pt x="868680" y="330708"/>
                                </a:moveTo>
                                <a:lnTo>
                                  <a:pt x="734568" y="330708"/>
                                </a:lnTo>
                                <a:lnTo>
                                  <a:pt x="734568" y="1574292"/>
                                </a:lnTo>
                                <a:lnTo>
                                  <a:pt x="868680" y="1574292"/>
                                </a:lnTo>
                                <a:lnTo>
                                  <a:pt x="868680" y="330708"/>
                                </a:lnTo>
                                <a:close/>
                              </a:path>
                              <a:path w="3074035" h="1706880">
                                <a:moveTo>
                                  <a:pt x="1603248" y="417576"/>
                                </a:moveTo>
                                <a:lnTo>
                                  <a:pt x="1470660" y="417576"/>
                                </a:lnTo>
                                <a:lnTo>
                                  <a:pt x="1470660" y="1574292"/>
                                </a:lnTo>
                                <a:lnTo>
                                  <a:pt x="1603248" y="1574292"/>
                                </a:lnTo>
                                <a:lnTo>
                                  <a:pt x="1603248" y="417576"/>
                                </a:lnTo>
                                <a:close/>
                              </a:path>
                              <a:path w="3074035" h="1706880">
                                <a:moveTo>
                                  <a:pt x="2339340" y="236220"/>
                                </a:moveTo>
                                <a:lnTo>
                                  <a:pt x="2205228" y="236220"/>
                                </a:lnTo>
                                <a:lnTo>
                                  <a:pt x="2205228" y="1574292"/>
                                </a:lnTo>
                                <a:lnTo>
                                  <a:pt x="2339340" y="1574292"/>
                                </a:lnTo>
                                <a:lnTo>
                                  <a:pt x="2339340" y="236220"/>
                                </a:lnTo>
                                <a:close/>
                              </a:path>
                              <a:path w="3074035" h="1706880">
                                <a:moveTo>
                                  <a:pt x="3073908" y="591312"/>
                                </a:moveTo>
                                <a:lnTo>
                                  <a:pt x="2939796" y="591312"/>
                                </a:lnTo>
                                <a:lnTo>
                                  <a:pt x="2939796" y="1706880"/>
                                </a:lnTo>
                                <a:lnTo>
                                  <a:pt x="3073908" y="1706880"/>
                                </a:lnTo>
                                <a:lnTo>
                                  <a:pt x="3073908" y="591312"/>
                                </a:lnTo>
                                <a:close/>
                              </a:path>
                            </a:pathLst>
                          </a:custGeom>
                          <a:solidFill>
                            <a:srgbClr val="A4A4A4"/>
                          </a:solidFill>
                        </wps:spPr>
                        <wps:bodyPr wrap="square" lIns="0" tIns="0" rIns="0" bIns="0" rtlCol="0">
                          <a:prstTxWarp prst="textNoShape">
                            <a:avLst/>
                          </a:prstTxWarp>
                          <a:noAutofit/>
                        </wps:bodyPr>
                      </wps:wsp>
                      <wps:wsp>
                        <wps:cNvPr id="11" name="Graphic 11"/>
                        <wps:cNvSpPr/>
                        <wps:spPr>
                          <a:xfrm>
                            <a:off x="1043940" y="1129283"/>
                            <a:ext cx="3072765" cy="1403985"/>
                          </a:xfrm>
                          <a:custGeom>
                            <a:avLst/>
                            <a:gdLst/>
                            <a:ahLst/>
                            <a:cxnLst/>
                            <a:rect l="l" t="t" r="r" b="b"/>
                            <a:pathLst>
                              <a:path w="3072765" h="1403985">
                                <a:moveTo>
                                  <a:pt x="132588" y="0"/>
                                </a:moveTo>
                                <a:lnTo>
                                  <a:pt x="0" y="0"/>
                                </a:lnTo>
                                <a:lnTo>
                                  <a:pt x="0" y="1271016"/>
                                </a:lnTo>
                                <a:lnTo>
                                  <a:pt x="132588" y="1271016"/>
                                </a:lnTo>
                                <a:lnTo>
                                  <a:pt x="132588" y="0"/>
                                </a:lnTo>
                                <a:close/>
                              </a:path>
                              <a:path w="3072765" h="1403985">
                                <a:moveTo>
                                  <a:pt x="868680" y="213360"/>
                                </a:moveTo>
                                <a:lnTo>
                                  <a:pt x="734568" y="213360"/>
                                </a:lnTo>
                                <a:lnTo>
                                  <a:pt x="734568" y="1271016"/>
                                </a:lnTo>
                                <a:lnTo>
                                  <a:pt x="868680" y="1271016"/>
                                </a:lnTo>
                                <a:lnTo>
                                  <a:pt x="868680" y="213360"/>
                                </a:lnTo>
                                <a:close/>
                              </a:path>
                              <a:path w="3072765" h="1403985">
                                <a:moveTo>
                                  <a:pt x="1603248" y="187452"/>
                                </a:moveTo>
                                <a:lnTo>
                                  <a:pt x="1469136" y="187452"/>
                                </a:lnTo>
                                <a:lnTo>
                                  <a:pt x="1469136" y="1271016"/>
                                </a:lnTo>
                                <a:lnTo>
                                  <a:pt x="1603248" y="1271016"/>
                                </a:lnTo>
                                <a:lnTo>
                                  <a:pt x="1603248" y="187452"/>
                                </a:lnTo>
                                <a:close/>
                              </a:path>
                              <a:path w="3072765" h="1403985">
                                <a:moveTo>
                                  <a:pt x="2337816" y="413004"/>
                                </a:moveTo>
                                <a:lnTo>
                                  <a:pt x="2205228" y="413004"/>
                                </a:lnTo>
                                <a:lnTo>
                                  <a:pt x="2205228" y="1271016"/>
                                </a:lnTo>
                                <a:lnTo>
                                  <a:pt x="2337816" y="1271016"/>
                                </a:lnTo>
                                <a:lnTo>
                                  <a:pt x="2337816" y="413004"/>
                                </a:lnTo>
                                <a:close/>
                              </a:path>
                              <a:path w="3072765" h="1403985">
                                <a:moveTo>
                                  <a:pt x="3072384" y="431292"/>
                                </a:moveTo>
                                <a:lnTo>
                                  <a:pt x="2939796" y="431292"/>
                                </a:lnTo>
                                <a:lnTo>
                                  <a:pt x="2939796" y="1403604"/>
                                </a:lnTo>
                                <a:lnTo>
                                  <a:pt x="3072384" y="1403604"/>
                                </a:lnTo>
                                <a:lnTo>
                                  <a:pt x="3072384" y="431292"/>
                                </a:lnTo>
                                <a:close/>
                              </a:path>
                            </a:pathLst>
                          </a:custGeom>
                          <a:solidFill>
                            <a:srgbClr val="FFC000"/>
                          </a:solidFill>
                        </wps:spPr>
                        <wps:bodyPr wrap="square" lIns="0" tIns="0" rIns="0" bIns="0" rtlCol="0">
                          <a:prstTxWarp prst="textNoShape">
                            <a:avLst/>
                          </a:prstTxWarp>
                          <a:noAutofit/>
                        </wps:bodyPr>
                      </wps:wsp>
                      <wps:wsp>
                        <wps:cNvPr id="12" name="Graphic 12"/>
                        <wps:cNvSpPr/>
                        <wps:spPr>
                          <a:xfrm>
                            <a:off x="681227" y="740663"/>
                            <a:ext cx="3397250" cy="1225550"/>
                          </a:xfrm>
                          <a:custGeom>
                            <a:avLst/>
                            <a:gdLst/>
                            <a:ahLst/>
                            <a:cxnLst/>
                            <a:rect l="l" t="t" r="r" b="b"/>
                            <a:pathLst>
                              <a:path w="3397250" h="1225550">
                                <a:moveTo>
                                  <a:pt x="28956" y="832103"/>
                                </a:moveTo>
                                <a:lnTo>
                                  <a:pt x="28956" y="879348"/>
                                </a:lnTo>
                              </a:path>
                              <a:path w="3397250" h="1225550">
                                <a:moveTo>
                                  <a:pt x="28956" y="832103"/>
                                </a:moveTo>
                                <a:lnTo>
                                  <a:pt x="28956" y="783335"/>
                                </a:lnTo>
                              </a:path>
                              <a:path w="3397250" h="1225550">
                                <a:moveTo>
                                  <a:pt x="0" y="879348"/>
                                </a:moveTo>
                                <a:lnTo>
                                  <a:pt x="56387" y="879348"/>
                                </a:lnTo>
                              </a:path>
                              <a:path w="3397250" h="1225550">
                                <a:moveTo>
                                  <a:pt x="0" y="783335"/>
                                </a:moveTo>
                                <a:lnTo>
                                  <a:pt x="56387" y="783335"/>
                                </a:lnTo>
                              </a:path>
                              <a:path w="3397250" h="1225550">
                                <a:moveTo>
                                  <a:pt x="763524" y="717803"/>
                                </a:moveTo>
                                <a:lnTo>
                                  <a:pt x="763524" y="771144"/>
                                </a:lnTo>
                              </a:path>
                              <a:path w="3397250" h="1225550">
                                <a:moveTo>
                                  <a:pt x="763524" y="717803"/>
                                </a:moveTo>
                                <a:lnTo>
                                  <a:pt x="763524" y="664463"/>
                                </a:lnTo>
                              </a:path>
                              <a:path w="3397250" h="1225550">
                                <a:moveTo>
                                  <a:pt x="734568" y="771144"/>
                                </a:moveTo>
                                <a:lnTo>
                                  <a:pt x="792480" y="771144"/>
                                </a:lnTo>
                              </a:path>
                              <a:path w="3397250" h="1225550">
                                <a:moveTo>
                                  <a:pt x="734568" y="664463"/>
                                </a:moveTo>
                                <a:lnTo>
                                  <a:pt x="792480" y="664463"/>
                                </a:lnTo>
                              </a:path>
                              <a:path w="3397250" h="1225550">
                                <a:moveTo>
                                  <a:pt x="1498092" y="996696"/>
                                </a:moveTo>
                                <a:lnTo>
                                  <a:pt x="1498092" y="1036320"/>
                                </a:lnTo>
                              </a:path>
                              <a:path w="3397250" h="1225550">
                                <a:moveTo>
                                  <a:pt x="1498092" y="996696"/>
                                </a:moveTo>
                                <a:lnTo>
                                  <a:pt x="1498092" y="957072"/>
                                </a:lnTo>
                              </a:path>
                              <a:path w="3397250" h="1225550">
                                <a:moveTo>
                                  <a:pt x="1469136" y="1036320"/>
                                </a:moveTo>
                                <a:lnTo>
                                  <a:pt x="1527048" y="1036320"/>
                                </a:lnTo>
                              </a:path>
                              <a:path w="3397250" h="1225550">
                                <a:moveTo>
                                  <a:pt x="1469136" y="957072"/>
                                </a:moveTo>
                                <a:lnTo>
                                  <a:pt x="1527048" y="957072"/>
                                </a:lnTo>
                              </a:path>
                              <a:path w="3397250" h="1225550">
                                <a:moveTo>
                                  <a:pt x="2232660" y="867155"/>
                                </a:moveTo>
                                <a:lnTo>
                                  <a:pt x="2232660" y="912876"/>
                                </a:lnTo>
                              </a:path>
                              <a:path w="3397250" h="1225550">
                                <a:moveTo>
                                  <a:pt x="2232660" y="867155"/>
                                </a:moveTo>
                                <a:lnTo>
                                  <a:pt x="2232660" y="819911"/>
                                </a:lnTo>
                              </a:path>
                              <a:path w="3397250" h="1225550">
                                <a:moveTo>
                                  <a:pt x="2205228" y="912876"/>
                                </a:moveTo>
                                <a:lnTo>
                                  <a:pt x="2261616" y="912876"/>
                                </a:lnTo>
                              </a:path>
                              <a:path w="3397250" h="1225550">
                                <a:moveTo>
                                  <a:pt x="2205228" y="819911"/>
                                </a:moveTo>
                                <a:lnTo>
                                  <a:pt x="2261616" y="819911"/>
                                </a:lnTo>
                              </a:path>
                              <a:path w="3397250" h="1225550">
                                <a:moveTo>
                                  <a:pt x="2968752" y="1196340"/>
                                </a:moveTo>
                                <a:lnTo>
                                  <a:pt x="2968752" y="1225296"/>
                                </a:lnTo>
                              </a:path>
                              <a:path w="3397250" h="1225550">
                                <a:moveTo>
                                  <a:pt x="2968752" y="1196340"/>
                                </a:moveTo>
                                <a:lnTo>
                                  <a:pt x="2968752" y="1165859"/>
                                </a:lnTo>
                              </a:path>
                              <a:path w="3397250" h="1225550">
                                <a:moveTo>
                                  <a:pt x="2939796" y="1225296"/>
                                </a:moveTo>
                                <a:lnTo>
                                  <a:pt x="2996184" y="1225296"/>
                                </a:lnTo>
                              </a:path>
                              <a:path w="3397250" h="1225550">
                                <a:moveTo>
                                  <a:pt x="2939796" y="1165859"/>
                                </a:moveTo>
                                <a:lnTo>
                                  <a:pt x="2996184" y="1165859"/>
                                </a:lnTo>
                              </a:path>
                              <a:path w="3397250" h="1225550">
                                <a:moveTo>
                                  <a:pt x="161544" y="275844"/>
                                </a:moveTo>
                                <a:lnTo>
                                  <a:pt x="161544" y="350520"/>
                                </a:lnTo>
                              </a:path>
                              <a:path w="3397250" h="1225550">
                                <a:moveTo>
                                  <a:pt x="161544" y="275844"/>
                                </a:moveTo>
                                <a:lnTo>
                                  <a:pt x="161544" y="199644"/>
                                </a:lnTo>
                              </a:path>
                              <a:path w="3397250" h="1225550">
                                <a:moveTo>
                                  <a:pt x="134112" y="350520"/>
                                </a:moveTo>
                                <a:lnTo>
                                  <a:pt x="190500" y="350520"/>
                                </a:lnTo>
                              </a:path>
                              <a:path w="3397250" h="1225550">
                                <a:moveTo>
                                  <a:pt x="134112" y="199644"/>
                                </a:moveTo>
                                <a:lnTo>
                                  <a:pt x="190500" y="199644"/>
                                </a:lnTo>
                              </a:path>
                              <a:path w="3397250" h="1225550">
                                <a:moveTo>
                                  <a:pt x="897636" y="391668"/>
                                </a:moveTo>
                                <a:lnTo>
                                  <a:pt x="897636" y="461772"/>
                                </a:lnTo>
                              </a:path>
                              <a:path w="3397250" h="1225550">
                                <a:moveTo>
                                  <a:pt x="897636" y="391668"/>
                                </a:moveTo>
                                <a:lnTo>
                                  <a:pt x="897636" y="321563"/>
                                </a:lnTo>
                              </a:path>
                              <a:path w="3397250" h="1225550">
                                <a:moveTo>
                                  <a:pt x="868680" y="461772"/>
                                </a:moveTo>
                                <a:lnTo>
                                  <a:pt x="925068" y="461772"/>
                                </a:lnTo>
                              </a:path>
                              <a:path w="3397250" h="1225550">
                                <a:moveTo>
                                  <a:pt x="868680" y="321563"/>
                                </a:moveTo>
                                <a:lnTo>
                                  <a:pt x="925068" y="321563"/>
                                </a:lnTo>
                              </a:path>
                              <a:path w="3397250" h="1225550">
                                <a:moveTo>
                                  <a:pt x="1632204" y="658368"/>
                                </a:moveTo>
                                <a:lnTo>
                                  <a:pt x="1632204" y="714755"/>
                                </a:lnTo>
                              </a:path>
                              <a:path w="3397250" h="1225550">
                                <a:moveTo>
                                  <a:pt x="1632204" y="658368"/>
                                </a:moveTo>
                                <a:lnTo>
                                  <a:pt x="1632204" y="600455"/>
                                </a:lnTo>
                              </a:path>
                              <a:path w="3397250" h="1225550">
                                <a:moveTo>
                                  <a:pt x="1603248" y="714755"/>
                                </a:moveTo>
                                <a:lnTo>
                                  <a:pt x="1661160" y="714755"/>
                                </a:lnTo>
                              </a:path>
                              <a:path w="3397250" h="1225550">
                                <a:moveTo>
                                  <a:pt x="1603248" y="600455"/>
                                </a:moveTo>
                                <a:lnTo>
                                  <a:pt x="1661160" y="600455"/>
                                </a:lnTo>
                              </a:path>
                              <a:path w="3397250" h="1225550">
                                <a:moveTo>
                                  <a:pt x="2366772" y="502920"/>
                                </a:moveTo>
                                <a:lnTo>
                                  <a:pt x="2366772" y="566927"/>
                                </a:lnTo>
                              </a:path>
                              <a:path w="3397250" h="1225550">
                                <a:moveTo>
                                  <a:pt x="2366772" y="502920"/>
                                </a:moveTo>
                                <a:lnTo>
                                  <a:pt x="2366772" y="437387"/>
                                </a:lnTo>
                              </a:path>
                              <a:path w="3397250" h="1225550">
                                <a:moveTo>
                                  <a:pt x="2337816" y="566927"/>
                                </a:moveTo>
                                <a:lnTo>
                                  <a:pt x="2395728" y="566927"/>
                                </a:lnTo>
                              </a:path>
                              <a:path w="3397250" h="1225550">
                                <a:moveTo>
                                  <a:pt x="2337816" y="437387"/>
                                </a:moveTo>
                                <a:lnTo>
                                  <a:pt x="2395728" y="437387"/>
                                </a:lnTo>
                              </a:path>
                              <a:path w="3397250" h="1225550">
                                <a:moveTo>
                                  <a:pt x="3101340" y="548640"/>
                                </a:moveTo>
                                <a:lnTo>
                                  <a:pt x="3101340" y="611124"/>
                                </a:lnTo>
                              </a:path>
                              <a:path w="3397250" h="1225550">
                                <a:moveTo>
                                  <a:pt x="3101340" y="548640"/>
                                </a:moveTo>
                                <a:lnTo>
                                  <a:pt x="3101340" y="486155"/>
                                </a:lnTo>
                              </a:path>
                              <a:path w="3397250" h="1225550">
                                <a:moveTo>
                                  <a:pt x="3073908" y="611124"/>
                                </a:moveTo>
                                <a:lnTo>
                                  <a:pt x="3130296" y="611124"/>
                                </a:lnTo>
                              </a:path>
                              <a:path w="3397250" h="1225550">
                                <a:moveTo>
                                  <a:pt x="3073908" y="486155"/>
                                </a:moveTo>
                                <a:lnTo>
                                  <a:pt x="3130296" y="486155"/>
                                </a:lnTo>
                              </a:path>
                              <a:path w="3397250" h="1225550">
                                <a:moveTo>
                                  <a:pt x="295656" y="85344"/>
                                </a:moveTo>
                                <a:lnTo>
                                  <a:pt x="295656" y="170687"/>
                                </a:lnTo>
                              </a:path>
                              <a:path w="3397250" h="1225550">
                                <a:moveTo>
                                  <a:pt x="295656" y="85344"/>
                                </a:moveTo>
                                <a:lnTo>
                                  <a:pt x="295656" y="0"/>
                                </a:lnTo>
                              </a:path>
                              <a:path w="3397250" h="1225550">
                                <a:moveTo>
                                  <a:pt x="266700" y="170687"/>
                                </a:moveTo>
                                <a:lnTo>
                                  <a:pt x="324612" y="170687"/>
                                </a:lnTo>
                              </a:path>
                              <a:path w="3397250" h="1225550">
                                <a:moveTo>
                                  <a:pt x="266700" y="0"/>
                                </a:moveTo>
                                <a:lnTo>
                                  <a:pt x="324612" y="0"/>
                                </a:lnTo>
                              </a:path>
                              <a:path w="3397250" h="1225550">
                                <a:moveTo>
                                  <a:pt x="1030224" y="416051"/>
                                </a:moveTo>
                                <a:lnTo>
                                  <a:pt x="1030224" y="484631"/>
                                </a:lnTo>
                              </a:path>
                              <a:path w="3397250" h="1225550">
                                <a:moveTo>
                                  <a:pt x="1030224" y="416051"/>
                                </a:moveTo>
                                <a:lnTo>
                                  <a:pt x="1030224" y="347472"/>
                                </a:lnTo>
                              </a:path>
                              <a:path w="3397250" h="1225550">
                                <a:moveTo>
                                  <a:pt x="1001268" y="484631"/>
                                </a:moveTo>
                                <a:lnTo>
                                  <a:pt x="1059180" y="484631"/>
                                </a:lnTo>
                              </a:path>
                              <a:path w="3397250" h="1225550">
                                <a:moveTo>
                                  <a:pt x="1001268" y="347472"/>
                                </a:moveTo>
                                <a:lnTo>
                                  <a:pt x="1059180" y="347472"/>
                                </a:lnTo>
                              </a:path>
                              <a:path w="3397250" h="1225550">
                                <a:moveTo>
                                  <a:pt x="1764791" y="502920"/>
                                </a:moveTo>
                                <a:lnTo>
                                  <a:pt x="1764791" y="566927"/>
                                </a:lnTo>
                              </a:path>
                              <a:path w="3397250" h="1225550">
                                <a:moveTo>
                                  <a:pt x="1764791" y="502920"/>
                                </a:moveTo>
                                <a:lnTo>
                                  <a:pt x="1764791" y="437387"/>
                                </a:lnTo>
                              </a:path>
                              <a:path w="3397250" h="1225550">
                                <a:moveTo>
                                  <a:pt x="1737360" y="566927"/>
                                </a:moveTo>
                                <a:lnTo>
                                  <a:pt x="1793748" y="566927"/>
                                </a:lnTo>
                              </a:path>
                              <a:path w="3397250" h="1225550">
                                <a:moveTo>
                                  <a:pt x="1737360" y="437387"/>
                                </a:moveTo>
                                <a:lnTo>
                                  <a:pt x="1793748" y="437387"/>
                                </a:lnTo>
                              </a:path>
                              <a:path w="3397250" h="1225550">
                                <a:moveTo>
                                  <a:pt x="2500884" y="321563"/>
                                </a:moveTo>
                                <a:lnTo>
                                  <a:pt x="2500884" y="394716"/>
                                </a:lnTo>
                              </a:path>
                              <a:path w="3397250" h="1225550">
                                <a:moveTo>
                                  <a:pt x="2500884" y="321563"/>
                                </a:moveTo>
                                <a:lnTo>
                                  <a:pt x="2500884" y="248411"/>
                                </a:lnTo>
                              </a:path>
                              <a:path w="3397250" h="1225550">
                                <a:moveTo>
                                  <a:pt x="2471928" y="394716"/>
                                </a:moveTo>
                                <a:lnTo>
                                  <a:pt x="2528316" y="394716"/>
                                </a:lnTo>
                              </a:path>
                              <a:path w="3397250" h="1225550">
                                <a:moveTo>
                                  <a:pt x="2471928" y="248411"/>
                                </a:moveTo>
                                <a:lnTo>
                                  <a:pt x="2528316" y="248411"/>
                                </a:lnTo>
                              </a:path>
                              <a:path w="3397250" h="1225550">
                                <a:moveTo>
                                  <a:pt x="3235452" y="676655"/>
                                </a:moveTo>
                                <a:lnTo>
                                  <a:pt x="3235452" y="731520"/>
                                </a:lnTo>
                              </a:path>
                              <a:path w="3397250" h="1225550">
                                <a:moveTo>
                                  <a:pt x="3235452" y="676655"/>
                                </a:moveTo>
                                <a:lnTo>
                                  <a:pt x="3235452" y="620268"/>
                                </a:lnTo>
                              </a:path>
                              <a:path w="3397250" h="1225550">
                                <a:moveTo>
                                  <a:pt x="3206496" y="731520"/>
                                </a:moveTo>
                                <a:lnTo>
                                  <a:pt x="3264408" y="731520"/>
                                </a:lnTo>
                              </a:path>
                              <a:path w="3397250" h="1225550">
                                <a:moveTo>
                                  <a:pt x="3206496" y="620268"/>
                                </a:moveTo>
                                <a:lnTo>
                                  <a:pt x="3264408" y="620268"/>
                                </a:lnTo>
                              </a:path>
                              <a:path w="3397250" h="1225550">
                                <a:moveTo>
                                  <a:pt x="429768" y="388620"/>
                                </a:moveTo>
                                <a:lnTo>
                                  <a:pt x="429768" y="458724"/>
                                </a:lnTo>
                              </a:path>
                              <a:path w="3397250" h="1225550">
                                <a:moveTo>
                                  <a:pt x="429768" y="388620"/>
                                </a:moveTo>
                                <a:lnTo>
                                  <a:pt x="429768" y="318516"/>
                                </a:lnTo>
                              </a:path>
                              <a:path w="3397250" h="1225550">
                                <a:moveTo>
                                  <a:pt x="400812" y="458724"/>
                                </a:moveTo>
                                <a:lnTo>
                                  <a:pt x="457200" y="458724"/>
                                </a:lnTo>
                              </a:path>
                              <a:path w="3397250" h="1225550">
                                <a:moveTo>
                                  <a:pt x="400812" y="318516"/>
                                </a:moveTo>
                                <a:lnTo>
                                  <a:pt x="457200" y="318516"/>
                                </a:lnTo>
                              </a:path>
                              <a:path w="3397250" h="1225550">
                                <a:moveTo>
                                  <a:pt x="1164336" y="601979"/>
                                </a:moveTo>
                                <a:lnTo>
                                  <a:pt x="1164336" y="661416"/>
                                </a:lnTo>
                              </a:path>
                              <a:path w="3397250" h="1225550">
                                <a:moveTo>
                                  <a:pt x="1164336" y="601979"/>
                                </a:moveTo>
                                <a:lnTo>
                                  <a:pt x="1164336" y="542544"/>
                                </a:lnTo>
                              </a:path>
                              <a:path w="3397250" h="1225550">
                                <a:moveTo>
                                  <a:pt x="1135380" y="661416"/>
                                </a:moveTo>
                                <a:lnTo>
                                  <a:pt x="1193292" y="661416"/>
                                </a:lnTo>
                              </a:path>
                              <a:path w="3397250" h="1225550">
                                <a:moveTo>
                                  <a:pt x="1135380" y="542544"/>
                                </a:moveTo>
                                <a:lnTo>
                                  <a:pt x="1193292" y="542544"/>
                                </a:lnTo>
                              </a:path>
                              <a:path w="3397250" h="1225550">
                                <a:moveTo>
                                  <a:pt x="1898903" y="576072"/>
                                </a:moveTo>
                                <a:lnTo>
                                  <a:pt x="1898903" y="637031"/>
                                </a:lnTo>
                              </a:path>
                              <a:path w="3397250" h="1225550">
                                <a:moveTo>
                                  <a:pt x="1898903" y="576072"/>
                                </a:moveTo>
                                <a:lnTo>
                                  <a:pt x="1898903" y="516635"/>
                                </a:lnTo>
                              </a:path>
                              <a:path w="3397250" h="1225550">
                                <a:moveTo>
                                  <a:pt x="1869948" y="637031"/>
                                </a:moveTo>
                                <a:lnTo>
                                  <a:pt x="1927860" y="637031"/>
                                </a:lnTo>
                              </a:path>
                              <a:path w="3397250" h="1225550">
                                <a:moveTo>
                                  <a:pt x="1869948" y="516635"/>
                                </a:moveTo>
                                <a:lnTo>
                                  <a:pt x="1927860" y="516635"/>
                                </a:lnTo>
                              </a:path>
                              <a:path w="3397250" h="1225550">
                                <a:moveTo>
                                  <a:pt x="2633472" y="801624"/>
                                </a:moveTo>
                                <a:lnTo>
                                  <a:pt x="2633472" y="850392"/>
                                </a:lnTo>
                              </a:path>
                              <a:path w="3397250" h="1225550">
                                <a:moveTo>
                                  <a:pt x="2633472" y="801624"/>
                                </a:moveTo>
                                <a:lnTo>
                                  <a:pt x="2633472" y="751331"/>
                                </a:lnTo>
                              </a:path>
                              <a:path w="3397250" h="1225550">
                                <a:moveTo>
                                  <a:pt x="2606040" y="850392"/>
                                </a:moveTo>
                                <a:lnTo>
                                  <a:pt x="2662428" y="850392"/>
                                </a:lnTo>
                              </a:path>
                              <a:path w="3397250" h="1225550">
                                <a:moveTo>
                                  <a:pt x="2606040" y="751331"/>
                                </a:moveTo>
                                <a:lnTo>
                                  <a:pt x="2662428" y="751331"/>
                                </a:lnTo>
                              </a:path>
                              <a:path w="3397250" h="1225550">
                                <a:moveTo>
                                  <a:pt x="3369564" y="819911"/>
                                </a:moveTo>
                                <a:lnTo>
                                  <a:pt x="3369564" y="868679"/>
                                </a:lnTo>
                              </a:path>
                              <a:path w="3397250" h="1225550">
                                <a:moveTo>
                                  <a:pt x="3369564" y="819911"/>
                                </a:moveTo>
                                <a:lnTo>
                                  <a:pt x="3369564" y="771144"/>
                                </a:lnTo>
                              </a:path>
                              <a:path w="3397250" h="1225550">
                                <a:moveTo>
                                  <a:pt x="3340608" y="868679"/>
                                </a:moveTo>
                                <a:lnTo>
                                  <a:pt x="3396996" y="868679"/>
                                </a:lnTo>
                              </a:path>
                              <a:path w="3397250" h="1225550">
                                <a:moveTo>
                                  <a:pt x="3340608" y="771144"/>
                                </a:moveTo>
                                <a:lnTo>
                                  <a:pt x="3396996" y="771144"/>
                                </a:lnTo>
                              </a:path>
                            </a:pathLst>
                          </a:custGeom>
                          <a:ln w="6096">
                            <a:solidFill>
                              <a:srgbClr val="000000"/>
                            </a:solidFill>
                            <a:prstDash val="solid"/>
                          </a:ln>
                        </wps:spPr>
                        <wps:bodyPr wrap="square" lIns="0" tIns="0" rIns="0" bIns="0" rtlCol="0">
                          <a:prstTxWarp prst="textNoShape">
                            <a:avLst/>
                          </a:prstTxWarp>
                          <a:noAutofit/>
                        </wps:bodyPr>
                      </wps:wsp>
                      <wps:wsp>
                        <wps:cNvPr id="13" name="Graphic 13"/>
                        <wps:cNvSpPr/>
                        <wps:spPr>
                          <a:xfrm>
                            <a:off x="542544" y="445008"/>
                            <a:ext cx="1270" cy="2087880"/>
                          </a:xfrm>
                          <a:custGeom>
                            <a:avLst/>
                            <a:gdLst/>
                            <a:ahLst/>
                            <a:cxnLst/>
                            <a:rect l="l" t="t" r="r" b="b"/>
                            <a:pathLst>
                              <a:path w="0" h="2087880">
                                <a:moveTo>
                                  <a:pt x="0" y="2087879"/>
                                </a:moveTo>
                                <a:lnTo>
                                  <a:pt x="0" y="0"/>
                                </a:lnTo>
                              </a:path>
                            </a:pathLst>
                          </a:custGeom>
                          <a:ln w="6096">
                            <a:solidFill>
                              <a:srgbClr val="888888"/>
                            </a:solidFill>
                            <a:prstDash val="solid"/>
                          </a:ln>
                        </wps:spPr>
                        <wps:bodyPr wrap="square" lIns="0" tIns="0" rIns="0" bIns="0" rtlCol="0">
                          <a:prstTxWarp prst="textNoShape">
                            <a:avLst/>
                          </a:prstTxWarp>
                          <a:noAutofit/>
                        </wps:bodyPr>
                      </wps:wsp>
                      <wps:wsp>
                        <wps:cNvPr id="14" name="Graphic 14"/>
                        <wps:cNvSpPr/>
                        <wps:spPr>
                          <a:xfrm>
                            <a:off x="542544" y="2532888"/>
                            <a:ext cx="3674745" cy="1270"/>
                          </a:xfrm>
                          <a:custGeom>
                            <a:avLst/>
                            <a:gdLst/>
                            <a:ahLst/>
                            <a:cxnLst/>
                            <a:rect l="l" t="t" r="r" b="b"/>
                            <a:pathLst>
                              <a:path w="3674745" h="0">
                                <a:moveTo>
                                  <a:pt x="0" y="0"/>
                                </a:moveTo>
                                <a:lnTo>
                                  <a:pt x="138684" y="0"/>
                                </a:lnTo>
                              </a:path>
                              <a:path w="3674745" h="0">
                                <a:moveTo>
                                  <a:pt x="3396996" y="0"/>
                                </a:moveTo>
                                <a:lnTo>
                                  <a:pt x="3674364" y="0"/>
                                </a:lnTo>
                              </a:path>
                            </a:pathLst>
                          </a:custGeom>
                          <a:ln w="6096">
                            <a:solidFill>
                              <a:srgbClr val="888888"/>
                            </a:solidFill>
                            <a:prstDash val="solid"/>
                          </a:ln>
                        </wps:spPr>
                        <wps:bodyPr wrap="square" lIns="0" tIns="0" rIns="0" bIns="0" rtlCol="0">
                          <a:prstTxWarp prst="textNoShape">
                            <a:avLst/>
                          </a:prstTxWarp>
                          <a:noAutofit/>
                        </wps:bodyPr>
                      </wps:wsp>
                      <wps:wsp>
                        <wps:cNvPr id="15" name="Graphic 15"/>
                        <wps:cNvSpPr/>
                        <wps:spPr>
                          <a:xfrm>
                            <a:off x="4421123" y="1197863"/>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5B9BD4"/>
                          </a:solidFill>
                        </wps:spPr>
                        <wps:bodyPr wrap="square" lIns="0" tIns="0" rIns="0" bIns="0" rtlCol="0">
                          <a:prstTxWarp prst="textNoShape">
                            <a:avLst/>
                          </a:prstTxWarp>
                          <a:noAutofit/>
                        </wps:bodyPr>
                      </wps:wsp>
                      <wps:wsp>
                        <wps:cNvPr id="16" name="Graphic 16"/>
                        <wps:cNvSpPr/>
                        <wps:spPr>
                          <a:xfrm>
                            <a:off x="4421123" y="1427988"/>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EC7C30"/>
                          </a:solidFill>
                        </wps:spPr>
                        <wps:bodyPr wrap="square" lIns="0" tIns="0" rIns="0" bIns="0" rtlCol="0">
                          <a:prstTxWarp prst="textNoShape">
                            <a:avLst/>
                          </a:prstTxWarp>
                          <a:noAutofit/>
                        </wps:bodyPr>
                      </wps:wsp>
                      <wps:wsp>
                        <wps:cNvPr id="17" name="Graphic 17"/>
                        <wps:cNvSpPr/>
                        <wps:spPr>
                          <a:xfrm>
                            <a:off x="4421123" y="1658111"/>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A4A4A4"/>
                          </a:solidFill>
                        </wps:spPr>
                        <wps:bodyPr wrap="square" lIns="0" tIns="0" rIns="0" bIns="0" rtlCol="0">
                          <a:prstTxWarp prst="textNoShape">
                            <a:avLst/>
                          </a:prstTxWarp>
                          <a:noAutofit/>
                        </wps:bodyPr>
                      </wps:wsp>
                      <wps:wsp>
                        <wps:cNvPr id="18" name="Graphic 18"/>
                        <wps:cNvSpPr/>
                        <wps:spPr>
                          <a:xfrm>
                            <a:off x="4421123" y="1886711"/>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FFC000"/>
                          </a:solidFill>
                        </wps:spPr>
                        <wps:bodyPr wrap="square" lIns="0" tIns="0" rIns="0" bIns="0" rtlCol="0">
                          <a:prstTxWarp prst="textNoShape">
                            <a:avLst/>
                          </a:prstTxWarp>
                          <a:noAutofit/>
                        </wps:bodyPr>
                      </wps:wsp>
                      <pic:pic>
                        <pic:nvPicPr>
                          <pic:cNvPr id="19" name="Image 19"/>
                          <pic:cNvPicPr/>
                        </pic:nvPicPr>
                        <pic:blipFill>
                          <a:blip r:embed="rId15" cstate="print"/>
                          <a:stretch>
                            <a:fillRect/>
                          </a:stretch>
                        </pic:blipFill>
                        <pic:spPr>
                          <a:xfrm>
                            <a:off x="0" y="0"/>
                            <a:ext cx="4823460" cy="2955036"/>
                          </a:xfrm>
                          <a:prstGeom prst="rect">
                            <a:avLst/>
                          </a:prstGeom>
                        </pic:spPr>
                      </pic:pic>
                      <wps:wsp>
                        <wps:cNvPr id="20" name="Graphic 20"/>
                        <wps:cNvSpPr/>
                        <wps:spPr>
                          <a:xfrm>
                            <a:off x="681227" y="2400300"/>
                            <a:ext cx="3258820" cy="304800"/>
                          </a:xfrm>
                          <a:custGeom>
                            <a:avLst/>
                            <a:gdLst/>
                            <a:ahLst/>
                            <a:cxnLst/>
                            <a:rect l="l" t="t" r="r" b="b"/>
                            <a:pathLst>
                              <a:path w="3258820" h="304800">
                                <a:moveTo>
                                  <a:pt x="3258312" y="0"/>
                                </a:moveTo>
                                <a:lnTo>
                                  <a:pt x="0" y="0"/>
                                </a:lnTo>
                                <a:lnTo>
                                  <a:pt x="0" y="304800"/>
                                </a:lnTo>
                                <a:lnTo>
                                  <a:pt x="3258312" y="304800"/>
                                </a:lnTo>
                                <a:lnTo>
                                  <a:pt x="3258312" y="0"/>
                                </a:lnTo>
                                <a:close/>
                              </a:path>
                            </a:pathLst>
                          </a:custGeom>
                          <a:solidFill>
                            <a:srgbClr val="FFFFFF"/>
                          </a:solidFill>
                        </wps:spPr>
                        <wps:bodyPr wrap="square" lIns="0" tIns="0" rIns="0" bIns="0" rtlCol="0">
                          <a:prstTxWarp prst="textNoShape">
                            <a:avLst/>
                          </a:prstTxWarp>
                          <a:noAutofit/>
                        </wps:bodyPr>
                      </wps:wsp>
                      <wps:wsp>
                        <wps:cNvPr id="21" name="Textbox 21"/>
                        <wps:cNvSpPr txBox="1"/>
                        <wps:spPr>
                          <a:xfrm>
                            <a:off x="1821814" y="103011"/>
                            <a:ext cx="1194435" cy="182880"/>
                          </a:xfrm>
                          <a:prstGeom prst="rect">
                            <a:avLst/>
                          </a:prstGeom>
                        </wps:spPr>
                        <wps:txbx>
                          <w:txbxContent>
                            <w:p>
                              <w:pPr>
                                <w:spacing w:line="287" w:lineRule="exact" w:before="0"/>
                                <w:ind w:left="0" w:right="0" w:firstLine="0"/>
                                <w:jc w:val="left"/>
                                <w:rPr>
                                  <w:sz w:val="26"/>
                                </w:rPr>
                              </w:pPr>
                              <w:r>
                                <w:rPr>
                                  <w:sz w:val="26"/>
                                </w:rPr>
                                <w:t>Root</w:t>
                              </w:r>
                              <w:r>
                                <w:rPr>
                                  <w:spacing w:val="-5"/>
                                  <w:sz w:val="26"/>
                                </w:rPr>
                                <w:t> </w:t>
                              </w:r>
                              <w:r>
                                <w:rPr>
                                  <w:sz w:val="26"/>
                                </w:rPr>
                                <w:t>Length</w:t>
                              </w:r>
                              <w:r>
                                <w:rPr>
                                  <w:spacing w:val="-4"/>
                                  <w:sz w:val="26"/>
                                </w:rPr>
                                <w:t> (cm)</w:t>
                              </w:r>
                            </w:p>
                          </w:txbxContent>
                        </wps:txbx>
                        <wps:bodyPr wrap="square" lIns="0" tIns="0" rIns="0" bIns="0" rtlCol="0">
                          <a:noAutofit/>
                        </wps:bodyPr>
                      </wps:wsp>
                      <wps:wsp>
                        <wps:cNvPr id="22" name="Textbox 22"/>
                        <wps:cNvSpPr txBox="1"/>
                        <wps:spPr>
                          <a:xfrm>
                            <a:off x="135331" y="386715"/>
                            <a:ext cx="302895" cy="1518285"/>
                          </a:xfrm>
                          <a:prstGeom prst="rect">
                            <a:avLst/>
                          </a:prstGeom>
                        </wps:spPr>
                        <wps:txbx>
                          <w:txbxContent>
                            <w:p>
                              <w:pPr>
                                <w:spacing w:line="203" w:lineRule="exact" w:before="0"/>
                                <w:ind w:left="0" w:right="0" w:firstLine="0"/>
                                <w:jc w:val="left"/>
                                <w:rPr>
                                  <w:rFonts w:ascii="Calibri"/>
                                  <w:sz w:val="20"/>
                                </w:rPr>
                              </w:pPr>
                              <w:r>
                                <w:rPr>
                                  <w:rFonts w:ascii="Calibri"/>
                                  <w:spacing w:val="-2"/>
                                  <w:sz w:val="20"/>
                                </w:rPr>
                                <w:t>30.00</w:t>
                              </w:r>
                            </w:p>
                            <w:p>
                              <w:pPr>
                                <w:spacing w:line="240" w:lineRule="auto" w:before="59"/>
                                <w:rPr>
                                  <w:rFonts w:ascii="Calibri"/>
                                  <w:sz w:val="20"/>
                                </w:rPr>
                              </w:pPr>
                            </w:p>
                            <w:p>
                              <w:pPr>
                                <w:spacing w:before="0"/>
                                <w:ind w:left="0" w:right="0" w:firstLine="0"/>
                                <w:jc w:val="left"/>
                                <w:rPr>
                                  <w:rFonts w:ascii="Calibri"/>
                                  <w:sz w:val="20"/>
                                </w:rPr>
                              </w:pPr>
                              <w:r>
                                <w:rPr>
                                  <w:rFonts w:ascii="Calibri"/>
                                  <w:spacing w:val="-2"/>
                                  <w:sz w:val="20"/>
                                </w:rPr>
                                <w:t>25.00</w:t>
                              </w:r>
                            </w:p>
                            <w:p>
                              <w:pPr>
                                <w:spacing w:line="240" w:lineRule="auto" w:before="60"/>
                                <w:rPr>
                                  <w:rFonts w:ascii="Calibri"/>
                                  <w:sz w:val="20"/>
                                </w:rPr>
                              </w:pPr>
                            </w:p>
                            <w:p>
                              <w:pPr>
                                <w:spacing w:before="0"/>
                                <w:ind w:left="0" w:right="0" w:firstLine="0"/>
                                <w:jc w:val="left"/>
                                <w:rPr>
                                  <w:rFonts w:ascii="Calibri"/>
                                  <w:sz w:val="20"/>
                                </w:rPr>
                              </w:pPr>
                              <w:r>
                                <w:rPr>
                                  <w:rFonts w:ascii="Calibri"/>
                                  <w:spacing w:val="-2"/>
                                  <w:sz w:val="20"/>
                                </w:rPr>
                                <w:t>20.00</w:t>
                              </w:r>
                            </w:p>
                            <w:p>
                              <w:pPr>
                                <w:spacing w:line="240" w:lineRule="auto" w:before="59"/>
                                <w:rPr>
                                  <w:rFonts w:ascii="Calibri"/>
                                  <w:sz w:val="20"/>
                                </w:rPr>
                              </w:pPr>
                            </w:p>
                            <w:p>
                              <w:pPr>
                                <w:spacing w:before="0"/>
                                <w:ind w:left="0" w:right="0" w:firstLine="0"/>
                                <w:jc w:val="left"/>
                                <w:rPr>
                                  <w:rFonts w:ascii="Calibri"/>
                                  <w:sz w:val="20"/>
                                </w:rPr>
                              </w:pPr>
                              <w:r>
                                <w:rPr>
                                  <w:rFonts w:ascii="Calibri"/>
                                  <w:spacing w:val="-2"/>
                                  <w:sz w:val="20"/>
                                </w:rPr>
                                <w:t>15.00</w:t>
                              </w:r>
                            </w:p>
                            <w:p>
                              <w:pPr>
                                <w:spacing w:line="240" w:lineRule="auto" w:before="60"/>
                                <w:rPr>
                                  <w:rFonts w:ascii="Calibri"/>
                                  <w:sz w:val="20"/>
                                </w:rPr>
                              </w:pPr>
                            </w:p>
                            <w:p>
                              <w:pPr>
                                <w:spacing w:line="240" w:lineRule="exact" w:before="0"/>
                                <w:ind w:left="0" w:right="0" w:firstLine="0"/>
                                <w:jc w:val="left"/>
                                <w:rPr>
                                  <w:rFonts w:ascii="Calibri"/>
                                  <w:sz w:val="20"/>
                                </w:rPr>
                              </w:pPr>
                              <w:r>
                                <w:rPr>
                                  <w:rFonts w:ascii="Calibri"/>
                                  <w:spacing w:val="-2"/>
                                  <w:sz w:val="20"/>
                                </w:rPr>
                                <w:t>10.00</w:t>
                              </w:r>
                            </w:p>
                          </w:txbxContent>
                        </wps:txbx>
                        <wps:bodyPr wrap="square" lIns="0" tIns="0" rIns="0" bIns="0" rtlCol="0">
                          <a:noAutofit/>
                        </wps:bodyPr>
                      </wps:wsp>
                      <wps:wsp>
                        <wps:cNvPr id="23" name="Textbox 23"/>
                        <wps:cNvSpPr txBox="1"/>
                        <wps:spPr>
                          <a:xfrm>
                            <a:off x="4521453" y="1174369"/>
                            <a:ext cx="135890" cy="815975"/>
                          </a:xfrm>
                          <a:prstGeom prst="rect">
                            <a:avLst/>
                          </a:prstGeom>
                        </wps:spPr>
                        <wps:txbx>
                          <w:txbxContent>
                            <w:p>
                              <w:pPr>
                                <w:spacing w:line="203" w:lineRule="exact" w:before="0"/>
                                <w:ind w:left="0" w:right="0" w:firstLine="0"/>
                                <w:jc w:val="left"/>
                                <w:rPr>
                                  <w:rFonts w:ascii="Calibri"/>
                                  <w:sz w:val="20"/>
                                </w:rPr>
                              </w:pPr>
                              <w:r>
                                <w:rPr>
                                  <w:rFonts w:ascii="Calibri"/>
                                  <w:spacing w:val="-5"/>
                                  <w:sz w:val="20"/>
                                </w:rPr>
                                <w:t>v1</w:t>
                              </w:r>
                            </w:p>
                            <w:p>
                              <w:pPr>
                                <w:spacing w:line="355" w:lineRule="auto" w:before="117"/>
                                <w:ind w:left="0" w:right="12" w:firstLine="0"/>
                                <w:jc w:val="left"/>
                                <w:rPr>
                                  <w:rFonts w:ascii="Calibri"/>
                                  <w:sz w:val="20"/>
                                </w:rPr>
                              </w:pPr>
                              <w:r>
                                <w:rPr>
                                  <w:rFonts w:ascii="Calibri"/>
                                  <w:spacing w:val="-6"/>
                                  <w:sz w:val="20"/>
                                </w:rPr>
                                <w:t>v2</w:t>
                              </w:r>
                              <w:r>
                                <w:rPr>
                                  <w:rFonts w:ascii="Calibri"/>
                                  <w:spacing w:val="-5"/>
                                  <w:sz w:val="20"/>
                                </w:rPr>
                                <w:t> v3</w:t>
                              </w:r>
                            </w:p>
                            <w:p>
                              <w:pPr>
                                <w:spacing w:line="240" w:lineRule="exact" w:before="1"/>
                                <w:ind w:left="0" w:right="0" w:firstLine="0"/>
                                <w:jc w:val="left"/>
                                <w:rPr>
                                  <w:rFonts w:ascii="Calibri"/>
                                  <w:sz w:val="20"/>
                                </w:rPr>
                              </w:pPr>
                              <w:r>
                                <w:rPr>
                                  <w:rFonts w:ascii="Calibri"/>
                                  <w:spacing w:val="-5"/>
                                  <w:sz w:val="20"/>
                                </w:rPr>
                                <w:t>v4</w:t>
                              </w:r>
                            </w:p>
                          </w:txbxContent>
                        </wps:txbx>
                        <wps:bodyPr wrap="square" lIns="0" tIns="0" rIns="0" bIns="0" rtlCol="0">
                          <a:noAutofit/>
                        </wps:bodyPr>
                      </wps:wsp>
                      <wps:wsp>
                        <wps:cNvPr id="24" name="Textbox 24"/>
                        <wps:cNvSpPr txBox="1"/>
                        <wps:spPr>
                          <a:xfrm>
                            <a:off x="199644" y="2126233"/>
                            <a:ext cx="238760" cy="474345"/>
                          </a:xfrm>
                          <a:prstGeom prst="rect">
                            <a:avLst/>
                          </a:prstGeom>
                        </wps:spPr>
                        <wps:txbx>
                          <w:txbxContent>
                            <w:p>
                              <w:pPr>
                                <w:spacing w:line="203" w:lineRule="exact" w:before="0"/>
                                <w:ind w:left="0" w:right="0" w:firstLine="0"/>
                                <w:jc w:val="left"/>
                                <w:rPr>
                                  <w:rFonts w:ascii="Calibri"/>
                                  <w:sz w:val="20"/>
                                </w:rPr>
                              </w:pPr>
                              <w:r>
                                <w:rPr>
                                  <w:rFonts w:ascii="Calibri"/>
                                  <w:spacing w:val="-4"/>
                                  <w:sz w:val="20"/>
                                </w:rPr>
                                <w:t>5.00</w:t>
                              </w:r>
                            </w:p>
                            <w:p>
                              <w:pPr>
                                <w:spacing w:line="240" w:lineRule="auto" w:before="59"/>
                                <w:rPr>
                                  <w:rFonts w:ascii="Calibri"/>
                                  <w:sz w:val="20"/>
                                </w:rPr>
                              </w:pPr>
                            </w:p>
                            <w:p>
                              <w:pPr>
                                <w:spacing w:line="240" w:lineRule="exact" w:before="0"/>
                                <w:ind w:left="0" w:right="0" w:firstLine="0"/>
                                <w:jc w:val="left"/>
                                <w:rPr>
                                  <w:rFonts w:ascii="Calibri"/>
                                  <w:sz w:val="20"/>
                                </w:rPr>
                              </w:pPr>
                              <w:r>
                                <w:rPr>
                                  <w:rFonts w:ascii="Calibri"/>
                                  <w:spacing w:val="-4"/>
                                  <w:sz w:val="20"/>
                                </w:rPr>
                                <w:t>0.00</w:t>
                              </w:r>
                            </w:p>
                          </w:txbxContent>
                        </wps:txbx>
                        <wps:bodyPr wrap="square" lIns="0" tIns="0" rIns="0" bIns="0" rtlCol="0">
                          <a:noAutofit/>
                        </wps:bodyPr>
                      </wps:wsp>
                      <wps:wsp>
                        <wps:cNvPr id="25" name="Textbox 25"/>
                        <wps:cNvSpPr txBox="1"/>
                        <wps:spPr>
                          <a:xfrm>
                            <a:off x="772922" y="2449760"/>
                            <a:ext cx="119380" cy="140335"/>
                          </a:xfrm>
                          <a:prstGeom prst="rect">
                            <a:avLst/>
                          </a:prstGeom>
                        </wps:spPr>
                        <wps:txbx>
                          <w:txbxContent>
                            <w:p>
                              <w:pPr>
                                <w:spacing w:line="221" w:lineRule="exact" w:before="0"/>
                                <w:ind w:left="0" w:right="0" w:firstLine="0"/>
                                <w:jc w:val="left"/>
                                <w:rPr>
                                  <w:sz w:val="20"/>
                                </w:rPr>
                              </w:pPr>
                              <w:r>
                                <w:rPr>
                                  <w:spacing w:val="-5"/>
                                  <w:sz w:val="20"/>
                                </w:rPr>
                                <w:t>I0</w:t>
                              </w:r>
                            </w:p>
                          </w:txbxContent>
                        </wps:txbx>
                        <wps:bodyPr wrap="square" lIns="0" tIns="0" rIns="0" bIns="0" rtlCol="0">
                          <a:noAutofit/>
                        </wps:bodyPr>
                      </wps:wsp>
                      <wps:wsp>
                        <wps:cNvPr id="26" name="Textbox 26"/>
                        <wps:cNvSpPr txBox="1"/>
                        <wps:spPr>
                          <a:xfrm>
                            <a:off x="1485011" y="2449760"/>
                            <a:ext cx="182880" cy="140335"/>
                          </a:xfrm>
                          <a:prstGeom prst="rect">
                            <a:avLst/>
                          </a:prstGeom>
                        </wps:spPr>
                        <wps:txbx>
                          <w:txbxContent>
                            <w:p>
                              <w:pPr>
                                <w:spacing w:line="221" w:lineRule="exact" w:before="0"/>
                                <w:ind w:left="0" w:right="0" w:firstLine="0"/>
                                <w:jc w:val="left"/>
                                <w:rPr>
                                  <w:sz w:val="20"/>
                                </w:rPr>
                              </w:pPr>
                              <w:r>
                                <w:rPr>
                                  <w:spacing w:val="-5"/>
                                  <w:sz w:val="20"/>
                                </w:rPr>
                                <w:t>I10</w:t>
                              </w:r>
                            </w:p>
                          </w:txbxContent>
                        </wps:txbx>
                        <wps:bodyPr wrap="square" lIns="0" tIns="0" rIns="0" bIns="0" rtlCol="0">
                          <a:noAutofit/>
                        </wps:bodyPr>
                      </wps:wsp>
                      <wps:wsp>
                        <wps:cNvPr id="27" name="Textbox 27"/>
                        <wps:cNvSpPr txBox="1"/>
                        <wps:spPr>
                          <a:xfrm>
                            <a:off x="2228723" y="2449760"/>
                            <a:ext cx="180975" cy="140335"/>
                          </a:xfrm>
                          <a:prstGeom prst="rect">
                            <a:avLst/>
                          </a:prstGeom>
                        </wps:spPr>
                        <wps:txbx>
                          <w:txbxContent>
                            <w:p>
                              <w:pPr>
                                <w:spacing w:line="221" w:lineRule="exact" w:before="0"/>
                                <w:ind w:left="0" w:right="0" w:firstLine="0"/>
                                <w:jc w:val="left"/>
                                <w:rPr>
                                  <w:sz w:val="20"/>
                                </w:rPr>
                              </w:pPr>
                              <w:r>
                                <w:rPr>
                                  <w:spacing w:val="-5"/>
                                  <w:sz w:val="20"/>
                                </w:rPr>
                                <w:t>I20</w:t>
                              </w:r>
                            </w:p>
                          </w:txbxContent>
                        </wps:txbx>
                        <wps:bodyPr wrap="square" lIns="0" tIns="0" rIns="0" bIns="0" rtlCol="0">
                          <a:noAutofit/>
                        </wps:bodyPr>
                      </wps:wsp>
                      <wps:wsp>
                        <wps:cNvPr id="28" name="Textbox 28"/>
                        <wps:cNvSpPr txBox="1"/>
                        <wps:spPr>
                          <a:xfrm>
                            <a:off x="2920873" y="2449760"/>
                            <a:ext cx="180975" cy="140335"/>
                          </a:xfrm>
                          <a:prstGeom prst="rect">
                            <a:avLst/>
                          </a:prstGeom>
                        </wps:spPr>
                        <wps:txbx>
                          <w:txbxContent>
                            <w:p>
                              <w:pPr>
                                <w:spacing w:line="221" w:lineRule="exact" w:before="0"/>
                                <w:ind w:left="0" w:right="0" w:firstLine="0"/>
                                <w:jc w:val="left"/>
                                <w:rPr>
                                  <w:sz w:val="20"/>
                                </w:rPr>
                              </w:pPr>
                              <w:r>
                                <w:rPr>
                                  <w:spacing w:val="-5"/>
                                  <w:sz w:val="20"/>
                                </w:rPr>
                                <w:t>I30</w:t>
                              </w:r>
                            </w:p>
                          </w:txbxContent>
                        </wps:txbx>
                        <wps:bodyPr wrap="square" lIns="0" tIns="0" rIns="0" bIns="0" rtlCol="0">
                          <a:noAutofit/>
                        </wps:bodyPr>
                      </wps:wsp>
                      <wps:wsp>
                        <wps:cNvPr id="29" name="Textbox 29"/>
                        <wps:cNvSpPr txBox="1"/>
                        <wps:spPr>
                          <a:xfrm>
                            <a:off x="3580765" y="2449760"/>
                            <a:ext cx="182880" cy="140335"/>
                          </a:xfrm>
                          <a:prstGeom prst="rect">
                            <a:avLst/>
                          </a:prstGeom>
                        </wps:spPr>
                        <wps:txbx>
                          <w:txbxContent>
                            <w:p>
                              <w:pPr>
                                <w:spacing w:line="221" w:lineRule="exact" w:before="0"/>
                                <w:ind w:left="0" w:right="0" w:firstLine="0"/>
                                <w:jc w:val="left"/>
                                <w:rPr>
                                  <w:sz w:val="20"/>
                                </w:rPr>
                              </w:pPr>
                              <w:r>
                                <w:rPr>
                                  <w:spacing w:val="-5"/>
                                  <w:sz w:val="20"/>
                                </w:rPr>
                                <w:t>I40</w:t>
                              </w:r>
                            </w:p>
                          </w:txbxContent>
                        </wps:txbx>
                        <wps:bodyPr wrap="square" lIns="0" tIns="0" rIns="0" bIns="0" rtlCol="0">
                          <a:noAutofit/>
                        </wps:bodyPr>
                      </wps:wsp>
                    </wpg:wgp>
                  </a:graphicData>
                </a:graphic>
              </wp:inline>
            </w:drawing>
          </mc:Choice>
          <mc:Fallback>
            <w:pict>
              <v:group style="width:379.8pt;height:232.7pt;mso-position-horizontal-relative:char;mso-position-vertical-relative:line" id="docshapegroup3" coordorigin="0,0" coordsize="7596,4654">
                <v:shape style="position:absolute;left:28;top:28;width:7539;height:4597" type="#_x0000_t75" id="docshape4" stroked="false">
                  <v:imagedata r:id="rId14" o:title=""/>
                </v:shape>
                <v:rect style="position:absolute;left:854;top:700;width:5787;height:3288" id="docshape5" filled="true" fillcolor="#ffffff" stroked="false">
                  <v:fill type="solid"/>
                </v:rect>
                <v:shape style="position:absolute;left:1012;top:2296;width:4839;height:1692" id="docshape6" coordorigin="1013,2297" coordsize="4839,1692" path="m1222,2477l1013,2477,1013,3989,1222,3989,1222,2477xm2381,2297l2170,2297,2170,3780,2381,3780,2381,2297xm3538,2736l3326,2736,3326,3780,3538,3780,3538,2736xm4694,2532l4486,2532,4486,3780,4694,3780,4694,2532xm5851,3050l5642,3050,5642,3780,5851,3780,5851,3050xe" filled="true" fillcolor="#5b9bd4" stroked="false">
                  <v:path arrowok="t"/>
                  <v:fill type="solid"/>
                </v:shape>
                <v:shape style="position:absolute;left:1221;top:1600;width:4841;height:2180" id="docshape7" coordorigin="1222,1601" coordsize="4841,2180" path="m1433,1601l1222,1601,1222,3780,1433,3780,1433,1601xm2590,1783l2381,1783,2381,3780,2590,3780,2590,1783xm3749,2203l3538,2203,3538,3780,3749,3780,3749,2203xm4906,1958l4694,1958,4694,3780,4906,3780,4906,1958xm6062,2030l5851,2030,5851,3780,6062,3780,6062,2030xe" filled="true" fillcolor="#ec7c30" stroked="false">
                  <v:path arrowok="t"/>
                  <v:fill type="solid"/>
                </v:shape>
                <v:shape style="position:absolute;left:1432;top:1300;width:4841;height:2688" id="docshape8" coordorigin="1433,1301" coordsize="4841,2688" path="m1644,1301l1433,1301,1433,3780,1644,3780,1644,1301xm2801,1822l2590,1822,2590,3780,2801,3780,2801,1822xm3958,1958l3749,1958,3749,3780,3958,3780,3958,1958xm5117,1673l4906,1673,4906,3780,5117,3780,5117,1673xm6274,2232l6062,2232,6062,3989,6274,3989,6274,2232xe" filled="true" fillcolor="#a4a4a4" stroked="false">
                  <v:path arrowok="t"/>
                  <v:fill type="solid"/>
                </v:shape>
                <v:shape style="position:absolute;left:1644;top:1778;width:4839;height:2211" id="docshape9" coordorigin="1644,1778" coordsize="4839,2211" path="m1853,1778l1644,1778,1644,3780,1853,3780,1853,1778xm3012,2114l2801,2114,2801,3780,3012,3780,3012,2114xm4169,2074l3958,2074,3958,3780,4169,3780,4169,2074xm5326,2429l5117,2429,5117,3780,5326,3780,5326,2429xm6482,2458l6274,2458,6274,3989,6482,3989,6482,2458xe" filled="true" fillcolor="#ffc000" stroked="false">
                  <v:path arrowok="t"/>
                  <v:fill type="solid"/>
                </v:shape>
                <v:shape style="position:absolute;left:1072;top:1166;width:5350;height:1930" id="docshape10" coordorigin="1073,1166" coordsize="5350,1930" path="m1118,2477l1118,2551m1118,2477l1118,2400m1073,2551l1162,2551m1073,2400l1162,2400m2275,2297l2275,2381m2275,2297l2275,2213m2230,2381l2321,2381m2230,2213l2321,2213m3432,2736l3432,2798m3432,2736l3432,2674m3386,2798l3478,2798m3386,2674l3478,2674m4589,2532l4589,2604m4589,2532l4589,2458m4546,2604l4634,2604m4546,2458l4634,2458m5748,3050l5748,3096m5748,3050l5748,3002m5702,3096l5791,3096m5702,3002l5791,3002m1327,1601l1327,1718m1327,1601l1327,1481m1284,1718l1373,1718m1284,1481l1373,1481m2486,1783l2486,1894m2486,1783l2486,1673m2441,1894l2530,1894m2441,1673l2530,1673m3643,2203l3643,2292m3643,2203l3643,2112m3598,2292l3689,2292m3598,2112l3689,2112m4800,1958l4800,2059m4800,1958l4800,1855m4754,2059l4846,2059m4754,1855l4846,1855m5957,2030l5957,2129m5957,2030l5957,1932m5914,2129l6002,2129m5914,1932l6002,1932m1538,1301l1538,1435m1538,1301l1538,1166m1493,1435l1584,1435m1493,1166l1584,1166m2695,1822l2695,1930m2695,1822l2695,1714m2650,1930l2741,1930m2650,1714l2741,1714m3852,1958l3852,2059m3852,1958l3852,1855m3809,2059l3898,2059m3809,1855l3898,1855m5011,1673l5011,1788m5011,1673l5011,1558m4966,1788l5054,1788m4966,1558l5054,1558m6168,2232l6168,2318m6168,2232l6168,2143m6122,2318l6214,2318m6122,2143l6214,2143m1750,1778l1750,1889m1750,1778l1750,1668m1704,1889l1793,1889m1704,1668l1793,1668m2906,2114l2906,2208m2906,2114l2906,2021m2861,2208l2952,2208m2861,2021l2952,2021m4063,2074l4063,2170m4063,2074l4063,1980m4018,2170l4109,2170m4018,1980l4109,1980m5220,2429l5220,2506m5220,2429l5220,2350m5177,2506l5266,2506m5177,2350l5266,2350m6379,2458l6379,2534m6379,2458l6379,2381m6334,2534l6422,2534m6334,2381l6422,2381e" filled="false" stroked="true" strokeweight=".48pt" strokecolor="#000000">
                  <v:path arrowok="t"/>
                  <v:stroke dashstyle="solid"/>
                </v:shape>
                <v:line style="position:absolute" from="854,3989" to="854,701" stroked="true" strokeweight=".48pt" strokecolor="#888888">
                  <v:stroke dashstyle="solid"/>
                </v:line>
                <v:shape style="position:absolute;left:854;top:3988;width:5787;height:2" id="docshape11" coordorigin="854,3989" coordsize="5787,0" path="m854,3989l1073,3989m6204,3989l6641,3989e" filled="false" stroked="true" strokeweight=".48pt" strokecolor="#888888">
                  <v:path arrowok="t"/>
                  <v:stroke dashstyle="solid"/>
                </v:shape>
                <v:rect style="position:absolute;left:6962;top:1886;width:108;height:111" id="docshape12" filled="true" fillcolor="#5b9bd4" stroked="false">
                  <v:fill type="solid"/>
                </v:rect>
                <v:rect style="position:absolute;left:6962;top:2248;width:108;height:111" id="docshape13" filled="true" fillcolor="#ec7c30" stroked="false">
                  <v:fill type="solid"/>
                </v:rect>
                <v:rect style="position:absolute;left:6962;top:2611;width:108;height:108" id="docshape14" filled="true" fillcolor="#a4a4a4" stroked="false">
                  <v:fill type="solid"/>
                </v:rect>
                <v:rect style="position:absolute;left:6962;top:2971;width:108;height:111" id="docshape15" filled="true" fillcolor="#ffc000" stroked="false">
                  <v:fill type="solid"/>
                </v:rect>
                <v:shape style="position:absolute;left:0;top:0;width:7596;height:4654" type="#_x0000_t75" id="docshape16" stroked="false">
                  <v:imagedata r:id="rId15" o:title=""/>
                </v:shape>
                <v:rect style="position:absolute;left:1072;top:3780;width:5132;height:480" id="docshape17" filled="true" fillcolor="#ffffff" stroked="false">
                  <v:fill type="solid"/>
                </v:rect>
                <v:shape style="position:absolute;left:2869;top:162;width:1881;height:288" type="#_x0000_t202" id="docshape18" filled="false" stroked="false">
                  <v:textbox inset="0,0,0,0">
                    <w:txbxContent>
                      <w:p>
                        <w:pPr>
                          <w:spacing w:line="287" w:lineRule="exact" w:before="0"/>
                          <w:ind w:left="0" w:right="0" w:firstLine="0"/>
                          <w:jc w:val="left"/>
                          <w:rPr>
                            <w:sz w:val="26"/>
                          </w:rPr>
                        </w:pPr>
                        <w:r>
                          <w:rPr>
                            <w:sz w:val="26"/>
                          </w:rPr>
                          <w:t>Root</w:t>
                        </w:r>
                        <w:r>
                          <w:rPr>
                            <w:spacing w:val="-5"/>
                            <w:sz w:val="26"/>
                          </w:rPr>
                          <w:t> </w:t>
                        </w:r>
                        <w:r>
                          <w:rPr>
                            <w:sz w:val="26"/>
                          </w:rPr>
                          <w:t>Length</w:t>
                        </w:r>
                        <w:r>
                          <w:rPr>
                            <w:spacing w:val="-4"/>
                            <w:sz w:val="26"/>
                          </w:rPr>
                          <w:t> (cm)</w:t>
                        </w:r>
                      </w:p>
                    </w:txbxContent>
                  </v:textbox>
                  <w10:wrap type="none"/>
                </v:shape>
                <v:shape style="position:absolute;left:213;top:609;width:477;height:2391" type="#_x0000_t202" id="docshape19" filled="false" stroked="false">
                  <v:textbox inset="0,0,0,0">
                    <w:txbxContent>
                      <w:p>
                        <w:pPr>
                          <w:spacing w:line="203" w:lineRule="exact" w:before="0"/>
                          <w:ind w:left="0" w:right="0" w:firstLine="0"/>
                          <w:jc w:val="left"/>
                          <w:rPr>
                            <w:rFonts w:ascii="Calibri"/>
                            <w:sz w:val="20"/>
                          </w:rPr>
                        </w:pPr>
                        <w:r>
                          <w:rPr>
                            <w:rFonts w:ascii="Calibri"/>
                            <w:spacing w:val="-2"/>
                            <w:sz w:val="20"/>
                          </w:rPr>
                          <w:t>30.00</w:t>
                        </w:r>
                      </w:p>
                      <w:p>
                        <w:pPr>
                          <w:spacing w:line="240" w:lineRule="auto" w:before="59"/>
                          <w:rPr>
                            <w:rFonts w:ascii="Calibri"/>
                            <w:sz w:val="20"/>
                          </w:rPr>
                        </w:pPr>
                      </w:p>
                      <w:p>
                        <w:pPr>
                          <w:spacing w:before="0"/>
                          <w:ind w:left="0" w:right="0" w:firstLine="0"/>
                          <w:jc w:val="left"/>
                          <w:rPr>
                            <w:rFonts w:ascii="Calibri"/>
                            <w:sz w:val="20"/>
                          </w:rPr>
                        </w:pPr>
                        <w:r>
                          <w:rPr>
                            <w:rFonts w:ascii="Calibri"/>
                            <w:spacing w:val="-2"/>
                            <w:sz w:val="20"/>
                          </w:rPr>
                          <w:t>25.00</w:t>
                        </w:r>
                      </w:p>
                      <w:p>
                        <w:pPr>
                          <w:spacing w:line="240" w:lineRule="auto" w:before="60"/>
                          <w:rPr>
                            <w:rFonts w:ascii="Calibri"/>
                            <w:sz w:val="20"/>
                          </w:rPr>
                        </w:pPr>
                      </w:p>
                      <w:p>
                        <w:pPr>
                          <w:spacing w:before="0"/>
                          <w:ind w:left="0" w:right="0" w:firstLine="0"/>
                          <w:jc w:val="left"/>
                          <w:rPr>
                            <w:rFonts w:ascii="Calibri"/>
                            <w:sz w:val="20"/>
                          </w:rPr>
                        </w:pPr>
                        <w:r>
                          <w:rPr>
                            <w:rFonts w:ascii="Calibri"/>
                            <w:spacing w:val="-2"/>
                            <w:sz w:val="20"/>
                          </w:rPr>
                          <w:t>20.00</w:t>
                        </w:r>
                      </w:p>
                      <w:p>
                        <w:pPr>
                          <w:spacing w:line="240" w:lineRule="auto" w:before="59"/>
                          <w:rPr>
                            <w:rFonts w:ascii="Calibri"/>
                            <w:sz w:val="20"/>
                          </w:rPr>
                        </w:pPr>
                      </w:p>
                      <w:p>
                        <w:pPr>
                          <w:spacing w:before="0"/>
                          <w:ind w:left="0" w:right="0" w:firstLine="0"/>
                          <w:jc w:val="left"/>
                          <w:rPr>
                            <w:rFonts w:ascii="Calibri"/>
                            <w:sz w:val="20"/>
                          </w:rPr>
                        </w:pPr>
                        <w:r>
                          <w:rPr>
                            <w:rFonts w:ascii="Calibri"/>
                            <w:spacing w:val="-2"/>
                            <w:sz w:val="20"/>
                          </w:rPr>
                          <w:t>15.00</w:t>
                        </w:r>
                      </w:p>
                      <w:p>
                        <w:pPr>
                          <w:spacing w:line="240" w:lineRule="auto" w:before="60"/>
                          <w:rPr>
                            <w:rFonts w:ascii="Calibri"/>
                            <w:sz w:val="20"/>
                          </w:rPr>
                        </w:pPr>
                      </w:p>
                      <w:p>
                        <w:pPr>
                          <w:spacing w:line="240" w:lineRule="exact" w:before="0"/>
                          <w:ind w:left="0" w:right="0" w:firstLine="0"/>
                          <w:jc w:val="left"/>
                          <w:rPr>
                            <w:rFonts w:ascii="Calibri"/>
                            <w:sz w:val="20"/>
                          </w:rPr>
                        </w:pPr>
                        <w:r>
                          <w:rPr>
                            <w:rFonts w:ascii="Calibri"/>
                            <w:spacing w:val="-2"/>
                            <w:sz w:val="20"/>
                          </w:rPr>
                          <w:t>10.00</w:t>
                        </w:r>
                      </w:p>
                    </w:txbxContent>
                  </v:textbox>
                  <w10:wrap type="none"/>
                </v:shape>
                <v:shape style="position:absolute;left:7120;top:1849;width:214;height:1285" type="#_x0000_t202" id="docshape20" filled="false" stroked="false">
                  <v:textbox inset="0,0,0,0">
                    <w:txbxContent>
                      <w:p>
                        <w:pPr>
                          <w:spacing w:line="203" w:lineRule="exact" w:before="0"/>
                          <w:ind w:left="0" w:right="0" w:firstLine="0"/>
                          <w:jc w:val="left"/>
                          <w:rPr>
                            <w:rFonts w:ascii="Calibri"/>
                            <w:sz w:val="20"/>
                          </w:rPr>
                        </w:pPr>
                        <w:r>
                          <w:rPr>
                            <w:rFonts w:ascii="Calibri"/>
                            <w:spacing w:val="-5"/>
                            <w:sz w:val="20"/>
                          </w:rPr>
                          <w:t>v1</w:t>
                        </w:r>
                      </w:p>
                      <w:p>
                        <w:pPr>
                          <w:spacing w:line="355" w:lineRule="auto" w:before="117"/>
                          <w:ind w:left="0" w:right="12" w:firstLine="0"/>
                          <w:jc w:val="left"/>
                          <w:rPr>
                            <w:rFonts w:ascii="Calibri"/>
                            <w:sz w:val="20"/>
                          </w:rPr>
                        </w:pPr>
                        <w:r>
                          <w:rPr>
                            <w:rFonts w:ascii="Calibri"/>
                            <w:spacing w:val="-6"/>
                            <w:sz w:val="20"/>
                          </w:rPr>
                          <w:t>v2</w:t>
                        </w:r>
                        <w:r>
                          <w:rPr>
                            <w:rFonts w:ascii="Calibri"/>
                            <w:spacing w:val="-5"/>
                            <w:sz w:val="20"/>
                          </w:rPr>
                          <w:t> v3</w:t>
                        </w:r>
                      </w:p>
                      <w:p>
                        <w:pPr>
                          <w:spacing w:line="240" w:lineRule="exact" w:before="1"/>
                          <w:ind w:left="0" w:right="0" w:firstLine="0"/>
                          <w:jc w:val="left"/>
                          <w:rPr>
                            <w:rFonts w:ascii="Calibri"/>
                            <w:sz w:val="20"/>
                          </w:rPr>
                        </w:pPr>
                        <w:r>
                          <w:rPr>
                            <w:rFonts w:ascii="Calibri"/>
                            <w:spacing w:val="-5"/>
                            <w:sz w:val="20"/>
                          </w:rPr>
                          <w:t>v4</w:t>
                        </w:r>
                      </w:p>
                    </w:txbxContent>
                  </v:textbox>
                  <w10:wrap type="none"/>
                </v:shape>
                <v:shape style="position:absolute;left:314;top:3348;width:376;height:747" type="#_x0000_t202" id="docshape21" filled="false" stroked="false">
                  <v:textbox inset="0,0,0,0">
                    <w:txbxContent>
                      <w:p>
                        <w:pPr>
                          <w:spacing w:line="203" w:lineRule="exact" w:before="0"/>
                          <w:ind w:left="0" w:right="0" w:firstLine="0"/>
                          <w:jc w:val="left"/>
                          <w:rPr>
                            <w:rFonts w:ascii="Calibri"/>
                            <w:sz w:val="20"/>
                          </w:rPr>
                        </w:pPr>
                        <w:r>
                          <w:rPr>
                            <w:rFonts w:ascii="Calibri"/>
                            <w:spacing w:val="-4"/>
                            <w:sz w:val="20"/>
                          </w:rPr>
                          <w:t>5.00</w:t>
                        </w:r>
                      </w:p>
                      <w:p>
                        <w:pPr>
                          <w:spacing w:line="240" w:lineRule="auto" w:before="59"/>
                          <w:rPr>
                            <w:rFonts w:ascii="Calibri"/>
                            <w:sz w:val="20"/>
                          </w:rPr>
                        </w:pPr>
                      </w:p>
                      <w:p>
                        <w:pPr>
                          <w:spacing w:line="240" w:lineRule="exact" w:before="0"/>
                          <w:ind w:left="0" w:right="0" w:firstLine="0"/>
                          <w:jc w:val="left"/>
                          <w:rPr>
                            <w:rFonts w:ascii="Calibri"/>
                            <w:sz w:val="20"/>
                          </w:rPr>
                        </w:pPr>
                        <w:r>
                          <w:rPr>
                            <w:rFonts w:ascii="Calibri"/>
                            <w:spacing w:val="-4"/>
                            <w:sz w:val="20"/>
                          </w:rPr>
                          <w:t>0.00</w:t>
                        </w:r>
                      </w:p>
                    </w:txbxContent>
                  </v:textbox>
                  <w10:wrap type="none"/>
                </v:shape>
                <v:shape style="position:absolute;left:1217;top:3857;width:188;height:221" type="#_x0000_t202" id="docshape22" filled="false" stroked="false">
                  <v:textbox inset="0,0,0,0">
                    <w:txbxContent>
                      <w:p>
                        <w:pPr>
                          <w:spacing w:line="221" w:lineRule="exact" w:before="0"/>
                          <w:ind w:left="0" w:right="0" w:firstLine="0"/>
                          <w:jc w:val="left"/>
                          <w:rPr>
                            <w:sz w:val="20"/>
                          </w:rPr>
                        </w:pPr>
                        <w:r>
                          <w:rPr>
                            <w:spacing w:val="-5"/>
                            <w:sz w:val="20"/>
                          </w:rPr>
                          <w:t>I0</w:t>
                        </w:r>
                      </w:p>
                    </w:txbxContent>
                  </v:textbox>
                  <w10:wrap type="none"/>
                </v:shape>
                <v:shape style="position:absolute;left:2338;top:3857;width:288;height:221" type="#_x0000_t202" id="docshape23" filled="false" stroked="false">
                  <v:textbox inset="0,0,0,0">
                    <w:txbxContent>
                      <w:p>
                        <w:pPr>
                          <w:spacing w:line="221" w:lineRule="exact" w:before="0"/>
                          <w:ind w:left="0" w:right="0" w:firstLine="0"/>
                          <w:jc w:val="left"/>
                          <w:rPr>
                            <w:sz w:val="20"/>
                          </w:rPr>
                        </w:pPr>
                        <w:r>
                          <w:rPr>
                            <w:spacing w:val="-5"/>
                            <w:sz w:val="20"/>
                          </w:rPr>
                          <w:t>I10</w:t>
                        </w:r>
                      </w:p>
                    </w:txbxContent>
                  </v:textbox>
                  <w10:wrap type="none"/>
                </v:shape>
                <v:shape style="position:absolute;left:3509;top:3857;width:285;height:221" type="#_x0000_t202" id="docshape24" filled="false" stroked="false">
                  <v:textbox inset="0,0,0,0">
                    <w:txbxContent>
                      <w:p>
                        <w:pPr>
                          <w:spacing w:line="221" w:lineRule="exact" w:before="0"/>
                          <w:ind w:left="0" w:right="0" w:firstLine="0"/>
                          <w:jc w:val="left"/>
                          <w:rPr>
                            <w:sz w:val="20"/>
                          </w:rPr>
                        </w:pPr>
                        <w:r>
                          <w:rPr>
                            <w:spacing w:val="-5"/>
                            <w:sz w:val="20"/>
                          </w:rPr>
                          <w:t>I20</w:t>
                        </w:r>
                      </w:p>
                    </w:txbxContent>
                  </v:textbox>
                  <w10:wrap type="none"/>
                </v:shape>
                <v:shape style="position:absolute;left:4599;top:3857;width:285;height:221" type="#_x0000_t202" id="docshape25" filled="false" stroked="false">
                  <v:textbox inset="0,0,0,0">
                    <w:txbxContent>
                      <w:p>
                        <w:pPr>
                          <w:spacing w:line="221" w:lineRule="exact" w:before="0"/>
                          <w:ind w:left="0" w:right="0" w:firstLine="0"/>
                          <w:jc w:val="left"/>
                          <w:rPr>
                            <w:sz w:val="20"/>
                          </w:rPr>
                        </w:pPr>
                        <w:r>
                          <w:rPr>
                            <w:spacing w:val="-5"/>
                            <w:sz w:val="20"/>
                          </w:rPr>
                          <w:t>I30</w:t>
                        </w:r>
                      </w:p>
                    </w:txbxContent>
                  </v:textbox>
                  <w10:wrap type="none"/>
                </v:shape>
                <v:shape style="position:absolute;left:5639;top:3857;width:288;height:221" type="#_x0000_t202" id="docshape26" filled="false" stroked="false">
                  <v:textbox inset="0,0,0,0">
                    <w:txbxContent>
                      <w:p>
                        <w:pPr>
                          <w:spacing w:line="221" w:lineRule="exact" w:before="0"/>
                          <w:ind w:left="0" w:right="0" w:firstLine="0"/>
                          <w:jc w:val="left"/>
                          <w:rPr>
                            <w:sz w:val="20"/>
                          </w:rPr>
                        </w:pPr>
                        <w:r>
                          <w:rPr>
                            <w:spacing w:val="-5"/>
                            <w:sz w:val="20"/>
                          </w:rPr>
                          <w:t>I40</w:t>
                        </w:r>
                      </w:p>
                    </w:txbxContent>
                  </v:textbox>
                  <w10:wrap type="none"/>
                </v:shape>
              </v:group>
            </w:pict>
          </mc:Fallback>
        </mc:AlternateContent>
      </w:r>
      <w:r>
        <w:rPr>
          <w:sz w:val="20"/>
        </w:rPr>
      </w:r>
    </w:p>
    <w:p>
      <w:pPr>
        <w:pStyle w:val="BodyText"/>
        <w:spacing w:before="225"/>
        <w:ind w:left="2261"/>
      </w:pPr>
      <w:r>
        <w:rPr/>
        <mc:AlternateContent>
          <mc:Choice Requires="wps">
            <w:drawing>
              <wp:anchor distT="0" distB="0" distL="0" distR="0" allowOverlap="1" layoutInCell="1" locked="0" behindDoc="1" simplePos="0" relativeHeight="481114624">
                <wp:simplePos x="0" y="0"/>
                <wp:positionH relativeFrom="page">
                  <wp:posOffset>1781301</wp:posOffset>
                </wp:positionH>
                <wp:positionV relativeFrom="paragraph">
                  <wp:posOffset>-339216</wp:posOffset>
                </wp:positionV>
                <wp:extent cx="3068320" cy="1270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3068320" cy="127000"/>
                        </a:xfrm>
                        <a:prstGeom prst="rect">
                          <a:avLst/>
                        </a:prstGeom>
                      </wps:spPr>
                      <wps:txbx>
                        <w:txbxContent>
                          <w:p>
                            <w:pPr>
                              <w:tabs>
                                <w:tab w:pos="1106" w:val="left" w:leader="none"/>
                                <w:tab w:pos="2264" w:val="left" w:leader="none"/>
                                <w:tab w:pos="3422" w:val="left" w:leader="none"/>
                                <w:tab w:pos="4579" w:val="left" w:leader="none"/>
                              </w:tabs>
                              <w:spacing w:line="199" w:lineRule="exact" w:before="0"/>
                              <w:ind w:left="0" w:right="0" w:firstLine="0"/>
                              <w:jc w:val="left"/>
                              <w:rPr>
                                <w:rFonts w:ascii="Calibri"/>
                                <w:sz w:val="20"/>
                              </w:rPr>
                            </w:pPr>
                            <w:r>
                              <w:rPr>
                                <w:rFonts w:ascii="Calibri"/>
                                <w:spacing w:val="-5"/>
                                <w:sz w:val="20"/>
                              </w:rPr>
                              <w:t>I0</w:t>
                            </w:r>
                            <w:r>
                              <w:rPr>
                                <w:rFonts w:ascii="Calibri"/>
                                <w:sz w:val="20"/>
                              </w:rPr>
                              <w:tab/>
                            </w:r>
                            <w:r>
                              <w:rPr>
                                <w:rFonts w:ascii="Calibri"/>
                                <w:spacing w:val="-5"/>
                                <w:sz w:val="20"/>
                              </w:rPr>
                              <w:t>I10</w:t>
                            </w:r>
                            <w:r>
                              <w:rPr>
                                <w:rFonts w:ascii="Calibri"/>
                                <w:sz w:val="20"/>
                              </w:rPr>
                              <w:tab/>
                            </w:r>
                            <w:r>
                              <w:rPr>
                                <w:rFonts w:ascii="Calibri"/>
                                <w:spacing w:val="-5"/>
                                <w:sz w:val="20"/>
                              </w:rPr>
                              <w:t>I20</w:t>
                            </w:r>
                            <w:r>
                              <w:rPr>
                                <w:rFonts w:ascii="Calibri"/>
                                <w:sz w:val="20"/>
                              </w:rPr>
                              <w:tab/>
                            </w:r>
                            <w:r>
                              <w:rPr>
                                <w:rFonts w:ascii="Calibri"/>
                                <w:spacing w:val="-5"/>
                                <w:sz w:val="20"/>
                              </w:rPr>
                              <w:t>I30</w:t>
                            </w:r>
                            <w:r>
                              <w:rPr>
                                <w:rFonts w:ascii="Calibri"/>
                                <w:sz w:val="20"/>
                              </w:rPr>
                              <w:tab/>
                            </w:r>
                            <w:r>
                              <w:rPr>
                                <w:rFonts w:ascii="Calibri"/>
                                <w:spacing w:val="-5"/>
                                <w:sz w:val="20"/>
                              </w:rPr>
                              <w:t>I40</w:t>
                            </w:r>
                          </w:p>
                        </w:txbxContent>
                      </wps:txbx>
                      <wps:bodyPr wrap="square" lIns="0" tIns="0" rIns="0" bIns="0" rtlCol="0">
                        <a:noAutofit/>
                      </wps:bodyPr>
                    </wps:wsp>
                  </a:graphicData>
                </a:graphic>
              </wp:anchor>
            </w:drawing>
          </mc:Choice>
          <mc:Fallback>
            <w:pict>
              <v:shape style="position:absolute;margin-left:140.259995pt;margin-top:-26.709999pt;width:241.6pt;height:10pt;mso-position-horizontal-relative:page;mso-position-vertical-relative:paragraph;z-index:-22201856" type="#_x0000_t202" id="docshape27" filled="false" stroked="false">
                <v:textbox inset="0,0,0,0">
                  <w:txbxContent>
                    <w:p>
                      <w:pPr>
                        <w:tabs>
                          <w:tab w:pos="1106" w:val="left" w:leader="none"/>
                          <w:tab w:pos="2264" w:val="left" w:leader="none"/>
                          <w:tab w:pos="3422" w:val="left" w:leader="none"/>
                          <w:tab w:pos="4579" w:val="left" w:leader="none"/>
                        </w:tabs>
                        <w:spacing w:line="199" w:lineRule="exact" w:before="0"/>
                        <w:ind w:left="0" w:right="0" w:firstLine="0"/>
                        <w:jc w:val="left"/>
                        <w:rPr>
                          <w:rFonts w:ascii="Calibri"/>
                          <w:sz w:val="20"/>
                        </w:rPr>
                      </w:pPr>
                      <w:r>
                        <w:rPr>
                          <w:rFonts w:ascii="Calibri"/>
                          <w:spacing w:val="-5"/>
                          <w:sz w:val="20"/>
                        </w:rPr>
                        <w:t>I0</w:t>
                      </w:r>
                      <w:r>
                        <w:rPr>
                          <w:rFonts w:ascii="Calibri"/>
                          <w:sz w:val="20"/>
                        </w:rPr>
                        <w:tab/>
                      </w:r>
                      <w:r>
                        <w:rPr>
                          <w:rFonts w:ascii="Calibri"/>
                          <w:spacing w:val="-5"/>
                          <w:sz w:val="20"/>
                        </w:rPr>
                        <w:t>I10</w:t>
                      </w:r>
                      <w:r>
                        <w:rPr>
                          <w:rFonts w:ascii="Calibri"/>
                          <w:sz w:val="20"/>
                        </w:rPr>
                        <w:tab/>
                      </w:r>
                      <w:r>
                        <w:rPr>
                          <w:rFonts w:ascii="Calibri"/>
                          <w:spacing w:val="-5"/>
                          <w:sz w:val="20"/>
                        </w:rPr>
                        <w:t>I20</w:t>
                      </w:r>
                      <w:r>
                        <w:rPr>
                          <w:rFonts w:ascii="Calibri"/>
                          <w:sz w:val="20"/>
                        </w:rPr>
                        <w:tab/>
                      </w:r>
                      <w:r>
                        <w:rPr>
                          <w:rFonts w:ascii="Calibri"/>
                          <w:spacing w:val="-5"/>
                          <w:sz w:val="20"/>
                        </w:rPr>
                        <w:t>I30</w:t>
                      </w:r>
                      <w:r>
                        <w:rPr>
                          <w:rFonts w:ascii="Calibri"/>
                          <w:sz w:val="20"/>
                        </w:rPr>
                        <w:tab/>
                      </w:r>
                      <w:r>
                        <w:rPr>
                          <w:rFonts w:ascii="Calibri"/>
                          <w:spacing w:val="-5"/>
                          <w:sz w:val="20"/>
                        </w:rPr>
                        <w:t>I40</w:t>
                      </w:r>
                    </w:p>
                  </w:txbxContent>
                </v:textbox>
                <w10:wrap type="none"/>
              </v:shape>
            </w:pict>
          </mc:Fallback>
        </mc:AlternateContent>
      </w:r>
      <w:r>
        <w:rPr/>
        <w:t>Levels</w:t>
      </w:r>
      <w:r>
        <w:rPr>
          <w:spacing w:val="-2"/>
        </w:rPr>
        <w:t> </w:t>
      </w:r>
      <w:r>
        <w:rPr/>
        <w:t>of</w:t>
      </w:r>
      <w:r>
        <w:rPr>
          <w:spacing w:val="-1"/>
        </w:rPr>
        <w:t> </w:t>
      </w:r>
      <w:r>
        <w:rPr>
          <w:spacing w:val="-2"/>
        </w:rPr>
        <w:t>inoculations</w:t>
      </w:r>
    </w:p>
    <w:p>
      <w:pPr>
        <w:spacing w:line="412" w:lineRule="auto" w:before="242"/>
        <w:ind w:left="820" w:right="1777" w:hanging="720"/>
        <w:jc w:val="left"/>
        <w:rPr>
          <w:i/>
          <w:sz w:val="24"/>
        </w:rPr>
      </w:pPr>
      <w:r>
        <w:rPr>
          <w:sz w:val="24"/>
        </w:rPr>
        <w:t>Figure</w:t>
      </w:r>
      <w:r>
        <w:rPr>
          <w:spacing w:val="-6"/>
          <w:sz w:val="24"/>
        </w:rPr>
        <w:t> </w:t>
      </w:r>
      <w:r>
        <w:rPr>
          <w:sz w:val="24"/>
        </w:rPr>
        <w:t>4.1:</w:t>
      </w:r>
      <w:r>
        <w:rPr>
          <w:spacing w:val="-4"/>
          <w:sz w:val="24"/>
        </w:rPr>
        <w:t> </w:t>
      </w:r>
      <w:r>
        <w:rPr>
          <w:sz w:val="24"/>
        </w:rPr>
        <w:t>Root</w:t>
      </w:r>
      <w:r>
        <w:rPr>
          <w:spacing w:val="-4"/>
          <w:sz w:val="24"/>
        </w:rPr>
        <w:t> </w:t>
      </w:r>
      <w:r>
        <w:rPr>
          <w:sz w:val="24"/>
        </w:rPr>
        <w:t>length</w:t>
      </w:r>
      <w:r>
        <w:rPr>
          <w:spacing w:val="-4"/>
          <w:sz w:val="24"/>
        </w:rPr>
        <w:t> </w:t>
      </w:r>
      <w:r>
        <w:rPr>
          <w:sz w:val="24"/>
        </w:rPr>
        <w:t>(cm)</w:t>
      </w:r>
      <w:r>
        <w:rPr>
          <w:spacing w:val="-4"/>
          <w:sz w:val="24"/>
        </w:rPr>
        <w:t> </w:t>
      </w:r>
      <w:r>
        <w:rPr>
          <w:sz w:val="24"/>
        </w:rPr>
        <w:t>of</w:t>
      </w:r>
      <w:r>
        <w:rPr>
          <w:spacing w:val="-3"/>
          <w:sz w:val="24"/>
        </w:rPr>
        <w:t> </w:t>
      </w:r>
      <w:r>
        <w:rPr>
          <w:sz w:val="24"/>
        </w:rPr>
        <w:t>eggplant</w:t>
      </w:r>
      <w:r>
        <w:rPr>
          <w:spacing w:val="-4"/>
          <w:sz w:val="24"/>
        </w:rPr>
        <w:t> </w:t>
      </w:r>
      <w:r>
        <w:rPr>
          <w:sz w:val="24"/>
        </w:rPr>
        <w:t>varieties</w:t>
      </w:r>
      <w:r>
        <w:rPr>
          <w:spacing w:val="-2"/>
          <w:sz w:val="24"/>
        </w:rPr>
        <w:t> </w:t>
      </w:r>
      <w:r>
        <w:rPr>
          <w:sz w:val="24"/>
        </w:rPr>
        <w:t>to</w:t>
      </w:r>
      <w:r>
        <w:rPr>
          <w:spacing w:val="-4"/>
          <w:sz w:val="24"/>
        </w:rPr>
        <w:t> </w:t>
      </w:r>
      <w:r>
        <w:rPr>
          <w:sz w:val="24"/>
        </w:rPr>
        <w:t>different</w:t>
      </w:r>
      <w:r>
        <w:rPr>
          <w:spacing w:val="-4"/>
          <w:sz w:val="24"/>
        </w:rPr>
        <w:t> </w:t>
      </w:r>
      <w:r>
        <w:rPr>
          <w:sz w:val="24"/>
        </w:rPr>
        <w:t>inoculum levels of</w:t>
      </w:r>
      <w:r>
        <w:rPr>
          <w:spacing w:val="40"/>
          <w:sz w:val="24"/>
        </w:rPr>
        <w:t> </w:t>
      </w:r>
      <w:r>
        <w:rPr>
          <w:i/>
          <w:sz w:val="24"/>
        </w:rPr>
        <w:t>Meloidogyne incognita.</w:t>
      </w:r>
    </w:p>
    <w:p>
      <w:pPr>
        <w:tabs>
          <w:tab w:pos="4541" w:val="left" w:leader="none"/>
        </w:tabs>
        <w:spacing w:before="1"/>
        <w:ind w:left="100" w:right="0" w:firstLine="0"/>
        <w:jc w:val="left"/>
        <w:rPr>
          <w:sz w:val="24"/>
        </w:rPr>
      </w:pPr>
      <w:r>
        <w:rPr>
          <w:sz w:val="24"/>
        </w:rPr>
        <w:t>V1=</w:t>
      </w:r>
      <w:r>
        <w:rPr>
          <w:spacing w:val="-6"/>
          <w:sz w:val="24"/>
        </w:rPr>
        <w:t> </w:t>
      </w:r>
      <w:r>
        <w:rPr>
          <w:i/>
          <w:sz w:val="24"/>
        </w:rPr>
        <w:t>Solanum</w:t>
      </w:r>
      <w:r>
        <w:rPr>
          <w:i/>
          <w:spacing w:val="-1"/>
          <w:sz w:val="24"/>
        </w:rPr>
        <w:t> </w:t>
      </w:r>
      <w:r>
        <w:rPr>
          <w:i/>
          <w:sz w:val="24"/>
        </w:rPr>
        <w:t>eathiopicum</w:t>
      </w:r>
      <w:r>
        <w:rPr>
          <w:i/>
          <w:spacing w:val="1"/>
          <w:sz w:val="24"/>
        </w:rPr>
        <w:t> </w:t>
      </w:r>
      <w:r>
        <w:rPr>
          <w:sz w:val="24"/>
        </w:rPr>
        <w:t>L.</w:t>
      </w:r>
      <w:r>
        <w:rPr>
          <w:spacing w:val="1"/>
          <w:sz w:val="24"/>
        </w:rPr>
        <w:t> </w:t>
      </w:r>
      <w:r>
        <w:rPr>
          <w:spacing w:val="-2"/>
          <w:sz w:val="24"/>
        </w:rPr>
        <w:t>(Bello)</w:t>
      </w:r>
      <w:r>
        <w:rPr>
          <w:sz w:val="24"/>
        </w:rPr>
        <w:tab/>
        <w:t>V2=</w:t>
      </w:r>
      <w:r>
        <w:rPr>
          <w:spacing w:val="-6"/>
          <w:sz w:val="24"/>
        </w:rPr>
        <w:t> </w:t>
      </w:r>
      <w:r>
        <w:rPr>
          <w:i/>
          <w:sz w:val="24"/>
        </w:rPr>
        <w:t>Solanum</w:t>
      </w:r>
      <w:r>
        <w:rPr>
          <w:i/>
          <w:spacing w:val="-1"/>
          <w:sz w:val="24"/>
        </w:rPr>
        <w:t> </w:t>
      </w:r>
      <w:r>
        <w:rPr>
          <w:i/>
          <w:sz w:val="24"/>
        </w:rPr>
        <w:t>gilo</w:t>
      </w:r>
      <w:r>
        <w:rPr>
          <w:i/>
          <w:spacing w:val="2"/>
          <w:sz w:val="24"/>
        </w:rPr>
        <w:t> </w:t>
      </w:r>
      <w:r>
        <w:rPr>
          <w:sz w:val="24"/>
        </w:rPr>
        <w:t>L.</w:t>
      </w:r>
      <w:r>
        <w:rPr>
          <w:spacing w:val="60"/>
          <w:sz w:val="24"/>
        </w:rPr>
        <w:t> </w:t>
      </w:r>
      <w:r>
        <w:rPr>
          <w:spacing w:val="-2"/>
          <w:sz w:val="24"/>
        </w:rPr>
        <w:t>(Green)</w:t>
      </w:r>
    </w:p>
    <w:p>
      <w:pPr>
        <w:tabs>
          <w:tab w:pos="4421" w:val="left" w:leader="none"/>
        </w:tabs>
        <w:spacing w:before="243"/>
        <w:ind w:left="100" w:right="0" w:firstLine="0"/>
        <w:jc w:val="left"/>
        <w:rPr>
          <w:sz w:val="24"/>
        </w:rPr>
      </w:pPr>
      <w:r>
        <w:rPr>
          <w:sz w:val="24"/>
        </w:rPr>
        <w:t>V3=</w:t>
      </w:r>
      <w:r>
        <w:rPr>
          <w:spacing w:val="56"/>
          <w:sz w:val="24"/>
        </w:rPr>
        <w:t> </w:t>
      </w:r>
      <w:r>
        <w:rPr>
          <w:i/>
          <w:sz w:val="24"/>
        </w:rPr>
        <w:t>Solanum</w:t>
      </w:r>
      <w:r>
        <w:rPr>
          <w:i/>
          <w:spacing w:val="-1"/>
          <w:sz w:val="24"/>
        </w:rPr>
        <w:t> </w:t>
      </w:r>
      <w:r>
        <w:rPr>
          <w:i/>
          <w:sz w:val="24"/>
        </w:rPr>
        <w:t>macrocarpon</w:t>
      </w:r>
      <w:r>
        <w:rPr>
          <w:i/>
          <w:spacing w:val="2"/>
          <w:sz w:val="24"/>
        </w:rPr>
        <w:t> </w:t>
      </w:r>
      <w:r>
        <w:rPr>
          <w:sz w:val="24"/>
        </w:rPr>
        <w:t>L.</w:t>
      </w:r>
      <w:r>
        <w:rPr>
          <w:spacing w:val="-1"/>
          <w:sz w:val="24"/>
        </w:rPr>
        <w:t> </w:t>
      </w:r>
      <w:r>
        <w:rPr>
          <w:spacing w:val="-2"/>
          <w:sz w:val="24"/>
        </w:rPr>
        <w:t>(White)</w:t>
      </w:r>
      <w:r>
        <w:rPr>
          <w:sz w:val="24"/>
        </w:rPr>
        <w:tab/>
        <w:t>V4=</w:t>
      </w:r>
      <w:r>
        <w:rPr>
          <w:spacing w:val="-3"/>
          <w:sz w:val="24"/>
        </w:rPr>
        <w:t> </w:t>
      </w:r>
      <w:r>
        <w:rPr>
          <w:i/>
          <w:sz w:val="24"/>
        </w:rPr>
        <w:t>Solanum</w:t>
      </w:r>
      <w:r>
        <w:rPr>
          <w:i/>
          <w:spacing w:val="58"/>
          <w:sz w:val="24"/>
        </w:rPr>
        <w:t> </w:t>
      </w:r>
      <w:r>
        <w:rPr>
          <w:i/>
          <w:sz w:val="24"/>
        </w:rPr>
        <w:t>melongena</w:t>
      </w:r>
      <w:r>
        <w:rPr>
          <w:i/>
          <w:spacing w:val="2"/>
          <w:sz w:val="24"/>
        </w:rPr>
        <w:t> </w:t>
      </w:r>
      <w:r>
        <w:rPr>
          <w:sz w:val="24"/>
        </w:rPr>
        <w:t>L.</w:t>
      </w:r>
      <w:r>
        <w:rPr>
          <w:spacing w:val="28"/>
          <w:sz w:val="24"/>
        </w:rPr>
        <w:t>  </w:t>
      </w:r>
      <w:r>
        <w:rPr>
          <w:spacing w:val="-2"/>
          <w:sz w:val="24"/>
        </w:rPr>
        <w:t>(Yalo)</w:t>
      </w:r>
    </w:p>
    <w:p>
      <w:pPr>
        <w:spacing w:after="0"/>
        <w:jc w:val="left"/>
        <w:rPr>
          <w:sz w:val="24"/>
        </w:rPr>
        <w:sectPr>
          <w:pgSz w:w="11910" w:h="16840"/>
          <w:pgMar w:top="1920" w:bottom="280" w:left="1340" w:right="1320"/>
        </w:sectPr>
      </w:pPr>
    </w:p>
    <w:p>
      <w:pPr>
        <w:pStyle w:val="ListParagraph"/>
        <w:numPr>
          <w:ilvl w:val="2"/>
          <w:numId w:val="4"/>
        </w:numPr>
        <w:tabs>
          <w:tab w:pos="880" w:val="left" w:leader="none"/>
        </w:tabs>
        <w:spacing w:line="408" w:lineRule="auto" w:before="115" w:after="0"/>
        <w:ind w:left="880" w:right="1186" w:hanging="780"/>
        <w:jc w:val="both"/>
        <w:rPr>
          <w:i/>
          <w:sz w:val="24"/>
        </w:rPr>
      </w:pPr>
      <w:r>
        <w:rPr>
          <w:b/>
          <w:sz w:val="24"/>
        </w:rPr>
        <w:t>Effect</w:t>
      </w:r>
      <w:r>
        <w:rPr>
          <w:b/>
          <w:spacing w:val="-3"/>
          <w:sz w:val="24"/>
        </w:rPr>
        <w:t> </w:t>
      </w:r>
      <w:r>
        <w:rPr>
          <w:b/>
          <w:sz w:val="24"/>
        </w:rPr>
        <w:t>of</w:t>
      </w:r>
      <w:r>
        <w:rPr>
          <w:b/>
          <w:spacing w:val="-3"/>
          <w:sz w:val="24"/>
        </w:rPr>
        <w:t> </w:t>
      </w:r>
      <w:r>
        <w:rPr>
          <w:b/>
          <w:sz w:val="24"/>
        </w:rPr>
        <w:t>number</w:t>
      </w:r>
      <w:r>
        <w:rPr>
          <w:b/>
          <w:spacing w:val="-4"/>
          <w:sz w:val="24"/>
        </w:rPr>
        <w:t> </w:t>
      </w:r>
      <w:r>
        <w:rPr>
          <w:b/>
          <w:sz w:val="24"/>
        </w:rPr>
        <w:t>of</w:t>
      </w:r>
      <w:r>
        <w:rPr>
          <w:b/>
          <w:spacing w:val="-2"/>
          <w:sz w:val="24"/>
        </w:rPr>
        <w:t> </w:t>
      </w:r>
      <w:r>
        <w:rPr>
          <w:b/>
          <w:sz w:val="24"/>
        </w:rPr>
        <w:t>flowers</w:t>
      </w:r>
      <w:r>
        <w:rPr>
          <w:b/>
          <w:spacing w:val="-3"/>
          <w:sz w:val="24"/>
        </w:rPr>
        <w:t> </w:t>
      </w:r>
      <w:r>
        <w:rPr>
          <w:b/>
          <w:sz w:val="24"/>
        </w:rPr>
        <w:t>of</w:t>
      </w:r>
      <w:r>
        <w:rPr>
          <w:b/>
          <w:spacing w:val="-2"/>
          <w:sz w:val="24"/>
        </w:rPr>
        <w:t> </w:t>
      </w:r>
      <w:r>
        <w:rPr>
          <w:b/>
          <w:sz w:val="24"/>
        </w:rPr>
        <w:t>eggplant</w:t>
      </w:r>
      <w:r>
        <w:rPr>
          <w:b/>
          <w:spacing w:val="-3"/>
          <w:sz w:val="24"/>
        </w:rPr>
        <w:t> </w:t>
      </w:r>
      <w:r>
        <w:rPr>
          <w:b/>
          <w:sz w:val="24"/>
        </w:rPr>
        <w:t>varieties</w:t>
      </w:r>
      <w:r>
        <w:rPr>
          <w:b/>
          <w:spacing w:val="-3"/>
          <w:sz w:val="24"/>
        </w:rPr>
        <w:t> </w:t>
      </w:r>
      <w:r>
        <w:rPr>
          <w:b/>
          <w:sz w:val="24"/>
        </w:rPr>
        <w:t>to</w:t>
      </w:r>
      <w:r>
        <w:rPr>
          <w:b/>
          <w:spacing w:val="-3"/>
          <w:sz w:val="24"/>
        </w:rPr>
        <w:t> </w:t>
      </w:r>
      <w:r>
        <w:rPr>
          <w:b/>
          <w:sz w:val="24"/>
        </w:rPr>
        <w:t>different</w:t>
      </w:r>
      <w:r>
        <w:rPr>
          <w:b/>
          <w:spacing w:val="-3"/>
          <w:sz w:val="24"/>
        </w:rPr>
        <w:t> </w:t>
      </w:r>
      <w:r>
        <w:rPr>
          <w:b/>
          <w:sz w:val="24"/>
        </w:rPr>
        <w:t>inoculum levels of</w:t>
      </w:r>
      <w:r>
        <w:rPr>
          <w:b/>
          <w:spacing w:val="40"/>
          <w:sz w:val="24"/>
        </w:rPr>
        <w:t> </w:t>
      </w:r>
      <w:r>
        <w:rPr>
          <w:i/>
          <w:sz w:val="24"/>
        </w:rPr>
        <w:t>Meloidogyne incognita</w:t>
      </w:r>
    </w:p>
    <w:p>
      <w:pPr>
        <w:pStyle w:val="BodyText"/>
        <w:spacing w:line="480" w:lineRule="auto" w:before="5"/>
        <w:ind w:left="100" w:right="117"/>
        <w:jc w:val="both"/>
      </w:pPr>
      <w:r>
        <w:rPr/>
        <w:t>The effect of number of flowers of eggplant varieties to different inoculum</w:t>
      </w:r>
      <w:r>
        <w:rPr>
          <w:spacing w:val="40"/>
        </w:rPr>
        <w:t> </w:t>
      </w:r>
      <w:r>
        <w:rPr/>
        <w:t>levels of </w:t>
      </w:r>
      <w:r>
        <w:rPr>
          <w:i/>
        </w:rPr>
        <w:t>Meloidogyne incognita </w:t>
      </w:r>
      <w:r>
        <w:rPr/>
        <w:t>is presented in Table 4.1.6. The result showed that there were no significant</w:t>
      </w:r>
      <w:r>
        <w:rPr>
          <w:spacing w:val="-15"/>
        </w:rPr>
        <w:t> </w:t>
      </w:r>
      <w:r>
        <w:rPr/>
        <w:t>(P≥</w:t>
      </w:r>
      <w:r>
        <w:rPr>
          <w:spacing w:val="-15"/>
        </w:rPr>
        <w:t> </w:t>
      </w:r>
      <w:r>
        <w:rPr/>
        <w:t>0.05)</w:t>
      </w:r>
      <w:r>
        <w:rPr>
          <w:spacing w:val="-15"/>
        </w:rPr>
        <w:t> </w:t>
      </w:r>
      <w:r>
        <w:rPr/>
        <w:t>difference</w:t>
      </w:r>
      <w:r>
        <w:rPr>
          <w:spacing w:val="-15"/>
        </w:rPr>
        <w:t> </w:t>
      </w:r>
      <w:r>
        <w:rPr/>
        <w:t>in</w:t>
      </w:r>
      <w:r>
        <w:rPr>
          <w:spacing w:val="-15"/>
        </w:rPr>
        <w:t> </w:t>
      </w:r>
      <w:r>
        <w:rPr/>
        <w:t>inoculums</w:t>
      </w:r>
      <w:r>
        <w:rPr>
          <w:spacing w:val="-15"/>
        </w:rPr>
        <w:t> </w:t>
      </w:r>
      <w:r>
        <w:rPr/>
        <w:t>levels</w:t>
      </w:r>
      <w:r>
        <w:rPr>
          <w:spacing w:val="-15"/>
        </w:rPr>
        <w:t> </w:t>
      </w:r>
      <w:r>
        <w:rPr/>
        <w:t>on</w:t>
      </w:r>
      <w:r>
        <w:rPr>
          <w:spacing w:val="-15"/>
        </w:rPr>
        <w:t> </w:t>
      </w:r>
      <w:r>
        <w:rPr/>
        <w:t>number</w:t>
      </w:r>
      <w:r>
        <w:rPr>
          <w:spacing w:val="-15"/>
        </w:rPr>
        <w:t> </w:t>
      </w:r>
      <w:r>
        <w:rPr/>
        <w:t>of</w:t>
      </w:r>
      <w:r>
        <w:rPr>
          <w:spacing w:val="-15"/>
        </w:rPr>
        <w:t> </w:t>
      </w:r>
      <w:r>
        <w:rPr/>
        <w:t>flowers</w:t>
      </w:r>
      <w:r>
        <w:rPr>
          <w:spacing w:val="-15"/>
        </w:rPr>
        <w:t> </w:t>
      </w:r>
      <w:r>
        <w:rPr/>
        <w:t>throughout</w:t>
      </w:r>
      <w:r>
        <w:rPr>
          <w:spacing w:val="-15"/>
        </w:rPr>
        <w:t> </w:t>
      </w:r>
      <w:r>
        <w:rPr/>
        <w:t>the</w:t>
      </w:r>
      <w:r>
        <w:rPr>
          <w:spacing w:val="-15"/>
        </w:rPr>
        <w:t> </w:t>
      </w:r>
      <w:r>
        <w:rPr/>
        <w:t>period under study. Table 4.1.6 also showed the varietal difference on the number of flowers of </w:t>
      </w:r>
      <w:r>
        <w:rPr>
          <w:spacing w:val="-2"/>
        </w:rPr>
        <w:t>eggplant.</w:t>
      </w:r>
    </w:p>
    <w:p>
      <w:pPr>
        <w:pStyle w:val="BodyText"/>
        <w:spacing w:line="480" w:lineRule="auto" w:before="203"/>
        <w:ind w:left="100" w:right="112"/>
        <w:jc w:val="both"/>
      </w:pPr>
      <w:r>
        <w:rPr/>
        <w:t>Similarly the result indicates high Significant (P≤0.001) differences between the varieties at (2WAI,</w:t>
      </w:r>
      <w:r>
        <w:rPr>
          <w:spacing w:val="-5"/>
        </w:rPr>
        <w:t> </w:t>
      </w:r>
      <w:r>
        <w:rPr/>
        <w:t>3WAI,</w:t>
      </w:r>
      <w:r>
        <w:rPr>
          <w:spacing w:val="-7"/>
        </w:rPr>
        <w:t> </w:t>
      </w:r>
      <w:r>
        <w:rPr/>
        <w:t>7WAI,</w:t>
      </w:r>
      <w:r>
        <w:rPr>
          <w:spacing w:val="-7"/>
        </w:rPr>
        <w:t> </w:t>
      </w:r>
      <w:r>
        <w:rPr/>
        <w:t>8WAI,</w:t>
      </w:r>
      <w:r>
        <w:rPr>
          <w:spacing w:val="-7"/>
        </w:rPr>
        <w:t> </w:t>
      </w:r>
      <w:r>
        <w:rPr/>
        <w:t>9WAI,</w:t>
      </w:r>
      <w:r>
        <w:rPr>
          <w:spacing w:val="-5"/>
        </w:rPr>
        <w:t> </w:t>
      </w:r>
      <w:r>
        <w:rPr/>
        <w:t>and</w:t>
      </w:r>
      <w:r>
        <w:rPr>
          <w:spacing w:val="-7"/>
        </w:rPr>
        <w:t> </w:t>
      </w:r>
      <w:r>
        <w:rPr/>
        <w:t>12WAI)</w:t>
      </w:r>
      <w:r>
        <w:rPr>
          <w:spacing w:val="-9"/>
        </w:rPr>
        <w:t> </w:t>
      </w:r>
      <w:r>
        <w:rPr/>
        <w:t>during</w:t>
      </w:r>
      <w:r>
        <w:rPr>
          <w:spacing w:val="-10"/>
        </w:rPr>
        <w:t> </w:t>
      </w:r>
      <w:r>
        <w:rPr/>
        <w:t>the</w:t>
      </w:r>
      <w:r>
        <w:rPr>
          <w:spacing w:val="-6"/>
        </w:rPr>
        <w:t> </w:t>
      </w:r>
      <w:r>
        <w:rPr/>
        <w:t>period</w:t>
      </w:r>
      <w:r>
        <w:rPr>
          <w:spacing w:val="-5"/>
        </w:rPr>
        <w:t> </w:t>
      </w:r>
      <w:r>
        <w:rPr/>
        <w:t>under</w:t>
      </w:r>
      <w:r>
        <w:rPr>
          <w:spacing w:val="-3"/>
        </w:rPr>
        <w:t> </w:t>
      </w:r>
      <w:r>
        <w:rPr/>
        <w:t>study.</w:t>
      </w:r>
      <w:r>
        <w:rPr>
          <w:spacing w:val="-7"/>
        </w:rPr>
        <w:t> </w:t>
      </w:r>
      <w:r>
        <w:rPr/>
        <w:t>However,</w:t>
      </w:r>
      <w:r>
        <w:rPr>
          <w:spacing w:val="-8"/>
        </w:rPr>
        <w:t> </w:t>
      </w:r>
      <w:r>
        <w:rPr/>
        <w:t>at 2</w:t>
      </w:r>
      <w:r>
        <w:rPr>
          <w:spacing w:val="-6"/>
        </w:rPr>
        <w:t> </w:t>
      </w:r>
      <w:r>
        <w:rPr/>
        <w:t>WAI,</w:t>
      </w:r>
      <w:r>
        <w:rPr>
          <w:spacing w:val="-6"/>
        </w:rPr>
        <w:t> </w:t>
      </w:r>
      <w:r>
        <w:rPr>
          <w:i/>
        </w:rPr>
        <w:t>S.</w:t>
      </w:r>
      <w:r>
        <w:rPr>
          <w:i/>
          <w:spacing w:val="-6"/>
        </w:rPr>
        <w:t> </w:t>
      </w:r>
      <w:r>
        <w:rPr>
          <w:i/>
        </w:rPr>
        <w:t>gilo</w:t>
      </w:r>
      <w:r>
        <w:rPr>
          <w:i/>
          <w:spacing w:val="-6"/>
        </w:rPr>
        <w:t> </w:t>
      </w:r>
      <w:r>
        <w:rPr/>
        <w:t>had</w:t>
      </w:r>
      <w:r>
        <w:rPr>
          <w:spacing w:val="-6"/>
        </w:rPr>
        <w:t> </w:t>
      </w:r>
      <w:r>
        <w:rPr/>
        <w:t>the</w:t>
      </w:r>
      <w:r>
        <w:rPr>
          <w:spacing w:val="-6"/>
        </w:rPr>
        <w:t> </w:t>
      </w:r>
      <w:r>
        <w:rPr/>
        <w:t>highest</w:t>
      </w:r>
      <w:r>
        <w:rPr>
          <w:spacing w:val="-5"/>
        </w:rPr>
        <w:t> </w:t>
      </w:r>
      <w:r>
        <w:rPr/>
        <w:t>(P≤0.001)</w:t>
      </w:r>
      <w:r>
        <w:rPr>
          <w:spacing w:val="-6"/>
        </w:rPr>
        <w:t> </w:t>
      </w:r>
      <w:r>
        <w:rPr/>
        <w:t>number</w:t>
      </w:r>
      <w:r>
        <w:rPr>
          <w:spacing w:val="-7"/>
        </w:rPr>
        <w:t> </w:t>
      </w:r>
      <w:r>
        <w:rPr/>
        <w:t>of</w:t>
      </w:r>
      <w:r>
        <w:rPr>
          <w:spacing w:val="-7"/>
        </w:rPr>
        <w:t> </w:t>
      </w:r>
      <w:r>
        <w:rPr/>
        <w:t>flowers</w:t>
      </w:r>
      <w:r>
        <w:rPr>
          <w:spacing w:val="-6"/>
        </w:rPr>
        <w:t> </w:t>
      </w:r>
      <w:r>
        <w:rPr/>
        <w:t>4.47</w:t>
      </w:r>
      <w:r>
        <w:rPr>
          <w:spacing w:val="-6"/>
        </w:rPr>
        <w:t> </w:t>
      </w:r>
      <w:r>
        <w:rPr/>
        <w:t>while</w:t>
      </w:r>
      <w:r>
        <w:rPr>
          <w:spacing w:val="-5"/>
        </w:rPr>
        <w:t> </w:t>
      </w:r>
      <w:r>
        <w:rPr>
          <w:i/>
        </w:rPr>
        <w:t>S.</w:t>
      </w:r>
      <w:r>
        <w:rPr>
          <w:i/>
          <w:spacing w:val="-6"/>
        </w:rPr>
        <w:t> </w:t>
      </w:r>
      <w:r>
        <w:rPr>
          <w:i/>
        </w:rPr>
        <w:t>eathiopicum</w:t>
      </w:r>
      <w:r>
        <w:rPr>
          <w:i/>
          <w:spacing w:val="-6"/>
        </w:rPr>
        <w:t> </w:t>
      </w:r>
      <w:r>
        <w:rPr/>
        <w:t>had</w:t>
      </w:r>
      <w:r>
        <w:rPr>
          <w:spacing w:val="-6"/>
        </w:rPr>
        <w:t> </w:t>
      </w:r>
      <w:r>
        <w:rPr/>
        <w:t>the lowest number of flowers 0.00. Similarly, at 3 WAI, </w:t>
      </w:r>
      <w:r>
        <w:rPr>
          <w:i/>
        </w:rPr>
        <w:t>S. gilo </w:t>
      </w:r>
      <w:r>
        <w:rPr/>
        <w:t>recorded the (P≤0.001) highest number</w:t>
      </w:r>
      <w:r>
        <w:rPr>
          <w:spacing w:val="-7"/>
        </w:rPr>
        <w:t> </w:t>
      </w:r>
      <w:r>
        <w:rPr/>
        <w:t>of</w:t>
      </w:r>
      <w:r>
        <w:rPr>
          <w:spacing w:val="-7"/>
        </w:rPr>
        <w:t> </w:t>
      </w:r>
      <w:r>
        <w:rPr/>
        <w:t>flowers</w:t>
      </w:r>
      <w:r>
        <w:rPr>
          <w:spacing w:val="-6"/>
        </w:rPr>
        <w:t> </w:t>
      </w:r>
      <w:r>
        <w:rPr/>
        <w:t>12.13</w:t>
      </w:r>
      <w:r>
        <w:rPr>
          <w:spacing w:val="-6"/>
        </w:rPr>
        <w:t> </w:t>
      </w:r>
      <w:r>
        <w:rPr/>
        <w:t>while</w:t>
      </w:r>
      <w:r>
        <w:rPr>
          <w:spacing w:val="-6"/>
        </w:rPr>
        <w:t> </w:t>
      </w:r>
      <w:r>
        <w:rPr>
          <w:i/>
        </w:rPr>
        <w:t>S.</w:t>
      </w:r>
      <w:r>
        <w:rPr>
          <w:i/>
          <w:spacing w:val="-6"/>
        </w:rPr>
        <w:t> </w:t>
      </w:r>
      <w:r>
        <w:rPr>
          <w:i/>
        </w:rPr>
        <w:t>eathiopicum</w:t>
      </w:r>
      <w:r>
        <w:rPr>
          <w:i/>
          <w:spacing w:val="-6"/>
        </w:rPr>
        <w:t> </w:t>
      </w:r>
      <w:r>
        <w:rPr/>
        <w:t>had</w:t>
      </w:r>
      <w:r>
        <w:rPr>
          <w:spacing w:val="-6"/>
        </w:rPr>
        <w:t> </w:t>
      </w:r>
      <w:r>
        <w:rPr/>
        <w:t>the</w:t>
      </w:r>
      <w:r>
        <w:rPr>
          <w:spacing w:val="-6"/>
        </w:rPr>
        <w:t> </w:t>
      </w:r>
      <w:r>
        <w:rPr/>
        <w:t>lowest</w:t>
      </w:r>
      <w:r>
        <w:rPr>
          <w:spacing w:val="-5"/>
        </w:rPr>
        <w:t> </w:t>
      </w:r>
      <w:r>
        <w:rPr/>
        <w:t>number</w:t>
      </w:r>
      <w:r>
        <w:rPr>
          <w:spacing w:val="-7"/>
        </w:rPr>
        <w:t> </w:t>
      </w:r>
      <w:r>
        <w:rPr/>
        <w:t>of</w:t>
      </w:r>
      <w:r>
        <w:rPr>
          <w:spacing w:val="-7"/>
        </w:rPr>
        <w:t> </w:t>
      </w:r>
      <w:r>
        <w:rPr/>
        <w:t>flowers</w:t>
      </w:r>
      <w:r>
        <w:rPr>
          <w:spacing w:val="-6"/>
        </w:rPr>
        <w:t> </w:t>
      </w:r>
      <w:r>
        <w:rPr/>
        <w:t>0.00.</w:t>
      </w:r>
      <w:r>
        <w:rPr>
          <w:spacing w:val="-6"/>
        </w:rPr>
        <w:t> </w:t>
      </w:r>
      <w:r>
        <w:rPr/>
        <w:t>Also,</w:t>
      </w:r>
      <w:r>
        <w:rPr>
          <w:spacing w:val="-6"/>
        </w:rPr>
        <w:t> </w:t>
      </w:r>
      <w:r>
        <w:rPr/>
        <w:t>at 4 WAI, Significant (P≤ 0.01)</w:t>
      </w:r>
      <w:r>
        <w:rPr>
          <w:spacing w:val="-1"/>
        </w:rPr>
        <w:t> </w:t>
      </w:r>
      <w:r>
        <w:rPr/>
        <w:t>difference</w:t>
      </w:r>
      <w:r>
        <w:rPr>
          <w:spacing w:val="-1"/>
        </w:rPr>
        <w:t> </w:t>
      </w:r>
      <w:r>
        <w:rPr/>
        <w:t>was recorded, were </w:t>
      </w:r>
      <w:r>
        <w:rPr>
          <w:i/>
        </w:rPr>
        <w:t>S. gilo </w:t>
      </w:r>
      <w:r>
        <w:rPr/>
        <w:t>had the highest number of flowers 10.00 while </w:t>
      </w:r>
      <w:r>
        <w:rPr>
          <w:i/>
        </w:rPr>
        <w:t>S. eathiopicum </w:t>
      </w:r>
      <w:r>
        <w:rPr/>
        <w:t>had 2.07 which is the least number of flowers. At 5 WAI, Significant</w:t>
      </w:r>
      <w:r>
        <w:rPr>
          <w:spacing w:val="6"/>
        </w:rPr>
        <w:t> </w:t>
      </w:r>
      <w:r>
        <w:rPr/>
        <w:t>(P≤</w:t>
      </w:r>
      <w:r>
        <w:rPr>
          <w:spacing w:val="6"/>
        </w:rPr>
        <w:t> </w:t>
      </w:r>
      <w:r>
        <w:rPr/>
        <w:t>0.01)</w:t>
      </w:r>
      <w:r>
        <w:rPr>
          <w:spacing w:val="5"/>
        </w:rPr>
        <w:t> </w:t>
      </w:r>
      <w:r>
        <w:rPr/>
        <w:t>difference</w:t>
      </w:r>
      <w:r>
        <w:rPr>
          <w:spacing w:val="5"/>
        </w:rPr>
        <w:t> </w:t>
      </w:r>
      <w:r>
        <w:rPr/>
        <w:t>was</w:t>
      </w:r>
      <w:r>
        <w:rPr>
          <w:spacing w:val="8"/>
        </w:rPr>
        <w:t> </w:t>
      </w:r>
      <w:r>
        <w:rPr/>
        <w:t>recorded</w:t>
      </w:r>
      <w:r>
        <w:rPr>
          <w:spacing w:val="5"/>
        </w:rPr>
        <w:t> </w:t>
      </w:r>
      <w:r>
        <w:rPr/>
        <w:t>were</w:t>
      </w:r>
      <w:r>
        <w:rPr>
          <w:spacing w:val="8"/>
        </w:rPr>
        <w:t> </w:t>
      </w:r>
      <w:r>
        <w:rPr>
          <w:i/>
        </w:rPr>
        <w:t>S.</w:t>
      </w:r>
      <w:r>
        <w:rPr>
          <w:i/>
          <w:spacing w:val="5"/>
        </w:rPr>
        <w:t> </w:t>
      </w:r>
      <w:r>
        <w:rPr>
          <w:i/>
        </w:rPr>
        <w:t>gilo</w:t>
      </w:r>
      <w:r>
        <w:rPr>
          <w:i/>
          <w:spacing w:val="6"/>
        </w:rPr>
        <w:t> </w:t>
      </w:r>
      <w:r>
        <w:rPr/>
        <w:t>had</w:t>
      </w:r>
      <w:r>
        <w:rPr>
          <w:spacing w:val="5"/>
        </w:rPr>
        <w:t> </w:t>
      </w:r>
      <w:r>
        <w:rPr/>
        <w:t>the</w:t>
      </w:r>
      <w:r>
        <w:rPr>
          <w:spacing w:val="5"/>
        </w:rPr>
        <w:t> </w:t>
      </w:r>
      <w:r>
        <w:rPr/>
        <w:t>highest</w:t>
      </w:r>
      <w:r>
        <w:rPr>
          <w:spacing w:val="9"/>
        </w:rPr>
        <w:t> </w:t>
      </w:r>
      <w:r>
        <w:rPr/>
        <w:t>number</w:t>
      </w:r>
      <w:r>
        <w:rPr>
          <w:spacing w:val="4"/>
        </w:rPr>
        <w:t> </w:t>
      </w:r>
      <w:r>
        <w:rPr/>
        <w:t>of</w:t>
      </w:r>
      <w:r>
        <w:rPr>
          <w:spacing w:val="6"/>
        </w:rPr>
        <w:t> </w:t>
      </w:r>
      <w:r>
        <w:rPr>
          <w:spacing w:val="-2"/>
        </w:rPr>
        <w:t>flowers</w:t>
      </w:r>
    </w:p>
    <w:p>
      <w:pPr>
        <w:pStyle w:val="BodyText"/>
        <w:spacing w:line="480" w:lineRule="auto"/>
        <w:ind w:left="100" w:right="118"/>
        <w:jc w:val="both"/>
      </w:pPr>
      <w:r>
        <w:rPr/>
        <w:t>7.20 while </w:t>
      </w:r>
      <w:r>
        <w:rPr>
          <w:i/>
        </w:rPr>
        <w:t>S. eathiopicum </w:t>
      </w:r>
      <w:r>
        <w:rPr/>
        <w:t>had the least value of 2.53. At 6 WAI, Significant (P≤ 0.05) difference was recorded were </w:t>
      </w:r>
      <w:r>
        <w:rPr>
          <w:i/>
        </w:rPr>
        <w:t>S. gilo </w:t>
      </w:r>
      <w:r>
        <w:rPr/>
        <w:t>had the highest number of flowers 42.73 while </w:t>
      </w:r>
      <w:r>
        <w:rPr>
          <w:i/>
        </w:rPr>
        <w:t>S. eathiopicum</w:t>
      </w:r>
      <w:r>
        <w:rPr>
          <w:i/>
          <w:spacing w:val="-1"/>
        </w:rPr>
        <w:t> </w:t>
      </w:r>
      <w:r>
        <w:rPr/>
        <w:t>recorded the lowest number</w:t>
      </w:r>
      <w:r>
        <w:rPr>
          <w:spacing w:val="-1"/>
        </w:rPr>
        <w:t> </w:t>
      </w:r>
      <w:r>
        <w:rPr/>
        <w:t>of flowers 8.27 respectively. Also, at 7 WAI, </w:t>
      </w:r>
      <w:r>
        <w:rPr>
          <w:i/>
        </w:rPr>
        <w:t>S. gilo </w:t>
      </w:r>
      <w:r>
        <w:rPr/>
        <w:t>had</w:t>
      </w:r>
      <w:r>
        <w:rPr>
          <w:spacing w:val="-15"/>
        </w:rPr>
        <w:t> </w:t>
      </w:r>
      <w:r>
        <w:rPr/>
        <w:t>the</w:t>
      </w:r>
      <w:r>
        <w:rPr>
          <w:spacing w:val="-15"/>
        </w:rPr>
        <w:t> </w:t>
      </w:r>
      <w:r>
        <w:rPr/>
        <w:t>highest</w:t>
      </w:r>
      <w:r>
        <w:rPr>
          <w:spacing w:val="-15"/>
        </w:rPr>
        <w:t> </w:t>
      </w:r>
      <w:r>
        <w:rPr/>
        <w:t>number</w:t>
      </w:r>
      <w:r>
        <w:rPr>
          <w:spacing w:val="-16"/>
        </w:rPr>
        <w:t> </w:t>
      </w:r>
      <w:r>
        <w:rPr/>
        <w:t>of</w:t>
      </w:r>
      <w:r>
        <w:rPr>
          <w:spacing w:val="-15"/>
        </w:rPr>
        <w:t> </w:t>
      </w:r>
      <w:r>
        <w:rPr/>
        <w:t>flowers</w:t>
      </w:r>
      <w:r>
        <w:rPr>
          <w:spacing w:val="-15"/>
        </w:rPr>
        <w:t> </w:t>
      </w:r>
      <w:r>
        <w:rPr/>
        <w:t>43.87</w:t>
      </w:r>
      <w:r>
        <w:rPr>
          <w:spacing w:val="-15"/>
        </w:rPr>
        <w:t> </w:t>
      </w:r>
      <w:r>
        <w:rPr/>
        <w:t>while</w:t>
      </w:r>
      <w:r>
        <w:rPr>
          <w:spacing w:val="-15"/>
        </w:rPr>
        <w:t> </w:t>
      </w:r>
      <w:r>
        <w:rPr>
          <w:i/>
        </w:rPr>
        <w:t>S.</w:t>
      </w:r>
      <w:r>
        <w:rPr>
          <w:i/>
          <w:spacing w:val="-15"/>
        </w:rPr>
        <w:t> </w:t>
      </w:r>
      <w:r>
        <w:rPr>
          <w:i/>
        </w:rPr>
        <w:t>eathiopicum</w:t>
      </w:r>
      <w:r>
        <w:rPr>
          <w:i/>
          <w:spacing w:val="-15"/>
        </w:rPr>
        <w:t> </w:t>
      </w:r>
      <w:r>
        <w:rPr/>
        <w:t>had</w:t>
      </w:r>
      <w:r>
        <w:rPr>
          <w:spacing w:val="-15"/>
        </w:rPr>
        <w:t> </w:t>
      </w:r>
      <w:r>
        <w:rPr/>
        <w:t>the</w:t>
      </w:r>
      <w:r>
        <w:rPr>
          <w:spacing w:val="-15"/>
        </w:rPr>
        <w:t> </w:t>
      </w:r>
      <w:r>
        <w:rPr/>
        <w:t>lowest</w:t>
      </w:r>
      <w:r>
        <w:rPr>
          <w:spacing w:val="-15"/>
        </w:rPr>
        <w:t> </w:t>
      </w:r>
      <w:r>
        <w:rPr/>
        <w:t>number</w:t>
      </w:r>
      <w:r>
        <w:rPr>
          <w:spacing w:val="-16"/>
        </w:rPr>
        <w:t> </w:t>
      </w:r>
      <w:r>
        <w:rPr/>
        <w:t>of</w:t>
      </w:r>
      <w:r>
        <w:rPr>
          <w:spacing w:val="-16"/>
        </w:rPr>
        <w:t> </w:t>
      </w:r>
      <w:r>
        <w:rPr>
          <w:spacing w:val="-2"/>
        </w:rPr>
        <w:t>flowers</w:t>
      </w:r>
    </w:p>
    <w:p>
      <w:pPr>
        <w:pStyle w:val="BodyText"/>
        <w:spacing w:line="274" w:lineRule="exact"/>
        <w:ind w:left="100"/>
        <w:jc w:val="both"/>
      </w:pPr>
      <w:r>
        <w:rPr/>
        <w:t>7.67</w:t>
      </w:r>
      <w:r>
        <w:rPr>
          <w:spacing w:val="5"/>
        </w:rPr>
        <w:t> </w:t>
      </w:r>
      <w:r>
        <w:rPr/>
        <w:t>respectively.</w:t>
      </w:r>
      <w:r>
        <w:rPr>
          <w:spacing w:val="5"/>
        </w:rPr>
        <w:t> </w:t>
      </w:r>
      <w:r>
        <w:rPr/>
        <w:t>However,</w:t>
      </w:r>
      <w:r>
        <w:rPr>
          <w:spacing w:val="5"/>
        </w:rPr>
        <w:t> </w:t>
      </w:r>
      <w:r>
        <w:rPr/>
        <w:t>at</w:t>
      </w:r>
      <w:r>
        <w:rPr>
          <w:spacing w:val="7"/>
        </w:rPr>
        <w:t> </w:t>
      </w:r>
      <w:r>
        <w:rPr/>
        <w:t>8</w:t>
      </w:r>
      <w:r>
        <w:rPr>
          <w:spacing w:val="5"/>
        </w:rPr>
        <w:t> </w:t>
      </w:r>
      <w:r>
        <w:rPr/>
        <w:t>WAI,</w:t>
      </w:r>
      <w:r>
        <w:rPr>
          <w:spacing w:val="9"/>
        </w:rPr>
        <w:t> </w:t>
      </w:r>
      <w:r>
        <w:rPr>
          <w:i/>
        </w:rPr>
        <w:t>S</w:t>
      </w:r>
      <w:r>
        <w:rPr/>
        <w:t>.</w:t>
      </w:r>
      <w:r>
        <w:rPr>
          <w:spacing w:val="6"/>
        </w:rPr>
        <w:t> </w:t>
      </w:r>
      <w:r>
        <w:rPr>
          <w:i/>
        </w:rPr>
        <w:t>gilo</w:t>
      </w:r>
      <w:r>
        <w:rPr>
          <w:i/>
          <w:spacing w:val="7"/>
        </w:rPr>
        <w:t> </w:t>
      </w:r>
      <w:r>
        <w:rPr/>
        <w:t>had</w:t>
      </w:r>
      <w:r>
        <w:rPr>
          <w:spacing w:val="5"/>
        </w:rPr>
        <w:t> </w:t>
      </w:r>
      <w:r>
        <w:rPr/>
        <w:t>the</w:t>
      </w:r>
      <w:r>
        <w:rPr>
          <w:spacing w:val="5"/>
        </w:rPr>
        <w:t> </w:t>
      </w:r>
      <w:r>
        <w:rPr/>
        <w:t>highest</w:t>
      </w:r>
      <w:r>
        <w:rPr>
          <w:spacing w:val="6"/>
        </w:rPr>
        <w:t> </w:t>
      </w:r>
      <w:r>
        <w:rPr/>
        <w:t>number</w:t>
      </w:r>
      <w:r>
        <w:rPr>
          <w:spacing w:val="5"/>
        </w:rPr>
        <w:t> </w:t>
      </w:r>
      <w:r>
        <w:rPr/>
        <w:t>of</w:t>
      </w:r>
      <w:r>
        <w:rPr>
          <w:spacing w:val="5"/>
        </w:rPr>
        <w:t> </w:t>
      </w:r>
      <w:r>
        <w:rPr/>
        <w:t>flowers</w:t>
      </w:r>
      <w:r>
        <w:rPr>
          <w:spacing w:val="5"/>
        </w:rPr>
        <w:t> </w:t>
      </w:r>
      <w:r>
        <w:rPr/>
        <w:t>47.00</w:t>
      </w:r>
      <w:r>
        <w:rPr>
          <w:spacing w:val="6"/>
        </w:rPr>
        <w:t> </w:t>
      </w:r>
      <w:r>
        <w:rPr>
          <w:spacing w:val="-2"/>
        </w:rPr>
        <w:t>while</w:t>
      </w:r>
    </w:p>
    <w:p>
      <w:pPr>
        <w:pStyle w:val="BodyText"/>
      </w:pPr>
    </w:p>
    <w:p>
      <w:pPr>
        <w:spacing w:line="480" w:lineRule="auto" w:before="0"/>
        <w:ind w:left="100" w:right="116" w:firstLine="0"/>
        <w:jc w:val="both"/>
        <w:rPr>
          <w:sz w:val="24"/>
        </w:rPr>
      </w:pPr>
      <w:r>
        <w:rPr>
          <w:i/>
          <w:sz w:val="24"/>
        </w:rPr>
        <w:t>S. eathiopicum </w:t>
      </w:r>
      <w:r>
        <w:rPr>
          <w:sz w:val="24"/>
        </w:rPr>
        <w:t>had</w:t>
      </w:r>
      <w:r>
        <w:rPr>
          <w:spacing w:val="-1"/>
          <w:sz w:val="24"/>
        </w:rPr>
        <w:t> </w:t>
      </w:r>
      <w:r>
        <w:rPr>
          <w:sz w:val="24"/>
        </w:rPr>
        <w:t>the</w:t>
      </w:r>
      <w:r>
        <w:rPr>
          <w:spacing w:val="-1"/>
          <w:sz w:val="24"/>
        </w:rPr>
        <w:t> </w:t>
      </w:r>
      <w:r>
        <w:rPr>
          <w:sz w:val="24"/>
        </w:rPr>
        <w:t>lowest number</w:t>
      </w:r>
      <w:r>
        <w:rPr>
          <w:spacing w:val="-2"/>
          <w:sz w:val="24"/>
        </w:rPr>
        <w:t> </w:t>
      </w:r>
      <w:r>
        <w:rPr>
          <w:sz w:val="24"/>
        </w:rPr>
        <w:t>of</w:t>
      </w:r>
      <w:r>
        <w:rPr>
          <w:spacing w:val="-1"/>
          <w:sz w:val="24"/>
        </w:rPr>
        <w:t> </w:t>
      </w:r>
      <w:r>
        <w:rPr>
          <w:sz w:val="24"/>
        </w:rPr>
        <w:t>flowers 8.67.</w:t>
      </w:r>
      <w:r>
        <w:rPr>
          <w:spacing w:val="40"/>
          <w:sz w:val="24"/>
        </w:rPr>
        <w:t> </w:t>
      </w:r>
      <w:r>
        <w:rPr>
          <w:sz w:val="24"/>
        </w:rPr>
        <w:t>At 9 WAI, </w:t>
      </w:r>
      <w:r>
        <w:rPr>
          <w:i/>
          <w:sz w:val="24"/>
        </w:rPr>
        <w:t>S. melongena </w:t>
      </w:r>
      <w:r>
        <w:rPr>
          <w:sz w:val="24"/>
        </w:rPr>
        <w:t>recorded</w:t>
      </w:r>
      <w:r>
        <w:rPr>
          <w:spacing w:val="-1"/>
          <w:sz w:val="24"/>
        </w:rPr>
        <w:t> </w:t>
      </w:r>
      <w:r>
        <w:rPr>
          <w:sz w:val="24"/>
        </w:rPr>
        <w:t>the highest number of flowers 56.93 while </w:t>
      </w:r>
      <w:r>
        <w:rPr>
          <w:i/>
          <w:sz w:val="24"/>
        </w:rPr>
        <w:t>S.</w:t>
      </w:r>
      <w:r>
        <w:rPr>
          <w:i/>
          <w:spacing w:val="-1"/>
          <w:sz w:val="24"/>
        </w:rPr>
        <w:t> </w:t>
      </w:r>
      <w:r>
        <w:rPr>
          <w:i/>
          <w:sz w:val="24"/>
        </w:rPr>
        <w:t>eathiopicum </w:t>
      </w:r>
      <w:r>
        <w:rPr>
          <w:sz w:val="24"/>
        </w:rPr>
        <w:t>recorded the lowest number of flowers </w:t>
      </w:r>
      <w:r>
        <w:rPr>
          <w:spacing w:val="-2"/>
          <w:sz w:val="24"/>
        </w:rPr>
        <w:t>11.33.</w:t>
      </w:r>
    </w:p>
    <w:p>
      <w:pPr>
        <w:spacing w:after="0" w:line="480" w:lineRule="auto"/>
        <w:jc w:val="both"/>
        <w:rPr>
          <w:sz w:val="24"/>
        </w:rPr>
        <w:sectPr>
          <w:pgSz w:w="11910" w:h="16840"/>
          <w:pgMar w:top="1920" w:bottom="280" w:left="1340" w:right="1320"/>
        </w:sectPr>
      </w:pPr>
    </w:p>
    <w:p>
      <w:pPr>
        <w:pStyle w:val="BodyText"/>
        <w:spacing w:line="480" w:lineRule="auto" w:before="73"/>
        <w:ind w:left="100" w:right="115"/>
        <w:jc w:val="both"/>
      </w:pPr>
      <w:r>
        <w:rPr/>
        <w:t>Also, at 10 WAI, Significant (P≤ 0.01) differences was recorded, were </w:t>
      </w:r>
      <w:r>
        <w:rPr>
          <w:i/>
        </w:rPr>
        <w:t>S. gilo </w:t>
      </w:r>
      <w:r>
        <w:rPr/>
        <w:t>had the highest number</w:t>
      </w:r>
      <w:r>
        <w:rPr>
          <w:spacing w:val="-6"/>
        </w:rPr>
        <w:t> </w:t>
      </w:r>
      <w:r>
        <w:rPr/>
        <w:t>of</w:t>
      </w:r>
      <w:r>
        <w:rPr>
          <w:spacing w:val="-3"/>
        </w:rPr>
        <w:t> </w:t>
      </w:r>
      <w:r>
        <w:rPr/>
        <w:t>flower</w:t>
      </w:r>
      <w:r>
        <w:rPr>
          <w:spacing w:val="-6"/>
        </w:rPr>
        <w:t> </w:t>
      </w:r>
      <w:r>
        <w:rPr/>
        <w:t>42.53</w:t>
      </w:r>
      <w:r>
        <w:rPr>
          <w:spacing w:val="-1"/>
        </w:rPr>
        <w:t> </w:t>
      </w:r>
      <w:r>
        <w:rPr/>
        <w:t>while</w:t>
      </w:r>
      <w:r>
        <w:rPr>
          <w:spacing w:val="-4"/>
        </w:rPr>
        <w:t> </w:t>
      </w:r>
      <w:r>
        <w:rPr>
          <w:i/>
        </w:rPr>
        <w:t>S.</w:t>
      </w:r>
      <w:r>
        <w:rPr>
          <w:i/>
          <w:spacing w:val="-5"/>
        </w:rPr>
        <w:t> </w:t>
      </w:r>
      <w:r>
        <w:rPr>
          <w:i/>
        </w:rPr>
        <w:t>eathiopicum</w:t>
      </w:r>
      <w:r>
        <w:rPr>
          <w:i/>
          <w:spacing w:val="-3"/>
        </w:rPr>
        <w:t> </w:t>
      </w:r>
      <w:r>
        <w:rPr/>
        <w:t>which</w:t>
      </w:r>
      <w:r>
        <w:rPr>
          <w:spacing w:val="-5"/>
        </w:rPr>
        <w:t> </w:t>
      </w:r>
      <w:r>
        <w:rPr/>
        <w:t>is</w:t>
      </w:r>
      <w:r>
        <w:rPr>
          <w:spacing w:val="-4"/>
        </w:rPr>
        <w:t> </w:t>
      </w:r>
      <w:r>
        <w:rPr/>
        <w:t>the</w:t>
      </w:r>
      <w:r>
        <w:rPr>
          <w:spacing w:val="-3"/>
        </w:rPr>
        <w:t> </w:t>
      </w:r>
      <w:r>
        <w:rPr/>
        <w:t>lowest</w:t>
      </w:r>
      <w:r>
        <w:rPr>
          <w:spacing w:val="-4"/>
        </w:rPr>
        <w:t> </w:t>
      </w:r>
      <w:r>
        <w:rPr/>
        <w:t>recorded</w:t>
      </w:r>
      <w:r>
        <w:rPr>
          <w:spacing w:val="-3"/>
        </w:rPr>
        <w:t> </w:t>
      </w:r>
      <w:r>
        <w:rPr/>
        <w:t>10.53</w:t>
      </w:r>
      <w:r>
        <w:rPr>
          <w:spacing w:val="-5"/>
        </w:rPr>
        <w:t> </w:t>
      </w:r>
      <w:r>
        <w:rPr/>
        <w:t>respectively. However,</w:t>
      </w:r>
      <w:r>
        <w:rPr>
          <w:spacing w:val="-15"/>
        </w:rPr>
        <w:t> </w:t>
      </w:r>
      <w:r>
        <w:rPr/>
        <w:t>at</w:t>
      </w:r>
      <w:r>
        <w:rPr>
          <w:spacing w:val="-15"/>
        </w:rPr>
        <w:t> </w:t>
      </w:r>
      <w:r>
        <w:rPr/>
        <w:t>11</w:t>
      </w:r>
      <w:r>
        <w:rPr>
          <w:spacing w:val="-15"/>
        </w:rPr>
        <w:t> </w:t>
      </w:r>
      <w:r>
        <w:rPr/>
        <w:t>WAI,</w:t>
      </w:r>
      <w:r>
        <w:rPr>
          <w:spacing w:val="-15"/>
        </w:rPr>
        <w:t> </w:t>
      </w:r>
      <w:r>
        <w:rPr/>
        <w:t>Significant</w:t>
      </w:r>
      <w:r>
        <w:rPr>
          <w:spacing w:val="-15"/>
        </w:rPr>
        <w:t> </w:t>
      </w:r>
      <w:r>
        <w:rPr/>
        <w:t>(P≤</w:t>
      </w:r>
      <w:r>
        <w:rPr>
          <w:spacing w:val="-15"/>
        </w:rPr>
        <w:t> </w:t>
      </w:r>
      <w:r>
        <w:rPr/>
        <w:t>0.01)</w:t>
      </w:r>
      <w:r>
        <w:rPr>
          <w:spacing w:val="-15"/>
        </w:rPr>
        <w:t> </w:t>
      </w:r>
      <w:r>
        <w:rPr/>
        <w:t>difference</w:t>
      </w:r>
      <w:r>
        <w:rPr>
          <w:spacing w:val="-15"/>
        </w:rPr>
        <w:t> </w:t>
      </w:r>
      <w:r>
        <w:rPr/>
        <w:t>was</w:t>
      </w:r>
      <w:r>
        <w:rPr>
          <w:spacing w:val="-15"/>
        </w:rPr>
        <w:t> </w:t>
      </w:r>
      <w:r>
        <w:rPr/>
        <w:t>recorded</w:t>
      </w:r>
      <w:r>
        <w:rPr>
          <w:spacing w:val="-15"/>
        </w:rPr>
        <w:t> </w:t>
      </w:r>
      <w:r>
        <w:rPr/>
        <w:t>were</w:t>
      </w:r>
      <w:r>
        <w:rPr>
          <w:spacing w:val="-15"/>
        </w:rPr>
        <w:t> </w:t>
      </w:r>
      <w:r>
        <w:rPr>
          <w:i/>
        </w:rPr>
        <w:t>S.</w:t>
      </w:r>
      <w:r>
        <w:rPr>
          <w:i/>
          <w:spacing w:val="-15"/>
        </w:rPr>
        <w:t> </w:t>
      </w:r>
      <w:r>
        <w:rPr>
          <w:i/>
        </w:rPr>
        <w:t>gilo</w:t>
      </w:r>
      <w:r>
        <w:rPr>
          <w:i/>
          <w:spacing w:val="-15"/>
        </w:rPr>
        <w:t> </w:t>
      </w:r>
      <w:r>
        <w:rPr/>
        <w:t>had</w:t>
      </w:r>
      <w:r>
        <w:rPr>
          <w:spacing w:val="-15"/>
        </w:rPr>
        <w:t> </w:t>
      </w:r>
      <w:r>
        <w:rPr/>
        <w:t>the</w:t>
      </w:r>
      <w:r>
        <w:rPr>
          <w:spacing w:val="-15"/>
        </w:rPr>
        <w:t> </w:t>
      </w:r>
      <w:r>
        <w:rPr/>
        <w:t>highest number of flowers 41.20 and </w:t>
      </w:r>
      <w:r>
        <w:rPr>
          <w:i/>
        </w:rPr>
        <w:t>S. eathiopicum </w:t>
      </w:r>
      <w:r>
        <w:rPr/>
        <w:t>had the lowest number of flowers 9.80. At 12 WAI, </w:t>
      </w:r>
      <w:r>
        <w:rPr>
          <w:i/>
        </w:rPr>
        <w:t>S. melongena </w:t>
      </w:r>
      <w:r>
        <w:rPr/>
        <w:t>recorded the highest number of flowers 22.67 while </w:t>
      </w:r>
      <w:r>
        <w:rPr>
          <w:i/>
        </w:rPr>
        <w:t>S. aethiopicum </w:t>
      </w:r>
      <w:r>
        <w:rPr/>
        <w:t>had the lowest number of flowers 4.33 respectively. However, there was no significant (P ≥ 0.05) difference</w:t>
      </w:r>
      <w:r>
        <w:rPr>
          <w:spacing w:val="-1"/>
        </w:rPr>
        <w:t> </w:t>
      </w:r>
      <w:r>
        <w:rPr/>
        <w:t>in interaction between Inoculum and Varieties (I</w:t>
      </w:r>
      <w:r>
        <w:rPr>
          <w:spacing w:val="-3"/>
        </w:rPr>
        <w:t> </w:t>
      </w:r>
      <w:r>
        <w:rPr/>
        <w:t>X</w:t>
      </w:r>
      <w:r>
        <w:rPr>
          <w:spacing w:val="-1"/>
        </w:rPr>
        <w:t> </w:t>
      </w:r>
      <w:r>
        <w:rPr/>
        <w:t>V)</w:t>
      </w:r>
      <w:r>
        <w:rPr>
          <w:spacing w:val="-1"/>
        </w:rPr>
        <w:t> </w:t>
      </w:r>
      <w:r>
        <w:rPr/>
        <w:t>throughout the</w:t>
      </w:r>
      <w:r>
        <w:rPr>
          <w:spacing w:val="-1"/>
        </w:rPr>
        <w:t> </w:t>
      </w:r>
      <w:r>
        <w:rPr/>
        <w:t>period</w:t>
      </w:r>
      <w:r>
        <w:rPr>
          <w:spacing w:val="-1"/>
        </w:rPr>
        <w:t> </w:t>
      </w:r>
      <w:r>
        <w:rPr/>
        <w:t>under study (Table 4.1.6).</w:t>
      </w:r>
    </w:p>
    <w:p>
      <w:pPr>
        <w:pStyle w:val="ListParagraph"/>
        <w:numPr>
          <w:ilvl w:val="2"/>
          <w:numId w:val="4"/>
        </w:numPr>
        <w:tabs>
          <w:tab w:pos="880" w:val="left" w:leader="none"/>
        </w:tabs>
        <w:spacing w:line="410" w:lineRule="auto" w:before="208" w:after="0"/>
        <w:ind w:left="880" w:right="1381" w:hanging="780"/>
        <w:jc w:val="both"/>
        <w:rPr>
          <w:i/>
          <w:sz w:val="24"/>
        </w:rPr>
      </w:pPr>
      <w:r>
        <w:rPr>
          <w:b/>
          <w:sz w:val="24"/>
        </w:rPr>
        <w:t>Effect</w:t>
      </w:r>
      <w:r>
        <w:rPr>
          <w:b/>
          <w:spacing w:val="-4"/>
          <w:sz w:val="24"/>
        </w:rPr>
        <w:t> </w:t>
      </w:r>
      <w:r>
        <w:rPr>
          <w:b/>
          <w:sz w:val="24"/>
        </w:rPr>
        <w:t>of</w:t>
      </w:r>
      <w:r>
        <w:rPr>
          <w:b/>
          <w:spacing w:val="-4"/>
          <w:sz w:val="24"/>
        </w:rPr>
        <w:t> </w:t>
      </w:r>
      <w:r>
        <w:rPr>
          <w:b/>
          <w:sz w:val="24"/>
        </w:rPr>
        <w:t>number</w:t>
      </w:r>
      <w:r>
        <w:rPr>
          <w:b/>
          <w:spacing w:val="-5"/>
          <w:sz w:val="24"/>
        </w:rPr>
        <w:t> </w:t>
      </w:r>
      <w:r>
        <w:rPr>
          <w:b/>
          <w:sz w:val="24"/>
        </w:rPr>
        <w:t>of</w:t>
      </w:r>
      <w:r>
        <w:rPr>
          <w:b/>
          <w:spacing w:val="-3"/>
          <w:sz w:val="24"/>
        </w:rPr>
        <w:t> </w:t>
      </w:r>
      <w:r>
        <w:rPr>
          <w:b/>
          <w:sz w:val="24"/>
        </w:rPr>
        <w:t>fruits</w:t>
      </w:r>
      <w:r>
        <w:rPr>
          <w:b/>
          <w:spacing w:val="-4"/>
          <w:sz w:val="24"/>
        </w:rPr>
        <w:t> </w:t>
      </w:r>
      <w:r>
        <w:rPr>
          <w:b/>
          <w:sz w:val="24"/>
        </w:rPr>
        <w:t>of</w:t>
      </w:r>
      <w:r>
        <w:rPr>
          <w:b/>
          <w:spacing w:val="-3"/>
          <w:sz w:val="24"/>
        </w:rPr>
        <w:t> </w:t>
      </w:r>
      <w:r>
        <w:rPr>
          <w:b/>
          <w:sz w:val="24"/>
        </w:rPr>
        <w:t>eggplant</w:t>
      </w:r>
      <w:r>
        <w:rPr>
          <w:b/>
          <w:spacing w:val="-4"/>
          <w:sz w:val="24"/>
        </w:rPr>
        <w:t> </w:t>
      </w:r>
      <w:r>
        <w:rPr>
          <w:b/>
          <w:sz w:val="24"/>
        </w:rPr>
        <w:t>varieties</w:t>
      </w:r>
      <w:r>
        <w:rPr>
          <w:b/>
          <w:spacing w:val="-4"/>
          <w:sz w:val="24"/>
        </w:rPr>
        <w:t> </w:t>
      </w:r>
      <w:r>
        <w:rPr>
          <w:b/>
          <w:sz w:val="24"/>
        </w:rPr>
        <w:t>to</w:t>
      </w:r>
      <w:r>
        <w:rPr>
          <w:b/>
          <w:spacing w:val="-4"/>
          <w:sz w:val="24"/>
        </w:rPr>
        <w:t> </w:t>
      </w:r>
      <w:r>
        <w:rPr>
          <w:b/>
          <w:sz w:val="24"/>
        </w:rPr>
        <w:t>different</w:t>
      </w:r>
      <w:r>
        <w:rPr>
          <w:b/>
          <w:spacing w:val="-4"/>
          <w:sz w:val="24"/>
        </w:rPr>
        <w:t> </w:t>
      </w:r>
      <w:r>
        <w:rPr>
          <w:b/>
          <w:sz w:val="24"/>
        </w:rPr>
        <w:t>inoculum levels of</w:t>
      </w:r>
      <w:r>
        <w:rPr>
          <w:b/>
          <w:spacing w:val="40"/>
          <w:sz w:val="24"/>
        </w:rPr>
        <w:t> </w:t>
      </w:r>
      <w:r>
        <w:rPr>
          <w:i/>
          <w:sz w:val="24"/>
        </w:rPr>
        <w:t>Meloidogyne incognita</w:t>
      </w:r>
    </w:p>
    <w:p>
      <w:pPr>
        <w:pStyle w:val="BodyText"/>
        <w:spacing w:line="480" w:lineRule="auto" w:before="2"/>
        <w:ind w:left="100" w:right="114"/>
        <w:jc w:val="both"/>
      </w:pPr>
      <w:r>
        <w:rPr/>
        <w:t>The effect of number of fruits of eggplant varieties to different inoculum</w:t>
      </w:r>
      <w:r>
        <w:rPr>
          <w:spacing w:val="40"/>
        </w:rPr>
        <w:t> </w:t>
      </w:r>
      <w:r>
        <w:rPr/>
        <w:t>levels of </w:t>
      </w:r>
      <w:r>
        <w:rPr>
          <w:i/>
        </w:rPr>
        <w:t>Meloidogyne incognita </w:t>
      </w:r>
      <w:r>
        <w:rPr/>
        <w:t>is presented in Table 4.1.7. Similarly, Result showed very high Significant (P≤0.001) difference in inoculum levels throughout the period under study. </w:t>
      </w:r>
      <w:r>
        <w:rPr>
          <w:position w:val="2"/>
        </w:rPr>
        <w:t>However, at 5 WAI, I</w:t>
      </w:r>
      <w:r>
        <w:rPr>
          <w:sz w:val="16"/>
        </w:rPr>
        <w:t>0</w:t>
      </w:r>
      <w:r>
        <w:rPr>
          <w:spacing w:val="31"/>
          <w:sz w:val="16"/>
        </w:rPr>
        <w:t> </w:t>
      </w:r>
      <w:r>
        <w:rPr>
          <w:position w:val="2"/>
        </w:rPr>
        <w:t>recorded the highest (P≤0.001) number of</w:t>
      </w:r>
      <w:r>
        <w:rPr>
          <w:spacing w:val="40"/>
          <w:position w:val="2"/>
        </w:rPr>
        <w:t> </w:t>
      </w:r>
      <w:r>
        <w:rPr>
          <w:position w:val="2"/>
        </w:rPr>
        <w:t>mean fruits 3.92 while I</w:t>
      </w:r>
      <w:r>
        <w:rPr>
          <w:b/>
          <w:position w:val="1"/>
          <w:sz w:val="16"/>
        </w:rPr>
        <w:t>30</w:t>
      </w:r>
      <w:r>
        <w:rPr>
          <w:b/>
          <w:spacing w:val="40"/>
          <w:position w:val="1"/>
          <w:sz w:val="16"/>
        </w:rPr>
        <w:t> </w:t>
      </w:r>
      <w:r>
        <w:rPr>
          <w:position w:val="1"/>
        </w:rPr>
        <w:t>had the least number of fruits 0.25. Also, at 6 WAI, I</w:t>
      </w:r>
      <w:r>
        <w:rPr>
          <w:b/>
          <w:sz w:val="16"/>
        </w:rPr>
        <w:t>0</w:t>
      </w:r>
      <w:r>
        <w:rPr>
          <w:b/>
          <w:spacing w:val="35"/>
          <w:sz w:val="16"/>
        </w:rPr>
        <w:t> </w:t>
      </w:r>
      <w:r>
        <w:rPr>
          <w:position w:val="1"/>
        </w:rPr>
        <w:t>had the highest (P≤0.001) number of fruits 4.25 while I</w:t>
      </w:r>
      <w:r>
        <w:rPr>
          <w:b/>
          <w:sz w:val="16"/>
        </w:rPr>
        <w:t>30</w:t>
      </w:r>
      <w:r>
        <w:rPr>
          <w:b/>
          <w:spacing w:val="40"/>
          <w:sz w:val="16"/>
        </w:rPr>
        <w:t> </w:t>
      </w:r>
      <w:r>
        <w:rPr>
          <w:position w:val="1"/>
        </w:rPr>
        <w:t>had the lowest number of fruits 0.17 respectively. Also, at 7 WAI, I</w:t>
      </w:r>
      <w:r>
        <w:rPr>
          <w:b/>
          <w:sz w:val="16"/>
        </w:rPr>
        <w:t>0</w:t>
      </w:r>
      <w:r>
        <w:rPr>
          <w:b/>
          <w:spacing w:val="40"/>
          <w:sz w:val="16"/>
        </w:rPr>
        <w:t> </w:t>
      </w:r>
      <w:r>
        <w:rPr>
          <w:position w:val="1"/>
        </w:rPr>
        <w:t>recorded the highest number of fruits of 4.25 while I</w:t>
      </w:r>
      <w:r>
        <w:rPr>
          <w:b/>
          <w:sz w:val="16"/>
        </w:rPr>
        <w:t>10</w:t>
      </w:r>
      <w:r>
        <w:rPr>
          <w:b/>
          <w:spacing w:val="33"/>
          <w:sz w:val="16"/>
        </w:rPr>
        <w:t> </w:t>
      </w:r>
      <w:r>
        <w:rPr>
          <w:position w:val="1"/>
        </w:rPr>
        <w:t>and I</w:t>
      </w:r>
      <w:r>
        <w:rPr>
          <w:b/>
          <w:sz w:val="16"/>
        </w:rPr>
        <w:t>40</w:t>
      </w:r>
      <w:r>
        <w:rPr>
          <w:b/>
          <w:spacing w:val="34"/>
          <w:sz w:val="16"/>
        </w:rPr>
        <w:t> </w:t>
      </w:r>
      <w:r>
        <w:rPr>
          <w:position w:val="1"/>
        </w:rPr>
        <w:t>had the least number of fruits </w:t>
      </w:r>
      <w:r>
        <w:rPr>
          <w:spacing w:val="-2"/>
        </w:rPr>
        <w:t>1.00.</w:t>
      </w:r>
    </w:p>
    <w:p>
      <w:pPr>
        <w:pStyle w:val="BodyText"/>
        <w:spacing w:line="480" w:lineRule="auto" w:before="196"/>
        <w:ind w:left="100" w:right="114"/>
        <w:jc w:val="both"/>
      </w:pPr>
      <w:r>
        <w:rPr>
          <w:position w:val="2"/>
        </w:rPr>
        <w:t>Similarly, at 8 WAI, I</w:t>
      </w:r>
      <w:r>
        <w:rPr>
          <w:sz w:val="16"/>
        </w:rPr>
        <w:t>0</w:t>
      </w:r>
      <w:r>
        <w:rPr>
          <w:spacing w:val="26"/>
          <w:sz w:val="16"/>
        </w:rPr>
        <w:t> </w:t>
      </w:r>
      <w:r>
        <w:rPr>
          <w:position w:val="2"/>
        </w:rPr>
        <w:t>had highest number of fruits 5.42 while I</w:t>
      </w:r>
      <w:r>
        <w:rPr>
          <w:sz w:val="16"/>
        </w:rPr>
        <w:t>40</w:t>
      </w:r>
      <w:r>
        <w:rPr>
          <w:position w:val="2"/>
        </w:rPr>
        <w:t>, I</w:t>
      </w:r>
      <w:r>
        <w:rPr>
          <w:sz w:val="16"/>
        </w:rPr>
        <w:t>10</w:t>
      </w:r>
      <w:r>
        <w:rPr>
          <w:position w:val="2"/>
        </w:rPr>
        <w:t>, I</w:t>
      </w:r>
      <w:r>
        <w:rPr>
          <w:sz w:val="16"/>
        </w:rPr>
        <w:t>20</w:t>
      </w:r>
      <w:r>
        <w:rPr>
          <w:position w:val="2"/>
        </w:rPr>
        <w:t>, I</w:t>
      </w:r>
      <w:r>
        <w:rPr>
          <w:sz w:val="16"/>
        </w:rPr>
        <w:t>30</w:t>
      </w:r>
      <w:r>
        <w:rPr>
          <w:spacing w:val="26"/>
          <w:sz w:val="16"/>
        </w:rPr>
        <w:t> </w:t>
      </w:r>
      <w:r>
        <w:rPr>
          <w:position w:val="2"/>
        </w:rPr>
        <w:t>had 0.92, 0.83, </w:t>
      </w:r>
      <w:r>
        <w:rPr/>
        <w:t>0.50, and 0.17 which are statistically</w:t>
      </w:r>
      <w:r>
        <w:rPr>
          <w:spacing w:val="-2"/>
        </w:rPr>
        <w:t> </w:t>
      </w:r>
      <w:r>
        <w:rPr/>
        <w:t>similar and they have the lowest number of fruits. Also, </w:t>
      </w:r>
      <w:r>
        <w:rPr>
          <w:position w:val="1"/>
        </w:rPr>
        <w:t>at 9 WAI, I</w:t>
      </w:r>
      <w:r>
        <w:rPr>
          <w:b/>
          <w:sz w:val="16"/>
        </w:rPr>
        <w:t>0</w:t>
      </w:r>
      <w:r>
        <w:rPr>
          <w:b/>
          <w:spacing w:val="21"/>
          <w:sz w:val="16"/>
        </w:rPr>
        <w:t> </w:t>
      </w:r>
      <w:r>
        <w:rPr>
          <w:position w:val="1"/>
        </w:rPr>
        <w:t>had 5.83 which</w:t>
      </w:r>
      <w:r>
        <w:rPr>
          <w:spacing w:val="-1"/>
          <w:position w:val="1"/>
        </w:rPr>
        <w:t> </w:t>
      </w:r>
      <w:r>
        <w:rPr>
          <w:position w:val="1"/>
        </w:rPr>
        <w:t>had the highest number</w:t>
      </w:r>
      <w:r>
        <w:rPr>
          <w:spacing w:val="-1"/>
          <w:position w:val="1"/>
        </w:rPr>
        <w:t> </w:t>
      </w:r>
      <w:r>
        <w:rPr>
          <w:position w:val="1"/>
        </w:rPr>
        <w:t>of fruits while I</w:t>
      </w:r>
      <w:r>
        <w:rPr>
          <w:b/>
          <w:sz w:val="16"/>
        </w:rPr>
        <w:t>30</w:t>
      </w:r>
      <w:r>
        <w:rPr>
          <w:b/>
          <w:spacing w:val="21"/>
          <w:sz w:val="16"/>
        </w:rPr>
        <w:t> </w:t>
      </w:r>
      <w:r>
        <w:rPr>
          <w:position w:val="1"/>
        </w:rPr>
        <w:t>had the</w:t>
      </w:r>
      <w:r>
        <w:rPr>
          <w:spacing w:val="-1"/>
          <w:position w:val="1"/>
        </w:rPr>
        <w:t> </w:t>
      </w:r>
      <w:r>
        <w:rPr>
          <w:position w:val="1"/>
        </w:rPr>
        <w:t>lowest number of</w:t>
      </w:r>
      <w:r>
        <w:rPr>
          <w:spacing w:val="-2"/>
          <w:position w:val="1"/>
        </w:rPr>
        <w:t> </w:t>
      </w:r>
      <w:r>
        <w:rPr>
          <w:position w:val="1"/>
        </w:rPr>
        <w:t>fruits</w:t>
      </w:r>
      <w:r>
        <w:rPr>
          <w:spacing w:val="-1"/>
          <w:position w:val="1"/>
        </w:rPr>
        <w:t> </w:t>
      </w:r>
      <w:r>
        <w:rPr>
          <w:position w:val="1"/>
        </w:rPr>
        <w:t>0.17</w:t>
      </w:r>
      <w:r>
        <w:rPr>
          <w:spacing w:val="-1"/>
          <w:position w:val="1"/>
        </w:rPr>
        <w:t> </w:t>
      </w:r>
      <w:r>
        <w:rPr>
          <w:position w:val="1"/>
        </w:rPr>
        <w:t>respectively. Similarly,</w:t>
      </w:r>
      <w:r>
        <w:rPr>
          <w:spacing w:val="-1"/>
          <w:position w:val="1"/>
        </w:rPr>
        <w:t> </w:t>
      </w:r>
      <w:r>
        <w:rPr>
          <w:position w:val="1"/>
        </w:rPr>
        <w:t>at</w:t>
      </w:r>
      <w:r>
        <w:rPr>
          <w:spacing w:val="-1"/>
          <w:position w:val="1"/>
        </w:rPr>
        <w:t> </w:t>
      </w:r>
      <w:r>
        <w:rPr>
          <w:position w:val="1"/>
        </w:rPr>
        <w:t>10</w:t>
      </w:r>
      <w:r>
        <w:rPr>
          <w:spacing w:val="-1"/>
          <w:position w:val="1"/>
        </w:rPr>
        <w:t> </w:t>
      </w:r>
      <w:r>
        <w:rPr>
          <w:position w:val="1"/>
        </w:rPr>
        <w:t>WAI, I</w:t>
      </w:r>
      <w:r>
        <w:rPr>
          <w:b/>
          <w:sz w:val="16"/>
        </w:rPr>
        <w:t>0</w:t>
      </w:r>
      <w:r>
        <w:rPr>
          <w:b/>
          <w:spacing w:val="20"/>
          <w:sz w:val="16"/>
        </w:rPr>
        <w:t> </w:t>
      </w:r>
      <w:r>
        <w:rPr>
          <w:position w:val="1"/>
        </w:rPr>
        <w:t>recorded</w:t>
      </w:r>
      <w:r>
        <w:rPr>
          <w:spacing w:val="-1"/>
          <w:position w:val="1"/>
        </w:rPr>
        <w:t> </w:t>
      </w:r>
      <w:r>
        <w:rPr>
          <w:position w:val="1"/>
        </w:rPr>
        <w:t>the</w:t>
      </w:r>
      <w:r>
        <w:rPr>
          <w:spacing w:val="-2"/>
          <w:position w:val="1"/>
        </w:rPr>
        <w:t> </w:t>
      </w:r>
      <w:r>
        <w:rPr>
          <w:position w:val="1"/>
        </w:rPr>
        <w:t>highest</w:t>
      </w:r>
      <w:r>
        <w:rPr>
          <w:spacing w:val="-1"/>
          <w:position w:val="1"/>
        </w:rPr>
        <w:t> </w:t>
      </w:r>
      <w:r>
        <w:rPr>
          <w:position w:val="1"/>
        </w:rPr>
        <w:t>number</w:t>
      </w:r>
      <w:r>
        <w:rPr>
          <w:spacing w:val="-3"/>
          <w:position w:val="1"/>
        </w:rPr>
        <w:t> </w:t>
      </w:r>
      <w:r>
        <w:rPr>
          <w:position w:val="1"/>
        </w:rPr>
        <w:t>of</w:t>
      </w:r>
      <w:r>
        <w:rPr>
          <w:spacing w:val="-2"/>
          <w:position w:val="1"/>
        </w:rPr>
        <w:t> </w:t>
      </w:r>
      <w:r>
        <w:rPr>
          <w:position w:val="1"/>
        </w:rPr>
        <w:t>fruits</w:t>
      </w:r>
      <w:r>
        <w:rPr>
          <w:spacing w:val="-1"/>
          <w:position w:val="1"/>
        </w:rPr>
        <w:t> </w:t>
      </w:r>
      <w:r>
        <w:rPr>
          <w:position w:val="1"/>
        </w:rPr>
        <w:t>5.92 while</w:t>
      </w:r>
      <w:r>
        <w:rPr>
          <w:spacing w:val="-11"/>
          <w:position w:val="1"/>
        </w:rPr>
        <w:t> </w:t>
      </w:r>
      <w:r>
        <w:rPr>
          <w:position w:val="1"/>
        </w:rPr>
        <w:t>I</w:t>
      </w:r>
      <w:r>
        <w:rPr>
          <w:b/>
          <w:sz w:val="16"/>
        </w:rPr>
        <w:t>30</w:t>
      </w:r>
      <w:r>
        <w:rPr>
          <w:b/>
          <w:spacing w:val="8"/>
          <w:sz w:val="16"/>
        </w:rPr>
        <w:t> </w:t>
      </w:r>
      <w:r>
        <w:rPr>
          <w:position w:val="1"/>
        </w:rPr>
        <w:t>had</w:t>
      </w:r>
      <w:r>
        <w:rPr>
          <w:spacing w:val="-13"/>
          <w:position w:val="1"/>
        </w:rPr>
        <w:t> </w:t>
      </w:r>
      <w:r>
        <w:rPr>
          <w:position w:val="1"/>
        </w:rPr>
        <w:t>the</w:t>
      </w:r>
      <w:r>
        <w:rPr>
          <w:spacing w:val="-14"/>
          <w:position w:val="1"/>
        </w:rPr>
        <w:t> </w:t>
      </w:r>
      <w:r>
        <w:rPr>
          <w:position w:val="1"/>
        </w:rPr>
        <w:t>lowest</w:t>
      </w:r>
      <w:r>
        <w:rPr>
          <w:spacing w:val="-12"/>
          <w:position w:val="1"/>
        </w:rPr>
        <w:t> </w:t>
      </w:r>
      <w:r>
        <w:rPr>
          <w:position w:val="1"/>
        </w:rPr>
        <w:t>number</w:t>
      </w:r>
      <w:r>
        <w:rPr>
          <w:spacing w:val="-14"/>
          <w:position w:val="1"/>
        </w:rPr>
        <w:t> </w:t>
      </w:r>
      <w:r>
        <w:rPr>
          <w:position w:val="1"/>
        </w:rPr>
        <w:t>of</w:t>
      </w:r>
      <w:r>
        <w:rPr>
          <w:spacing w:val="-14"/>
          <w:position w:val="1"/>
        </w:rPr>
        <w:t> </w:t>
      </w:r>
      <w:r>
        <w:rPr>
          <w:position w:val="1"/>
        </w:rPr>
        <w:t>fruits</w:t>
      </w:r>
      <w:r>
        <w:rPr>
          <w:spacing w:val="-13"/>
          <w:position w:val="1"/>
        </w:rPr>
        <w:t> </w:t>
      </w:r>
      <w:r>
        <w:rPr>
          <w:position w:val="1"/>
        </w:rPr>
        <w:t>0.17.</w:t>
      </w:r>
      <w:r>
        <w:rPr>
          <w:spacing w:val="-13"/>
          <w:position w:val="1"/>
        </w:rPr>
        <w:t> </w:t>
      </w:r>
      <w:r>
        <w:rPr>
          <w:position w:val="1"/>
        </w:rPr>
        <w:t>Also,</w:t>
      </w:r>
      <w:r>
        <w:rPr>
          <w:spacing w:val="-13"/>
          <w:position w:val="1"/>
        </w:rPr>
        <w:t> </w:t>
      </w:r>
      <w:r>
        <w:rPr>
          <w:position w:val="1"/>
        </w:rPr>
        <w:t>at</w:t>
      </w:r>
      <w:r>
        <w:rPr>
          <w:spacing w:val="-13"/>
          <w:position w:val="1"/>
        </w:rPr>
        <w:t> </w:t>
      </w:r>
      <w:r>
        <w:rPr>
          <w:position w:val="1"/>
        </w:rPr>
        <w:t>11</w:t>
      </w:r>
      <w:r>
        <w:rPr>
          <w:spacing w:val="-13"/>
          <w:position w:val="1"/>
        </w:rPr>
        <w:t> </w:t>
      </w:r>
      <w:r>
        <w:rPr>
          <w:position w:val="1"/>
        </w:rPr>
        <w:t>WAI,</w:t>
      </w:r>
      <w:r>
        <w:rPr>
          <w:spacing w:val="-11"/>
          <w:position w:val="1"/>
        </w:rPr>
        <w:t> </w:t>
      </w:r>
      <w:r>
        <w:rPr>
          <w:position w:val="1"/>
        </w:rPr>
        <w:t>I</w:t>
      </w:r>
      <w:r>
        <w:rPr>
          <w:b/>
          <w:sz w:val="16"/>
        </w:rPr>
        <w:t>0</w:t>
      </w:r>
      <w:r>
        <w:rPr>
          <w:b/>
          <w:spacing w:val="8"/>
          <w:sz w:val="16"/>
        </w:rPr>
        <w:t> </w:t>
      </w:r>
      <w:r>
        <w:rPr>
          <w:position w:val="1"/>
        </w:rPr>
        <w:t>had</w:t>
      </w:r>
      <w:r>
        <w:rPr>
          <w:spacing w:val="-13"/>
          <w:position w:val="1"/>
        </w:rPr>
        <w:t> </w:t>
      </w:r>
      <w:r>
        <w:rPr>
          <w:position w:val="1"/>
        </w:rPr>
        <w:t>5.92</w:t>
      </w:r>
      <w:r>
        <w:rPr>
          <w:spacing w:val="-11"/>
          <w:position w:val="1"/>
        </w:rPr>
        <w:t> </w:t>
      </w:r>
      <w:r>
        <w:rPr>
          <w:position w:val="1"/>
        </w:rPr>
        <w:t>which</w:t>
      </w:r>
      <w:r>
        <w:rPr>
          <w:spacing w:val="-13"/>
          <w:position w:val="1"/>
        </w:rPr>
        <w:t> </w:t>
      </w:r>
      <w:r>
        <w:rPr>
          <w:position w:val="1"/>
        </w:rPr>
        <w:t>is</w:t>
      </w:r>
      <w:r>
        <w:rPr>
          <w:spacing w:val="-12"/>
          <w:position w:val="1"/>
        </w:rPr>
        <w:t> </w:t>
      </w:r>
      <w:r>
        <w:rPr>
          <w:position w:val="1"/>
        </w:rPr>
        <w:t>the</w:t>
      </w:r>
      <w:r>
        <w:rPr>
          <w:spacing w:val="-14"/>
          <w:position w:val="1"/>
        </w:rPr>
        <w:t> </w:t>
      </w:r>
      <w:r>
        <w:rPr>
          <w:position w:val="1"/>
        </w:rPr>
        <w:t>highest number of fruits while I</w:t>
      </w:r>
      <w:r>
        <w:rPr>
          <w:b/>
          <w:sz w:val="16"/>
        </w:rPr>
        <w:t>30</w:t>
      </w:r>
      <w:r>
        <w:rPr>
          <w:b/>
          <w:spacing w:val="33"/>
          <w:sz w:val="16"/>
        </w:rPr>
        <w:t> </w:t>
      </w:r>
      <w:r>
        <w:rPr>
          <w:position w:val="1"/>
        </w:rPr>
        <w:t>had the lowest number of fruits 0.17 respectively.</w:t>
      </w:r>
    </w:p>
    <w:p>
      <w:pPr>
        <w:spacing w:after="0" w:line="480" w:lineRule="auto"/>
        <w:jc w:val="both"/>
        <w:sectPr>
          <w:pgSz w:w="11910" w:h="16840"/>
          <w:pgMar w:top="1340" w:bottom="280" w:left="1340" w:right="1320"/>
        </w:sectPr>
      </w:pPr>
    </w:p>
    <w:p>
      <w:pPr>
        <w:pStyle w:val="Heading3"/>
        <w:spacing w:before="88"/>
        <w:ind w:left="120"/>
        <w:jc w:val="left"/>
        <w:rPr>
          <w:b w:val="0"/>
          <w:i/>
        </w:rPr>
      </w:pPr>
      <w:r>
        <w:rPr/>
        <w:t>Table</w:t>
      </w:r>
      <w:r>
        <w:rPr>
          <w:spacing w:val="-2"/>
        </w:rPr>
        <w:t> </w:t>
      </w:r>
      <w:r>
        <w:rPr/>
        <w:t>4.1.6:</w:t>
      </w:r>
      <w:r>
        <w:rPr>
          <w:spacing w:val="-2"/>
        </w:rPr>
        <w:t> </w:t>
      </w:r>
      <w:r>
        <w:rPr/>
        <w:t>Effect</w:t>
      </w:r>
      <w:r>
        <w:rPr>
          <w:spacing w:val="-2"/>
        </w:rPr>
        <w:t> </w:t>
      </w:r>
      <w:r>
        <w:rPr/>
        <w:t>of</w:t>
      </w:r>
      <w:r>
        <w:rPr>
          <w:spacing w:val="-1"/>
        </w:rPr>
        <w:t> </w:t>
      </w:r>
      <w:r>
        <w:rPr/>
        <w:t>number</w:t>
      </w:r>
      <w:r>
        <w:rPr>
          <w:spacing w:val="-3"/>
        </w:rPr>
        <w:t> </w:t>
      </w:r>
      <w:r>
        <w:rPr/>
        <w:t>of flowers</w:t>
      </w:r>
      <w:r>
        <w:rPr>
          <w:spacing w:val="-2"/>
        </w:rPr>
        <w:t> </w:t>
      </w:r>
      <w:r>
        <w:rPr/>
        <w:t>of eggplant</w:t>
      </w:r>
      <w:r>
        <w:rPr>
          <w:spacing w:val="-2"/>
        </w:rPr>
        <w:t> </w:t>
      </w:r>
      <w:r>
        <w:rPr/>
        <w:t>varieties</w:t>
      </w:r>
      <w:r>
        <w:rPr>
          <w:spacing w:val="-1"/>
        </w:rPr>
        <w:t> </w:t>
      </w:r>
      <w:r>
        <w:rPr/>
        <w:t>to</w:t>
      </w:r>
      <w:r>
        <w:rPr>
          <w:spacing w:val="-2"/>
        </w:rPr>
        <w:t> </w:t>
      </w:r>
      <w:r>
        <w:rPr/>
        <w:t>different</w:t>
      </w:r>
      <w:r>
        <w:rPr>
          <w:spacing w:val="-1"/>
        </w:rPr>
        <w:t> </w:t>
      </w:r>
      <w:r>
        <w:rPr/>
        <w:t>inoculum</w:t>
      </w:r>
      <w:r>
        <w:rPr>
          <w:spacing w:val="-5"/>
        </w:rPr>
        <w:t> </w:t>
      </w:r>
      <w:r>
        <w:rPr/>
        <w:t>levels</w:t>
      </w:r>
      <w:r>
        <w:rPr>
          <w:spacing w:val="-2"/>
        </w:rPr>
        <w:t> </w:t>
      </w:r>
      <w:r>
        <w:rPr/>
        <w:t>of</w:t>
      </w:r>
      <w:r>
        <w:rPr>
          <w:spacing w:val="65"/>
        </w:rPr>
        <w:t> </w:t>
      </w:r>
      <w:r>
        <w:rPr>
          <w:b w:val="0"/>
          <w:i/>
        </w:rPr>
        <w:t>Meloidogyne</w:t>
      </w:r>
      <w:r>
        <w:rPr>
          <w:b w:val="0"/>
          <w:i/>
          <w:spacing w:val="-2"/>
        </w:rPr>
        <w:t> incognita</w:t>
      </w:r>
    </w:p>
    <w:p>
      <w:pPr>
        <w:pStyle w:val="BodyText"/>
        <w:rPr>
          <w:i/>
          <w:sz w:val="20"/>
        </w:rPr>
      </w:pPr>
    </w:p>
    <w:p>
      <w:pPr>
        <w:pStyle w:val="BodyText"/>
        <w:spacing w:before="35"/>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479"/>
        <w:gridCol w:w="981"/>
        <w:gridCol w:w="969"/>
        <w:gridCol w:w="976"/>
        <w:gridCol w:w="997"/>
        <w:gridCol w:w="972"/>
        <w:gridCol w:w="971"/>
        <w:gridCol w:w="972"/>
        <w:gridCol w:w="1081"/>
        <w:gridCol w:w="1096"/>
        <w:gridCol w:w="1124"/>
      </w:tblGrid>
      <w:tr>
        <w:trPr>
          <w:trHeight w:val="642" w:hRule="atLeast"/>
        </w:trPr>
        <w:tc>
          <w:tcPr>
            <w:tcW w:w="302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479" w:type="dxa"/>
            <w:tcBorders>
              <w:top w:val="single" w:sz="4" w:space="0" w:color="000000"/>
              <w:bottom w:val="single" w:sz="4" w:space="0" w:color="000000"/>
            </w:tcBorders>
          </w:tcPr>
          <w:p>
            <w:pPr>
              <w:pStyle w:val="TableParagraph"/>
              <w:spacing w:line="251" w:lineRule="exact"/>
              <w:ind w:right="133"/>
              <w:jc w:val="right"/>
              <w:rPr>
                <w:b/>
                <w:sz w:val="22"/>
              </w:rPr>
            </w:pPr>
            <w:r>
              <w:rPr>
                <w:b/>
                <w:sz w:val="22"/>
              </w:rPr>
              <w:t>2 </w:t>
            </w:r>
            <w:r>
              <w:rPr>
                <w:b/>
                <w:spacing w:val="-5"/>
                <w:sz w:val="22"/>
              </w:rPr>
              <w:t>WAI</w:t>
            </w:r>
          </w:p>
        </w:tc>
        <w:tc>
          <w:tcPr>
            <w:tcW w:w="981" w:type="dxa"/>
            <w:tcBorders>
              <w:top w:val="single" w:sz="4" w:space="0" w:color="000000"/>
              <w:bottom w:val="single" w:sz="4" w:space="0" w:color="000000"/>
            </w:tcBorders>
          </w:tcPr>
          <w:p>
            <w:pPr>
              <w:pStyle w:val="TableParagraph"/>
              <w:spacing w:line="251" w:lineRule="exact"/>
              <w:ind w:left="134"/>
              <w:jc w:val="left"/>
              <w:rPr>
                <w:b/>
                <w:sz w:val="22"/>
              </w:rPr>
            </w:pPr>
            <w:r>
              <w:rPr>
                <w:b/>
                <w:sz w:val="22"/>
              </w:rPr>
              <w:t>3 </w:t>
            </w:r>
            <w:r>
              <w:rPr>
                <w:b/>
                <w:spacing w:val="-5"/>
                <w:sz w:val="22"/>
              </w:rPr>
              <w:t>WAI</w:t>
            </w:r>
          </w:p>
        </w:tc>
        <w:tc>
          <w:tcPr>
            <w:tcW w:w="969" w:type="dxa"/>
            <w:tcBorders>
              <w:top w:val="single" w:sz="4" w:space="0" w:color="000000"/>
              <w:bottom w:val="single" w:sz="4" w:space="0" w:color="000000"/>
            </w:tcBorders>
          </w:tcPr>
          <w:p>
            <w:pPr>
              <w:pStyle w:val="TableParagraph"/>
              <w:spacing w:line="251" w:lineRule="exact"/>
              <w:ind w:left="85" w:right="122"/>
              <w:rPr>
                <w:b/>
                <w:sz w:val="22"/>
              </w:rPr>
            </w:pPr>
            <w:r>
              <w:rPr>
                <w:b/>
                <w:sz w:val="22"/>
              </w:rPr>
              <w:t>4 </w:t>
            </w:r>
            <w:r>
              <w:rPr>
                <w:b/>
                <w:spacing w:val="-5"/>
                <w:sz w:val="22"/>
              </w:rPr>
              <w:t>WAI</w:t>
            </w:r>
          </w:p>
        </w:tc>
        <w:tc>
          <w:tcPr>
            <w:tcW w:w="976" w:type="dxa"/>
            <w:tcBorders>
              <w:top w:val="single" w:sz="4" w:space="0" w:color="000000"/>
              <w:bottom w:val="single" w:sz="4" w:space="0" w:color="000000"/>
            </w:tcBorders>
          </w:tcPr>
          <w:p>
            <w:pPr>
              <w:pStyle w:val="TableParagraph"/>
              <w:spacing w:line="251" w:lineRule="exact"/>
              <w:ind w:right="191"/>
              <w:jc w:val="right"/>
              <w:rPr>
                <w:b/>
                <w:sz w:val="22"/>
              </w:rPr>
            </w:pPr>
            <w:r>
              <w:rPr>
                <w:b/>
                <w:sz w:val="22"/>
              </w:rPr>
              <w:t>5 </w:t>
            </w:r>
            <w:r>
              <w:rPr>
                <w:b/>
                <w:spacing w:val="-5"/>
                <w:sz w:val="22"/>
              </w:rPr>
              <w:t>WAI</w:t>
            </w:r>
          </w:p>
        </w:tc>
        <w:tc>
          <w:tcPr>
            <w:tcW w:w="997" w:type="dxa"/>
            <w:tcBorders>
              <w:top w:val="single" w:sz="4" w:space="0" w:color="000000"/>
              <w:bottom w:val="single" w:sz="4" w:space="0" w:color="000000"/>
            </w:tcBorders>
          </w:tcPr>
          <w:p>
            <w:pPr>
              <w:pStyle w:val="TableParagraph"/>
              <w:spacing w:line="251" w:lineRule="exact"/>
              <w:ind w:left="83" w:right="121"/>
              <w:rPr>
                <w:b/>
                <w:sz w:val="22"/>
              </w:rPr>
            </w:pPr>
            <w:r>
              <w:rPr>
                <w:b/>
                <w:sz w:val="22"/>
              </w:rPr>
              <w:t>6 </w:t>
            </w:r>
            <w:r>
              <w:rPr>
                <w:b/>
                <w:spacing w:val="-5"/>
                <w:sz w:val="22"/>
              </w:rPr>
              <w:t>WAI</w:t>
            </w:r>
          </w:p>
        </w:tc>
        <w:tc>
          <w:tcPr>
            <w:tcW w:w="972" w:type="dxa"/>
            <w:tcBorders>
              <w:top w:val="single" w:sz="4" w:space="0" w:color="000000"/>
              <w:bottom w:val="single" w:sz="4" w:space="0" w:color="000000"/>
            </w:tcBorders>
          </w:tcPr>
          <w:p>
            <w:pPr>
              <w:pStyle w:val="TableParagraph"/>
              <w:spacing w:line="251" w:lineRule="exact"/>
              <w:ind w:left="137"/>
              <w:jc w:val="left"/>
              <w:rPr>
                <w:b/>
                <w:sz w:val="22"/>
              </w:rPr>
            </w:pPr>
            <w:r>
              <w:rPr>
                <w:b/>
                <w:sz w:val="22"/>
              </w:rPr>
              <w:t>7 </w:t>
            </w:r>
            <w:r>
              <w:rPr>
                <w:b/>
                <w:spacing w:val="-5"/>
                <w:sz w:val="22"/>
              </w:rPr>
              <w:t>WAI</w:t>
            </w:r>
          </w:p>
        </w:tc>
        <w:tc>
          <w:tcPr>
            <w:tcW w:w="971" w:type="dxa"/>
            <w:tcBorders>
              <w:top w:val="single" w:sz="4" w:space="0" w:color="000000"/>
              <w:bottom w:val="single" w:sz="4" w:space="0" w:color="000000"/>
            </w:tcBorders>
          </w:tcPr>
          <w:p>
            <w:pPr>
              <w:pStyle w:val="TableParagraph"/>
              <w:spacing w:line="251" w:lineRule="exact"/>
              <w:ind w:right="202"/>
              <w:jc w:val="right"/>
              <w:rPr>
                <w:b/>
                <w:sz w:val="22"/>
              </w:rPr>
            </w:pPr>
            <w:r>
              <w:rPr>
                <w:b/>
                <w:sz w:val="22"/>
              </w:rPr>
              <w:t>8 </w:t>
            </w:r>
            <w:r>
              <w:rPr>
                <w:b/>
                <w:spacing w:val="-5"/>
                <w:sz w:val="22"/>
              </w:rPr>
              <w:t>WAI</w:t>
            </w:r>
          </w:p>
        </w:tc>
        <w:tc>
          <w:tcPr>
            <w:tcW w:w="972" w:type="dxa"/>
            <w:tcBorders>
              <w:top w:val="single" w:sz="4" w:space="0" w:color="000000"/>
              <w:bottom w:val="single" w:sz="4" w:space="0" w:color="000000"/>
            </w:tcBorders>
          </w:tcPr>
          <w:p>
            <w:pPr>
              <w:pStyle w:val="TableParagraph"/>
              <w:spacing w:line="251" w:lineRule="exact"/>
              <w:ind w:left="51" w:right="121"/>
              <w:rPr>
                <w:b/>
                <w:sz w:val="22"/>
              </w:rPr>
            </w:pPr>
            <w:r>
              <w:rPr>
                <w:b/>
                <w:sz w:val="22"/>
              </w:rPr>
              <w:t>9 </w:t>
            </w:r>
            <w:r>
              <w:rPr>
                <w:b/>
                <w:spacing w:val="-5"/>
                <w:sz w:val="22"/>
              </w:rPr>
              <w:t>WAI</w:t>
            </w:r>
          </w:p>
        </w:tc>
        <w:tc>
          <w:tcPr>
            <w:tcW w:w="1081" w:type="dxa"/>
            <w:tcBorders>
              <w:top w:val="single" w:sz="4" w:space="0" w:color="000000"/>
              <w:bottom w:val="single" w:sz="4" w:space="0" w:color="000000"/>
            </w:tcBorders>
          </w:tcPr>
          <w:p>
            <w:pPr>
              <w:pStyle w:val="TableParagraph"/>
              <w:spacing w:line="251" w:lineRule="exact"/>
              <w:ind w:left="132"/>
              <w:jc w:val="left"/>
              <w:rPr>
                <w:b/>
                <w:sz w:val="22"/>
              </w:rPr>
            </w:pPr>
            <w:r>
              <w:rPr>
                <w:b/>
                <w:sz w:val="22"/>
              </w:rPr>
              <w:t>10 </w:t>
            </w:r>
            <w:r>
              <w:rPr>
                <w:b/>
                <w:spacing w:val="-5"/>
                <w:sz w:val="22"/>
              </w:rPr>
              <w:t>WAI</w:t>
            </w:r>
          </w:p>
        </w:tc>
        <w:tc>
          <w:tcPr>
            <w:tcW w:w="1096" w:type="dxa"/>
            <w:tcBorders>
              <w:top w:val="single" w:sz="4" w:space="0" w:color="000000"/>
              <w:bottom w:val="single" w:sz="4" w:space="0" w:color="000000"/>
            </w:tcBorders>
          </w:tcPr>
          <w:p>
            <w:pPr>
              <w:pStyle w:val="TableParagraph"/>
              <w:spacing w:line="251" w:lineRule="exact"/>
              <w:ind w:left="71" w:right="137"/>
              <w:rPr>
                <w:b/>
                <w:sz w:val="22"/>
              </w:rPr>
            </w:pPr>
            <w:r>
              <w:rPr>
                <w:b/>
                <w:sz w:val="22"/>
              </w:rPr>
              <w:t>11 </w:t>
            </w:r>
            <w:r>
              <w:rPr>
                <w:b/>
                <w:spacing w:val="-5"/>
                <w:sz w:val="22"/>
              </w:rPr>
              <w:t>WAI</w:t>
            </w:r>
          </w:p>
        </w:tc>
        <w:tc>
          <w:tcPr>
            <w:tcW w:w="1124" w:type="dxa"/>
            <w:tcBorders>
              <w:top w:val="single" w:sz="4" w:space="0" w:color="000000"/>
              <w:bottom w:val="single" w:sz="4" w:space="0" w:color="000000"/>
            </w:tcBorders>
          </w:tcPr>
          <w:p>
            <w:pPr>
              <w:pStyle w:val="TableParagraph"/>
              <w:spacing w:line="251" w:lineRule="exact"/>
              <w:ind w:right="236"/>
              <w:jc w:val="right"/>
              <w:rPr>
                <w:b/>
                <w:sz w:val="22"/>
              </w:rPr>
            </w:pPr>
            <w:r>
              <w:rPr>
                <w:b/>
                <w:sz w:val="22"/>
              </w:rPr>
              <w:t>12 </w:t>
            </w:r>
            <w:r>
              <w:rPr>
                <w:b/>
                <w:spacing w:val="-5"/>
                <w:sz w:val="22"/>
              </w:rPr>
              <w:t>WAI</w:t>
            </w:r>
          </w:p>
        </w:tc>
      </w:tr>
      <w:tr>
        <w:trPr>
          <w:trHeight w:val="299" w:hRule="atLeast"/>
        </w:trPr>
        <w:tc>
          <w:tcPr>
            <w:tcW w:w="302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479" w:type="dxa"/>
            <w:tcBorders>
              <w:top w:val="single" w:sz="4" w:space="0" w:color="000000"/>
            </w:tcBorders>
          </w:tcPr>
          <w:p>
            <w:pPr>
              <w:pStyle w:val="TableParagraph"/>
              <w:jc w:val="left"/>
              <w:rPr>
                <w:sz w:val="22"/>
              </w:rPr>
            </w:pPr>
          </w:p>
        </w:tc>
        <w:tc>
          <w:tcPr>
            <w:tcW w:w="981" w:type="dxa"/>
            <w:tcBorders>
              <w:top w:val="single" w:sz="4" w:space="0" w:color="000000"/>
            </w:tcBorders>
          </w:tcPr>
          <w:p>
            <w:pPr>
              <w:pStyle w:val="TableParagraph"/>
              <w:jc w:val="left"/>
              <w:rPr>
                <w:sz w:val="22"/>
              </w:rPr>
            </w:pPr>
          </w:p>
        </w:tc>
        <w:tc>
          <w:tcPr>
            <w:tcW w:w="969" w:type="dxa"/>
            <w:tcBorders>
              <w:top w:val="single" w:sz="4" w:space="0" w:color="000000"/>
            </w:tcBorders>
          </w:tcPr>
          <w:p>
            <w:pPr>
              <w:pStyle w:val="TableParagraph"/>
              <w:jc w:val="left"/>
              <w:rPr>
                <w:sz w:val="22"/>
              </w:rPr>
            </w:pPr>
          </w:p>
        </w:tc>
        <w:tc>
          <w:tcPr>
            <w:tcW w:w="976" w:type="dxa"/>
            <w:tcBorders>
              <w:top w:val="single" w:sz="4" w:space="0" w:color="000000"/>
            </w:tcBorders>
          </w:tcPr>
          <w:p>
            <w:pPr>
              <w:pStyle w:val="TableParagraph"/>
              <w:jc w:val="left"/>
              <w:rPr>
                <w:sz w:val="22"/>
              </w:rPr>
            </w:pPr>
          </w:p>
        </w:tc>
        <w:tc>
          <w:tcPr>
            <w:tcW w:w="997" w:type="dxa"/>
            <w:tcBorders>
              <w:top w:val="single" w:sz="4" w:space="0" w:color="000000"/>
            </w:tcBorders>
          </w:tcPr>
          <w:p>
            <w:pPr>
              <w:pStyle w:val="TableParagraph"/>
              <w:jc w:val="left"/>
              <w:rPr>
                <w:sz w:val="22"/>
              </w:rPr>
            </w:pPr>
          </w:p>
        </w:tc>
        <w:tc>
          <w:tcPr>
            <w:tcW w:w="972" w:type="dxa"/>
            <w:tcBorders>
              <w:top w:val="single" w:sz="4" w:space="0" w:color="000000"/>
            </w:tcBorders>
          </w:tcPr>
          <w:p>
            <w:pPr>
              <w:pStyle w:val="TableParagraph"/>
              <w:jc w:val="left"/>
              <w:rPr>
                <w:sz w:val="22"/>
              </w:rPr>
            </w:pPr>
          </w:p>
        </w:tc>
        <w:tc>
          <w:tcPr>
            <w:tcW w:w="971" w:type="dxa"/>
            <w:tcBorders>
              <w:top w:val="single" w:sz="4" w:space="0" w:color="000000"/>
            </w:tcBorders>
          </w:tcPr>
          <w:p>
            <w:pPr>
              <w:pStyle w:val="TableParagraph"/>
              <w:jc w:val="left"/>
              <w:rPr>
                <w:sz w:val="22"/>
              </w:rPr>
            </w:pPr>
          </w:p>
        </w:tc>
        <w:tc>
          <w:tcPr>
            <w:tcW w:w="972" w:type="dxa"/>
            <w:tcBorders>
              <w:top w:val="single" w:sz="4" w:space="0" w:color="000000"/>
            </w:tcBorders>
          </w:tcPr>
          <w:p>
            <w:pPr>
              <w:pStyle w:val="TableParagraph"/>
              <w:jc w:val="left"/>
              <w:rPr>
                <w:sz w:val="22"/>
              </w:rPr>
            </w:pPr>
          </w:p>
        </w:tc>
        <w:tc>
          <w:tcPr>
            <w:tcW w:w="1081" w:type="dxa"/>
            <w:tcBorders>
              <w:top w:val="single" w:sz="4" w:space="0" w:color="000000"/>
            </w:tcBorders>
          </w:tcPr>
          <w:p>
            <w:pPr>
              <w:pStyle w:val="TableParagraph"/>
              <w:jc w:val="left"/>
              <w:rPr>
                <w:sz w:val="22"/>
              </w:rPr>
            </w:pPr>
          </w:p>
        </w:tc>
        <w:tc>
          <w:tcPr>
            <w:tcW w:w="1096" w:type="dxa"/>
            <w:tcBorders>
              <w:top w:val="single" w:sz="4" w:space="0" w:color="000000"/>
            </w:tcBorders>
          </w:tcPr>
          <w:p>
            <w:pPr>
              <w:pStyle w:val="TableParagraph"/>
              <w:jc w:val="left"/>
              <w:rPr>
                <w:sz w:val="22"/>
              </w:rPr>
            </w:pPr>
          </w:p>
        </w:tc>
        <w:tc>
          <w:tcPr>
            <w:tcW w:w="1124" w:type="dxa"/>
            <w:tcBorders>
              <w:top w:val="single" w:sz="4" w:space="0" w:color="000000"/>
            </w:tcBorders>
          </w:tcPr>
          <w:p>
            <w:pPr>
              <w:pStyle w:val="TableParagraph"/>
              <w:jc w:val="left"/>
              <w:rPr>
                <w:sz w:val="22"/>
              </w:rPr>
            </w:pPr>
          </w:p>
        </w:tc>
      </w:tr>
      <w:tr>
        <w:trPr>
          <w:trHeight w:val="343" w:hRule="atLeast"/>
        </w:trPr>
        <w:tc>
          <w:tcPr>
            <w:tcW w:w="3027" w:type="dxa"/>
          </w:tcPr>
          <w:p>
            <w:pPr>
              <w:pStyle w:val="TableParagraph"/>
              <w:spacing w:before="16"/>
              <w:ind w:left="122"/>
              <w:jc w:val="left"/>
              <w:rPr>
                <w:b/>
                <w:sz w:val="16"/>
              </w:rPr>
            </w:pPr>
            <w:r>
              <w:rPr>
                <w:spacing w:val="-5"/>
                <w:position w:val="1"/>
                <w:sz w:val="24"/>
              </w:rPr>
              <w:t>I</w:t>
            </w:r>
            <w:r>
              <w:rPr>
                <w:b/>
                <w:spacing w:val="-5"/>
                <w:sz w:val="16"/>
              </w:rPr>
              <w:t>0</w:t>
            </w:r>
          </w:p>
        </w:tc>
        <w:tc>
          <w:tcPr>
            <w:tcW w:w="1479" w:type="dxa"/>
          </w:tcPr>
          <w:p>
            <w:pPr>
              <w:pStyle w:val="TableParagraph"/>
              <w:spacing w:before="17"/>
              <w:ind w:right="212"/>
              <w:jc w:val="right"/>
              <w:rPr>
                <w:sz w:val="24"/>
              </w:rPr>
            </w:pPr>
            <w:r>
              <w:rPr>
                <w:spacing w:val="-4"/>
                <w:sz w:val="24"/>
              </w:rPr>
              <w:t>2.83</w:t>
            </w:r>
          </w:p>
        </w:tc>
        <w:tc>
          <w:tcPr>
            <w:tcW w:w="981" w:type="dxa"/>
          </w:tcPr>
          <w:p>
            <w:pPr>
              <w:pStyle w:val="TableParagraph"/>
              <w:spacing w:line="261" w:lineRule="exact" w:before="62"/>
              <w:ind w:left="314"/>
              <w:jc w:val="left"/>
              <w:rPr>
                <w:sz w:val="24"/>
              </w:rPr>
            </w:pPr>
            <w:r>
              <w:rPr>
                <w:spacing w:val="-4"/>
                <w:sz w:val="24"/>
              </w:rPr>
              <w:t>7.08</w:t>
            </w:r>
          </w:p>
        </w:tc>
        <w:tc>
          <w:tcPr>
            <w:tcW w:w="969" w:type="dxa"/>
          </w:tcPr>
          <w:p>
            <w:pPr>
              <w:pStyle w:val="TableParagraph"/>
              <w:spacing w:before="17"/>
              <w:ind w:left="122" w:right="37"/>
              <w:rPr>
                <w:sz w:val="24"/>
              </w:rPr>
            </w:pPr>
            <w:r>
              <w:rPr>
                <w:spacing w:val="-4"/>
                <w:sz w:val="24"/>
              </w:rPr>
              <w:t>8.00</w:t>
            </w:r>
          </w:p>
        </w:tc>
        <w:tc>
          <w:tcPr>
            <w:tcW w:w="976" w:type="dxa"/>
          </w:tcPr>
          <w:p>
            <w:pPr>
              <w:pStyle w:val="TableParagraph"/>
              <w:spacing w:before="17"/>
              <w:ind w:right="226"/>
              <w:jc w:val="right"/>
              <w:rPr>
                <w:sz w:val="24"/>
              </w:rPr>
            </w:pPr>
            <w:r>
              <w:rPr>
                <w:spacing w:val="-4"/>
                <w:sz w:val="24"/>
              </w:rPr>
              <w:t>6.33</w:t>
            </w:r>
          </w:p>
        </w:tc>
        <w:tc>
          <w:tcPr>
            <w:tcW w:w="997" w:type="dxa"/>
          </w:tcPr>
          <w:p>
            <w:pPr>
              <w:pStyle w:val="TableParagraph"/>
              <w:spacing w:before="17"/>
              <w:ind w:left="118" w:right="38"/>
              <w:rPr>
                <w:sz w:val="24"/>
              </w:rPr>
            </w:pPr>
            <w:r>
              <w:rPr>
                <w:spacing w:val="-2"/>
                <w:sz w:val="24"/>
              </w:rPr>
              <w:t>25.50</w:t>
            </w:r>
          </w:p>
        </w:tc>
        <w:tc>
          <w:tcPr>
            <w:tcW w:w="972" w:type="dxa"/>
          </w:tcPr>
          <w:p>
            <w:pPr>
              <w:pStyle w:val="TableParagraph"/>
              <w:spacing w:line="261" w:lineRule="exact" w:before="62"/>
              <w:ind w:left="243"/>
              <w:jc w:val="left"/>
              <w:rPr>
                <w:sz w:val="24"/>
              </w:rPr>
            </w:pPr>
            <w:r>
              <w:rPr>
                <w:spacing w:val="-2"/>
                <w:sz w:val="24"/>
              </w:rPr>
              <w:t>25.50</w:t>
            </w:r>
          </w:p>
        </w:tc>
        <w:tc>
          <w:tcPr>
            <w:tcW w:w="971" w:type="dxa"/>
          </w:tcPr>
          <w:p>
            <w:pPr>
              <w:pStyle w:val="TableParagraph"/>
              <w:spacing w:before="17"/>
              <w:ind w:right="187"/>
              <w:jc w:val="right"/>
              <w:rPr>
                <w:sz w:val="24"/>
              </w:rPr>
            </w:pPr>
            <w:r>
              <w:rPr>
                <w:spacing w:val="-2"/>
                <w:sz w:val="24"/>
              </w:rPr>
              <w:t>29.83</w:t>
            </w:r>
          </w:p>
        </w:tc>
        <w:tc>
          <w:tcPr>
            <w:tcW w:w="972" w:type="dxa"/>
          </w:tcPr>
          <w:p>
            <w:pPr>
              <w:pStyle w:val="TableParagraph"/>
              <w:spacing w:before="17"/>
              <w:ind w:left="117" w:right="70"/>
              <w:rPr>
                <w:sz w:val="24"/>
              </w:rPr>
            </w:pPr>
            <w:r>
              <w:rPr>
                <w:spacing w:val="-2"/>
                <w:sz w:val="24"/>
              </w:rPr>
              <w:t>26.83</w:t>
            </w:r>
          </w:p>
        </w:tc>
        <w:tc>
          <w:tcPr>
            <w:tcW w:w="1081" w:type="dxa"/>
          </w:tcPr>
          <w:p>
            <w:pPr>
              <w:pStyle w:val="TableParagraph"/>
              <w:spacing w:before="17"/>
              <w:ind w:left="300"/>
              <w:jc w:val="left"/>
              <w:rPr>
                <w:sz w:val="24"/>
              </w:rPr>
            </w:pPr>
            <w:r>
              <w:rPr>
                <w:spacing w:val="-2"/>
                <w:sz w:val="24"/>
              </w:rPr>
              <w:t>26.42</w:t>
            </w:r>
          </w:p>
        </w:tc>
        <w:tc>
          <w:tcPr>
            <w:tcW w:w="1096" w:type="dxa"/>
          </w:tcPr>
          <w:p>
            <w:pPr>
              <w:pStyle w:val="TableParagraph"/>
              <w:spacing w:before="17"/>
              <w:ind w:left="71"/>
              <w:rPr>
                <w:sz w:val="24"/>
              </w:rPr>
            </w:pPr>
            <w:r>
              <w:rPr>
                <w:spacing w:val="-2"/>
                <w:sz w:val="24"/>
              </w:rPr>
              <w:t>28.25</w:t>
            </w:r>
          </w:p>
        </w:tc>
        <w:tc>
          <w:tcPr>
            <w:tcW w:w="1124" w:type="dxa"/>
          </w:tcPr>
          <w:p>
            <w:pPr>
              <w:pStyle w:val="TableParagraph"/>
              <w:spacing w:before="17"/>
              <w:ind w:right="279"/>
              <w:jc w:val="right"/>
              <w:rPr>
                <w:sz w:val="24"/>
              </w:rPr>
            </w:pPr>
            <w:r>
              <w:rPr>
                <w:spacing w:val="-2"/>
                <w:sz w:val="24"/>
              </w:rPr>
              <w:t>10.50</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10</w:t>
            </w:r>
          </w:p>
        </w:tc>
        <w:tc>
          <w:tcPr>
            <w:tcW w:w="1479" w:type="dxa"/>
          </w:tcPr>
          <w:p>
            <w:pPr>
              <w:pStyle w:val="TableParagraph"/>
              <w:spacing w:line="261" w:lineRule="exact" w:before="43"/>
              <w:ind w:right="212"/>
              <w:jc w:val="right"/>
              <w:rPr>
                <w:sz w:val="24"/>
              </w:rPr>
            </w:pPr>
            <w:r>
              <w:rPr>
                <w:spacing w:val="-4"/>
                <w:sz w:val="24"/>
              </w:rPr>
              <w:t>2.92</w:t>
            </w:r>
          </w:p>
        </w:tc>
        <w:tc>
          <w:tcPr>
            <w:tcW w:w="981" w:type="dxa"/>
          </w:tcPr>
          <w:p>
            <w:pPr>
              <w:pStyle w:val="TableParagraph"/>
              <w:spacing w:line="271" w:lineRule="exact"/>
              <w:ind w:left="314"/>
              <w:jc w:val="left"/>
              <w:rPr>
                <w:sz w:val="24"/>
              </w:rPr>
            </w:pPr>
            <w:r>
              <w:rPr>
                <w:spacing w:val="-4"/>
                <w:sz w:val="24"/>
              </w:rPr>
              <w:t>7.08</w:t>
            </w:r>
          </w:p>
        </w:tc>
        <w:tc>
          <w:tcPr>
            <w:tcW w:w="969" w:type="dxa"/>
          </w:tcPr>
          <w:p>
            <w:pPr>
              <w:pStyle w:val="TableParagraph"/>
              <w:spacing w:line="271" w:lineRule="exact"/>
              <w:ind w:left="122" w:right="37"/>
              <w:rPr>
                <w:sz w:val="24"/>
              </w:rPr>
            </w:pPr>
            <w:r>
              <w:rPr>
                <w:spacing w:val="-4"/>
                <w:sz w:val="24"/>
              </w:rPr>
              <w:t>6.92</w:t>
            </w:r>
          </w:p>
        </w:tc>
        <w:tc>
          <w:tcPr>
            <w:tcW w:w="976" w:type="dxa"/>
          </w:tcPr>
          <w:p>
            <w:pPr>
              <w:pStyle w:val="TableParagraph"/>
              <w:spacing w:line="271" w:lineRule="exact"/>
              <w:ind w:right="226"/>
              <w:jc w:val="right"/>
              <w:rPr>
                <w:sz w:val="24"/>
              </w:rPr>
            </w:pPr>
            <w:r>
              <w:rPr>
                <w:spacing w:val="-4"/>
                <w:sz w:val="24"/>
              </w:rPr>
              <w:t>6.42</w:t>
            </w:r>
          </w:p>
        </w:tc>
        <w:tc>
          <w:tcPr>
            <w:tcW w:w="997" w:type="dxa"/>
          </w:tcPr>
          <w:p>
            <w:pPr>
              <w:pStyle w:val="TableParagraph"/>
              <w:spacing w:line="271" w:lineRule="exact"/>
              <w:ind w:left="118" w:right="38"/>
              <w:rPr>
                <w:sz w:val="24"/>
              </w:rPr>
            </w:pPr>
            <w:r>
              <w:rPr>
                <w:spacing w:val="-2"/>
                <w:sz w:val="24"/>
              </w:rPr>
              <w:t>20.67</w:t>
            </w:r>
          </w:p>
        </w:tc>
        <w:tc>
          <w:tcPr>
            <w:tcW w:w="972" w:type="dxa"/>
          </w:tcPr>
          <w:p>
            <w:pPr>
              <w:pStyle w:val="TableParagraph"/>
              <w:spacing w:line="271" w:lineRule="exact"/>
              <w:ind w:left="243"/>
              <w:jc w:val="left"/>
              <w:rPr>
                <w:sz w:val="24"/>
              </w:rPr>
            </w:pPr>
            <w:r>
              <w:rPr>
                <w:spacing w:val="-2"/>
                <w:sz w:val="24"/>
              </w:rPr>
              <w:t>23.08</w:t>
            </w:r>
          </w:p>
        </w:tc>
        <w:tc>
          <w:tcPr>
            <w:tcW w:w="971" w:type="dxa"/>
          </w:tcPr>
          <w:p>
            <w:pPr>
              <w:pStyle w:val="TableParagraph"/>
              <w:spacing w:line="271" w:lineRule="exact"/>
              <w:ind w:right="187"/>
              <w:jc w:val="right"/>
              <w:rPr>
                <w:sz w:val="24"/>
              </w:rPr>
            </w:pPr>
            <w:r>
              <w:rPr>
                <w:spacing w:val="-2"/>
                <w:sz w:val="24"/>
              </w:rPr>
              <w:t>23.50</w:t>
            </w:r>
          </w:p>
        </w:tc>
        <w:tc>
          <w:tcPr>
            <w:tcW w:w="972" w:type="dxa"/>
          </w:tcPr>
          <w:p>
            <w:pPr>
              <w:pStyle w:val="TableParagraph"/>
              <w:spacing w:line="271" w:lineRule="exact"/>
              <w:ind w:left="117" w:right="70"/>
              <w:rPr>
                <w:sz w:val="24"/>
              </w:rPr>
            </w:pPr>
            <w:r>
              <w:rPr>
                <w:spacing w:val="-2"/>
                <w:sz w:val="24"/>
              </w:rPr>
              <w:t>29.33</w:t>
            </w:r>
          </w:p>
        </w:tc>
        <w:tc>
          <w:tcPr>
            <w:tcW w:w="1081" w:type="dxa"/>
          </w:tcPr>
          <w:p>
            <w:pPr>
              <w:pStyle w:val="TableParagraph"/>
              <w:spacing w:line="271" w:lineRule="exact"/>
              <w:ind w:left="300"/>
              <w:jc w:val="left"/>
              <w:rPr>
                <w:sz w:val="24"/>
              </w:rPr>
            </w:pPr>
            <w:r>
              <w:rPr>
                <w:spacing w:val="-2"/>
                <w:sz w:val="24"/>
              </w:rPr>
              <w:t>30.42</w:t>
            </w:r>
          </w:p>
        </w:tc>
        <w:tc>
          <w:tcPr>
            <w:tcW w:w="1096" w:type="dxa"/>
          </w:tcPr>
          <w:p>
            <w:pPr>
              <w:pStyle w:val="TableParagraph"/>
              <w:spacing w:line="271" w:lineRule="exact"/>
              <w:ind w:left="71"/>
              <w:rPr>
                <w:sz w:val="24"/>
              </w:rPr>
            </w:pPr>
            <w:r>
              <w:rPr>
                <w:spacing w:val="-2"/>
                <w:sz w:val="24"/>
              </w:rPr>
              <w:t>22.50</w:t>
            </w:r>
          </w:p>
        </w:tc>
        <w:tc>
          <w:tcPr>
            <w:tcW w:w="1124" w:type="dxa"/>
          </w:tcPr>
          <w:p>
            <w:pPr>
              <w:pStyle w:val="TableParagraph"/>
              <w:spacing w:line="271" w:lineRule="exact"/>
              <w:ind w:right="279"/>
              <w:jc w:val="right"/>
              <w:rPr>
                <w:sz w:val="24"/>
              </w:rPr>
            </w:pPr>
            <w:r>
              <w:rPr>
                <w:spacing w:val="-2"/>
                <w:sz w:val="24"/>
              </w:rPr>
              <w:t>11.75</w:t>
            </w:r>
          </w:p>
        </w:tc>
      </w:tr>
      <w:tr>
        <w:trPr>
          <w:trHeight w:val="321"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20</w:t>
            </w:r>
          </w:p>
        </w:tc>
        <w:tc>
          <w:tcPr>
            <w:tcW w:w="1479" w:type="dxa"/>
          </w:tcPr>
          <w:p>
            <w:pPr>
              <w:pStyle w:val="TableParagraph"/>
              <w:spacing w:line="271" w:lineRule="exact"/>
              <w:ind w:right="212"/>
              <w:jc w:val="right"/>
              <w:rPr>
                <w:sz w:val="24"/>
              </w:rPr>
            </w:pPr>
            <w:r>
              <w:rPr>
                <w:spacing w:val="-4"/>
                <w:sz w:val="24"/>
              </w:rPr>
              <w:t>1.83</w:t>
            </w:r>
          </w:p>
        </w:tc>
        <w:tc>
          <w:tcPr>
            <w:tcW w:w="981" w:type="dxa"/>
          </w:tcPr>
          <w:p>
            <w:pPr>
              <w:pStyle w:val="TableParagraph"/>
              <w:spacing w:line="261" w:lineRule="exact" w:before="40"/>
              <w:ind w:left="314"/>
              <w:jc w:val="left"/>
              <w:rPr>
                <w:sz w:val="24"/>
              </w:rPr>
            </w:pPr>
            <w:r>
              <w:rPr>
                <w:spacing w:val="-4"/>
                <w:sz w:val="24"/>
              </w:rPr>
              <w:t>5.50</w:t>
            </w:r>
          </w:p>
        </w:tc>
        <w:tc>
          <w:tcPr>
            <w:tcW w:w="969" w:type="dxa"/>
          </w:tcPr>
          <w:p>
            <w:pPr>
              <w:pStyle w:val="TableParagraph"/>
              <w:spacing w:line="271" w:lineRule="exact"/>
              <w:ind w:left="122" w:right="37"/>
              <w:rPr>
                <w:sz w:val="24"/>
              </w:rPr>
            </w:pPr>
            <w:r>
              <w:rPr>
                <w:spacing w:val="-4"/>
                <w:sz w:val="24"/>
              </w:rPr>
              <w:t>6.75</w:t>
            </w:r>
          </w:p>
        </w:tc>
        <w:tc>
          <w:tcPr>
            <w:tcW w:w="976" w:type="dxa"/>
          </w:tcPr>
          <w:p>
            <w:pPr>
              <w:pStyle w:val="TableParagraph"/>
              <w:spacing w:line="271" w:lineRule="exact"/>
              <w:ind w:right="226"/>
              <w:jc w:val="right"/>
              <w:rPr>
                <w:sz w:val="24"/>
              </w:rPr>
            </w:pPr>
            <w:r>
              <w:rPr>
                <w:spacing w:val="-4"/>
                <w:sz w:val="24"/>
              </w:rPr>
              <w:t>5.92</w:t>
            </w:r>
          </w:p>
        </w:tc>
        <w:tc>
          <w:tcPr>
            <w:tcW w:w="997" w:type="dxa"/>
          </w:tcPr>
          <w:p>
            <w:pPr>
              <w:pStyle w:val="TableParagraph"/>
              <w:spacing w:line="271" w:lineRule="exact"/>
              <w:ind w:left="118" w:right="38"/>
              <w:rPr>
                <w:sz w:val="24"/>
              </w:rPr>
            </w:pPr>
            <w:r>
              <w:rPr>
                <w:spacing w:val="-2"/>
                <w:sz w:val="24"/>
              </w:rPr>
              <w:t>18.50</w:t>
            </w:r>
          </w:p>
        </w:tc>
        <w:tc>
          <w:tcPr>
            <w:tcW w:w="972" w:type="dxa"/>
          </w:tcPr>
          <w:p>
            <w:pPr>
              <w:pStyle w:val="TableParagraph"/>
              <w:spacing w:line="271" w:lineRule="exact"/>
              <w:ind w:left="243"/>
              <w:jc w:val="left"/>
              <w:rPr>
                <w:sz w:val="24"/>
              </w:rPr>
            </w:pPr>
            <w:r>
              <w:rPr>
                <w:spacing w:val="-2"/>
                <w:sz w:val="24"/>
              </w:rPr>
              <w:t>18.25</w:t>
            </w:r>
          </w:p>
        </w:tc>
        <w:tc>
          <w:tcPr>
            <w:tcW w:w="971" w:type="dxa"/>
          </w:tcPr>
          <w:p>
            <w:pPr>
              <w:pStyle w:val="TableParagraph"/>
              <w:spacing w:line="271" w:lineRule="exact"/>
              <w:ind w:right="187"/>
              <w:jc w:val="right"/>
              <w:rPr>
                <w:sz w:val="24"/>
              </w:rPr>
            </w:pPr>
            <w:r>
              <w:rPr>
                <w:spacing w:val="-2"/>
                <w:sz w:val="24"/>
              </w:rPr>
              <w:t>18.25</w:t>
            </w:r>
          </w:p>
        </w:tc>
        <w:tc>
          <w:tcPr>
            <w:tcW w:w="972" w:type="dxa"/>
          </w:tcPr>
          <w:p>
            <w:pPr>
              <w:pStyle w:val="TableParagraph"/>
              <w:spacing w:line="271" w:lineRule="exact"/>
              <w:ind w:left="117" w:right="70"/>
              <w:rPr>
                <w:sz w:val="24"/>
              </w:rPr>
            </w:pPr>
            <w:r>
              <w:rPr>
                <w:spacing w:val="-2"/>
                <w:sz w:val="24"/>
              </w:rPr>
              <w:t>28.25</w:t>
            </w:r>
          </w:p>
        </w:tc>
        <w:tc>
          <w:tcPr>
            <w:tcW w:w="1081" w:type="dxa"/>
          </w:tcPr>
          <w:p>
            <w:pPr>
              <w:pStyle w:val="TableParagraph"/>
              <w:spacing w:line="271" w:lineRule="exact"/>
              <w:ind w:left="300"/>
              <w:jc w:val="left"/>
              <w:rPr>
                <w:sz w:val="24"/>
              </w:rPr>
            </w:pPr>
            <w:r>
              <w:rPr>
                <w:spacing w:val="-2"/>
                <w:sz w:val="24"/>
              </w:rPr>
              <w:t>26.67</w:t>
            </w:r>
          </w:p>
        </w:tc>
        <w:tc>
          <w:tcPr>
            <w:tcW w:w="1096" w:type="dxa"/>
          </w:tcPr>
          <w:p>
            <w:pPr>
              <w:pStyle w:val="TableParagraph"/>
              <w:spacing w:line="271" w:lineRule="exact"/>
              <w:ind w:left="71"/>
              <w:rPr>
                <w:sz w:val="24"/>
              </w:rPr>
            </w:pPr>
            <w:r>
              <w:rPr>
                <w:spacing w:val="-2"/>
                <w:sz w:val="24"/>
              </w:rPr>
              <w:t>24.83</w:t>
            </w:r>
          </w:p>
        </w:tc>
        <w:tc>
          <w:tcPr>
            <w:tcW w:w="1124" w:type="dxa"/>
          </w:tcPr>
          <w:p>
            <w:pPr>
              <w:pStyle w:val="TableParagraph"/>
              <w:spacing w:line="271" w:lineRule="exact"/>
              <w:ind w:right="279"/>
              <w:jc w:val="right"/>
              <w:rPr>
                <w:sz w:val="24"/>
              </w:rPr>
            </w:pPr>
            <w:r>
              <w:rPr>
                <w:spacing w:val="-2"/>
                <w:sz w:val="24"/>
              </w:rPr>
              <w:t>12.33</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30</w:t>
            </w:r>
          </w:p>
        </w:tc>
        <w:tc>
          <w:tcPr>
            <w:tcW w:w="1479" w:type="dxa"/>
          </w:tcPr>
          <w:p>
            <w:pPr>
              <w:pStyle w:val="TableParagraph"/>
              <w:spacing w:line="261" w:lineRule="exact" w:before="43"/>
              <w:ind w:right="212"/>
              <w:jc w:val="right"/>
              <w:rPr>
                <w:sz w:val="24"/>
              </w:rPr>
            </w:pPr>
            <w:r>
              <w:rPr>
                <w:spacing w:val="-4"/>
                <w:sz w:val="24"/>
              </w:rPr>
              <w:t>2.42</w:t>
            </w:r>
          </w:p>
        </w:tc>
        <w:tc>
          <w:tcPr>
            <w:tcW w:w="981" w:type="dxa"/>
          </w:tcPr>
          <w:p>
            <w:pPr>
              <w:pStyle w:val="TableParagraph"/>
              <w:spacing w:line="271" w:lineRule="exact"/>
              <w:ind w:left="314"/>
              <w:jc w:val="left"/>
              <w:rPr>
                <w:sz w:val="24"/>
              </w:rPr>
            </w:pPr>
            <w:r>
              <w:rPr>
                <w:spacing w:val="-4"/>
                <w:sz w:val="24"/>
              </w:rPr>
              <w:t>5.67</w:t>
            </w:r>
          </w:p>
        </w:tc>
        <w:tc>
          <w:tcPr>
            <w:tcW w:w="969" w:type="dxa"/>
          </w:tcPr>
          <w:p>
            <w:pPr>
              <w:pStyle w:val="TableParagraph"/>
              <w:spacing w:line="271" w:lineRule="exact"/>
              <w:ind w:left="122" w:right="37"/>
              <w:rPr>
                <w:sz w:val="24"/>
              </w:rPr>
            </w:pPr>
            <w:r>
              <w:rPr>
                <w:spacing w:val="-4"/>
                <w:sz w:val="24"/>
              </w:rPr>
              <w:t>6.08</w:t>
            </w:r>
          </w:p>
        </w:tc>
        <w:tc>
          <w:tcPr>
            <w:tcW w:w="976" w:type="dxa"/>
          </w:tcPr>
          <w:p>
            <w:pPr>
              <w:pStyle w:val="TableParagraph"/>
              <w:spacing w:line="261" w:lineRule="exact" w:before="43"/>
              <w:ind w:right="226"/>
              <w:jc w:val="right"/>
              <w:rPr>
                <w:sz w:val="24"/>
              </w:rPr>
            </w:pPr>
            <w:r>
              <w:rPr>
                <w:spacing w:val="-4"/>
                <w:sz w:val="24"/>
              </w:rPr>
              <w:t>5.42</w:t>
            </w:r>
          </w:p>
        </w:tc>
        <w:tc>
          <w:tcPr>
            <w:tcW w:w="997" w:type="dxa"/>
          </w:tcPr>
          <w:p>
            <w:pPr>
              <w:pStyle w:val="TableParagraph"/>
              <w:spacing w:line="261" w:lineRule="exact" w:before="43"/>
              <w:ind w:left="118" w:right="38"/>
              <w:rPr>
                <w:sz w:val="24"/>
              </w:rPr>
            </w:pPr>
            <w:r>
              <w:rPr>
                <w:spacing w:val="-2"/>
                <w:sz w:val="24"/>
              </w:rPr>
              <w:t>24.33</w:t>
            </w:r>
          </w:p>
        </w:tc>
        <w:tc>
          <w:tcPr>
            <w:tcW w:w="972" w:type="dxa"/>
          </w:tcPr>
          <w:p>
            <w:pPr>
              <w:pStyle w:val="TableParagraph"/>
              <w:spacing w:line="271" w:lineRule="exact"/>
              <w:ind w:left="243"/>
              <w:jc w:val="left"/>
              <w:rPr>
                <w:sz w:val="24"/>
              </w:rPr>
            </w:pPr>
            <w:r>
              <w:rPr>
                <w:spacing w:val="-2"/>
                <w:sz w:val="24"/>
              </w:rPr>
              <w:t>27.33</w:t>
            </w:r>
          </w:p>
        </w:tc>
        <w:tc>
          <w:tcPr>
            <w:tcW w:w="971" w:type="dxa"/>
          </w:tcPr>
          <w:p>
            <w:pPr>
              <w:pStyle w:val="TableParagraph"/>
              <w:spacing w:line="271" w:lineRule="exact"/>
              <w:ind w:right="187"/>
              <w:jc w:val="right"/>
              <w:rPr>
                <w:sz w:val="24"/>
              </w:rPr>
            </w:pPr>
            <w:r>
              <w:rPr>
                <w:spacing w:val="-2"/>
                <w:sz w:val="24"/>
              </w:rPr>
              <w:t>26.92</w:t>
            </w:r>
          </w:p>
        </w:tc>
        <w:tc>
          <w:tcPr>
            <w:tcW w:w="972" w:type="dxa"/>
          </w:tcPr>
          <w:p>
            <w:pPr>
              <w:pStyle w:val="TableParagraph"/>
              <w:spacing w:line="271" w:lineRule="exact"/>
              <w:ind w:left="117" w:right="70"/>
              <w:rPr>
                <w:sz w:val="24"/>
              </w:rPr>
            </w:pPr>
            <w:r>
              <w:rPr>
                <w:spacing w:val="-2"/>
                <w:sz w:val="24"/>
              </w:rPr>
              <w:t>29.00</w:t>
            </w:r>
          </w:p>
        </w:tc>
        <w:tc>
          <w:tcPr>
            <w:tcW w:w="1081" w:type="dxa"/>
          </w:tcPr>
          <w:p>
            <w:pPr>
              <w:pStyle w:val="TableParagraph"/>
              <w:spacing w:line="271" w:lineRule="exact"/>
              <w:ind w:left="300"/>
              <w:jc w:val="left"/>
              <w:rPr>
                <w:sz w:val="24"/>
              </w:rPr>
            </w:pPr>
            <w:r>
              <w:rPr>
                <w:spacing w:val="-2"/>
                <w:sz w:val="24"/>
              </w:rPr>
              <w:t>26.58</w:t>
            </w:r>
          </w:p>
        </w:tc>
        <w:tc>
          <w:tcPr>
            <w:tcW w:w="1096" w:type="dxa"/>
          </w:tcPr>
          <w:p>
            <w:pPr>
              <w:pStyle w:val="TableParagraph"/>
              <w:spacing w:line="261" w:lineRule="exact" w:before="43"/>
              <w:ind w:left="71"/>
              <w:rPr>
                <w:sz w:val="24"/>
              </w:rPr>
            </w:pPr>
            <w:r>
              <w:rPr>
                <w:spacing w:val="-2"/>
                <w:sz w:val="24"/>
              </w:rPr>
              <w:t>24.25</w:t>
            </w:r>
          </w:p>
        </w:tc>
        <w:tc>
          <w:tcPr>
            <w:tcW w:w="1124" w:type="dxa"/>
          </w:tcPr>
          <w:p>
            <w:pPr>
              <w:pStyle w:val="TableParagraph"/>
              <w:spacing w:line="271" w:lineRule="exact"/>
              <w:ind w:right="279"/>
              <w:jc w:val="right"/>
              <w:rPr>
                <w:sz w:val="24"/>
              </w:rPr>
            </w:pPr>
            <w:r>
              <w:rPr>
                <w:spacing w:val="-2"/>
                <w:sz w:val="24"/>
              </w:rPr>
              <w:t>13.83</w:t>
            </w:r>
          </w:p>
        </w:tc>
      </w:tr>
      <w:tr>
        <w:trPr>
          <w:trHeight w:val="322"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40</w:t>
            </w:r>
          </w:p>
        </w:tc>
        <w:tc>
          <w:tcPr>
            <w:tcW w:w="1479" w:type="dxa"/>
          </w:tcPr>
          <w:p>
            <w:pPr>
              <w:pStyle w:val="TableParagraph"/>
              <w:spacing w:line="271" w:lineRule="exact"/>
              <w:ind w:right="212"/>
              <w:jc w:val="right"/>
              <w:rPr>
                <w:sz w:val="24"/>
              </w:rPr>
            </w:pPr>
            <w:r>
              <w:rPr>
                <w:spacing w:val="-4"/>
                <w:sz w:val="24"/>
              </w:rPr>
              <w:t>2.83</w:t>
            </w:r>
          </w:p>
        </w:tc>
        <w:tc>
          <w:tcPr>
            <w:tcW w:w="981" w:type="dxa"/>
          </w:tcPr>
          <w:p>
            <w:pPr>
              <w:pStyle w:val="TableParagraph"/>
              <w:spacing w:line="271" w:lineRule="exact"/>
              <w:ind w:left="314"/>
              <w:jc w:val="left"/>
              <w:rPr>
                <w:sz w:val="24"/>
              </w:rPr>
            </w:pPr>
            <w:r>
              <w:rPr>
                <w:spacing w:val="-4"/>
                <w:sz w:val="24"/>
              </w:rPr>
              <w:t>7.33</w:t>
            </w:r>
          </w:p>
        </w:tc>
        <w:tc>
          <w:tcPr>
            <w:tcW w:w="969" w:type="dxa"/>
          </w:tcPr>
          <w:p>
            <w:pPr>
              <w:pStyle w:val="TableParagraph"/>
              <w:spacing w:line="271" w:lineRule="exact"/>
              <w:ind w:left="122" w:right="37"/>
              <w:rPr>
                <w:sz w:val="24"/>
              </w:rPr>
            </w:pPr>
            <w:r>
              <w:rPr>
                <w:spacing w:val="-4"/>
                <w:sz w:val="24"/>
              </w:rPr>
              <w:t>4.92</w:t>
            </w:r>
          </w:p>
        </w:tc>
        <w:tc>
          <w:tcPr>
            <w:tcW w:w="976" w:type="dxa"/>
          </w:tcPr>
          <w:p>
            <w:pPr>
              <w:pStyle w:val="TableParagraph"/>
              <w:spacing w:line="271" w:lineRule="exact"/>
              <w:ind w:right="226"/>
              <w:jc w:val="right"/>
              <w:rPr>
                <w:sz w:val="24"/>
              </w:rPr>
            </w:pPr>
            <w:r>
              <w:rPr>
                <w:spacing w:val="-4"/>
                <w:sz w:val="24"/>
              </w:rPr>
              <w:t>5.42</w:t>
            </w:r>
          </w:p>
        </w:tc>
        <w:tc>
          <w:tcPr>
            <w:tcW w:w="997" w:type="dxa"/>
          </w:tcPr>
          <w:p>
            <w:pPr>
              <w:pStyle w:val="TableParagraph"/>
              <w:spacing w:line="271" w:lineRule="exact"/>
              <w:ind w:left="118" w:right="38"/>
              <w:rPr>
                <w:sz w:val="24"/>
              </w:rPr>
            </w:pPr>
            <w:r>
              <w:rPr>
                <w:spacing w:val="-2"/>
                <w:sz w:val="24"/>
              </w:rPr>
              <w:t>23.25</w:t>
            </w:r>
          </w:p>
        </w:tc>
        <w:tc>
          <w:tcPr>
            <w:tcW w:w="972" w:type="dxa"/>
          </w:tcPr>
          <w:p>
            <w:pPr>
              <w:pStyle w:val="TableParagraph"/>
              <w:spacing w:line="271" w:lineRule="exact"/>
              <w:ind w:left="243"/>
              <w:jc w:val="left"/>
              <w:rPr>
                <w:sz w:val="24"/>
              </w:rPr>
            </w:pPr>
            <w:r>
              <w:rPr>
                <w:spacing w:val="-2"/>
                <w:sz w:val="24"/>
              </w:rPr>
              <w:t>21.25</w:t>
            </w:r>
          </w:p>
        </w:tc>
        <w:tc>
          <w:tcPr>
            <w:tcW w:w="971" w:type="dxa"/>
          </w:tcPr>
          <w:p>
            <w:pPr>
              <w:pStyle w:val="TableParagraph"/>
              <w:spacing w:line="271" w:lineRule="exact"/>
              <w:ind w:right="187"/>
              <w:jc w:val="right"/>
              <w:rPr>
                <w:sz w:val="24"/>
              </w:rPr>
            </w:pPr>
            <w:r>
              <w:rPr>
                <w:spacing w:val="-2"/>
                <w:sz w:val="24"/>
              </w:rPr>
              <w:t>24.50</w:t>
            </w:r>
          </w:p>
        </w:tc>
        <w:tc>
          <w:tcPr>
            <w:tcW w:w="972" w:type="dxa"/>
          </w:tcPr>
          <w:p>
            <w:pPr>
              <w:pStyle w:val="TableParagraph"/>
              <w:spacing w:line="260" w:lineRule="exact" w:before="43"/>
              <w:ind w:left="117" w:right="70"/>
              <w:rPr>
                <w:sz w:val="24"/>
              </w:rPr>
            </w:pPr>
            <w:r>
              <w:rPr>
                <w:spacing w:val="-2"/>
                <w:sz w:val="24"/>
              </w:rPr>
              <w:t>24.00</w:t>
            </w:r>
          </w:p>
        </w:tc>
        <w:tc>
          <w:tcPr>
            <w:tcW w:w="1081" w:type="dxa"/>
          </w:tcPr>
          <w:p>
            <w:pPr>
              <w:pStyle w:val="TableParagraph"/>
              <w:spacing w:line="271" w:lineRule="exact"/>
              <w:ind w:left="300"/>
              <w:jc w:val="left"/>
              <w:rPr>
                <w:sz w:val="24"/>
              </w:rPr>
            </w:pPr>
            <w:r>
              <w:rPr>
                <w:spacing w:val="-2"/>
                <w:sz w:val="24"/>
              </w:rPr>
              <w:t>22.25</w:t>
            </w:r>
          </w:p>
        </w:tc>
        <w:tc>
          <w:tcPr>
            <w:tcW w:w="1096" w:type="dxa"/>
          </w:tcPr>
          <w:p>
            <w:pPr>
              <w:pStyle w:val="TableParagraph"/>
              <w:spacing w:line="260" w:lineRule="exact" w:before="43"/>
              <w:ind w:left="71"/>
              <w:rPr>
                <w:sz w:val="24"/>
              </w:rPr>
            </w:pPr>
            <w:r>
              <w:rPr>
                <w:spacing w:val="-2"/>
                <w:sz w:val="24"/>
              </w:rPr>
              <w:t>29.58</w:t>
            </w:r>
          </w:p>
        </w:tc>
        <w:tc>
          <w:tcPr>
            <w:tcW w:w="1124" w:type="dxa"/>
          </w:tcPr>
          <w:p>
            <w:pPr>
              <w:pStyle w:val="TableParagraph"/>
              <w:spacing w:line="260" w:lineRule="exact" w:before="43"/>
              <w:ind w:right="339"/>
              <w:jc w:val="right"/>
              <w:rPr>
                <w:sz w:val="24"/>
              </w:rPr>
            </w:pPr>
            <w:r>
              <w:rPr>
                <w:spacing w:val="-4"/>
                <w:sz w:val="24"/>
              </w:rPr>
              <w:t>7.67</w:t>
            </w:r>
          </w:p>
        </w:tc>
      </w:tr>
      <w:tr>
        <w:trPr>
          <w:trHeight w:val="298" w:hRule="atLeast"/>
        </w:trPr>
        <w:tc>
          <w:tcPr>
            <w:tcW w:w="3027" w:type="dxa"/>
          </w:tcPr>
          <w:p>
            <w:pPr>
              <w:pStyle w:val="TableParagraph"/>
              <w:spacing w:line="270" w:lineRule="exact"/>
              <w:ind w:left="122"/>
              <w:jc w:val="left"/>
              <w:rPr>
                <w:sz w:val="24"/>
              </w:rPr>
            </w:pPr>
            <w:r>
              <w:rPr>
                <w:spacing w:val="-5"/>
                <w:sz w:val="24"/>
              </w:rPr>
              <w:t>SE</w:t>
            </w:r>
            <w:r>
              <w:rPr>
                <w:spacing w:val="-5"/>
                <w:sz w:val="24"/>
                <w:u w:val="single"/>
              </w:rPr>
              <w:t>+</w:t>
            </w:r>
          </w:p>
        </w:tc>
        <w:tc>
          <w:tcPr>
            <w:tcW w:w="1479" w:type="dxa"/>
          </w:tcPr>
          <w:p>
            <w:pPr>
              <w:pStyle w:val="TableParagraph"/>
              <w:spacing w:line="270" w:lineRule="exact"/>
              <w:ind w:right="212"/>
              <w:jc w:val="right"/>
              <w:rPr>
                <w:sz w:val="24"/>
              </w:rPr>
            </w:pPr>
            <w:r>
              <w:rPr>
                <w:spacing w:val="-4"/>
                <w:sz w:val="24"/>
              </w:rPr>
              <w:t>1.14</w:t>
            </w:r>
          </w:p>
        </w:tc>
        <w:tc>
          <w:tcPr>
            <w:tcW w:w="981" w:type="dxa"/>
          </w:tcPr>
          <w:p>
            <w:pPr>
              <w:pStyle w:val="TableParagraph"/>
              <w:spacing w:line="270" w:lineRule="exact"/>
              <w:ind w:left="314"/>
              <w:jc w:val="left"/>
              <w:rPr>
                <w:sz w:val="24"/>
              </w:rPr>
            </w:pPr>
            <w:r>
              <w:rPr>
                <w:spacing w:val="-4"/>
                <w:sz w:val="24"/>
              </w:rPr>
              <w:t>3.57</w:t>
            </w:r>
          </w:p>
        </w:tc>
        <w:tc>
          <w:tcPr>
            <w:tcW w:w="969" w:type="dxa"/>
          </w:tcPr>
          <w:p>
            <w:pPr>
              <w:pStyle w:val="TableParagraph"/>
              <w:spacing w:line="270" w:lineRule="exact"/>
              <w:ind w:left="122" w:right="37"/>
              <w:rPr>
                <w:sz w:val="24"/>
              </w:rPr>
            </w:pPr>
            <w:r>
              <w:rPr>
                <w:spacing w:val="-4"/>
                <w:sz w:val="24"/>
              </w:rPr>
              <w:t>2.61</w:t>
            </w:r>
          </w:p>
        </w:tc>
        <w:tc>
          <w:tcPr>
            <w:tcW w:w="976" w:type="dxa"/>
          </w:tcPr>
          <w:p>
            <w:pPr>
              <w:pStyle w:val="TableParagraph"/>
              <w:spacing w:line="270" w:lineRule="exact"/>
              <w:ind w:right="226"/>
              <w:jc w:val="right"/>
              <w:rPr>
                <w:sz w:val="24"/>
              </w:rPr>
            </w:pPr>
            <w:r>
              <w:rPr>
                <w:spacing w:val="-4"/>
                <w:sz w:val="24"/>
              </w:rPr>
              <w:t>1.85</w:t>
            </w:r>
          </w:p>
        </w:tc>
        <w:tc>
          <w:tcPr>
            <w:tcW w:w="997" w:type="dxa"/>
          </w:tcPr>
          <w:p>
            <w:pPr>
              <w:pStyle w:val="TableParagraph"/>
              <w:spacing w:line="270" w:lineRule="exact"/>
              <w:ind w:left="118" w:right="38"/>
              <w:rPr>
                <w:sz w:val="24"/>
              </w:rPr>
            </w:pPr>
            <w:r>
              <w:rPr>
                <w:spacing w:val="-2"/>
                <w:sz w:val="24"/>
              </w:rPr>
              <w:t>10.43</w:t>
            </w:r>
          </w:p>
        </w:tc>
        <w:tc>
          <w:tcPr>
            <w:tcW w:w="972" w:type="dxa"/>
          </w:tcPr>
          <w:p>
            <w:pPr>
              <w:pStyle w:val="TableParagraph"/>
              <w:spacing w:line="270" w:lineRule="exact"/>
              <w:ind w:left="303"/>
              <w:jc w:val="left"/>
              <w:rPr>
                <w:sz w:val="24"/>
              </w:rPr>
            </w:pPr>
            <w:r>
              <w:rPr>
                <w:spacing w:val="-4"/>
                <w:sz w:val="24"/>
              </w:rPr>
              <w:t>9.68</w:t>
            </w:r>
          </w:p>
        </w:tc>
        <w:tc>
          <w:tcPr>
            <w:tcW w:w="971" w:type="dxa"/>
          </w:tcPr>
          <w:p>
            <w:pPr>
              <w:pStyle w:val="TableParagraph"/>
              <w:spacing w:line="270" w:lineRule="exact"/>
              <w:ind w:right="187"/>
              <w:jc w:val="right"/>
              <w:rPr>
                <w:sz w:val="24"/>
              </w:rPr>
            </w:pPr>
            <w:r>
              <w:rPr>
                <w:spacing w:val="-2"/>
                <w:sz w:val="24"/>
              </w:rPr>
              <w:t>10.13</w:t>
            </w:r>
          </w:p>
        </w:tc>
        <w:tc>
          <w:tcPr>
            <w:tcW w:w="972" w:type="dxa"/>
          </w:tcPr>
          <w:p>
            <w:pPr>
              <w:pStyle w:val="TableParagraph"/>
              <w:spacing w:line="270" w:lineRule="exact"/>
              <w:ind w:left="117" w:right="70"/>
              <w:rPr>
                <w:sz w:val="24"/>
              </w:rPr>
            </w:pPr>
            <w:r>
              <w:rPr>
                <w:spacing w:val="-4"/>
                <w:sz w:val="24"/>
              </w:rPr>
              <w:t>9.12</w:t>
            </w:r>
          </w:p>
        </w:tc>
        <w:tc>
          <w:tcPr>
            <w:tcW w:w="1081" w:type="dxa"/>
          </w:tcPr>
          <w:p>
            <w:pPr>
              <w:pStyle w:val="TableParagraph"/>
              <w:spacing w:line="270" w:lineRule="exact"/>
              <w:ind w:left="300"/>
              <w:jc w:val="left"/>
              <w:rPr>
                <w:sz w:val="24"/>
              </w:rPr>
            </w:pPr>
            <w:r>
              <w:rPr>
                <w:spacing w:val="-2"/>
                <w:sz w:val="24"/>
              </w:rPr>
              <w:t>11.34</w:t>
            </w:r>
          </w:p>
        </w:tc>
        <w:tc>
          <w:tcPr>
            <w:tcW w:w="1096" w:type="dxa"/>
          </w:tcPr>
          <w:p>
            <w:pPr>
              <w:pStyle w:val="TableParagraph"/>
              <w:spacing w:line="270" w:lineRule="exact"/>
              <w:ind w:left="71"/>
              <w:rPr>
                <w:sz w:val="24"/>
              </w:rPr>
            </w:pPr>
            <w:r>
              <w:rPr>
                <w:spacing w:val="-2"/>
                <w:sz w:val="24"/>
              </w:rPr>
              <w:t>11.08</w:t>
            </w:r>
          </w:p>
        </w:tc>
        <w:tc>
          <w:tcPr>
            <w:tcW w:w="1124" w:type="dxa"/>
          </w:tcPr>
          <w:p>
            <w:pPr>
              <w:pStyle w:val="TableParagraph"/>
              <w:spacing w:line="270" w:lineRule="exact"/>
              <w:ind w:right="339"/>
              <w:jc w:val="right"/>
              <w:rPr>
                <w:sz w:val="24"/>
              </w:rPr>
            </w:pPr>
            <w:r>
              <w:rPr>
                <w:spacing w:val="-4"/>
                <w:sz w:val="24"/>
              </w:rPr>
              <w:t>4.36</w:t>
            </w:r>
          </w:p>
        </w:tc>
      </w:tr>
      <w:tr>
        <w:trPr>
          <w:trHeight w:val="324" w:hRule="atLeast"/>
        </w:trPr>
        <w:tc>
          <w:tcPr>
            <w:tcW w:w="3027" w:type="dxa"/>
          </w:tcPr>
          <w:p>
            <w:pPr>
              <w:pStyle w:val="TableParagraph"/>
              <w:spacing w:before="19"/>
              <w:ind w:left="122"/>
              <w:jc w:val="left"/>
              <w:rPr>
                <w:sz w:val="24"/>
              </w:rPr>
            </w:pPr>
            <w:r>
              <w:rPr>
                <w:spacing w:val="-5"/>
                <w:sz w:val="24"/>
              </w:rPr>
              <w:t>CV%</w:t>
            </w:r>
          </w:p>
        </w:tc>
        <w:tc>
          <w:tcPr>
            <w:tcW w:w="1479" w:type="dxa"/>
          </w:tcPr>
          <w:p>
            <w:pPr>
              <w:pStyle w:val="TableParagraph"/>
              <w:spacing w:before="19"/>
              <w:ind w:right="152"/>
              <w:jc w:val="right"/>
              <w:rPr>
                <w:sz w:val="24"/>
              </w:rPr>
            </w:pPr>
            <w:r>
              <w:rPr>
                <w:spacing w:val="-2"/>
                <w:sz w:val="24"/>
              </w:rPr>
              <w:t>21.81</w:t>
            </w:r>
          </w:p>
        </w:tc>
        <w:tc>
          <w:tcPr>
            <w:tcW w:w="981" w:type="dxa"/>
          </w:tcPr>
          <w:p>
            <w:pPr>
              <w:pStyle w:val="TableParagraph"/>
              <w:spacing w:before="19"/>
              <w:ind w:right="184"/>
              <w:jc w:val="right"/>
              <w:rPr>
                <w:sz w:val="24"/>
              </w:rPr>
            </w:pPr>
            <w:r>
              <w:rPr>
                <w:spacing w:val="-2"/>
                <w:sz w:val="24"/>
              </w:rPr>
              <w:t>18.76</w:t>
            </w:r>
          </w:p>
        </w:tc>
        <w:tc>
          <w:tcPr>
            <w:tcW w:w="969" w:type="dxa"/>
          </w:tcPr>
          <w:p>
            <w:pPr>
              <w:pStyle w:val="TableParagraph"/>
              <w:spacing w:before="19"/>
              <w:ind w:left="122" w:right="37"/>
              <w:rPr>
                <w:sz w:val="24"/>
              </w:rPr>
            </w:pPr>
            <w:r>
              <w:rPr>
                <w:spacing w:val="-2"/>
                <w:sz w:val="24"/>
              </w:rPr>
              <w:t>12.83</w:t>
            </w:r>
          </w:p>
        </w:tc>
        <w:tc>
          <w:tcPr>
            <w:tcW w:w="976" w:type="dxa"/>
          </w:tcPr>
          <w:p>
            <w:pPr>
              <w:pStyle w:val="TableParagraph"/>
              <w:spacing w:before="19"/>
              <w:ind w:right="166"/>
              <w:jc w:val="right"/>
              <w:rPr>
                <w:sz w:val="24"/>
              </w:rPr>
            </w:pPr>
            <w:r>
              <w:rPr>
                <w:spacing w:val="-2"/>
                <w:sz w:val="24"/>
              </w:rPr>
              <w:t>49.85</w:t>
            </w:r>
          </w:p>
        </w:tc>
        <w:tc>
          <w:tcPr>
            <w:tcW w:w="997" w:type="dxa"/>
          </w:tcPr>
          <w:p>
            <w:pPr>
              <w:pStyle w:val="TableParagraph"/>
              <w:spacing w:before="19"/>
              <w:ind w:left="118" w:right="38"/>
              <w:rPr>
                <w:sz w:val="24"/>
              </w:rPr>
            </w:pPr>
            <w:r>
              <w:rPr>
                <w:spacing w:val="-2"/>
                <w:sz w:val="24"/>
              </w:rPr>
              <w:t>42.19</w:t>
            </w:r>
          </w:p>
        </w:tc>
        <w:tc>
          <w:tcPr>
            <w:tcW w:w="972" w:type="dxa"/>
          </w:tcPr>
          <w:p>
            <w:pPr>
              <w:pStyle w:val="TableParagraph"/>
              <w:spacing w:before="19"/>
              <w:ind w:left="243"/>
              <w:jc w:val="left"/>
              <w:rPr>
                <w:sz w:val="24"/>
              </w:rPr>
            </w:pPr>
            <w:r>
              <w:rPr>
                <w:spacing w:val="-2"/>
                <w:sz w:val="24"/>
              </w:rPr>
              <w:t>44.86</w:t>
            </w:r>
          </w:p>
        </w:tc>
        <w:tc>
          <w:tcPr>
            <w:tcW w:w="971" w:type="dxa"/>
          </w:tcPr>
          <w:p>
            <w:pPr>
              <w:pStyle w:val="TableParagraph"/>
              <w:spacing w:before="19"/>
              <w:ind w:right="187"/>
              <w:jc w:val="right"/>
              <w:rPr>
                <w:sz w:val="24"/>
              </w:rPr>
            </w:pPr>
            <w:r>
              <w:rPr>
                <w:spacing w:val="-2"/>
                <w:sz w:val="24"/>
              </w:rPr>
              <w:t>43.92</w:t>
            </w:r>
          </w:p>
        </w:tc>
        <w:tc>
          <w:tcPr>
            <w:tcW w:w="972" w:type="dxa"/>
          </w:tcPr>
          <w:p>
            <w:pPr>
              <w:pStyle w:val="TableParagraph"/>
              <w:spacing w:before="19"/>
              <w:ind w:left="117" w:right="70"/>
              <w:rPr>
                <w:sz w:val="24"/>
              </w:rPr>
            </w:pPr>
            <w:r>
              <w:rPr>
                <w:spacing w:val="-2"/>
                <w:sz w:val="24"/>
              </w:rPr>
              <w:t>45.35</w:t>
            </w:r>
          </w:p>
        </w:tc>
        <w:tc>
          <w:tcPr>
            <w:tcW w:w="1081" w:type="dxa"/>
          </w:tcPr>
          <w:p>
            <w:pPr>
              <w:pStyle w:val="TableParagraph"/>
              <w:spacing w:before="19"/>
              <w:ind w:left="300"/>
              <w:jc w:val="left"/>
              <w:rPr>
                <w:sz w:val="24"/>
              </w:rPr>
            </w:pPr>
            <w:r>
              <w:rPr>
                <w:spacing w:val="-2"/>
                <w:sz w:val="24"/>
              </w:rPr>
              <w:t>50.45</w:t>
            </w:r>
          </w:p>
        </w:tc>
        <w:tc>
          <w:tcPr>
            <w:tcW w:w="1096" w:type="dxa"/>
          </w:tcPr>
          <w:p>
            <w:pPr>
              <w:pStyle w:val="TableParagraph"/>
              <w:spacing w:before="19"/>
              <w:ind w:left="71"/>
              <w:rPr>
                <w:sz w:val="24"/>
              </w:rPr>
            </w:pPr>
            <w:r>
              <w:rPr>
                <w:spacing w:val="-2"/>
                <w:sz w:val="24"/>
              </w:rPr>
              <w:t>41.65</w:t>
            </w:r>
          </w:p>
        </w:tc>
        <w:tc>
          <w:tcPr>
            <w:tcW w:w="1124" w:type="dxa"/>
          </w:tcPr>
          <w:p>
            <w:pPr>
              <w:pStyle w:val="TableParagraph"/>
              <w:spacing w:before="19"/>
              <w:ind w:right="279"/>
              <w:jc w:val="right"/>
              <w:rPr>
                <w:sz w:val="24"/>
              </w:rPr>
            </w:pPr>
            <w:r>
              <w:rPr>
                <w:spacing w:val="-2"/>
                <w:sz w:val="24"/>
              </w:rPr>
              <w:t>44.96</w:t>
            </w:r>
          </w:p>
        </w:tc>
      </w:tr>
      <w:tr>
        <w:trPr>
          <w:trHeight w:val="325" w:hRule="atLeast"/>
        </w:trPr>
        <w:tc>
          <w:tcPr>
            <w:tcW w:w="3027"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1479" w:type="dxa"/>
          </w:tcPr>
          <w:p>
            <w:pPr>
              <w:pStyle w:val="TableParagraph"/>
              <w:spacing w:before="19"/>
              <w:ind w:right="270"/>
              <w:jc w:val="right"/>
              <w:rPr>
                <w:sz w:val="24"/>
              </w:rPr>
            </w:pPr>
            <w:r>
              <w:rPr>
                <w:spacing w:val="-5"/>
                <w:sz w:val="24"/>
              </w:rPr>
              <w:t>NS</w:t>
            </w:r>
          </w:p>
        </w:tc>
        <w:tc>
          <w:tcPr>
            <w:tcW w:w="981" w:type="dxa"/>
          </w:tcPr>
          <w:p>
            <w:pPr>
              <w:pStyle w:val="TableParagraph"/>
              <w:spacing w:before="19"/>
              <w:ind w:left="369"/>
              <w:jc w:val="left"/>
              <w:rPr>
                <w:sz w:val="24"/>
              </w:rPr>
            </w:pPr>
            <w:r>
              <w:rPr>
                <w:spacing w:val="-5"/>
                <w:sz w:val="24"/>
              </w:rPr>
              <w:t>NS</w:t>
            </w:r>
          </w:p>
        </w:tc>
        <w:tc>
          <w:tcPr>
            <w:tcW w:w="969" w:type="dxa"/>
          </w:tcPr>
          <w:p>
            <w:pPr>
              <w:pStyle w:val="TableParagraph"/>
              <w:spacing w:before="19"/>
              <w:ind w:left="118" w:right="37"/>
              <w:rPr>
                <w:sz w:val="24"/>
              </w:rPr>
            </w:pPr>
            <w:r>
              <w:rPr>
                <w:spacing w:val="-5"/>
                <w:sz w:val="24"/>
              </w:rPr>
              <w:t>NS</w:t>
            </w:r>
          </w:p>
        </w:tc>
        <w:tc>
          <w:tcPr>
            <w:tcW w:w="976" w:type="dxa"/>
          </w:tcPr>
          <w:p>
            <w:pPr>
              <w:pStyle w:val="TableParagraph"/>
              <w:spacing w:before="19"/>
              <w:ind w:left="382"/>
              <w:jc w:val="left"/>
              <w:rPr>
                <w:sz w:val="24"/>
              </w:rPr>
            </w:pPr>
            <w:r>
              <w:rPr>
                <w:spacing w:val="-5"/>
                <w:sz w:val="24"/>
              </w:rPr>
              <w:t>NS</w:t>
            </w:r>
          </w:p>
        </w:tc>
        <w:tc>
          <w:tcPr>
            <w:tcW w:w="997" w:type="dxa"/>
          </w:tcPr>
          <w:p>
            <w:pPr>
              <w:pStyle w:val="TableParagraph"/>
              <w:spacing w:before="19"/>
              <w:ind w:left="119" w:right="38"/>
              <w:rPr>
                <w:sz w:val="24"/>
              </w:rPr>
            </w:pPr>
            <w:r>
              <w:rPr>
                <w:spacing w:val="-5"/>
                <w:sz w:val="24"/>
              </w:rPr>
              <w:t>NS</w:t>
            </w:r>
          </w:p>
        </w:tc>
        <w:tc>
          <w:tcPr>
            <w:tcW w:w="972" w:type="dxa"/>
          </w:tcPr>
          <w:p>
            <w:pPr>
              <w:pStyle w:val="TableParagraph"/>
              <w:spacing w:before="19"/>
              <w:ind w:left="361"/>
              <w:jc w:val="left"/>
              <w:rPr>
                <w:sz w:val="24"/>
              </w:rPr>
            </w:pPr>
            <w:r>
              <w:rPr>
                <w:spacing w:val="-5"/>
                <w:sz w:val="24"/>
              </w:rPr>
              <w:t>NS</w:t>
            </w:r>
          </w:p>
        </w:tc>
        <w:tc>
          <w:tcPr>
            <w:tcW w:w="971" w:type="dxa"/>
          </w:tcPr>
          <w:p>
            <w:pPr>
              <w:pStyle w:val="TableParagraph"/>
              <w:spacing w:before="19"/>
              <w:ind w:left="358"/>
              <w:jc w:val="left"/>
              <w:rPr>
                <w:sz w:val="24"/>
              </w:rPr>
            </w:pPr>
            <w:r>
              <w:rPr>
                <w:spacing w:val="-5"/>
                <w:sz w:val="24"/>
              </w:rPr>
              <w:t>NS</w:t>
            </w:r>
          </w:p>
        </w:tc>
        <w:tc>
          <w:tcPr>
            <w:tcW w:w="972" w:type="dxa"/>
          </w:tcPr>
          <w:p>
            <w:pPr>
              <w:pStyle w:val="TableParagraph"/>
              <w:spacing w:before="19"/>
              <w:ind w:left="118" w:right="70"/>
              <w:rPr>
                <w:sz w:val="24"/>
              </w:rPr>
            </w:pPr>
            <w:r>
              <w:rPr>
                <w:spacing w:val="-5"/>
                <w:sz w:val="24"/>
              </w:rPr>
              <w:t>NS</w:t>
            </w:r>
          </w:p>
        </w:tc>
        <w:tc>
          <w:tcPr>
            <w:tcW w:w="1081" w:type="dxa"/>
          </w:tcPr>
          <w:p>
            <w:pPr>
              <w:pStyle w:val="TableParagraph"/>
              <w:spacing w:before="19"/>
              <w:ind w:left="415"/>
              <w:jc w:val="left"/>
              <w:rPr>
                <w:sz w:val="24"/>
              </w:rPr>
            </w:pPr>
            <w:r>
              <w:rPr>
                <w:spacing w:val="-5"/>
                <w:sz w:val="24"/>
              </w:rPr>
              <w:t>NS</w:t>
            </w:r>
          </w:p>
        </w:tc>
        <w:tc>
          <w:tcPr>
            <w:tcW w:w="1096" w:type="dxa"/>
          </w:tcPr>
          <w:p>
            <w:pPr>
              <w:pStyle w:val="TableParagraph"/>
              <w:spacing w:before="19"/>
              <w:ind w:left="67"/>
              <w:rPr>
                <w:sz w:val="24"/>
              </w:rPr>
            </w:pPr>
            <w:r>
              <w:rPr>
                <w:spacing w:val="-5"/>
                <w:sz w:val="24"/>
              </w:rPr>
              <w:t>NS</w:t>
            </w:r>
          </w:p>
        </w:tc>
        <w:tc>
          <w:tcPr>
            <w:tcW w:w="1124" w:type="dxa"/>
          </w:tcPr>
          <w:p>
            <w:pPr>
              <w:pStyle w:val="TableParagraph"/>
              <w:spacing w:before="19"/>
              <w:ind w:left="22"/>
              <w:rPr>
                <w:sz w:val="24"/>
              </w:rPr>
            </w:pPr>
            <w:r>
              <w:rPr>
                <w:spacing w:val="-5"/>
                <w:sz w:val="24"/>
              </w:rPr>
              <w:t>NS</w:t>
            </w:r>
          </w:p>
        </w:tc>
      </w:tr>
      <w:tr>
        <w:trPr>
          <w:trHeight w:val="312" w:hRule="atLeast"/>
        </w:trPr>
        <w:tc>
          <w:tcPr>
            <w:tcW w:w="3027"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1479" w:type="dxa"/>
          </w:tcPr>
          <w:p>
            <w:pPr>
              <w:pStyle w:val="TableParagraph"/>
              <w:jc w:val="left"/>
              <w:rPr>
                <w:sz w:val="22"/>
              </w:rPr>
            </w:pPr>
          </w:p>
        </w:tc>
        <w:tc>
          <w:tcPr>
            <w:tcW w:w="981" w:type="dxa"/>
          </w:tcPr>
          <w:p>
            <w:pPr>
              <w:pStyle w:val="TableParagraph"/>
              <w:jc w:val="left"/>
              <w:rPr>
                <w:sz w:val="22"/>
              </w:rPr>
            </w:pPr>
          </w:p>
        </w:tc>
        <w:tc>
          <w:tcPr>
            <w:tcW w:w="969" w:type="dxa"/>
          </w:tcPr>
          <w:p>
            <w:pPr>
              <w:pStyle w:val="TableParagraph"/>
              <w:jc w:val="left"/>
              <w:rPr>
                <w:sz w:val="22"/>
              </w:rPr>
            </w:pPr>
          </w:p>
        </w:tc>
        <w:tc>
          <w:tcPr>
            <w:tcW w:w="976" w:type="dxa"/>
          </w:tcPr>
          <w:p>
            <w:pPr>
              <w:pStyle w:val="TableParagraph"/>
              <w:jc w:val="left"/>
              <w:rPr>
                <w:sz w:val="22"/>
              </w:rPr>
            </w:pPr>
          </w:p>
        </w:tc>
        <w:tc>
          <w:tcPr>
            <w:tcW w:w="997" w:type="dxa"/>
          </w:tcPr>
          <w:p>
            <w:pPr>
              <w:pStyle w:val="TableParagraph"/>
              <w:jc w:val="left"/>
              <w:rPr>
                <w:sz w:val="22"/>
              </w:rPr>
            </w:pPr>
          </w:p>
        </w:tc>
        <w:tc>
          <w:tcPr>
            <w:tcW w:w="972" w:type="dxa"/>
          </w:tcPr>
          <w:p>
            <w:pPr>
              <w:pStyle w:val="TableParagraph"/>
              <w:jc w:val="left"/>
              <w:rPr>
                <w:sz w:val="22"/>
              </w:rPr>
            </w:pPr>
          </w:p>
        </w:tc>
        <w:tc>
          <w:tcPr>
            <w:tcW w:w="971" w:type="dxa"/>
          </w:tcPr>
          <w:p>
            <w:pPr>
              <w:pStyle w:val="TableParagraph"/>
              <w:jc w:val="left"/>
              <w:rPr>
                <w:sz w:val="22"/>
              </w:rPr>
            </w:pPr>
          </w:p>
        </w:tc>
        <w:tc>
          <w:tcPr>
            <w:tcW w:w="972" w:type="dxa"/>
          </w:tcPr>
          <w:p>
            <w:pPr>
              <w:pStyle w:val="TableParagraph"/>
              <w:jc w:val="left"/>
              <w:rPr>
                <w:sz w:val="22"/>
              </w:rPr>
            </w:pPr>
          </w:p>
        </w:tc>
        <w:tc>
          <w:tcPr>
            <w:tcW w:w="1081" w:type="dxa"/>
          </w:tcPr>
          <w:p>
            <w:pPr>
              <w:pStyle w:val="TableParagraph"/>
              <w:jc w:val="left"/>
              <w:rPr>
                <w:sz w:val="22"/>
              </w:rPr>
            </w:pPr>
          </w:p>
        </w:tc>
        <w:tc>
          <w:tcPr>
            <w:tcW w:w="1096" w:type="dxa"/>
          </w:tcPr>
          <w:p>
            <w:pPr>
              <w:pStyle w:val="TableParagraph"/>
              <w:jc w:val="left"/>
              <w:rPr>
                <w:sz w:val="22"/>
              </w:rPr>
            </w:pPr>
          </w:p>
        </w:tc>
        <w:tc>
          <w:tcPr>
            <w:tcW w:w="1124" w:type="dxa"/>
          </w:tcPr>
          <w:p>
            <w:pPr>
              <w:pStyle w:val="TableParagraph"/>
              <w:jc w:val="left"/>
              <w:rPr>
                <w:sz w:val="22"/>
              </w:rPr>
            </w:pPr>
          </w:p>
        </w:tc>
      </w:tr>
      <w:tr>
        <w:trPr>
          <w:trHeight w:val="320" w:hRule="atLeast"/>
        </w:trPr>
        <w:tc>
          <w:tcPr>
            <w:tcW w:w="3027" w:type="dxa"/>
          </w:tcPr>
          <w:p>
            <w:pPr>
              <w:pStyle w:val="TableParagraph"/>
              <w:spacing w:line="274" w:lineRule="exact" w:before="27"/>
              <w:ind w:left="122"/>
              <w:jc w:val="left"/>
              <w:rPr>
                <w:i/>
                <w:sz w:val="24"/>
              </w:rPr>
            </w:pPr>
            <w:r>
              <w:rPr>
                <w:i/>
                <w:sz w:val="24"/>
              </w:rPr>
              <w:t>Solanum </w:t>
            </w:r>
            <w:r>
              <w:rPr>
                <w:i/>
                <w:spacing w:val="-2"/>
                <w:sz w:val="24"/>
              </w:rPr>
              <w:t>eathiopicum</w:t>
            </w:r>
          </w:p>
        </w:tc>
        <w:tc>
          <w:tcPr>
            <w:tcW w:w="1479" w:type="dxa"/>
          </w:tcPr>
          <w:p>
            <w:pPr>
              <w:pStyle w:val="TableParagraph"/>
              <w:spacing w:line="274" w:lineRule="exact" w:before="27"/>
              <w:ind w:right="176"/>
              <w:jc w:val="right"/>
              <w:rPr>
                <w:sz w:val="24"/>
              </w:rPr>
            </w:pPr>
            <w:r>
              <w:rPr>
                <w:spacing w:val="-2"/>
                <w:sz w:val="24"/>
              </w:rPr>
              <w:t>0.00</w:t>
            </w:r>
            <w:r>
              <w:rPr>
                <w:spacing w:val="-2"/>
                <w:sz w:val="24"/>
                <w:vertAlign w:val="superscript"/>
              </w:rPr>
              <w:t>c</w:t>
            </w:r>
          </w:p>
        </w:tc>
        <w:tc>
          <w:tcPr>
            <w:tcW w:w="981" w:type="dxa"/>
          </w:tcPr>
          <w:p>
            <w:pPr>
              <w:pStyle w:val="TableParagraph"/>
              <w:spacing w:line="274" w:lineRule="exact" w:before="27"/>
              <w:ind w:left="278"/>
              <w:jc w:val="left"/>
              <w:rPr>
                <w:sz w:val="24"/>
              </w:rPr>
            </w:pPr>
            <w:r>
              <w:rPr>
                <w:spacing w:val="-2"/>
                <w:sz w:val="24"/>
              </w:rPr>
              <w:t>0.00</w:t>
            </w:r>
            <w:r>
              <w:rPr>
                <w:spacing w:val="-2"/>
                <w:sz w:val="24"/>
                <w:vertAlign w:val="superscript"/>
              </w:rPr>
              <w:t>c</w:t>
            </w:r>
          </w:p>
        </w:tc>
        <w:tc>
          <w:tcPr>
            <w:tcW w:w="969" w:type="dxa"/>
          </w:tcPr>
          <w:p>
            <w:pPr>
              <w:pStyle w:val="TableParagraph"/>
              <w:spacing w:line="274" w:lineRule="exact" w:before="27"/>
              <w:ind w:left="121" w:right="37"/>
              <w:rPr>
                <w:sz w:val="24"/>
              </w:rPr>
            </w:pPr>
            <w:r>
              <w:rPr>
                <w:spacing w:val="-2"/>
                <w:sz w:val="24"/>
              </w:rPr>
              <w:t>2.07</w:t>
            </w:r>
            <w:r>
              <w:rPr>
                <w:spacing w:val="-2"/>
                <w:sz w:val="24"/>
                <w:vertAlign w:val="superscript"/>
              </w:rPr>
              <w:t>b</w:t>
            </w:r>
          </w:p>
        </w:tc>
        <w:tc>
          <w:tcPr>
            <w:tcW w:w="976" w:type="dxa"/>
          </w:tcPr>
          <w:p>
            <w:pPr>
              <w:pStyle w:val="TableParagraph"/>
              <w:spacing w:line="274" w:lineRule="exact" w:before="27"/>
              <w:ind w:right="188"/>
              <w:jc w:val="right"/>
              <w:rPr>
                <w:sz w:val="24"/>
              </w:rPr>
            </w:pPr>
            <w:r>
              <w:rPr>
                <w:spacing w:val="-2"/>
                <w:sz w:val="24"/>
              </w:rPr>
              <w:t>2.53</w:t>
            </w:r>
            <w:r>
              <w:rPr>
                <w:spacing w:val="-2"/>
                <w:sz w:val="24"/>
                <w:vertAlign w:val="superscript"/>
              </w:rPr>
              <w:t>b</w:t>
            </w:r>
          </w:p>
        </w:tc>
        <w:tc>
          <w:tcPr>
            <w:tcW w:w="997" w:type="dxa"/>
          </w:tcPr>
          <w:p>
            <w:pPr>
              <w:pStyle w:val="TableParagraph"/>
              <w:spacing w:line="274" w:lineRule="exact" w:before="27"/>
              <w:ind w:left="121" w:right="38"/>
              <w:rPr>
                <w:sz w:val="24"/>
              </w:rPr>
            </w:pPr>
            <w:r>
              <w:rPr>
                <w:spacing w:val="-2"/>
                <w:sz w:val="24"/>
              </w:rPr>
              <w:t>8.27</w:t>
            </w:r>
            <w:r>
              <w:rPr>
                <w:spacing w:val="-2"/>
                <w:sz w:val="24"/>
                <w:vertAlign w:val="superscript"/>
              </w:rPr>
              <w:t>b</w:t>
            </w:r>
          </w:p>
        </w:tc>
        <w:tc>
          <w:tcPr>
            <w:tcW w:w="972" w:type="dxa"/>
          </w:tcPr>
          <w:p>
            <w:pPr>
              <w:pStyle w:val="TableParagraph"/>
              <w:spacing w:line="274" w:lineRule="exact" w:before="27"/>
              <w:ind w:left="265"/>
              <w:jc w:val="left"/>
              <w:rPr>
                <w:sz w:val="24"/>
              </w:rPr>
            </w:pPr>
            <w:r>
              <w:rPr>
                <w:spacing w:val="-2"/>
                <w:sz w:val="24"/>
              </w:rPr>
              <w:t>7.67</w:t>
            </w:r>
            <w:r>
              <w:rPr>
                <w:spacing w:val="-2"/>
                <w:sz w:val="24"/>
                <w:vertAlign w:val="superscript"/>
              </w:rPr>
              <w:t>b</w:t>
            </w:r>
          </w:p>
        </w:tc>
        <w:tc>
          <w:tcPr>
            <w:tcW w:w="971" w:type="dxa"/>
          </w:tcPr>
          <w:p>
            <w:pPr>
              <w:pStyle w:val="TableParagraph"/>
              <w:spacing w:line="274" w:lineRule="exact" w:before="27"/>
              <w:ind w:right="205"/>
              <w:jc w:val="right"/>
              <w:rPr>
                <w:sz w:val="24"/>
              </w:rPr>
            </w:pPr>
            <w:r>
              <w:rPr>
                <w:spacing w:val="-2"/>
                <w:sz w:val="24"/>
              </w:rPr>
              <w:t>8.67</w:t>
            </w:r>
            <w:r>
              <w:rPr>
                <w:spacing w:val="-2"/>
                <w:sz w:val="24"/>
                <w:vertAlign w:val="superscript"/>
              </w:rPr>
              <w:t>b</w:t>
            </w:r>
          </w:p>
        </w:tc>
        <w:tc>
          <w:tcPr>
            <w:tcW w:w="972" w:type="dxa"/>
          </w:tcPr>
          <w:p>
            <w:pPr>
              <w:pStyle w:val="TableParagraph"/>
              <w:spacing w:line="274" w:lineRule="exact" w:before="27"/>
              <w:ind w:left="121" w:right="70"/>
              <w:rPr>
                <w:sz w:val="24"/>
              </w:rPr>
            </w:pPr>
            <w:r>
              <w:rPr>
                <w:spacing w:val="-2"/>
                <w:sz w:val="24"/>
              </w:rPr>
              <w:t>11.33</w:t>
            </w:r>
            <w:r>
              <w:rPr>
                <w:spacing w:val="-2"/>
                <w:sz w:val="24"/>
                <w:vertAlign w:val="superscript"/>
              </w:rPr>
              <w:t>b</w:t>
            </w:r>
          </w:p>
        </w:tc>
        <w:tc>
          <w:tcPr>
            <w:tcW w:w="1081" w:type="dxa"/>
          </w:tcPr>
          <w:p>
            <w:pPr>
              <w:pStyle w:val="TableParagraph"/>
              <w:spacing w:line="274" w:lineRule="exact" w:before="27"/>
              <w:ind w:left="264"/>
              <w:jc w:val="left"/>
              <w:rPr>
                <w:sz w:val="24"/>
              </w:rPr>
            </w:pPr>
            <w:r>
              <w:rPr>
                <w:spacing w:val="-2"/>
                <w:sz w:val="24"/>
              </w:rPr>
              <w:t>10.53</w:t>
            </w:r>
            <w:r>
              <w:rPr>
                <w:spacing w:val="-2"/>
                <w:sz w:val="24"/>
                <w:vertAlign w:val="superscript"/>
              </w:rPr>
              <w:t>c</w:t>
            </w:r>
          </w:p>
        </w:tc>
        <w:tc>
          <w:tcPr>
            <w:tcW w:w="1096" w:type="dxa"/>
          </w:tcPr>
          <w:p>
            <w:pPr>
              <w:pStyle w:val="TableParagraph"/>
              <w:spacing w:line="274" w:lineRule="exact" w:before="27"/>
              <w:ind w:left="70"/>
              <w:rPr>
                <w:sz w:val="24"/>
              </w:rPr>
            </w:pPr>
            <w:r>
              <w:rPr>
                <w:spacing w:val="-2"/>
                <w:sz w:val="24"/>
              </w:rPr>
              <w:t>9.80</w:t>
            </w:r>
            <w:r>
              <w:rPr>
                <w:spacing w:val="-2"/>
                <w:sz w:val="24"/>
                <w:vertAlign w:val="superscript"/>
              </w:rPr>
              <w:t>b</w:t>
            </w:r>
          </w:p>
        </w:tc>
        <w:tc>
          <w:tcPr>
            <w:tcW w:w="1124" w:type="dxa"/>
          </w:tcPr>
          <w:p>
            <w:pPr>
              <w:pStyle w:val="TableParagraph"/>
              <w:spacing w:line="274" w:lineRule="exact" w:before="27"/>
              <w:ind w:right="297"/>
              <w:jc w:val="right"/>
              <w:rPr>
                <w:sz w:val="24"/>
              </w:rPr>
            </w:pPr>
            <w:r>
              <w:rPr>
                <w:spacing w:val="-2"/>
                <w:sz w:val="24"/>
              </w:rPr>
              <w:t>4.33</w:t>
            </w:r>
            <w:r>
              <w:rPr>
                <w:spacing w:val="-2"/>
                <w:sz w:val="24"/>
                <w:vertAlign w:val="superscript"/>
              </w:rPr>
              <w:t>b</w:t>
            </w:r>
          </w:p>
        </w:tc>
      </w:tr>
      <w:tr>
        <w:trPr>
          <w:trHeight w:val="331" w:hRule="atLeast"/>
        </w:trPr>
        <w:tc>
          <w:tcPr>
            <w:tcW w:w="3027" w:type="dxa"/>
          </w:tcPr>
          <w:p>
            <w:pPr>
              <w:pStyle w:val="TableParagraph"/>
              <w:spacing w:before="28"/>
              <w:ind w:left="122"/>
              <w:jc w:val="left"/>
              <w:rPr>
                <w:i/>
                <w:sz w:val="24"/>
              </w:rPr>
            </w:pPr>
            <w:r>
              <w:rPr>
                <w:i/>
                <w:sz w:val="24"/>
              </w:rPr>
              <w:t>Solanum </w:t>
            </w:r>
            <w:r>
              <w:rPr>
                <w:i/>
                <w:spacing w:val="-4"/>
                <w:sz w:val="24"/>
              </w:rPr>
              <w:t>gilo</w:t>
            </w:r>
          </w:p>
        </w:tc>
        <w:tc>
          <w:tcPr>
            <w:tcW w:w="1479" w:type="dxa"/>
          </w:tcPr>
          <w:p>
            <w:pPr>
              <w:pStyle w:val="TableParagraph"/>
              <w:spacing w:before="28"/>
              <w:ind w:right="176"/>
              <w:jc w:val="right"/>
              <w:rPr>
                <w:sz w:val="24"/>
              </w:rPr>
            </w:pPr>
            <w:r>
              <w:rPr>
                <w:spacing w:val="-2"/>
                <w:sz w:val="24"/>
              </w:rPr>
              <w:t>4.47</w:t>
            </w:r>
            <w:r>
              <w:rPr>
                <w:spacing w:val="-2"/>
                <w:sz w:val="24"/>
                <w:vertAlign w:val="superscript"/>
              </w:rPr>
              <w:t>a</w:t>
            </w:r>
          </w:p>
        </w:tc>
        <w:tc>
          <w:tcPr>
            <w:tcW w:w="981" w:type="dxa"/>
          </w:tcPr>
          <w:p>
            <w:pPr>
              <w:pStyle w:val="TableParagraph"/>
              <w:spacing w:before="28"/>
              <w:ind w:right="149"/>
              <w:jc w:val="right"/>
              <w:rPr>
                <w:sz w:val="24"/>
              </w:rPr>
            </w:pPr>
            <w:r>
              <w:rPr>
                <w:spacing w:val="-2"/>
                <w:sz w:val="24"/>
              </w:rPr>
              <w:t>11.60</w:t>
            </w:r>
            <w:r>
              <w:rPr>
                <w:spacing w:val="-2"/>
                <w:sz w:val="24"/>
                <w:vertAlign w:val="superscript"/>
              </w:rPr>
              <w:t>a</w:t>
            </w:r>
          </w:p>
        </w:tc>
        <w:tc>
          <w:tcPr>
            <w:tcW w:w="969" w:type="dxa"/>
          </w:tcPr>
          <w:p>
            <w:pPr>
              <w:pStyle w:val="TableParagraph"/>
              <w:spacing w:before="28"/>
              <w:ind w:left="121" w:right="37"/>
              <w:rPr>
                <w:sz w:val="24"/>
              </w:rPr>
            </w:pPr>
            <w:r>
              <w:rPr>
                <w:spacing w:val="-2"/>
                <w:sz w:val="24"/>
              </w:rPr>
              <w:t>9.53</w:t>
            </w:r>
            <w:r>
              <w:rPr>
                <w:spacing w:val="-2"/>
                <w:sz w:val="24"/>
                <w:vertAlign w:val="superscript"/>
              </w:rPr>
              <w:t>a</w:t>
            </w:r>
          </w:p>
        </w:tc>
        <w:tc>
          <w:tcPr>
            <w:tcW w:w="976" w:type="dxa"/>
          </w:tcPr>
          <w:p>
            <w:pPr>
              <w:pStyle w:val="TableParagraph"/>
              <w:spacing w:before="28"/>
              <w:ind w:right="191"/>
              <w:jc w:val="right"/>
              <w:rPr>
                <w:sz w:val="24"/>
              </w:rPr>
            </w:pPr>
            <w:r>
              <w:rPr>
                <w:spacing w:val="-2"/>
                <w:sz w:val="24"/>
              </w:rPr>
              <w:t>7.20</w:t>
            </w:r>
            <w:r>
              <w:rPr>
                <w:spacing w:val="-2"/>
                <w:sz w:val="24"/>
                <w:vertAlign w:val="superscript"/>
              </w:rPr>
              <w:t>a</w:t>
            </w:r>
          </w:p>
        </w:tc>
        <w:tc>
          <w:tcPr>
            <w:tcW w:w="997" w:type="dxa"/>
          </w:tcPr>
          <w:p>
            <w:pPr>
              <w:pStyle w:val="TableParagraph"/>
              <w:spacing w:before="28"/>
              <w:ind w:left="117" w:right="38"/>
              <w:rPr>
                <w:sz w:val="24"/>
              </w:rPr>
            </w:pPr>
            <w:r>
              <w:rPr>
                <w:spacing w:val="-2"/>
                <w:sz w:val="24"/>
              </w:rPr>
              <w:t>42.73</w:t>
            </w:r>
            <w:r>
              <w:rPr>
                <w:spacing w:val="-2"/>
                <w:sz w:val="24"/>
                <w:vertAlign w:val="superscript"/>
              </w:rPr>
              <w:t>a</w:t>
            </w:r>
          </w:p>
        </w:tc>
        <w:tc>
          <w:tcPr>
            <w:tcW w:w="972" w:type="dxa"/>
          </w:tcPr>
          <w:p>
            <w:pPr>
              <w:pStyle w:val="TableParagraph"/>
              <w:spacing w:before="28"/>
              <w:ind w:right="151"/>
              <w:jc w:val="right"/>
              <w:rPr>
                <w:sz w:val="24"/>
              </w:rPr>
            </w:pPr>
            <w:r>
              <w:rPr>
                <w:spacing w:val="-2"/>
                <w:sz w:val="24"/>
              </w:rPr>
              <w:t>43.87</w:t>
            </w:r>
            <w:r>
              <w:rPr>
                <w:spacing w:val="-2"/>
                <w:sz w:val="24"/>
                <w:vertAlign w:val="superscript"/>
              </w:rPr>
              <w:t>a</w:t>
            </w:r>
          </w:p>
        </w:tc>
        <w:tc>
          <w:tcPr>
            <w:tcW w:w="971" w:type="dxa"/>
          </w:tcPr>
          <w:p>
            <w:pPr>
              <w:pStyle w:val="TableParagraph"/>
              <w:spacing w:before="28"/>
              <w:ind w:right="152"/>
              <w:jc w:val="right"/>
              <w:rPr>
                <w:sz w:val="24"/>
              </w:rPr>
            </w:pPr>
            <w:r>
              <w:rPr>
                <w:spacing w:val="-2"/>
                <w:sz w:val="24"/>
              </w:rPr>
              <w:t>47.00</w:t>
            </w:r>
            <w:r>
              <w:rPr>
                <w:spacing w:val="-2"/>
                <w:sz w:val="24"/>
                <w:vertAlign w:val="superscript"/>
              </w:rPr>
              <w:t>a</w:t>
            </w:r>
          </w:p>
        </w:tc>
        <w:tc>
          <w:tcPr>
            <w:tcW w:w="972" w:type="dxa"/>
          </w:tcPr>
          <w:p>
            <w:pPr>
              <w:pStyle w:val="TableParagraph"/>
              <w:spacing w:before="28"/>
              <w:ind w:left="121" w:right="70"/>
              <w:rPr>
                <w:sz w:val="24"/>
              </w:rPr>
            </w:pPr>
            <w:r>
              <w:rPr>
                <w:spacing w:val="-2"/>
                <w:sz w:val="24"/>
              </w:rPr>
              <w:t>20.40</w:t>
            </w:r>
            <w:r>
              <w:rPr>
                <w:spacing w:val="-2"/>
                <w:sz w:val="24"/>
                <w:vertAlign w:val="superscript"/>
              </w:rPr>
              <w:t>b</w:t>
            </w:r>
          </w:p>
        </w:tc>
        <w:tc>
          <w:tcPr>
            <w:tcW w:w="1081" w:type="dxa"/>
          </w:tcPr>
          <w:p>
            <w:pPr>
              <w:pStyle w:val="TableParagraph"/>
              <w:spacing w:before="28"/>
              <w:ind w:left="264"/>
              <w:jc w:val="left"/>
              <w:rPr>
                <w:sz w:val="24"/>
              </w:rPr>
            </w:pPr>
            <w:r>
              <w:rPr>
                <w:spacing w:val="-2"/>
                <w:sz w:val="24"/>
              </w:rPr>
              <w:t>42.53</w:t>
            </w:r>
            <w:r>
              <w:rPr>
                <w:spacing w:val="-2"/>
                <w:sz w:val="24"/>
                <w:vertAlign w:val="superscript"/>
              </w:rPr>
              <w:t>a</w:t>
            </w:r>
          </w:p>
        </w:tc>
        <w:tc>
          <w:tcPr>
            <w:tcW w:w="1096" w:type="dxa"/>
          </w:tcPr>
          <w:p>
            <w:pPr>
              <w:pStyle w:val="TableParagraph"/>
              <w:spacing w:before="28"/>
              <w:ind w:left="70"/>
              <w:rPr>
                <w:sz w:val="24"/>
              </w:rPr>
            </w:pPr>
            <w:r>
              <w:rPr>
                <w:spacing w:val="-2"/>
                <w:sz w:val="24"/>
              </w:rPr>
              <w:t>41.20</w:t>
            </w:r>
            <w:r>
              <w:rPr>
                <w:spacing w:val="-2"/>
                <w:sz w:val="24"/>
                <w:vertAlign w:val="superscript"/>
              </w:rPr>
              <w:t>a</w:t>
            </w:r>
          </w:p>
        </w:tc>
        <w:tc>
          <w:tcPr>
            <w:tcW w:w="1124" w:type="dxa"/>
          </w:tcPr>
          <w:p>
            <w:pPr>
              <w:pStyle w:val="TableParagraph"/>
              <w:spacing w:before="28"/>
              <w:ind w:right="297"/>
              <w:jc w:val="right"/>
              <w:rPr>
                <w:sz w:val="24"/>
              </w:rPr>
            </w:pPr>
            <w:r>
              <w:rPr>
                <w:spacing w:val="-2"/>
                <w:sz w:val="24"/>
              </w:rPr>
              <w:t>9.60</w:t>
            </w:r>
            <w:r>
              <w:rPr>
                <w:spacing w:val="-2"/>
                <w:sz w:val="24"/>
                <w:vertAlign w:val="superscript"/>
              </w:rPr>
              <w:t>b</w:t>
            </w:r>
          </w:p>
        </w:tc>
      </w:tr>
      <w:tr>
        <w:trPr>
          <w:trHeight w:val="370" w:hRule="atLeast"/>
        </w:trPr>
        <w:tc>
          <w:tcPr>
            <w:tcW w:w="3027" w:type="dxa"/>
          </w:tcPr>
          <w:p>
            <w:pPr>
              <w:pStyle w:val="TableParagraph"/>
              <w:spacing w:before="37"/>
              <w:ind w:left="122"/>
              <w:jc w:val="left"/>
              <w:rPr>
                <w:i/>
                <w:sz w:val="24"/>
              </w:rPr>
            </w:pPr>
            <w:r>
              <w:rPr>
                <w:i/>
                <w:sz w:val="24"/>
              </w:rPr>
              <w:t>Solanum </w:t>
            </w:r>
            <w:r>
              <w:rPr>
                <w:i/>
                <w:spacing w:val="-2"/>
                <w:sz w:val="24"/>
              </w:rPr>
              <w:t>macrocarpon</w:t>
            </w:r>
          </w:p>
        </w:tc>
        <w:tc>
          <w:tcPr>
            <w:tcW w:w="1479" w:type="dxa"/>
          </w:tcPr>
          <w:p>
            <w:pPr>
              <w:pStyle w:val="TableParagraph"/>
              <w:spacing w:before="37"/>
              <w:ind w:right="135"/>
              <w:jc w:val="right"/>
              <w:rPr>
                <w:sz w:val="24"/>
              </w:rPr>
            </w:pPr>
            <w:r>
              <w:rPr>
                <w:spacing w:val="-2"/>
                <w:sz w:val="24"/>
              </w:rPr>
              <w:t>3.67</w:t>
            </w:r>
            <w:r>
              <w:rPr>
                <w:spacing w:val="-2"/>
                <w:sz w:val="24"/>
                <w:vertAlign w:val="superscript"/>
              </w:rPr>
              <w:t>ab</w:t>
            </w:r>
          </w:p>
        </w:tc>
        <w:tc>
          <w:tcPr>
            <w:tcW w:w="981" w:type="dxa"/>
          </w:tcPr>
          <w:p>
            <w:pPr>
              <w:pStyle w:val="TableParagraph"/>
              <w:spacing w:before="37"/>
              <w:ind w:right="168"/>
              <w:jc w:val="right"/>
              <w:rPr>
                <w:sz w:val="24"/>
              </w:rPr>
            </w:pPr>
            <w:r>
              <w:rPr>
                <w:spacing w:val="-2"/>
                <w:sz w:val="24"/>
              </w:rPr>
              <w:t>9.27</w:t>
            </w:r>
            <w:r>
              <w:rPr>
                <w:spacing w:val="-2"/>
                <w:sz w:val="24"/>
                <w:vertAlign w:val="superscript"/>
              </w:rPr>
              <w:t>ab</w:t>
            </w:r>
          </w:p>
        </w:tc>
        <w:tc>
          <w:tcPr>
            <w:tcW w:w="969" w:type="dxa"/>
          </w:tcPr>
          <w:p>
            <w:pPr>
              <w:pStyle w:val="TableParagraph"/>
              <w:spacing w:before="37"/>
              <w:ind w:left="121" w:right="37"/>
              <w:rPr>
                <w:sz w:val="24"/>
              </w:rPr>
            </w:pPr>
            <w:r>
              <w:rPr>
                <w:spacing w:val="-2"/>
                <w:sz w:val="24"/>
              </w:rPr>
              <w:t>8.40</w:t>
            </w:r>
            <w:r>
              <w:rPr>
                <w:spacing w:val="-2"/>
                <w:sz w:val="24"/>
                <w:vertAlign w:val="superscript"/>
              </w:rPr>
              <w:t>a</w:t>
            </w:r>
          </w:p>
        </w:tc>
        <w:tc>
          <w:tcPr>
            <w:tcW w:w="976" w:type="dxa"/>
          </w:tcPr>
          <w:p>
            <w:pPr>
              <w:pStyle w:val="TableParagraph"/>
              <w:spacing w:line="255" w:lineRule="exact" w:before="95"/>
              <w:ind w:right="191"/>
              <w:jc w:val="right"/>
              <w:rPr>
                <w:sz w:val="24"/>
              </w:rPr>
            </w:pPr>
            <w:r>
              <w:rPr>
                <w:spacing w:val="-2"/>
                <w:sz w:val="24"/>
              </w:rPr>
              <w:t>7.93</w:t>
            </w:r>
            <w:r>
              <w:rPr>
                <w:spacing w:val="-2"/>
                <w:sz w:val="24"/>
                <w:vertAlign w:val="superscript"/>
              </w:rPr>
              <w:t>a</w:t>
            </w:r>
          </w:p>
        </w:tc>
        <w:tc>
          <w:tcPr>
            <w:tcW w:w="997" w:type="dxa"/>
          </w:tcPr>
          <w:p>
            <w:pPr>
              <w:pStyle w:val="TableParagraph"/>
              <w:spacing w:before="37"/>
              <w:ind w:left="121" w:right="38"/>
              <w:rPr>
                <w:sz w:val="24"/>
              </w:rPr>
            </w:pPr>
            <w:r>
              <w:rPr>
                <w:spacing w:val="-2"/>
                <w:sz w:val="24"/>
              </w:rPr>
              <w:t>16.27</w:t>
            </w:r>
            <w:r>
              <w:rPr>
                <w:spacing w:val="-2"/>
                <w:sz w:val="24"/>
                <w:vertAlign w:val="superscript"/>
              </w:rPr>
              <w:t>b</w:t>
            </w:r>
          </w:p>
        </w:tc>
        <w:tc>
          <w:tcPr>
            <w:tcW w:w="972" w:type="dxa"/>
          </w:tcPr>
          <w:p>
            <w:pPr>
              <w:pStyle w:val="TableParagraph"/>
              <w:spacing w:before="37"/>
              <w:ind w:right="144"/>
              <w:jc w:val="right"/>
              <w:rPr>
                <w:sz w:val="24"/>
              </w:rPr>
            </w:pPr>
            <w:r>
              <w:rPr>
                <w:spacing w:val="-2"/>
                <w:sz w:val="24"/>
              </w:rPr>
              <w:t>19.40</w:t>
            </w:r>
            <w:r>
              <w:rPr>
                <w:spacing w:val="-2"/>
                <w:sz w:val="24"/>
                <w:vertAlign w:val="superscript"/>
              </w:rPr>
              <w:t>b</w:t>
            </w:r>
          </w:p>
        </w:tc>
        <w:tc>
          <w:tcPr>
            <w:tcW w:w="971" w:type="dxa"/>
          </w:tcPr>
          <w:p>
            <w:pPr>
              <w:pStyle w:val="TableParagraph"/>
              <w:spacing w:before="37"/>
              <w:ind w:right="145"/>
              <w:jc w:val="right"/>
              <w:rPr>
                <w:sz w:val="24"/>
              </w:rPr>
            </w:pPr>
            <w:r>
              <w:rPr>
                <w:spacing w:val="-2"/>
                <w:sz w:val="24"/>
              </w:rPr>
              <w:t>19.80</w:t>
            </w:r>
            <w:r>
              <w:rPr>
                <w:spacing w:val="-2"/>
                <w:sz w:val="24"/>
                <w:vertAlign w:val="superscript"/>
              </w:rPr>
              <w:t>b</w:t>
            </w:r>
          </w:p>
        </w:tc>
        <w:tc>
          <w:tcPr>
            <w:tcW w:w="972" w:type="dxa"/>
          </w:tcPr>
          <w:p>
            <w:pPr>
              <w:pStyle w:val="TableParagraph"/>
              <w:spacing w:before="37"/>
              <w:ind w:left="121" w:right="70"/>
              <w:rPr>
                <w:sz w:val="24"/>
              </w:rPr>
            </w:pPr>
            <w:r>
              <w:rPr>
                <w:spacing w:val="-2"/>
                <w:sz w:val="24"/>
              </w:rPr>
              <w:t>21.27</w:t>
            </w:r>
            <w:r>
              <w:rPr>
                <w:spacing w:val="-2"/>
                <w:sz w:val="24"/>
                <w:vertAlign w:val="superscript"/>
              </w:rPr>
              <w:t>b</w:t>
            </w:r>
          </w:p>
        </w:tc>
        <w:tc>
          <w:tcPr>
            <w:tcW w:w="1081" w:type="dxa"/>
          </w:tcPr>
          <w:p>
            <w:pPr>
              <w:pStyle w:val="TableParagraph"/>
              <w:spacing w:before="37"/>
              <w:ind w:right="161"/>
              <w:jc w:val="right"/>
              <w:rPr>
                <w:sz w:val="24"/>
              </w:rPr>
            </w:pPr>
            <w:r>
              <w:rPr>
                <w:spacing w:val="-2"/>
                <w:sz w:val="24"/>
              </w:rPr>
              <w:t>20.47</w:t>
            </w:r>
            <w:r>
              <w:rPr>
                <w:spacing w:val="-2"/>
                <w:sz w:val="24"/>
                <w:vertAlign w:val="superscript"/>
              </w:rPr>
              <w:t>bc</w:t>
            </w:r>
          </w:p>
        </w:tc>
        <w:tc>
          <w:tcPr>
            <w:tcW w:w="1096" w:type="dxa"/>
          </w:tcPr>
          <w:p>
            <w:pPr>
              <w:pStyle w:val="TableParagraph"/>
              <w:spacing w:before="37"/>
              <w:ind w:left="70"/>
              <w:rPr>
                <w:sz w:val="24"/>
              </w:rPr>
            </w:pPr>
            <w:r>
              <w:rPr>
                <w:spacing w:val="-2"/>
                <w:sz w:val="24"/>
              </w:rPr>
              <w:t>20.60</w:t>
            </w:r>
            <w:r>
              <w:rPr>
                <w:spacing w:val="-2"/>
                <w:sz w:val="24"/>
                <w:vertAlign w:val="superscript"/>
              </w:rPr>
              <w:t>ab</w:t>
            </w:r>
          </w:p>
        </w:tc>
        <w:tc>
          <w:tcPr>
            <w:tcW w:w="1124" w:type="dxa"/>
          </w:tcPr>
          <w:p>
            <w:pPr>
              <w:pStyle w:val="TableParagraph"/>
              <w:spacing w:line="255" w:lineRule="exact" w:before="95"/>
              <w:ind w:right="297"/>
              <w:jc w:val="right"/>
              <w:rPr>
                <w:sz w:val="24"/>
              </w:rPr>
            </w:pPr>
            <w:r>
              <w:rPr>
                <w:spacing w:val="-2"/>
                <w:sz w:val="24"/>
              </w:rPr>
              <w:t>8.27</w:t>
            </w:r>
            <w:r>
              <w:rPr>
                <w:spacing w:val="-2"/>
                <w:sz w:val="24"/>
                <w:vertAlign w:val="superscript"/>
              </w:rPr>
              <w:t>b</w:t>
            </w:r>
          </w:p>
        </w:tc>
      </w:tr>
      <w:tr>
        <w:trPr>
          <w:trHeight w:val="351" w:hRule="atLeast"/>
        </w:trPr>
        <w:tc>
          <w:tcPr>
            <w:tcW w:w="302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479" w:type="dxa"/>
          </w:tcPr>
          <w:p>
            <w:pPr>
              <w:pStyle w:val="TableParagraph"/>
              <w:spacing w:before="10"/>
              <w:ind w:right="172"/>
              <w:jc w:val="right"/>
              <w:rPr>
                <w:sz w:val="24"/>
              </w:rPr>
            </w:pPr>
            <w:r>
              <w:rPr>
                <w:spacing w:val="-2"/>
                <w:sz w:val="24"/>
              </w:rPr>
              <w:t>2.13</w:t>
            </w:r>
            <w:r>
              <w:rPr>
                <w:spacing w:val="-2"/>
                <w:sz w:val="24"/>
                <w:vertAlign w:val="superscript"/>
              </w:rPr>
              <w:t>b</w:t>
            </w:r>
          </w:p>
        </w:tc>
        <w:tc>
          <w:tcPr>
            <w:tcW w:w="981" w:type="dxa"/>
          </w:tcPr>
          <w:p>
            <w:pPr>
              <w:pStyle w:val="TableParagraph"/>
              <w:spacing w:before="10"/>
              <w:ind w:left="273"/>
              <w:jc w:val="left"/>
              <w:rPr>
                <w:sz w:val="24"/>
              </w:rPr>
            </w:pPr>
            <w:r>
              <w:rPr>
                <w:spacing w:val="-2"/>
                <w:sz w:val="24"/>
              </w:rPr>
              <w:t>5.27</w:t>
            </w:r>
            <w:r>
              <w:rPr>
                <w:spacing w:val="-2"/>
                <w:sz w:val="24"/>
                <w:vertAlign w:val="superscript"/>
              </w:rPr>
              <w:t>b</w:t>
            </w:r>
          </w:p>
        </w:tc>
        <w:tc>
          <w:tcPr>
            <w:tcW w:w="969" w:type="dxa"/>
          </w:tcPr>
          <w:p>
            <w:pPr>
              <w:pStyle w:val="TableParagraph"/>
              <w:spacing w:before="10"/>
              <w:ind w:left="121" w:right="37"/>
              <w:rPr>
                <w:sz w:val="24"/>
              </w:rPr>
            </w:pPr>
            <w:r>
              <w:rPr>
                <w:spacing w:val="-2"/>
                <w:sz w:val="24"/>
              </w:rPr>
              <w:t>6.13</w:t>
            </w:r>
            <w:r>
              <w:rPr>
                <w:spacing w:val="-2"/>
                <w:sz w:val="24"/>
                <w:vertAlign w:val="superscript"/>
              </w:rPr>
              <w:t>ab</w:t>
            </w:r>
          </w:p>
        </w:tc>
        <w:tc>
          <w:tcPr>
            <w:tcW w:w="976" w:type="dxa"/>
          </w:tcPr>
          <w:p>
            <w:pPr>
              <w:pStyle w:val="TableParagraph"/>
              <w:spacing w:before="10"/>
              <w:ind w:right="191"/>
              <w:jc w:val="right"/>
              <w:rPr>
                <w:sz w:val="24"/>
              </w:rPr>
            </w:pPr>
            <w:r>
              <w:rPr>
                <w:spacing w:val="-2"/>
                <w:sz w:val="24"/>
              </w:rPr>
              <w:t>5.93</w:t>
            </w:r>
            <w:r>
              <w:rPr>
                <w:spacing w:val="-2"/>
                <w:sz w:val="24"/>
                <w:vertAlign w:val="superscript"/>
              </w:rPr>
              <w:t>a</w:t>
            </w:r>
          </w:p>
        </w:tc>
        <w:tc>
          <w:tcPr>
            <w:tcW w:w="997" w:type="dxa"/>
          </w:tcPr>
          <w:p>
            <w:pPr>
              <w:pStyle w:val="TableParagraph"/>
              <w:spacing w:before="10"/>
              <w:ind w:left="121" w:right="38"/>
              <w:rPr>
                <w:sz w:val="24"/>
              </w:rPr>
            </w:pPr>
            <w:r>
              <w:rPr>
                <w:spacing w:val="-2"/>
                <w:sz w:val="24"/>
              </w:rPr>
              <w:t>22.53</w:t>
            </w:r>
            <w:r>
              <w:rPr>
                <w:spacing w:val="-2"/>
                <w:sz w:val="24"/>
                <w:vertAlign w:val="superscript"/>
              </w:rPr>
              <w:t>b</w:t>
            </w:r>
          </w:p>
        </w:tc>
        <w:tc>
          <w:tcPr>
            <w:tcW w:w="972" w:type="dxa"/>
          </w:tcPr>
          <w:p>
            <w:pPr>
              <w:pStyle w:val="TableParagraph"/>
              <w:spacing w:before="10"/>
              <w:ind w:right="144"/>
              <w:jc w:val="right"/>
              <w:rPr>
                <w:sz w:val="24"/>
              </w:rPr>
            </w:pPr>
            <w:r>
              <w:rPr>
                <w:spacing w:val="-2"/>
                <w:sz w:val="24"/>
              </w:rPr>
              <w:t>21.40</w:t>
            </w:r>
            <w:r>
              <w:rPr>
                <w:spacing w:val="-2"/>
                <w:sz w:val="24"/>
                <w:vertAlign w:val="superscript"/>
              </w:rPr>
              <w:t>b</w:t>
            </w:r>
          </w:p>
        </w:tc>
        <w:tc>
          <w:tcPr>
            <w:tcW w:w="971" w:type="dxa"/>
          </w:tcPr>
          <w:p>
            <w:pPr>
              <w:pStyle w:val="TableParagraph"/>
              <w:spacing w:before="10"/>
              <w:ind w:right="145"/>
              <w:jc w:val="right"/>
              <w:rPr>
                <w:sz w:val="24"/>
              </w:rPr>
            </w:pPr>
            <w:r>
              <w:rPr>
                <w:spacing w:val="-2"/>
                <w:sz w:val="24"/>
              </w:rPr>
              <w:t>22.93</w:t>
            </w:r>
            <w:r>
              <w:rPr>
                <w:spacing w:val="-2"/>
                <w:sz w:val="24"/>
                <w:vertAlign w:val="superscript"/>
              </w:rPr>
              <w:t>b</w:t>
            </w:r>
          </w:p>
        </w:tc>
        <w:tc>
          <w:tcPr>
            <w:tcW w:w="972" w:type="dxa"/>
          </w:tcPr>
          <w:p>
            <w:pPr>
              <w:pStyle w:val="TableParagraph"/>
              <w:spacing w:before="10"/>
              <w:ind w:left="117" w:right="70"/>
              <w:rPr>
                <w:sz w:val="24"/>
              </w:rPr>
            </w:pPr>
            <w:r>
              <w:rPr>
                <w:spacing w:val="-2"/>
                <w:sz w:val="24"/>
              </w:rPr>
              <w:t>56.93</w:t>
            </w:r>
            <w:r>
              <w:rPr>
                <w:spacing w:val="-2"/>
                <w:sz w:val="24"/>
                <w:vertAlign w:val="superscript"/>
              </w:rPr>
              <w:t>a</w:t>
            </w:r>
          </w:p>
        </w:tc>
        <w:tc>
          <w:tcPr>
            <w:tcW w:w="1081" w:type="dxa"/>
          </w:tcPr>
          <w:p>
            <w:pPr>
              <w:pStyle w:val="TableParagraph"/>
              <w:spacing w:before="10"/>
              <w:ind w:right="162"/>
              <w:jc w:val="right"/>
              <w:rPr>
                <w:sz w:val="24"/>
              </w:rPr>
            </w:pPr>
            <w:r>
              <w:rPr>
                <w:spacing w:val="-2"/>
                <w:sz w:val="24"/>
              </w:rPr>
              <w:t>32.33</w:t>
            </w:r>
            <w:r>
              <w:rPr>
                <w:spacing w:val="-2"/>
                <w:sz w:val="24"/>
                <w:vertAlign w:val="superscript"/>
              </w:rPr>
              <w:t>ab</w:t>
            </w:r>
          </w:p>
        </w:tc>
        <w:tc>
          <w:tcPr>
            <w:tcW w:w="1096" w:type="dxa"/>
          </w:tcPr>
          <w:p>
            <w:pPr>
              <w:pStyle w:val="TableParagraph"/>
              <w:spacing w:line="266" w:lineRule="exact" w:before="65"/>
              <w:ind w:left="70"/>
              <w:rPr>
                <w:sz w:val="24"/>
              </w:rPr>
            </w:pPr>
            <w:r>
              <w:rPr>
                <w:spacing w:val="-2"/>
                <w:sz w:val="24"/>
              </w:rPr>
              <w:t>31.93</w:t>
            </w:r>
            <w:r>
              <w:rPr>
                <w:spacing w:val="-2"/>
                <w:sz w:val="24"/>
                <w:vertAlign w:val="superscript"/>
              </w:rPr>
              <w:t>a</w:t>
            </w:r>
          </w:p>
        </w:tc>
        <w:tc>
          <w:tcPr>
            <w:tcW w:w="1124" w:type="dxa"/>
          </w:tcPr>
          <w:p>
            <w:pPr>
              <w:pStyle w:val="TableParagraph"/>
              <w:spacing w:before="10"/>
              <w:ind w:right="244"/>
              <w:jc w:val="right"/>
              <w:rPr>
                <w:sz w:val="24"/>
              </w:rPr>
            </w:pPr>
            <w:r>
              <w:rPr>
                <w:spacing w:val="-2"/>
                <w:sz w:val="24"/>
              </w:rPr>
              <w:t>22.67</w:t>
            </w:r>
            <w:r>
              <w:rPr>
                <w:spacing w:val="-2"/>
                <w:sz w:val="24"/>
                <w:vertAlign w:val="superscript"/>
              </w:rPr>
              <w:t>a</w:t>
            </w:r>
          </w:p>
        </w:tc>
      </w:tr>
      <w:tr>
        <w:trPr>
          <w:trHeight w:val="313" w:hRule="atLeast"/>
        </w:trPr>
        <w:tc>
          <w:tcPr>
            <w:tcW w:w="3027" w:type="dxa"/>
          </w:tcPr>
          <w:p>
            <w:pPr>
              <w:pStyle w:val="TableParagraph"/>
              <w:ind w:left="122"/>
              <w:jc w:val="left"/>
              <w:rPr>
                <w:sz w:val="24"/>
              </w:rPr>
            </w:pPr>
            <w:r>
              <w:rPr>
                <w:spacing w:val="-5"/>
                <w:sz w:val="24"/>
              </w:rPr>
              <w:t>SE</w:t>
            </w:r>
            <w:r>
              <w:rPr>
                <w:spacing w:val="-5"/>
                <w:sz w:val="24"/>
                <w:u w:val="single"/>
              </w:rPr>
              <w:t>+</w:t>
            </w:r>
          </w:p>
        </w:tc>
        <w:tc>
          <w:tcPr>
            <w:tcW w:w="1479" w:type="dxa"/>
          </w:tcPr>
          <w:p>
            <w:pPr>
              <w:pStyle w:val="TableParagraph"/>
              <w:ind w:right="212"/>
              <w:jc w:val="right"/>
              <w:rPr>
                <w:sz w:val="24"/>
              </w:rPr>
            </w:pPr>
            <w:r>
              <w:rPr>
                <w:spacing w:val="-4"/>
                <w:sz w:val="24"/>
              </w:rPr>
              <w:t>1.02</w:t>
            </w:r>
          </w:p>
        </w:tc>
        <w:tc>
          <w:tcPr>
            <w:tcW w:w="981" w:type="dxa"/>
          </w:tcPr>
          <w:p>
            <w:pPr>
              <w:pStyle w:val="TableParagraph"/>
              <w:ind w:left="314"/>
              <w:jc w:val="left"/>
              <w:rPr>
                <w:sz w:val="24"/>
              </w:rPr>
            </w:pPr>
            <w:r>
              <w:rPr>
                <w:spacing w:val="-4"/>
                <w:sz w:val="24"/>
              </w:rPr>
              <w:t>2.26</w:t>
            </w:r>
          </w:p>
        </w:tc>
        <w:tc>
          <w:tcPr>
            <w:tcW w:w="969" w:type="dxa"/>
          </w:tcPr>
          <w:p>
            <w:pPr>
              <w:pStyle w:val="TableParagraph"/>
              <w:ind w:left="122" w:right="37"/>
              <w:rPr>
                <w:sz w:val="24"/>
              </w:rPr>
            </w:pPr>
            <w:r>
              <w:rPr>
                <w:spacing w:val="-4"/>
                <w:sz w:val="24"/>
              </w:rPr>
              <w:t>2.33</w:t>
            </w:r>
          </w:p>
        </w:tc>
        <w:tc>
          <w:tcPr>
            <w:tcW w:w="976" w:type="dxa"/>
          </w:tcPr>
          <w:p>
            <w:pPr>
              <w:pStyle w:val="TableParagraph"/>
              <w:ind w:right="226"/>
              <w:jc w:val="right"/>
              <w:rPr>
                <w:sz w:val="24"/>
              </w:rPr>
            </w:pPr>
            <w:r>
              <w:rPr>
                <w:spacing w:val="-4"/>
                <w:sz w:val="24"/>
              </w:rPr>
              <w:t>1.66</w:t>
            </w:r>
          </w:p>
        </w:tc>
        <w:tc>
          <w:tcPr>
            <w:tcW w:w="997" w:type="dxa"/>
          </w:tcPr>
          <w:p>
            <w:pPr>
              <w:pStyle w:val="TableParagraph"/>
              <w:ind w:left="118" w:right="38"/>
              <w:rPr>
                <w:sz w:val="24"/>
              </w:rPr>
            </w:pPr>
            <w:r>
              <w:rPr>
                <w:spacing w:val="-4"/>
                <w:sz w:val="24"/>
              </w:rPr>
              <w:t>9.33</w:t>
            </w:r>
          </w:p>
        </w:tc>
        <w:tc>
          <w:tcPr>
            <w:tcW w:w="972" w:type="dxa"/>
          </w:tcPr>
          <w:p>
            <w:pPr>
              <w:pStyle w:val="TableParagraph"/>
              <w:ind w:left="303"/>
              <w:jc w:val="left"/>
              <w:rPr>
                <w:sz w:val="24"/>
              </w:rPr>
            </w:pPr>
            <w:r>
              <w:rPr>
                <w:spacing w:val="-4"/>
                <w:sz w:val="24"/>
              </w:rPr>
              <w:t>8.66</w:t>
            </w:r>
          </w:p>
        </w:tc>
        <w:tc>
          <w:tcPr>
            <w:tcW w:w="971" w:type="dxa"/>
          </w:tcPr>
          <w:p>
            <w:pPr>
              <w:pStyle w:val="TableParagraph"/>
              <w:ind w:left="301"/>
              <w:jc w:val="left"/>
              <w:rPr>
                <w:sz w:val="24"/>
              </w:rPr>
            </w:pPr>
            <w:r>
              <w:rPr>
                <w:spacing w:val="-4"/>
                <w:sz w:val="24"/>
              </w:rPr>
              <w:t>9.06</w:t>
            </w:r>
          </w:p>
        </w:tc>
        <w:tc>
          <w:tcPr>
            <w:tcW w:w="972" w:type="dxa"/>
          </w:tcPr>
          <w:p>
            <w:pPr>
              <w:pStyle w:val="TableParagraph"/>
              <w:ind w:left="117" w:right="70"/>
              <w:rPr>
                <w:sz w:val="24"/>
              </w:rPr>
            </w:pPr>
            <w:r>
              <w:rPr>
                <w:spacing w:val="-4"/>
                <w:sz w:val="24"/>
              </w:rPr>
              <w:t>8.16</w:t>
            </w:r>
          </w:p>
        </w:tc>
        <w:tc>
          <w:tcPr>
            <w:tcW w:w="1081" w:type="dxa"/>
          </w:tcPr>
          <w:p>
            <w:pPr>
              <w:pStyle w:val="TableParagraph"/>
              <w:ind w:left="300"/>
              <w:jc w:val="left"/>
              <w:rPr>
                <w:sz w:val="24"/>
              </w:rPr>
            </w:pPr>
            <w:r>
              <w:rPr>
                <w:spacing w:val="-2"/>
                <w:sz w:val="24"/>
              </w:rPr>
              <w:t>10.14</w:t>
            </w:r>
          </w:p>
        </w:tc>
        <w:tc>
          <w:tcPr>
            <w:tcW w:w="1096" w:type="dxa"/>
          </w:tcPr>
          <w:p>
            <w:pPr>
              <w:pStyle w:val="TableParagraph"/>
              <w:ind w:left="71"/>
              <w:rPr>
                <w:sz w:val="24"/>
              </w:rPr>
            </w:pPr>
            <w:r>
              <w:rPr>
                <w:spacing w:val="-4"/>
                <w:sz w:val="24"/>
              </w:rPr>
              <w:t>9.91</w:t>
            </w:r>
          </w:p>
        </w:tc>
        <w:tc>
          <w:tcPr>
            <w:tcW w:w="1124" w:type="dxa"/>
          </w:tcPr>
          <w:p>
            <w:pPr>
              <w:pStyle w:val="TableParagraph"/>
              <w:ind w:right="339"/>
              <w:jc w:val="right"/>
              <w:rPr>
                <w:sz w:val="24"/>
              </w:rPr>
            </w:pPr>
            <w:r>
              <w:rPr>
                <w:spacing w:val="-4"/>
                <w:sz w:val="24"/>
              </w:rPr>
              <w:t>3.90</w:t>
            </w:r>
          </w:p>
        </w:tc>
      </w:tr>
      <w:tr>
        <w:trPr>
          <w:trHeight w:val="340" w:hRule="atLeast"/>
        </w:trPr>
        <w:tc>
          <w:tcPr>
            <w:tcW w:w="3027" w:type="dxa"/>
          </w:tcPr>
          <w:p>
            <w:pPr>
              <w:pStyle w:val="TableParagraph"/>
              <w:spacing w:before="27"/>
              <w:ind w:left="122"/>
              <w:jc w:val="left"/>
              <w:rPr>
                <w:sz w:val="24"/>
              </w:rPr>
            </w:pPr>
            <w:r>
              <w:rPr>
                <w:spacing w:val="-5"/>
                <w:sz w:val="24"/>
              </w:rPr>
              <w:t>CV%</w:t>
            </w:r>
          </w:p>
        </w:tc>
        <w:tc>
          <w:tcPr>
            <w:tcW w:w="1479" w:type="dxa"/>
          </w:tcPr>
          <w:p>
            <w:pPr>
              <w:pStyle w:val="TableParagraph"/>
              <w:spacing w:before="27"/>
              <w:ind w:right="152"/>
              <w:jc w:val="right"/>
              <w:rPr>
                <w:sz w:val="24"/>
              </w:rPr>
            </w:pPr>
            <w:r>
              <w:rPr>
                <w:spacing w:val="-2"/>
                <w:sz w:val="24"/>
              </w:rPr>
              <w:t>45.88</w:t>
            </w:r>
          </w:p>
        </w:tc>
        <w:tc>
          <w:tcPr>
            <w:tcW w:w="981" w:type="dxa"/>
          </w:tcPr>
          <w:p>
            <w:pPr>
              <w:pStyle w:val="TableParagraph"/>
              <w:spacing w:before="27"/>
              <w:ind w:left="194"/>
              <w:jc w:val="left"/>
              <w:rPr>
                <w:sz w:val="24"/>
              </w:rPr>
            </w:pPr>
            <w:r>
              <w:rPr>
                <w:spacing w:val="-2"/>
                <w:sz w:val="24"/>
              </w:rPr>
              <w:t>46.24</w:t>
            </w:r>
          </w:p>
        </w:tc>
        <w:tc>
          <w:tcPr>
            <w:tcW w:w="969" w:type="dxa"/>
          </w:tcPr>
          <w:p>
            <w:pPr>
              <w:pStyle w:val="TableParagraph"/>
              <w:spacing w:before="27"/>
              <w:ind w:left="122" w:right="37"/>
              <w:rPr>
                <w:sz w:val="24"/>
              </w:rPr>
            </w:pPr>
            <w:r>
              <w:rPr>
                <w:spacing w:val="-2"/>
                <w:sz w:val="24"/>
              </w:rPr>
              <w:t>47.84</w:t>
            </w:r>
          </w:p>
        </w:tc>
        <w:tc>
          <w:tcPr>
            <w:tcW w:w="976" w:type="dxa"/>
          </w:tcPr>
          <w:p>
            <w:pPr>
              <w:pStyle w:val="TableParagraph"/>
              <w:spacing w:before="27"/>
              <w:ind w:right="166"/>
              <w:jc w:val="right"/>
              <w:rPr>
                <w:sz w:val="24"/>
              </w:rPr>
            </w:pPr>
            <w:r>
              <w:rPr>
                <w:spacing w:val="-2"/>
                <w:sz w:val="24"/>
              </w:rPr>
              <w:t>43.22</w:t>
            </w:r>
          </w:p>
        </w:tc>
        <w:tc>
          <w:tcPr>
            <w:tcW w:w="997" w:type="dxa"/>
          </w:tcPr>
          <w:p>
            <w:pPr>
              <w:pStyle w:val="TableParagraph"/>
              <w:spacing w:before="27"/>
              <w:ind w:left="118" w:right="38"/>
              <w:rPr>
                <w:sz w:val="24"/>
              </w:rPr>
            </w:pPr>
            <w:r>
              <w:rPr>
                <w:spacing w:val="-2"/>
                <w:sz w:val="24"/>
              </w:rPr>
              <w:t>45.21</w:t>
            </w:r>
          </w:p>
        </w:tc>
        <w:tc>
          <w:tcPr>
            <w:tcW w:w="972" w:type="dxa"/>
          </w:tcPr>
          <w:p>
            <w:pPr>
              <w:pStyle w:val="TableParagraph"/>
              <w:spacing w:before="27"/>
              <w:ind w:left="243"/>
              <w:jc w:val="left"/>
              <w:rPr>
                <w:sz w:val="24"/>
              </w:rPr>
            </w:pPr>
            <w:r>
              <w:rPr>
                <w:spacing w:val="-2"/>
                <w:sz w:val="24"/>
              </w:rPr>
              <w:t>41.17</w:t>
            </w:r>
          </w:p>
        </w:tc>
        <w:tc>
          <w:tcPr>
            <w:tcW w:w="971" w:type="dxa"/>
          </w:tcPr>
          <w:p>
            <w:pPr>
              <w:pStyle w:val="TableParagraph"/>
              <w:spacing w:before="27"/>
              <w:ind w:right="187"/>
              <w:jc w:val="right"/>
              <w:rPr>
                <w:sz w:val="24"/>
              </w:rPr>
            </w:pPr>
            <w:r>
              <w:rPr>
                <w:spacing w:val="-2"/>
                <w:sz w:val="24"/>
              </w:rPr>
              <w:t>43.12</w:t>
            </w:r>
          </w:p>
        </w:tc>
        <w:tc>
          <w:tcPr>
            <w:tcW w:w="972" w:type="dxa"/>
          </w:tcPr>
          <w:p>
            <w:pPr>
              <w:pStyle w:val="TableParagraph"/>
              <w:spacing w:before="27"/>
              <w:ind w:left="117" w:right="70"/>
              <w:rPr>
                <w:sz w:val="24"/>
              </w:rPr>
            </w:pPr>
            <w:r>
              <w:rPr>
                <w:spacing w:val="-2"/>
                <w:sz w:val="24"/>
              </w:rPr>
              <w:t>42.63</w:t>
            </w:r>
          </w:p>
        </w:tc>
        <w:tc>
          <w:tcPr>
            <w:tcW w:w="1081" w:type="dxa"/>
          </w:tcPr>
          <w:p>
            <w:pPr>
              <w:pStyle w:val="TableParagraph"/>
              <w:spacing w:before="27"/>
              <w:ind w:left="300"/>
              <w:jc w:val="left"/>
              <w:rPr>
                <w:sz w:val="24"/>
              </w:rPr>
            </w:pPr>
            <w:r>
              <w:rPr>
                <w:spacing w:val="-2"/>
                <w:sz w:val="24"/>
              </w:rPr>
              <w:t>42.67</w:t>
            </w:r>
          </w:p>
        </w:tc>
        <w:tc>
          <w:tcPr>
            <w:tcW w:w="1096" w:type="dxa"/>
          </w:tcPr>
          <w:p>
            <w:pPr>
              <w:pStyle w:val="TableParagraph"/>
              <w:spacing w:before="27"/>
              <w:ind w:left="71"/>
              <w:rPr>
                <w:sz w:val="24"/>
              </w:rPr>
            </w:pPr>
            <w:r>
              <w:rPr>
                <w:spacing w:val="-2"/>
                <w:sz w:val="24"/>
              </w:rPr>
              <w:t>44.37</w:t>
            </w:r>
          </w:p>
        </w:tc>
        <w:tc>
          <w:tcPr>
            <w:tcW w:w="1124" w:type="dxa"/>
          </w:tcPr>
          <w:p>
            <w:pPr>
              <w:pStyle w:val="TableParagraph"/>
              <w:spacing w:before="27"/>
              <w:ind w:right="279"/>
              <w:jc w:val="right"/>
              <w:rPr>
                <w:sz w:val="24"/>
              </w:rPr>
            </w:pPr>
            <w:r>
              <w:rPr>
                <w:spacing w:val="-2"/>
                <w:sz w:val="24"/>
              </w:rPr>
              <w:t>42.72</w:t>
            </w:r>
          </w:p>
        </w:tc>
      </w:tr>
      <w:tr>
        <w:trPr>
          <w:trHeight w:val="343" w:hRule="atLeast"/>
        </w:trPr>
        <w:tc>
          <w:tcPr>
            <w:tcW w:w="302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479" w:type="dxa"/>
          </w:tcPr>
          <w:p>
            <w:pPr>
              <w:pStyle w:val="TableParagraph"/>
              <w:spacing w:before="27"/>
              <w:ind w:right="243"/>
              <w:jc w:val="right"/>
              <w:rPr>
                <w:sz w:val="24"/>
              </w:rPr>
            </w:pPr>
            <w:r>
              <w:rPr>
                <w:spacing w:val="-5"/>
                <w:sz w:val="24"/>
              </w:rPr>
              <w:t>***</w:t>
            </w:r>
          </w:p>
        </w:tc>
        <w:tc>
          <w:tcPr>
            <w:tcW w:w="981" w:type="dxa"/>
          </w:tcPr>
          <w:p>
            <w:pPr>
              <w:pStyle w:val="TableParagraph"/>
              <w:spacing w:before="27"/>
              <w:ind w:left="343"/>
              <w:jc w:val="left"/>
              <w:rPr>
                <w:sz w:val="24"/>
              </w:rPr>
            </w:pPr>
            <w:r>
              <w:rPr>
                <w:spacing w:val="-5"/>
                <w:sz w:val="24"/>
              </w:rPr>
              <w:t>***</w:t>
            </w:r>
          </w:p>
        </w:tc>
        <w:tc>
          <w:tcPr>
            <w:tcW w:w="969" w:type="dxa"/>
          </w:tcPr>
          <w:p>
            <w:pPr>
              <w:pStyle w:val="TableParagraph"/>
              <w:spacing w:before="27"/>
              <w:ind w:left="120" w:right="37"/>
              <w:rPr>
                <w:sz w:val="24"/>
              </w:rPr>
            </w:pPr>
            <w:r>
              <w:rPr>
                <w:spacing w:val="-5"/>
                <w:sz w:val="24"/>
              </w:rPr>
              <w:t>**</w:t>
            </w:r>
          </w:p>
        </w:tc>
        <w:tc>
          <w:tcPr>
            <w:tcW w:w="976" w:type="dxa"/>
          </w:tcPr>
          <w:p>
            <w:pPr>
              <w:pStyle w:val="TableParagraph"/>
              <w:spacing w:before="27"/>
              <w:ind w:left="416"/>
              <w:jc w:val="left"/>
              <w:rPr>
                <w:sz w:val="24"/>
              </w:rPr>
            </w:pPr>
            <w:r>
              <w:rPr>
                <w:spacing w:val="-5"/>
                <w:sz w:val="24"/>
              </w:rPr>
              <w:t>**</w:t>
            </w:r>
          </w:p>
        </w:tc>
        <w:tc>
          <w:tcPr>
            <w:tcW w:w="997" w:type="dxa"/>
          </w:tcPr>
          <w:p>
            <w:pPr>
              <w:pStyle w:val="TableParagraph"/>
              <w:spacing w:before="27"/>
              <w:ind w:left="120" w:right="38"/>
              <w:rPr>
                <w:sz w:val="24"/>
              </w:rPr>
            </w:pPr>
            <w:r>
              <w:rPr>
                <w:spacing w:val="-10"/>
                <w:sz w:val="24"/>
              </w:rPr>
              <w:t>*</w:t>
            </w:r>
          </w:p>
        </w:tc>
        <w:tc>
          <w:tcPr>
            <w:tcW w:w="972" w:type="dxa"/>
          </w:tcPr>
          <w:p>
            <w:pPr>
              <w:pStyle w:val="TableParagraph"/>
              <w:spacing w:before="27"/>
              <w:ind w:left="334"/>
              <w:jc w:val="left"/>
              <w:rPr>
                <w:sz w:val="24"/>
              </w:rPr>
            </w:pPr>
            <w:r>
              <w:rPr>
                <w:spacing w:val="-5"/>
                <w:sz w:val="24"/>
              </w:rPr>
              <w:t>***</w:t>
            </w:r>
          </w:p>
        </w:tc>
        <w:tc>
          <w:tcPr>
            <w:tcW w:w="971" w:type="dxa"/>
          </w:tcPr>
          <w:p>
            <w:pPr>
              <w:pStyle w:val="TableParagraph"/>
              <w:spacing w:before="27"/>
              <w:ind w:left="332"/>
              <w:jc w:val="left"/>
              <w:rPr>
                <w:sz w:val="24"/>
              </w:rPr>
            </w:pPr>
            <w:r>
              <w:rPr>
                <w:spacing w:val="-5"/>
                <w:sz w:val="24"/>
              </w:rPr>
              <w:t>***</w:t>
            </w:r>
          </w:p>
        </w:tc>
        <w:tc>
          <w:tcPr>
            <w:tcW w:w="972" w:type="dxa"/>
          </w:tcPr>
          <w:p>
            <w:pPr>
              <w:pStyle w:val="TableParagraph"/>
              <w:spacing w:before="27"/>
              <w:ind w:left="120" w:right="70"/>
              <w:rPr>
                <w:sz w:val="24"/>
              </w:rPr>
            </w:pPr>
            <w:r>
              <w:rPr>
                <w:spacing w:val="-5"/>
                <w:sz w:val="24"/>
              </w:rPr>
              <w:t>***</w:t>
            </w:r>
          </w:p>
        </w:tc>
        <w:tc>
          <w:tcPr>
            <w:tcW w:w="1081" w:type="dxa"/>
          </w:tcPr>
          <w:p>
            <w:pPr>
              <w:pStyle w:val="TableParagraph"/>
              <w:spacing w:before="27"/>
              <w:ind w:left="57"/>
              <w:rPr>
                <w:sz w:val="24"/>
              </w:rPr>
            </w:pPr>
            <w:r>
              <w:rPr>
                <w:spacing w:val="-5"/>
                <w:sz w:val="24"/>
              </w:rPr>
              <w:t>**</w:t>
            </w:r>
          </w:p>
        </w:tc>
        <w:tc>
          <w:tcPr>
            <w:tcW w:w="1096" w:type="dxa"/>
          </w:tcPr>
          <w:p>
            <w:pPr>
              <w:pStyle w:val="TableParagraph"/>
              <w:spacing w:before="27"/>
              <w:ind w:left="69"/>
              <w:rPr>
                <w:sz w:val="24"/>
              </w:rPr>
            </w:pPr>
            <w:r>
              <w:rPr>
                <w:spacing w:val="-5"/>
                <w:sz w:val="24"/>
              </w:rPr>
              <w:t>**</w:t>
            </w:r>
          </w:p>
        </w:tc>
        <w:tc>
          <w:tcPr>
            <w:tcW w:w="1124" w:type="dxa"/>
          </w:tcPr>
          <w:p>
            <w:pPr>
              <w:pStyle w:val="TableParagraph"/>
              <w:spacing w:before="27"/>
              <w:ind w:left="393"/>
              <w:jc w:val="left"/>
              <w:rPr>
                <w:sz w:val="24"/>
              </w:rPr>
            </w:pPr>
            <w:r>
              <w:rPr>
                <w:spacing w:val="-5"/>
                <w:sz w:val="24"/>
              </w:rPr>
              <w:t>***</w:t>
            </w:r>
          </w:p>
        </w:tc>
      </w:tr>
      <w:tr>
        <w:trPr>
          <w:trHeight w:val="340" w:hRule="atLeast"/>
        </w:trPr>
        <w:tc>
          <w:tcPr>
            <w:tcW w:w="3027" w:type="dxa"/>
          </w:tcPr>
          <w:p>
            <w:pPr>
              <w:pStyle w:val="TableParagraph"/>
              <w:spacing w:before="29"/>
              <w:ind w:left="122"/>
              <w:jc w:val="left"/>
              <w:rPr>
                <w:b/>
                <w:sz w:val="24"/>
              </w:rPr>
            </w:pPr>
            <w:r>
              <w:rPr>
                <w:b/>
                <w:spacing w:val="-2"/>
                <w:sz w:val="24"/>
              </w:rPr>
              <w:t>Interaction</w:t>
            </w:r>
          </w:p>
        </w:tc>
        <w:tc>
          <w:tcPr>
            <w:tcW w:w="1479" w:type="dxa"/>
          </w:tcPr>
          <w:p>
            <w:pPr>
              <w:pStyle w:val="TableParagraph"/>
              <w:jc w:val="left"/>
              <w:rPr>
                <w:sz w:val="22"/>
              </w:rPr>
            </w:pPr>
          </w:p>
        </w:tc>
        <w:tc>
          <w:tcPr>
            <w:tcW w:w="981" w:type="dxa"/>
          </w:tcPr>
          <w:p>
            <w:pPr>
              <w:pStyle w:val="TableParagraph"/>
              <w:jc w:val="left"/>
              <w:rPr>
                <w:sz w:val="22"/>
              </w:rPr>
            </w:pPr>
          </w:p>
        </w:tc>
        <w:tc>
          <w:tcPr>
            <w:tcW w:w="969" w:type="dxa"/>
          </w:tcPr>
          <w:p>
            <w:pPr>
              <w:pStyle w:val="TableParagraph"/>
              <w:jc w:val="left"/>
              <w:rPr>
                <w:sz w:val="22"/>
              </w:rPr>
            </w:pPr>
          </w:p>
        </w:tc>
        <w:tc>
          <w:tcPr>
            <w:tcW w:w="976" w:type="dxa"/>
          </w:tcPr>
          <w:p>
            <w:pPr>
              <w:pStyle w:val="TableParagraph"/>
              <w:jc w:val="left"/>
              <w:rPr>
                <w:sz w:val="22"/>
              </w:rPr>
            </w:pPr>
          </w:p>
        </w:tc>
        <w:tc>
          <w:tcPr>
            <w:tcW w:w="997" w:type="dxa"/>
          </w:tcPr>
          <w:p>
            <w:pPr>
              <w:pStyle w:val="TableParagraph"/>
              <w:jc w:val="left"/>
              <w:rPr>
                <w:sz w:val="22"/>
              </w:rPr>
            </w:pPr>
          </w:p>
        </w:tc>
        <w:tc>
          <w:tcPr>
            <w:tcW w:w="972" w:type="dxa"/>
          </w:tcPr>
          <w:p>
            <w:pPr>
              <w:pStyle w:val="TableParagraph"/>
              <w:jc w:val="left"/>
              <w:rPr>
                <w:sz w:val="22"/>
              </w:rPr>
            </w:pPr>
          </w:p>
        </w:tc>
        <w:tc>
          <w:tcPr>
            <w:tcW w:w="971" w:type="dxa"/>
          </w:tcPr>
          <w:p>
            <w:pPr>
              <w:pStyle w:val="TableParagraph"/>
              <w:jc w:val="left"/>
              <w:rPr>
                <w:sz w:val="22"/>
              </w:rPr>
            </w:pPr>
          </w:p>
        </w:tc>
        <w:tc>
          <w:tcPr>
            <w:tcW w:w="972" w:type="dxa"/>
          </w:tcPr>
          <w:p>
            <w:pPr>
              <w:pStyle w:val="TableParagraph"/>
              <w:jc w:val="left"/>
              <w:rPr>
                <w:sz w:val="22"/>
              </w:rPr>
            </w:pPr>
          </w:p>
        </w:tc>
        <w:tc>
          <w:tcPr>
            <w:tcW w:w="1081" w:type="dxa"/>
          </w:tcPr>
          <w:p>
            <w:pPr>
              <w:pStyle w:val="TableParagraph"/>
              <w:jc w:val="left"/>
              <w:rPr>
                <w:sz w:val="22"/>
              </w:rPr>
            </w:pPr>
          </w:p>
        </w:tc>
        <w:tc>
          <w:tcPr>
            <w:tcW w:w="1096" w:type="dxa"/>
          </w:tcPr>
          <w:p>
            <w:pPr>
              <w:pStyle w:val="TableParagraph"/>
              <w:jc w:val="left"/>
              <w:rPr>
                <w:sz w:val="22"/>
              </w:rPr>
            </w:pPr>
          </w:p>
        </w:tc>
        <w:tc>
          <w:tcPr>
            <w:tcW w:w="1124" w:type="dxa"/>
          </w:tcPr>
          <w:p>
            <w:pPr>
              <w:pStyle w:val="TableParagraph"/>
              <w:jc w:val="left"/>
              <w:rPr>
                <w:sz w:val="22"/>
              </w:rPr>
            </w:pPr>
          </w:p>
        </w:tc>
      </w:tr>
      <w:tr>
        <w:trPr>
          <w:trHeight w:val="373" w:hRule="atLeast"/>
        </w:trPr>
        <w:tc>
          <w:tcPr>
            <w:tcW w:w="302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479" w:type="dxa"/>
            <w:tcBorders>
              <w:bottom w:val="single" w:sz="4" w:space="0" w:color="000000"/>
            </w:tcBorders>
          </w:tcPr>
          <w:p>
            <w:pPr>
              <w:pStyle w:val="TableParagraph"/>
              <w:spacing w:before="25"/>
              <w:ind w:right="270"/>
              <w:jc w:val="right"/>
              <w:rPr>
                <w:sz w:val="24"/>
              </w:rPr>
            </w:pPr>
            <w:r>
              <w:rPr>
                <w:spacing w:val="-5"/>
                <w:sz w:val="24"/>
              </w:rPr>
              <w:t>NS</w:t>
            </w:r>
          </w:p>
        </w:tc>
        <w:tc>
          <w:tcPr>
            <w:tcW w:w="981" w:type="dxa"/>
            <w:tcBorders>
              <w:bottom w:val="single" w:sz="4" w:space="0" w:color="000000"/>
            </w:tcBorders>
          </w:tcPr>
          <w:p>
            <w:pPr>
              <w:pStyle w:val="TableParagraph"/>
              <w:spacing w:before="25"/>
              <w:ind w:left="369"/>
              <w:jc w:val="left"/>
              <w:rPr>
                <w:sz w:val="24"/>
              </w:rPr>
            </w:pPr>
            <w:r>
              <w:rPr>
                <w:spacing w:val="-5"/>
                <w:sz w:val="24"/>
              </w:rPr>
              <w:t>NS</w:t>
            </w:r>
          </w:p>
        </w:tc>
        <w:tc>
          <w:tcPr>
            <w:tcW w:w="969" w:type="dxa"/>
            <w:tcBorders>
              <w:bottom w:val="single" w:sz="4" w:space="0" w:color="000000"/>
            </w:tcBorders>
          </w:tcPr>
          <w:p>
            <w:pPr>
              <w:pStyle w:val="TableParagraph"/>
              <w:spacing w:before="25"/>
              <w:ind w:left="118" w:right="37"/>
              <w:rPr>
                <w:sz w:val="24"/>
              </w:rPr>
            </w:pPr>
            <w:r>
              <w:rPr>
                <w:spacing w:val="-5"/>
                <w:sz w:val="24"/>
              </w:rPr>
              <w:t>NS</w:t>
            </w:r>
          </w:p>
        </w:tc>
        <w:tc>
          <w:tcPr>
            <w:tcW w:w="976" w:type="dxa"/>
            <w:tcBorders>
              <w:bottom w:val="single" w:sz="4" w:space="0" w:color="000000"/>
            </w:tcBorders>
          </w:tcPr>
          <w:p>
            <w:pPr>
              <w:pStyle w:val="TableParagraph"/>
              <w:spacing w:before="25"/>
              <w:ind w:left="382"/>
              <w:jc w:val="left"/>
              <w:rPr>
                <w:sz w:val="24"/>
              </w:rPr>
            </w:pPr>
            <w:r>
              <w:rPr>
                <w:spacing w:val="-5"/>
                <w:sz w:val="24"/>
              </w:rPr>
              <w:t>NS</w:t>
            </w:r>
          </w:p>
        </w:tc>
        <w:tc>
          <w:tcPr>
            <w:tcW w:w="997" w:type="dxa"/>
            <w:tcBorders>
              <w:bottom w:val="single" w:sz="4" w:space="0" w:color="000000"/>
            </w:tcBorders>
          </w:tcPr>
          <w:p>
            <w:pPr>
              <w:pStyle w:val="TableParagraph"/>
              <w:spacing w:before="25"/>
              <w:ind w:left="119" w:right="38"/>
              <w:rPr>
                <w:sz w:val="24"/>
              </w:rPr>
            </w:pPr>
            <w:r>
              <w:rPr>
                <w:spacing w:val="-5"/>
                <w:sz w:val="24"/>
              </w:rPr>
              <w:t>NS</w:t>
            </w:r>
          </w:p>
        </w:tc>
        <w:tc>
          <w:tcPr>
            <w:tcW w:w="972" w:type="dxa"/>
            <w:tcBorders>
              <w:bottom w:val="single" w:sz="4" w:space="0" w:color="000000"/>
            </w:tcBorders>
          </w:tcPr>
          <w:p>
            <w:pPr>
              <w:pStyle w:val="TableParagraph"/>
              <w:spacing w:before="25"/>
              <w:ind w:left="361"/>
              <w:jc w:val="left"/>
              <w:rPr>
                <w:sz w:val="24"/>
              </w:rPr>
            </w:pPr>
            <w:r>
              <w:rPr>
                <w:spacing w:val="-5"/>
                <w:sz w:val="24"/>
              </w:rPr>
              <w:t>NS</w:t>
            </w:r>
          </w:p>
        </w:tc>
        <w:tc>
          <w:tcPr>
            <w:tcW w:w="971" w:type="dxa"/>
            <w:tcBorders>
              <w:bottom w:val="single" w:sz="4" w:space="0" w:color="000000"/>
            </w:tcBorders>
          </w:tcPr>
          <w:p>
            <w:pPr>
              <w:pStyle w:val="TableParagraph"/>
              <w:spacing w:before="25"/>
              <w:ind w:left="358"/>
              <w:jc w:val="left"/>
              <w:rPr>
                <w:sz w:val="24"/>
              </w:rPr>
            </w:pPr>
            <w:r>
              <w:rPr>
                <w:spacing w:val="-5"/>
                <w:sz w:val="24"/>
              </w:rPr>
              <w:t>NS</w:t>
            </w:r>
          </w:p>
        </w:tc>
        <w:tc>
          <w:tcPr>
            <w:tcW w:w="972" w:type="dxa"/>
            <w:tcBorders>
              <w:bottom w:val="single" w:sz="4" w:space="0" w:color="000000"/>
            </w:tcBorders>
          </w:tcPr>
          <w:p>
            <w:pPr>
              <w:pStyle w:val="TableParagraph"/>
              <w:spacing w:before="25"/>
              <w:ind w:left="118" w:right="70"/>
              <w:rPr>
                <w:sz w:val="24"/>
              </w:rPr>
            </w:pPr>
            <w:r>
              <w:rPr>
                <w:spacing w:val="-5"/>
                <w:sz w:val="24"/>
              </w:rPr>
              <w:t>NS</w:t>
            </w:r>
          </w:p>
        </w:tc>
        <w:tc>
          <w:tcPr>
            <w:tcW w:w="1081" w:type="dxa"/>
            <w:tcBorders>
              <w:bottom w:val="single" w:sz="4" w:space="0" w:color="000000"/>
            </w:tcBorders>
          </w:tcPr>
          <w:p>
            <w:pPr>
              <w:pStyle w:val="TableParagraph"/>
              <w:spacing w:before="25"/>
              <w:ind w:left="415"/>
              <w:jc w:val="left"/>
              <w:rPr>
                <w:sz w:val="24"/>
              </w:rPr>
            </w:pPr>
            <w:r>
              <w:rPr>
                <w:spacing w:val="-5"/>
                <w:sz w:val="24"/>
              </w:rPr>
              <w:t>NS</w:t>
            </w:r>
          </w:p>
        </w:tc>
        <w:tc>
          <w:tcPr>
            <w:tcW w:w="1096" w:type="dxa"/>
            <w:tcBorders>
              <w:bottom w:val="single" w:sz="4" w:space="0" w:color="000000"/>
            </w:tcBorders>
          </w:tcPr>
          <w:p>
            <w:pPr>
              <w:pStyle w:val="TableParagraph"/>
              <w:spacing w:before="25"/>
              <w:ind w:left="67"/>
              <w:rPr>
                <w:sz w:val="24"/>
              </w:rPr>
            </w:pPr>
            <w:r>
              <w:rPr>
                <w:spacing w:val="-5"/>
                <w:sz w:val="24"/>
              </w:rPr>
              <w:t>NS</w:t>
            </w:r>
          </w:p>
        </w:tc>
        <w:tc>
          <w:tcPr>
            <w:tcW w:w="1124" w:type="dxa"/>
            <w:tcBorders>
              <w:bottom w:val="single" w:sz="4" w:space="0" w:color="000000"/>
            </w:tcBorders>
          </w:tcPr>
          <w:p>
            <w:pPr>
              <w:pStyle w:val="TableParagraph"/>
              <w:spacing w:before="25"/>
              <w:ind w:left="22"/>
              <w:rPr>
                <w:sz w:val="24"/>
              </w:rPr>
            </w:pPr>
            <w:r>
              <w:rPr>
                <w:spacing w:val="-5"/>
                <w:sz w:val="24"/>
              </w:rPr>
              <w:t>NS</w:t>
            </w:r>
          </w:p>
        </w:tc>
      </w:tr>
    </w:tbl>
    <w:p>
      <w:pPr>
        <w:pStyle w:val="BodyText"/>
        <w:spacing w:line="276" w:lineRule="auto" w:before="5"/>
        <w:ind w:left="120" w:right="681"/>
      </w:pPr>
      <w:r>
        <w:rPr/>
        <w:t>Means in a column of any set of treatment(s) followed by different letter(s) are significantly different, WAI = Weeks After Inoculation, I= Inoculum,</w:t>
      </w:r>
      <w:r>
        <w:rPr>
          <w:spacing w:val="-2"/>
        </w:rPr>
        <w:t> </w:t>
      </w:r>
      <w:r>
        <w:rPr/>
        <w:t>V=</w:t>
      </w:r>
      <w:r>
        <w:rPr>
          <w:spacing w:val="-4"/>
        </w:rPr>
        <w:t> </w:t>
      </w:r>
      <w:r>
        <w:rPr/>
        <w:t>Variety,</w:t>
      </w:r>
      <w:r>
        <w:rPr>
          <w:spacing w:val="-2"/>
        </w:rPr>
        <w:t> </w:t>
      </w:r>
      <w:r>
        <w:rPr/>
        <w:t>SE</w:t>
      </w:r>
      <w:r>
        <w:rPr>
          <w:spacing w:val="-2"/>
        </w:rPr>
        <w:t> </w:t>
      </w:r>
      <w:r>
        <w:rPr/>
        <w:t>=</w:t>
      </w:r>
      <w:r>
        <w:rPr>
          <w:spacing w:val="-4"/>
        </w:rPr>
        <w:t> </w:t>
      </w:r>
      <w:r>
        <w:rPr/>
        <w:t>Standard</w:t>
      </w:r>
      <w:r>
        <w:rPr>
          <w:spacing w:val="-2"/>
        </w:rPr>
        <w:t> </w:t>
      </w:r>
      <w:r>
        <w:rPr/>
        <w:t>Error, </w:t>
      </w:r>
      <w:r>
        <w:rPr>
          <w:sz w:val="22"/>
        </w:rPr>
        <w:t>LSD=</w:t>
      </w:r>
      <w:r>
        <w:rPr>
          <w:spacing w:val="-2"/>
          <w:sz w:val="22"/>
        </w:rPr>
        <w:t> </w:t>
      </w:r>
      <w:r>
        <w:rPr>
          <w:sz w:val="22"/>
        </w:rPr>
        <w:t>Least</w:t>
      </w:r>
      <w:r>
        <w:rPr>
          <w:spacing w:val="-1"/>
          <w:sz w:val="22"/>
        </w:rPr>
        <w:t> </w:t>
      </w:r>
      <w:r>
        <w:rPr>
          <w:sz w:val="22"/>
        </w:rPr>
        <w:t>Significant</w:t>
      </w:r>
      <w:r>
        <w:rPr>
          <w:spacing w:val="-1"/>
          <w:sz w:val="22"/>
        </w:rPr>
        <w:t> </w:t>
      </w:r>
      <w:r>
        <w:rPr>
          <w:sz w:val="22"/>
        </w:rPr>
        <w:t>Difference</w:t>
      </w:r>
      <w:r>
        <w:rPr/>
        <w:t>,</w:t>
      </w:r>
      <w:r>
        <w:rPr>
          <w:spacing w:val="-2"/>
        </w:rPr>
        <w:t> </w:t>
      </w:r>
      <w:r>
        <w:rPr/>
        <w:t>NS</w:t>
      </w:r>
      <w:r>
        <w:rPr>
          <w:spacing w:val="-3"/>
        </w:rPr>
        <w:t> </w:t>
      </w:r>
      <w:r>
        <w:rPr/>
        <w:t>=</w:t>
      </w:r>
      <w:r>
        <w:rPr>
          <w:spacing w:val="-2"/>
        </w:rPr>
        <w:t> </w:t>
      </w:r>
      <w:r>
        <w:rPr/>
        <w:t>Not</w:t>
      </w:r>
      <w:r>
        <w:rPr>
          <w:spacing w:val="-2"/>
        </w:rPr>
        <w:t> </w:t>
      </w:r>
      <w:r>
        <w:rPr/>
        <w:t>Significant</w:t>
      </w:r>
      <w:r>
        <w:rPr>
          <w:spacing w:val="-2"/>
        </w:rPr>
        <w:t> </w:t>
      </w:r>
      <w:r>
        <w:rPr/>
        <w:t>(P</w:t>
      </w:r>
      <w:r>
        <w:rPr>
          <w:spacing w:val="-2"/>
        </w:rPr>
        <w:t> </w:t>
      </w:r>
      <w:r>
        <w:rPr/>
        <w:t>≥</w:t>
      </w:r>
      <w:r>
        <w:rPr>
          <w:spacing w:val="-2"/>
        </w:rPr>
        <w:t> </w:t>
      </w:r>
      <w:r>
        <w:rPr/>
        <w:t>0.05),</w:t>
      </w:r>
      <w:r>
        <w:rPr>
          <w:spacing w:val="-2"/>
        </w:rPr>
        <w:t> </w:t>
      </w:r>
      <w:r>
        <w:rPr/>
        <w:t>***</w:t>
      </w:r>
      <w:r>
        <w:rPr>
          <w:spacing w:val="-2"/>
        </w:rPr>
        <w:t> </w:t>
      </w:r>
      <w:r>
        <w:rPr/>
        <w:t>=</w:t>
      </w:r>
      <w:r>
        <w:rPr>
          <w:spacing w:val="-4"/>
        </w:rPr>
        <w:t> </w:t>
      </w:r>
      <w:r>
        <w:rPr/>
        <w:t>Significant</w:t>
      </w:r>
      <w:r>
        <w:rPr>
          <w:spacing w:val="-2"/>
        </w:rPr>
        <w:t> </w:t>
      </w:r>
      <w:r>
        <w:rPr/>
        <w:t>at</w:t>
      </w:r>
      <w:r>
        <w:rPr>
          <w:spacing w:val="40"/>
        </w:rPr>
        <w:t> </w:t>
      </w:r>
      <w:r>
        <w:rPr/>
        <w:t>P≤0.001, Level of probability, ** = Significant at</w:t>
      </w:r>
      <w:r>
        <w:rPr>
          <w:spacing w:val="40"/>
        </w:rPr>
        <w:t> </w:t>
      </w:r>
      <w:r>
        <w:rPr/>
        <w:t>P≤0.01, Level of probability, * = Significant at P≤0.05 Level of probability.</w:t>
      </w:r>
    </w:p>
    <w:p>
      <w:pPr>
        <w:spacing w:after="0" w:line="276" w:lineRule="auto"/>
        <w:sectPr>
          <w:pgSz w:w="16840" w:h="11910" w:orient="landscape"/>
          <w:pgMar w:top="1340" w:bottom="280" w:left="1320" w:right="660"/>
        </w:sectPr>
      </w:pPr>
    </w:p>
    <w:p>
      <w:pPr>
        <w:pStyle w:val="BodyText"/>
        <w:spacing w:line="480" w:lineRule="auto" w:before="73"/>
        <w:ind w:left="100" w:right="115"/>
        <w:jc w:val="both"/>
      </w:pPr>
      <w:r>
        <w:rPr>
          <w:position w:val="1"/>
        </w:rPr>
        <w:t>Similarly, at 12 WAI, I</w:t>
      </w:r>
      <w:r>
        <w:rPr>
          <w:b/>
          <w:sz w:val="16"/>
        </w:rPr>
        <w:t>0</w:t>
      </w:r>
      <w:r>
        <w:rPr>
          <w:b/>
          <w:spacing w:val="37"/>
          <w:sz w:val="16"/>
        </w:rPr>
        <w:t> </w:t>
      </w:r>
      <w:r>
        <w:rPr>
          <w:position w:val="1"/>
        </w:rPr>
        <w:t>had the highest number of fruits 5.92 while I</w:t>
      </w:r>
      <w:r>
        <w:rPr>
          <w:b/>
          <w:sz w:val="16"/>
        </w:rPr>
        <w:t>30</w:t>
      </w:r>
      <w:r>
        <w:rPr>
          <w:b/>
          <w:spacing w:val="36"/>
          <w:sz w:val="16"/>
        </w:rPr>
        <w:t> </w:t>
      </w:r>
      <w:r>
        <w:rPr>
          <w:position w:val="1"/>
        </w:rPr>
        <w:t>recorded the lowest </w:t>
      </w:r>
      <w:r>
        <w:rPr/>
        <w:t>number of fruits 0.17 respectively. Table 4.1.7 also shows the varietal differences on number of fruits of eggplants. Similarly, the result indicates high varietal (P≤0.001) differences on number of fruits at (5WAI, 6WAI, 7WAI, while at 8WAI) Significant (P≤ 0.01) differences were recorded during the period under study. However, at 5 WAI, </w:t>
      </w:r>
      <w:r>
        <w:rPr>
          <w:i/>
        </w:rPr>
        <w:t>S. melongena </w:t>
      </w:r>
      <w:r>
        <w:rPr/>
        <w:t>gave the highest</w:t>
      </w:r>
      <w:r>
        <w:rPr>
          <w:spacing w:val="21"/>
        </w:rPr>
        <w:t> </w:t>
      </w:r>
      <w:r>
        <w:rPr/>
        <w:t>average</w:t>
      </w:r>
      <w:r>
        <w:rPr>
          <w:spacing w:val="19"/>
        </w:rPr>
        <w:t> </w:t>
      </w:r>
      <w:r>
        <w:rPr/>
        <w:t>number</w:t>
      </w:r>
      <w:r>
        <w:rPr>
          <w:spacing w:val="22"/>
        </w:rPr>
        <w:t> </w:t>
      </w:r>
      <w:r>
        <w:rPr/>
        <w:t>of</w:t>
      </w:r>
      <w:r>
        <w:rPr>
          <w:spacing w:val="17"/>
        </w:rPr>
        <w:t> </w:t>
      </w:r>
      <w:r>
        <w:rPr/>
        <w:t>fruits</w:t>
      </w:r>
      <w:r>
        <w:rPr>
          <w:spacing w:val="19"/>
        </w:rPr>
        <w:t> </w:t>
      </w:r>
      <w:r>
        <w:rPr/>
        <w:t>2.73</w:t>
      </w:r>
      <w:r>
        <w:rPr>
          <w:spacing w:val="20"/>
        </w:rPr>
        <w:t> </w:t>
      </w:r>
      <w:r>
        <w:rPr/>
        <w:t>while</w:t>
      </w:r>
      <w:r>
        <w:rPr>
          <w:spacing w:val="20"/>
        </w:rPr>
        <w:t> </w:t>
      </w:r>
      <w:r>
        <w:rPr>
          <w:i/>
        </w:rPr>
        <w:t>S.</w:t>
      </w:r>
      <w:r>
        <w:rPr>
          <w:i/>
          <w:spacing w:val="20"/>
        </w:rPr>
        <w:t> </w:t>
      </w:r>
      <w:r>
        <w:rPr>
          <w:i/>
        </w:rPr>
        <w:t>eathiopicum</w:t>
      </w:r>
      <w:r>
        <w:rPr>
          <w:i/>
          <w:spacing w:val="19"/>
        </w:rPr>
        <w:t> </w:t>
      </w:r>
      <w:r>
        <w:rPr/>
        <w:t>had</w:t>
      </w:r>
      <w:r>
        <w:rPr>
          <w:spacing w:val="17"/>
        </w:rPr>
        <w:t> </w:t>
      </w:r>
      <w:r>
        <w:rPr/>
        <w:t>the</w:t>
      </w:r>
      <w:r>
        <w:rPr>
          <w:spacing w:val="20"/>
        </w:rPr>
        <w:t> </w:t>
      </w:r>
      <w:r>
        <w:rPr/>
        <w:t>lowest</w:t>
      </w:r>
      <w:r>
        <w:rPr>
          <w:spacing w:val="18"/>
        </w:rPr>
        <w:t> </w:t>
      </w:r>
      <w:r>
        <w:rPr/>
        <w:t>number</w:t>
      </w:r>
      <w:r>
        <w:rPr>
          <w:spacing w:val="17"/>
        </w:rPr>
        <w:t> </w:t>
      </w:r>
      <w:r>
        <w:rPr/>
        <w:t>of</w:t>
      </w:r>
      <w:r>
        <w:rPr>
          <w:spacing w:val="20"/>
        </w:rPr>
        <w:t> </w:t>
      </w:r>
      <w:r>
        <w:rPr>
          <w:spacing w:val="-2"/>
        </w:rPr>
        <w:t>fruits</w:t>
      </w:r>
    </w:p>
    <w:p>
      <w:pPr>
        <w:spacing w:line="482" w:lineRule="auto" w:before="1"/>
        <w:ind w:left="100" w:right="113" w:firstLine="0"/>
        <w:jc w:val="both"/>
        <w:rPr>
          <w:sz w:val="24"/>
        </w:rPr>
      </w:pPr>
      <w:r>
        <w:rPr>
          <w:sz w:val="24"/>
        </w:rPr>
        <w:t>0.00. Similarly, at 6 WAI, </w:t>
      </w:r>
      <w:r>
        <w:rPr>
          <w:i/>
          <w:sz w:val="24"/>
        </w:rPr>
        <w:t>S. melongena </w:t>
      </w:r>
      <w:r>
        <w:rPr>
          <w:sz w:val="24"/>
        </w:rPr>
        <w:t>had the highest number of fruits of 2.60 while </w:t>
      </w:r>
      <w:r>
        <w:rPr>
          <w:i/>
          <w:sz w:val="24"/>
        </w:rPr>
        <w:t>S. eathiopicum </w:t>
      </w:r>
      <w:r>
        <w:rPr>
          <w:sz w:val="24"/>
        </w:rPr>
        <w:t>had the lowest number of fruits 0.00.</w:t>
      </w:r>
    </w:p>
    <w:p>
      <w:pPr>
        <w:pStyle w:val="BodyText"/>
        <w:spacing w:line="480" w:lineRule="auto" w:before="194"/>
        <w:ind w:left="100" w:right="115"/>
        <w:jc w:val="both"/>
      </w:pPr>
      <w:r>
        <w:rPr/>
        <w:t>Also, at 7 WAI, </w:t>
      </w:r>
      <w:r>
        <w:rPr>
          <w:i/>
        </w:rPr>
        <w:t>S. melongena </w:t>
      </w:r>
      <w:r>
        <w:rPr/>
        <w:t>had the</w:t>
      </w:r>
      <w:r>
        <w:rPr>
          <w:spacing w:val="-1"/>
        </w:rPr>
        <w:t> </w:t>
      </w:r>
      <w:r>
        <w:rPr/>
        <w:t>highest number</w:t>
      </w:r>
      <w:r>
        <w:rPr>
          <w:spacing w:val="-2"/>
        </w:rPr>
        <w:t> </w:t>
      </w:r>
      <w:r>
        <w:rPr/>
        <w:t>of fruits 2.60 while </w:t>
      </w:r>
      <w:r>
        <w:rPr>
          <w:i/>
        </w:rPr>
        <w:t>S. eathiopicum </w:t>
      </w:r>
      <w:r>
        <w:rPr/>
        <w:t>had the least number of fruits of 0.00. At 8 WAI, Significant (P≤ 0.01) difference was recorded were </w:t>
      </w:r>
      <w:r>
        <w:rPr>
          <w:i/>
        </w:rPr>
        <w:t>S. melongena </w:t>
      </w:r>
      <w:r>
        <w:rPr/>
        <w:t>recorded the highest number of fruits 2.33 while </w:t>
      </w:r>
      <w:r>
        <w:rPr>
          <w:i/>
        </w:rPr>
        <w:t>S. eathiopicum </w:t>
      </w:r>
      <w:r>
        <w:rPr/>
        <w:t>had the lowest number of fruits 0.73 respectively. Also, at 9, 10, 11, and 12 WAI, There was no Significant</w:t>
      </w:r>
      <w:r>
        <w:rPr>
          <w:spacing w:val="-5"/>
        </w:rPr>
        <w:t> </w:t>
      </w:r>
      <w:r>
        <w:rPr/>
        <w:t>(P≥</w:t>
      </w:r>
      <w:r>
        <w:rPr>
          <w:spacing w:val="-3"/>
        </w:rPr>
        <w:t> </w:t>
      </w:r>
      <w:r>
        <w:rPr/>
        <w:t>0.05)</w:t>
      </w:r>
      <w:r>
        <w:rPr>
          <w:spacing w:val="-5"/>
        </w:rPr>
        <w:t> </w:t>
      </w:r>
      <w:r>
        <w:rPr/>
        <w:t>difference.</w:t>
      </w:r>
      <w:r>
        <w:rPr>
          <w:spacing w:val="-4"/>
        </w:rPr>
        <w:t> </w:t>
      </w:r>
      <w:r>
        <w:rPr/>
        <w:t>At</w:t>
      </w:r>
      <w:r>
        <w:rPr>
          <w:spacing w:val="-4"/>
        </w:rPr>
        <w:t> </w:t>
      </w:r>
      <w:r>
        <w:rPr/>
        <w:t>9</w:t>
      </w:r>
      <w:r>
        <w:rPr>
          <w:spacing w:val="-4"/>
        </w:rPr>
        <w:t> </w:t>
      </w:r>
      <w:r>
        <w:rPr/>
        <w:t>WAI,</w:t>
      </w:r>
      <w:r>
        <w:rPr>
          <w:spacing w:val="-2"/>
        </w:rPr>
        <w:t> </w:t>
      </w:r>
      <w:r>
        <w:rPr>
          <w:i/>
        </w:rPr>
        <w:t>S.</w:t>
      </w:r>
      <w:r>
        <w:rPr>
          <w:i/>
          <w:spacing w:val="-4"/>
        </w:rPr>
        <w:t> </w:t>
      </w:r>
      <w:r>
        <w:rPr>
          <w:i/>
        </w:rPr>
        <w:t>gilo</w:t>
      </w:r>
      <w:r>
        <w:rPr>
          <w:i/>
          <w:spacing w:val="-1"/>
        </w:rPr>
        <w:t> </w:t>
      </w:r>
      <w:r>
        <w:rPr/>
        <w:t>had</w:t>
      </w:r>
      <w:r>
        <w:rPr>
          <w:spacing w:val="-4"/>
        </w:rPr>
        <w:t> </w:t>
      </w:r>
      <w:r>
        <w:rPr/>
        <w:t>the</w:t>
      </w:r>
      <w:r>
        <w:rPr>
          <w:spacing w:val="-4"/>
        </w:rPr>
        <w:t> </w:t>
      </w:r>
      <w:r>
        <w:rPr/>
        <w:t>highest</w:t>
      </w:r>
      <w:r>
        <w:rPr>
          <w:spacing w:val="-3"/>
        </w:rPr>
        <w:t> </w:t>
      </w:r>
      <w:r>
        <w:rPr/>
        <w:t>number</w:t>
      </w:r>
      <w:r>
        <w:rPr>
          <w:spacing w:val="-5"/>
        </w:rPr>
        <w:t> </w:t>
      </w:r>
      <w:r>
        <w:rPr/>
        <w:t>of</w:t>
      </w:r>
      <w:r>
        <w:rPr>
          <w:spacing w:val="-5"/>
        </w:rPr>
        <w:t> </w:t>
      </w:r>
      <w:r>
        <w:rPr/>
        <w:t>fruits</w:t>
      </w:r>
      <w:r>
        <w:rPr>
          <w:spacing w:val="-4"/>
        </w:rPr>
        <w:t> </w:t>
      </w:r>
      <w:r>
        <w:rPr/>
        <w:t>1.87</w:t>
      </w:r>
      <w:r>
        <w:rPr>
          <w:spacing w:val="-3"/>
        </w:rPr>
        <w:t> </w:t>
      </w:r>
      <w:r>
        <w:rPr>
          <w:spacing w:val="-2"/>
        </w:rPr>
        <w:t>while</w:t>
      </w:r>
    </w:p>
    <w:p>
      <w:pPr>
        <w:spacing w:line="480" w:lineRule="auto" w:before="1"/>
        <w:ind w:left="100" w:right="114" w:firstLine="0"/>
        <w:jc w:val="both"/>
        <w:rPr>
          <w:sz w:val="24"/>
        </w:rPr>
      </w:pPr>
      <w:r>
        <w:rPr>
          <w:i/>
          <w:sz w:val="24"/>
        </w:rPr>
        <w:t>S.</w:t>
      </w:r>
      <w:r>
        <w:rPr>
          <w:i/>
          <w:spacing w:val="-5"/>
          <w:sz w:val="24"/>
        </w:rPr>
        <w:t> </w:t>
      </w:r>
      <w:r>
        <w:rPr>
          <w:i/>
          <w:sz w:val="24"/>
        </w:rPr>
        <w:t>eathiopicum</w:t>
      </w:r>
      <w:r>
        <w:rPr>
          <w:i/>
          <w:spacing w:val="-6"/>
          <w:sz w:val="24"/>
        </w:rPr>
        <w:t> </w:t>
      </w:r>
      <w:r>
        <w:rPr>
          <w:sz w:val="24"/>
        </w:rPr>
        <w:t>had</w:t>
      </w:r>
      <w:r>
        <w:rPr>
          <w:spacing w:val="-5"/>
          <w:sz w:val="24"/>
        </w:rPr>
        <w:t> </w:t>
      </w:r>
      <w:r>
        <w:rPr>
          <w:sz w:val="24"/>
        </w:rPr>
        <w:t>the</w:t>
      </w:r>
      <w:r>
        <w:rPr>
          <w:spacing w:val="-3"/>
          <w:sz w:val="24"/>
        </w:rPr>
        <w:t> </w:t>
      </w:r>
      <w:r>
        <w:rPr>
          <w:sz w:val="24"/>
        </w:rPr>
        <w:t>lowest</w:t>
      </w:r>
      <w:r>
        <w:rPr>
          <w:spacing w:val="-4"/>
          <w:sz w:val="24"/>
        </w:rPr>
        <w:t> </w:t>
      </w:r>
      <w:r>
        <w:rPr>
          <w:sz w:val="24"/>
        </w:rPr>
        <w:t>number</w:t>
      </w:r>
      <w:r>
        <w:rPr>
          <w:spacing w:val="-4"/>
          <w:sz w:val="24"/>
        </w:rPr>
        <w:t> </w:t>
      </w:r>
      <w:r>
        <w:rPr>
          <w:sz w:val="24"/>
        </w:rPr>
        <w:t>of</w:t>
      </w:r>
      <w:r>
        <w:rPr>
          <w:spacing w:val="-2"/>
          <w:sz w:val="24"/>
        </w:rPr>
        <w:t> </w:t>
      </w:r>
      <w:r>
        <w:rPr>
          <w:sz w:val="24"/>
        </w:rPr>
        <w:t>fruits</w:t>
      </w:r>
      <w:r>
        <w:rPr>
          <w:spacing w:val="-4"/>
          <w:sz w:val="24"/>
        </w:rPr>
        <w:t> </w:t>
      </w:r>
      <w:r>
        <w:rPr>
          <w:sz w:val="24"/>
        </w:rPr>
        <w:t>of</w:t>
      </w:r>
      <w:r>
        <w:rPr>
          <w:spacing w:val="-1"/>
          <w:sz w:val="24"/>
        </w:rPr>
        <w:t> </w:t>
      </w:r>
      <w:r>
        <w:rPr>
          <w:sz w:val="24"/>
        </w:rPr>
        <w:t>0.93.</w:t>
      </w:r>
      <w:r>
        <w:rPr>
          <w:spacing w:val="-5"/>
          <w:sz w:val="24"/>
        </w:rPr>
        <w:t> </w:t>
      </w:r>
      <w:r>
        <w:rPr>
          <w:sz w:val="24"/>
        </w:rPr>
        <w:t>Also</w:t>
      </w:r>
      <w:r>
        <w:rPr>
          <w:spacing w:val="-5"/>
          <w:sz w:val="24"/>
        </w:rPr>
        <w:t> </w:t>
      </w:r>
      <w:r>
        <w:rPr>
          <w:sz w:val="24"/>
        </w:rPr>
        <w:t>at</w:t>
      </w:r>
      <w:r>
        <w:rPr>
          <w:spacing w:val="-4"/>
          <w:sz w:val="24"/>
        </w:rPr>
        <w:t> </w:t>
      </w:r>
      <w:r>
        <w:rPr>
          <w:sz w:val="24"/>
        </w:rPr>
        <w:t>10</w:t>
      </w:r>
      <w:r>
        <w:rPr>
          <w:spacing w:val="-3"/>
          <w:sz w:val="24"/>
        </w:rPr>
        <w:t> </w:t>
      </w:r>
      <w:r>
        <w:rPr>
          <w:sz w:val="24"/>
        </w:rPr>
        <w:t>WAI,</w:t>
      </w:r>
      <w:r>
        <w:rPr>
          <w:spacing w:val="-1"/>
          <w:sz w:val="24"/>
        </w:rPr>
        <w:t> </w:t>
      </w:r>
      <w:r>
        <w:rPr>
          <w:i/>
          <w:sz w:val="24"/>
        </w:rPr>
        <w:t>S.</w:t>
      </w:r>
      <w:r>
        <w:rPr>
          <w:i/>
          <w:spacing w:val="-2"/>
          <w:sz w:val="24"/>
        </w:rPr>
        <w:t> </w:t>
      </w:r>
      <w:r>
        <w:rPr>
          <w:i/>
          <w:sz w:val="24"/>
        </w:rPr>
        <w:t>melongena</w:t>
      </w:r>
      <w:r>
        <w:rPr>
          <w:i/>
          <w:spacing w:val="-5"/>
          <w:sz w:val="24"/>
        </w:rPr>
        <w:t> </w:t>
      </w:r>
      <w:r>
        <w:rPr>
          <w:sz w:val="24"/>
        </w:rPr>
        <w:t>had</w:t>
      </w:r>
      <w:r>
        <w:rPr>
          <w:spacing w:val="-5"/>
          <w:sz w:val="24"/>
        </w:rPr>
        <w:t> </w:t>
      </w:r>
      <w:r>
        <w:rPr>
          <w:sz w:val="24"/>
        </w:rPr>
        <w:t>the highest</w:t>
      </w:r>
      <w:r>
        <w:rPr>
          <w:spacing w:val="-5"/>
          <w:sz w:val="24"/>
        </w:rPr>
        <w:t> </w:t>
      </w:r>
      <w:r>
        <w:rPr>
          <w:sz w:val="24"/>
        </w:rPr>
        <w:t>number</w:t>
      </w:r>
      <w:r>
        <w:rPr>
          <w:spacing w:val="-7"/>
          <w:sz w:val="24"/>
        </w:rPr>
        <w:t> </w:t>
      </w:r>
      <w:r>
        <w:rPr>
          <w:sz w:val="24"/>
        </w:rPr>
        <w:t>of</w:t>
      </w:r>
      <w:r>
        <w:rPr>
          <w:spacing w:val="-7"/>
          <w:sz w:val="24"/>
        </w:rPr>
        <w:t> </w:t>
      </w:r>
      <w:r>
        <w:rPr>
          <w:sz w:val="24"/>
        </w:rPr>
        <w:t>fruits</w:t>
      </w:r>
      <w:r>
        <w:rPr>
          <w:spacing w:val="-6"/>
          <w:sz w:val="24"/>
        </w:rPr>
        <w:t> </w:t>
      </w:r>
      <w:r>
        <w:rPr>
          <w:sz w:val="24"/>
        </w:rPr>
        <w:t>2.20</w:t>
      </w:r>
      <w:r>
        <w:rPr>
          <w:spacing w:val="-6"/>
          <w:sz w:val="24"/>
        </w:rPr>
        <w:t> </w:t>
      </w:r>
      <w:r>
        <w:rPr>
          <w:sz w:val="24"/>
        </w:rPr>
        <w:t>while</w:t>
      </w:r>
      <w:r>
        <w:rPr>
          <w:spacing w:val="-5"/>
          <w:sz w:val="24"/>
        </w:rPr>
        <w:t> </w:t>
      </w:r>
      <w:r>
        <w:rPr>
          <w:i/>
          <w:sz w:val="24"/>
        </w:rPr>
        <w:t>S.</w:t>
      </w:r>
      <w:r>
        <w:rPr>
          <w:i/>
          <w:spacing w:val="-6"/>
          <w:sz w:val="24"/>
        </w:rPr>
        <w:t> </w:t>
      </w:r>
      <w:r>
        <w:rPr>
          <w:i/>
          <w:sz w:val="24"/>
        </w:rPr>
        <w:t>eathiopicum</w:t>
      </w:r>
      <w:r>
        <w:rPr>
          <w:i/>
          <w:spacing w:val="-6"/>
          <w:sz w:val="24"/>
        </w:rPr>
        <w:t> </w:t>
      </w:r>
      <w:r>
        <w:rPr>
          <w:sz w:val="24"/>
        </w:rPr>
        <w:t>had</w:t>
      </w:r>
      <w:r>
        <w:rPr>
          <w:spacing w:val="-6"/>
          <w:sz w:val="24"/>
        </w:rPr>
        <w:t> </w:t>
      </w:r>
      <w:r>
        <w:rPr>
          <w:sz w:val="24"/>
        </w:rPr>
        <w:t>the</w:t>
      </w:r>
      <w:r>
        <w:rPr>
          <w:spacing w:val="-6"/>
          <w:sz w:val="24"/>
        </w:rPr>
        <w:t> </w:t>
      </w:r>
      <w:r>
        <w:rPr>
          <w:sz w:val="24"/>
        </w:rPr>
        <w:t>lowest</w:t>
      </w:r>
      <w:r>
        <w:rPr>
          <w:spacing w:val="-5"/>
          <w:sz w:val="24"/>
        </w:rPr>
        <w:t> </w:t>
      </w:r>
      <w:r>
        <w:rPr>
          <w:sz w:val="24"/>
        </w:rPr>
        <w:t>number</w:t>
      </w:r>
      <w:r>
        <w:rPr>
          <w:spacing w:val="-7"/>
          <w:sz w:val="24"/>
        </w:rPr>
        <w:t> </w:t>
      </w:r>
      <w:r>
        <w:rPr>
          <w:sz w:val="24"/>
        </w:rPr>
        <w:t>of</w:t>
      </w:r>
      <w:r>
        <w:rPr>
          <w:spacing w:val="-7"/>
          <w:sz w:val="24"/>
        </w:rPr>
        <w:t> </w:t>
      </w:r>
      <w:r>
        <w:rPr>
          <w:sz w:val="24"/>
        </w:rPr>
        <w:t>fruits</w:t>
      </w:r>
      <w:r>
        <w:rPr>
          <w:spacing w:val="-6"/>
          <w:sz w:val="24"/>
        </w:rPr>
        <w:t> </w:t>
      </w:r>
      <w:r>
        <w:rPr>
          <w:sz w:val="24"/>
        </w:rPr>
        <w:t>1.00.</w:t>
      </w:r>
      <w:r>
        <w:rPr>
          <w:spacing w:val="-6"/>
          <w:sz w:val="24"/>
        </w:rPr>
        <w:t> </w:t>
      </w:r>
      <w:r>
        <w:rPr>
          <w:sz w:val="24"/>
        </w:rPr>
        <w:t>At</w:t>
      </w:r>
      <w:r>
        <w:rPr>
          <w:spacing w:val="-6"/>
          <w:sz w:val="24"/>
        </w:rPr>
        <w:t> </w:t>
      </w:r>
      <w:r>
        <w:rPr>
          <w:sz w:val="24"/>
        </w:rPr>
        <w:t>11 WAI,</w:t>
      </w:r>
      <w:r>
        <w:rPr>
          <w:spacing w:val="-3"/>
          <w:sz w:val="24"/>
        </w:rPr>
        <w:t> </w:t>
      </w:r>
      <w:r>
        <w:rPr>
          <w:i/>
          <w:sz w:val="24"/>
        </w:rPr>
        <w:t>S.</w:t>
      </w:r>
      <w:r>
        <w:rPr>
          <w:i/>
          <w:spacing w:val="-3"/>
          <w:sz w:val="24"/>
        </w:rPr>
        <w:t> </w:t>
      </w:r>
      <w:r>
        <w:rPr>
          <w:i/>
          <w:sz w:val="24"/>
        </w:rPr>
        <w:t>melongena</w:t>
      </w:r>
      <w:r>
        <w:rPr>
          <w:i/>
          <w:spacing w:val="-3"/>
          <w:sz w:val="24"/>
        </w:rPr>
        <w:t> </w:t>
      </w:r>
      <w:r>
        <w:rPr>
          <w:sz w:val="24"/>
        </w:rPr>
        <w:t>had</w:t>
      </w:r>
      <w:r>
        <w:rPr>
          <w:spacing w:val="-3"/>
          <w:sz w:val="24"/>
        </w:rPr>
        <w:t> </w:t>
      </w:r>
      <w:r>
        <w:rPr>
          <w:sz w:val="24"/>
        </w:rPr>
        <w:t>the</w:t>
      </w:r>
      <w:r>
        <w:rPr>
          <w:spacing w:val="-3"/>
          <w:sz w:val="24"/>
        </w:rPr>
        <w:t> </w:t>
      </w:r>
      <w:r>
        <w:rPr>
          <w:sz w:val="24"/>
        </w:rPr>
        <w:t>highest</w:t>
      </w:r>
      <w:r>
        <w:rPr>
          <w:spacing w:val="-3"/>
          <w:sz w:val="24"/>
        </w:rPr>
        <w:t> </w:t>
      </w:r>
      <w:r>
        <w:rPr>
          <w:sz w:val="24"/>
        </w:rPr>
        <w:t>number</w:t>
      </w:r>
      <w:r>
        <w:rPr>
          <w:spacing w:val="-3"/>
          <w:sz w:val="24"/>
        </w:rPr>
        <w:t> </w:t>
      </w:r>
      <w:r>
        <w:rPr>
          <w:sz w:val="24"/>
        </w:rPr>
        <w:t>of</w:t>
      </w:r>
      <w:r>
        <w:rPr>
          <w:spacing w:val="-5"/>
          <w:sz w:val="24"/>
        </w:rPr>
        <w:t> </w:t>
      </w:r>
      <w:r>
        <w:rPr>
          <w:sz w:val="24"/>
        </w:rPr>
        <w:t>fruits</w:t>
      </w:r>
      <w:r>
        <w:rPr>
          <w:spacing w:val="-3"/>
          <w:sz w:val="24"/>
        </w:rPr>
        <w:t> </w:t>
      </w:r>
      <w:r>
        <w:rPr>
          <w:sz w:val="24"/>
        </w:rPr>
        <w:t>2.20</w:t>
      </w:r>
      <w:r>
        <w:rPr>
          <w:spacing w:val="-3"/>
          <w:sz w:val="24"/>
        </w:rPr>
        <w:t> </w:t>
      </w:r>
      <w:r>
        <w:rPr>
          <w:sz w:val="24"/>
        </w:rPr>
        <w:t>while</w:t>
      </w:r>
      <w:r>
        <w:rPr>
          <w:spacing w:val="-1"/>
          <w:sz w:val="24"/>
        </w:rPr>
        <w:t> </w:t>
      </w:r>
      <w:r>
        <w:rPr>
          <w:i/>
          <w:sz w:val="24"/>
        </w:rPr>
        <w:t>S.</w:t>
      </w:r>
      <w:r>
        <w:rPr>
          <w:i/>
          <w:spacing w:val="-3"/>
          <w:sz w:val="24"/>
        </w:rPr>
        <w:t> </w:t>
      </w:r>
      <w:r>
        <w:rPr>
          <w:i/>
          <w:sz w:val="24"/>
        </w:rPr>
        <w:t>eathiopicum</w:t>
      </w:r>
      <w:r>
        <w:rPr>
          <w:i/>
          <w:spacing w:val="-4"/>
          <w:sz w:val="24"/>
        </w:rPr>
        <w:t> </w:t>
      </w:r>
      <w:r>
        <w:rPr>
          <w:sz w:val="24"/>
        </w:rPr>
        <w:t>had</w:t>
      </w:r>
      <w:r>
        <w:rPr>
          <w:spacing w:val="-3"/>
          <w:sz w:val="24"/>
        </w:rPr>
        <w:t> </w:t>
      </w:r>
      <w:r>
        <w:rPr>
          <w:sz w:val="24"/>
        </w:rPr>
        <w:t>the</w:t>
      </w:r>
      <w:r>
        <w:rPr>
          <w:spacing w:val="-3"/>
          <w:sz w:val="24"/>
        </w:rPr>
        <w:t> </w:t>
      </w:r>
      <w:r>
        <w:rPr>
          <w:sz w:val="24"/>
        </w:rPr>
        <w:t>lowest number of fruits 1.00 respectively.</w:t>
      </w:r>
    </w:p>
    <w:p>
      <w:pPr>
        <w:pStyle w:val="BodyText"/>
        <w:spacing w:line="480" w:lineRule="auto" w:before="199"/>
        <w:ind w:left="100" w:right="115" w:firstLine="60"/>
        <w:jc w:val="both"/>
      </w:pPr>
      <w:r>
        <w:rPr/>
        <w:t>However, at 12 WAI, </w:t>
      </w:r>
      <w:r>
        <w:rPr>
          <w:i/>
        </w:rPr>
        <w:t>S. melongena </w:t>
      </w:r>
      <w:r>
        <w:rPr/>
        <w:t>recorded the highest number of fruits 2.20 while </w:t>
      </w:r>
      <w:r>
        <w:rPr>
          <w:i/>
        </w:rPr>
        <w:t>S. eathiopicum </w:t>
      </w:r>
      <w:r>
        <w:rPr/>
        <w:t>had the lowest number of fruits 1.00. However, there was significant (P≤ 0.01) difference in interaction between Inoculums and Varieties (I X V) at 5 WAI, 6 WAI, and 7 WAI, while significant (P≤ 0.05) difference was recorded at 8 WAI during the period under study (Table 4.1.7).</w:t>
      </w:r>
    </w:p>
    <w:p>
      <w:pPr>
        <w:spacing w:after="0" w:line="480" w:lineRule="auto"/>
        <w:jc w:val="both"/>
        <w:sectPr>
          <w:pgSz w:w="11910" w:h="16840"/>
          <w:pgMar w:top="1340" w:bottom="280" w:left="1340" w:right="1320"/>
        </w:sectPr>
      </w:pPr>
    </w:p>
    <w:p>
      <w:pPr>
        <w:pStyle w:val="Heading3"/>
        <w:spacing w:before="88"/>
        <w:ind w:left="100"/>
        <w:jc w:val="left"/>
        <w:rPr>
          <w:b w:val="0"/>
          <w:i/>
        </w:rPr>
      </w:pPr>
      <w:r>
        <w:rPr/>
        <w:t>Table</w:t>
      </w:r>
      <w:r>
        <w:rPr>
          <w:spacing w:val="-2"/>
        </w:rPr>
        <w:t> </w:t>
      </w:r>
      <w:r>
        <w:rPr/>
        <w:t>4.1.7:</w:t>
      </w:r>
      <w:r>
        <w:rPr>
          <w:spacing w:val="-3"/>
        </w:rPr>
        <w:t> </w:t>
      </w:r>
      <w:r>
        <w:rPr/>
        <w:t>Effect</w:t>
      </w:r>
      <w:r>
        <w:rPr>
          <w:spacing w:val="-1"/>
        </w:rPr>
        <w:t> </w:t>
      </w:r>
      <w:r>
        <w:rPr/>
        <w:t>of</w:t>
      </w:r>
      <w:r>
        <w:rPr>
          <w:spacing w:val="-1"/>
        </w:rPr>
        <w:t> </w:t>
      </w:r>
      <w:r>
        <w:rPr/>
        <w:t>number</w:t>
      </w:r>
      <w:r>
        <w:rPr>
          <w:spacing w:val="-3"/>
        </w:rPr>
        <w:t> </w:t>
      </w:r>
      <w:r>
        <w:rPr/>
        <w:t>of fruits</w:t>
      </w:r>
      <w:r>
        <w:rPr>
          <w:spacing w:val="-1"/>
        </w:rPr>
        <w:t> </w:t>
      </w:r>
      <w:r>
        <w:rPr/>
        <w:t>of eggplant</w:t>
      </w:r>
      <w:r>
        <w:rPr>
          <w:spacing w:val="-2"/>
        </w:rPr>
        <w:t> </w:t>
      </w:r>
      <w:r>
        <w:rPr/>
        <w:t>varieties</w:t>
      </w:r>
      <w:r>
        <w:rPr>
          <w:spacing w:val="-1"/>
        </w:rPr>
        <w:t> </w:t>
      </w:r>
      <w:r>
        <w:rPr/>
        <w:t>to</w:t>
      </w:r>
      <w:r>
        <w:rPr>
          <w:spacing w:val="-1"/>
        </w:rPr>
        <w:t> </w:t>
      </w:r>
      <w:r>
        <w:rPr/>
        <w:t>different</w:t>
      </w:r>
      <w:r>
        <w:rPr>
          <w:spacing w:val="-1"/>
        </w:rPr>
        <w:t> </w:t>
      </w:r>
      <w:r>
        <w:rPr/>
        <w:t>inoculum</w:t>
      </w:r>
      <w:r>
        <w:rPr>
          <w:spacing w:val="-5"/>
        </w:rPr>
        <w:t> </w:t>
      </w:r>
      <w:r>
        <w:rPr/>
        <w:t>levels</w:t>
      </w:r>
      <w:r>
        <w:rPr>
          <w:spacing w:val="-2"/>
        </w:rPr>
        <w:t> </w:t>
      </w:r>
      <w:r>
        <w:rPr/>
        <w:t>of</w:t>
      </w:r>
      <w:r>
        <w:rPr>
          <w:spacing w:val="67"/>
        </w:rPr>
        <w:t> </w:t>
      </w:r>
      <w:r>
        <w:rPr>
          <w:b w:val="0"/>
          <w:i/>
        </w:rPr>
        <w:t>Meloidogyne</w:t>
      </w:r>
      <w:r>
        <w:rPr>
          <w:b w:val="0"/>
          <w:i/>
          <w:spacing w:val="-2"/>
        </w:rPr>
        <w:t> incognita</w:t>
      </w:r>
    </w:p>
    <w:p>
      <w:pPr>
        <w:pStyle w:val="BodyText"/>
        <w:spacing w:before="174"/>
        <w:rPr>
          <w:i/>
          <w:sz w:val="20"/>
        </w:rPr>
      </w:pPr>
    </w:p>
    <w:tbl>
      <w:tblPr>
        <w:tblW w:w="0" w:type="auto"/>
        <w:jc w:val="left"/>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2"/>
        <w:gridCol w:w="1887"/>
        <w:gridCol w:w="1062"/>
        <w:gridCol w:w="952"/>
        <w:gridCol w:w="940"/>
        <w:gridCol w:w="936"/>
        <w:gridCol w:w="1050"/>
        <w:gridCol w:w="1045"/>
        <w:gridCol w:w="1041"/>
      </w:tblGrid>
      <w:tr>
        <w:trPr>
          <w:trHeight w:val="642" w:hRule="atLeast"/>
        </w:trPr>
        <w:tc>
          <w:tcPr>
            <w:tcW w:w="3162"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887" w:type="dxa"/>
            <w:tcBorders>
              <w:top w:val="single" w:sz="4" w:space="0" w:color="000000"/>
              <w:bottom w:val="single" w:sz="4" w:space="0" w:color="000000"/>
            </w:tcBorders>
          </w:tcPr>
          <w:p>
            <w:pPr>
              <w:pStyle w:val="TableParagraph"/>
              <w:spacing w:line="273" w:lineRule="exact"/>
              <w:ind w:right="349"/>
              <w:jc w:val="right"/>
              <w:rPr>
                <w:b/>
                <w:sz w:val="24"/>
              </w:rPr>
            </w:pPr>
            <w:r>
              <w:rPr>
                <w:b/>
                <w:sz w:val="24"/>
              </w:rPr>
              <w:t>5 </w:t>
            </w:r>
            <w:r>
              <w:rPr>
                <w:b/>
                <w:spacing w:val="-5"/>
                <w:sz w:val="24"/>
              </w:rPr>
              <w:t>WAI</w:t>
            </w:r>
          </w:p>
        </w:tc>
        <w:tc>
          <w:tcPr>
            <w:tcW w:w="1062" w:type="dxa"/>
            <w:tcBorders>
              <w:top w:val="single" w:sz="4" w:space="0" w:color="000000"/>
              <w:bottom w:val="single" w:sz="4" w:space="0" w:color="000000"/>
            </w:tcBorders>
          </w:tcPr>
          <w:p>
            <w:pPr>
              <w:pStyle w:val="TableParagraph"/>
              <w:spacing w:line="273" w:lineRule="exact"/>
              <w:ind w:left="160" w:right="58"/>
              <w:rPr>
                <w:b/>
                <w:sz w:val="24"/>
              </w:rPr>
            </w:pPr>
            <w:r>
              <w:rPr>
                <w:b/>
                <w:sz w:val="24"/>
              </w:rPr>
              <w:t>6 </w:t>
            </w:r>
            <w:r>
              <w:rPr>
                <w:b/>
                <w:spacing w:val="-5"/>
                <w:sz w:val="24"/>
              </w:rPr>
              <w:t>WAI</w:t>
            </w:r>
          </w:p>
        </w:tc>
        <w:tc>
          <w:tcPr>
            <w:tcW w:w="952" w:type="dxa"/>
            <w:tcBorders>
              <w:top w:val="single" w:sz="4" w:space="0" w:color="000000"/>
              <w:bottom w:val="single" w:sz="4" w:space="0" w:color="000000"/>
            </w:tcBorders>
          </w:tcPr>
          <w:p>
            <w:pPr>
              <w:pStyle w:val="TableParagraph"/>
              <w:spacing w:line="273" w:lineRule="exact"/>
              <w:ind w:left="48" w:right="40"/>
              <w:rPr>
                <w:b/>
                <w:sz w:val="24"/>
              </w:rPr>
            </w:pPr>
            <w:r>
              <w:rPr>
                <w:b/>
                <w:sz w:val="24"/>
              </w:rPr>
              <w:t>7 </w:t>
            </w:r>
            <w:r>
              <w:rPr>
                <w:b/>
                <w:spacing w:val="-5"/>
                <w:sz w:val="24"/>
              </w:rPr>
              <w:t>WAI</w:t>
            </w:r>
          </w:p>
        </w:tc>
        <w:tc>
          <w:tcPr>
            <w:tcW w:w="940" w:type="dxa"/>
            <w:tcBorders>
              <w:top w:val="single" w:sz="4" w:space="0" w:color="000000"/>
              <w:bottom w:val="single" w:sz="4" w:space="0" w:color="000000"/>
            </w:tcBorders>
          </w:tcPr>
          <w:p>
            <w:pPr>
              <w:pStyle w:val="TableParagraph"/>
              <w:spacing w:line="273" w:lineRule="exact"/>
              <w:ind w:right="122"/>
              <w:jc w:val="right"/>
              <w:rPr>
                <w:b/>
                <w:sz w:val="24"/>
              </w:rPr>
            </w:pPr>
            <w:r>
              <w:rPr>
                <w:b/>
                <w:sz w:val="24"/>
              </w:rPr>
              <w:t>8 </w:t>
            </w:r>
            <w:r>
              <w:rPr>
                <w:b/>
                <w:spacing w:val="-5"/>
                <w:sz w:val="24"/>
              </w:rPr>
              <w:t>WAI</w:t>
            </w:r>
          </w:p>
        </w:tc>
        <w:tc>
          <w:tcPr>
            <w:tcW w:w="936" w:type="dxa"/>
            <w:tcBorders>
              <w:top w:val="single" w:sz="4" w:space="0" w:color="000000"/>
              <w:bottom w:val="single" w:sz="4" w:space="0" w:color="000000"/>
            </w:tcBorders>
          </w:tcPr>
          <w:p>
            <w:pPr>
              <w:pStyle w:val="TableParagraph"/>
              <w:spacing w:line="273" w:lineRule="exact"/>
              <w:ind w:left="34" w:right="34"/>
              <w:rPr>
                <w:b/>
                <w:sz w:val="24"/>
              </w:rPr>
            </w:pPr>
            <w:r>
              <w:rPr>
                <w:b/>
                <w:sz w:val="24"/>
              </w:rPr>
              <w:t>9 </w:t>
            </w:r>
            <w:r>
              <w:rPr>
                <w:b/>
                <w:spacing w:val="-5"/>
                <w:sz w:val="24"/>
              </w:rPr>
              <w:t>WAI</w:t>
            </w:r>
          </w:p>
        </w:tc>
        <w:tc>
          <w:tcPr>
            <w:tcW w:w="1050" w:type="dxa"/>
            <w:tcBorders>
              <w:top w:val="single" w:sz="4" w:space="0" w:color="000000"/>
              <w:bottom w:val="single" w:sz="4" w:space="0" w:color="000000"/>
            </w:tcBorders>
          </w:tcPr>
          <w:p>
            <w:pPr>
              <w:pStyle w:val="TableParagraph"/>
              <w:spacing w:line="273" w:lineRule="exact"/>
              <w:ind w:left="26" w:right="21"/>
              <w:rPr>
                <w:b/>
                <w:sz w:val="24"/>
              </w:rPr>
            </w:pPr>
            <w:r>
              <w:rPr>
                <w:b/>
                <w:sz w:val="24"/>
              </w:rPr>
              <w:t>10 </w:t>
            </w:r>
            <w:r>
              <w:rPr>
                <w:b/>
                <w:spacing w:val="-5"/>
                <w:sz w:val="24"/>
              </w:rPr>
              <w:t>WAI</w:t>
            </w:r>
          </w:p>
        </w:tc>
        <w:tc>
          <w:tcPr>
            <w:tcW w:w="1045" w:type="dxa"/>
            <w:tcBorders>
              <w:top w:val="single" w:sz="4" w:space="0" w:color="000000"/>
              <w:bottom w:val="single" w:sz="4" w:space="0" w:color="000000"/>
            </w:tcBorders>
          </w:tcPr>
          <w:p>
            <w:pPr>
              <w:pStyle w:val="TableParagraph"/>
              <w:spacing w:line="273" w:lineRule="exact"/>
              <w:ind w:left="23" w:right="24"/>
              <w:rPr>
                <w:b/>
                <w:sz w:val="24"/>
              </w:rPr>
            </w:pPr>
            <w:r>
              <w:rPr>
                <w:b/>
                <w:sz w:val="24"/>
              </w:rPr>
              <w:t>11 </w:t>
            </w:r>
            <w:r>
              <w:rPr>
                <w:b/>
                <w:spacing w:val="-5"/>
                <w:sz w:val="24"/>
              </w:rPr>
              <w:t>WAI</w:t>
            </w:r>
          </w:p>
        </w:tc>
        <w:tc>
          <w:tcPr>
            <w:tcW w:w="1041" w:type="dxa"/>
            <w:tcBorders>
              <w:top w:val="single" w:sz="4" w:space="0" w:color="000000"/>
              <w:bottom w:val="single" w:sz="4" w:space="0" w:color="000000"/>
            </w:tcBorders>
          </w:tcPr>
          <w:p>
            <w:pPr>
              <w:pStyle w:val="TableParagraph"/>
              <w:spacing w:line="273" w:lineRule="exact"/>
              <w:ind w:left="13" w:right="7"/>
              <w:rPr>
                <w:b/>
                <w:sz w:val="24"/>
              </w:rPr>
            </w:pPr>
            <w:r>
              <w:rPr>
                <w:b/>
                <w:sz w:val="24"/>
              </w:rPr>
              <w:t>12 </w:t>
            </w:r>
            <w:r>
              <w:rPr>
                <w:b/>
                <w:spacing w:val="-5"/>
                <w:sz w:val="24"/>
              </w:rPr>
              <w:t>WAI</w:t>
            </w:r>
          </w:p>
        </w:tc>
      </w:tr>
      <w:tr>
        <w:trPr>
          <w:trHeight w:val="289" w:hRule="atLeast"/>
        </w:trPr>
        <w:tc>
          <w:tcPr>
            <w:tcW w:w="3162" w:type="dxa"/>
            <w:tcBorders>
              <w:top w:val="single" w:sz="4" w:space="0" w:color="000000"/>
            </w:tcBorders>
          </w:tcPr>
          <w:p>
            <w:pPr>
              <w:pStyle w:val="TableParagraph"/>
              <w:spacing w:line="269" w:lineRule="exact"/>
              <w:ind w:left="122"/>
              <w:jc w:val="left"/>
              <w:rPr>
                <w:b/>
                <w:sz w:val="24"/>
              </w:rPr>
            </w:pPr>
            <w:r>
              <w:rPr>
                <w:b/>
                <w:spacing w:val="-2"/>
                <w:sz w:val="24"/>
              </w:rPr>
              <w:t>Inoculum</w:t>
            </w:r>
          </w:p>
        </w:tc>
        <w:tc>
          <w:tcPr>
            <w:tcW w:w="1887" w:type="dxa"/>
            <w:tcBorders>
              <w:top w:val="single" w:sz="4" w:space="0" w:color="000000"/>
            </w:tcBorders>
          </w:tcPr>
          <w:p>
            <w:pPr>
              <w:pStyle w:val="TableParagraph"/>
              <w:jc w:val="left"/>
              <w:rPr>
                <w:sz w:val="20"/>
              </w:rPr>
            </w:pPr>
          </w:p>
        </w:tc>
        <w:tc>
          <w:tcPr>
            <w:tcW w:w="1062" w:type="dxa"/>
            <w:tcBorders>
              <w:top w:val="single" w:sz="4" w:space="0" w:color="000000"/>
            </w:tcBorders>
          </w:tcPr>
          <w:p>
            <w:pPr>
              <w:pStyle w:val="TableParagraph"/>
              <w:jc w:val="left"/>
              <w:rPr>
                <w:sz w:val="20"/>
              </w:rPr>
            </w:pPr>
          </w:p>
        </w:tc>
        <w:tc>
          <w:tcPr>
            <w:tcW w:w="952" w:type="dxa"/>
            <w:tcBorders>
              <w:top w:val="single" w:sz="4" w:space="0" w:color="000000"/>
            </w:tcBorders>
          </w:tcPr>
          <w:p>
            <w:pPr>
              <w:pStyle w:val="TableParagraph"/>
              <w:jc w:val="left"/>
              <w:rPr>
                <w:sz w:val="20"/>
              </w:rPr>
            </w:pPr>
          </w:p>
        </w:tc>
        <w:tc>
          <w:tcPr>
            <w:tcW w:w="940" w:type="dxa"/>
            <w:tcBorders>
              <w:top w:val="single" w:sz="4" w:space="0" w:color="000000"/>
            </w:tcBorders>
          </w:tcPr>
          <w:p>
            <w:pPr>
              <w:pStyle w:val="TableParagraph"/>
              <w:jc w:val="left"/>
              <w:rPr>
                <w:sz w:val="20"/>
              </w:rPr>
            </w:pPr>
          </w:p>
        </w:tc>
        <w:tc>
          <w:tcPr>
            <w:tcW w:w="936" w:type="dxa"/>
            <w:tcBorders>
              <w:top w:val="single" w:sz="4" w:space="0" w:color="000000"/>
            </w:tcBorders>
          </w:tcPr>
          <w:p>
            <w:pPr>
              <w:pStyle w:val="TableParagraph"/>
              <w:jc w:val="left"/>
              <w:rPr>
                <w:sz w:val="20"/>
              </w:rPr>
            </w:pPr>
          </w:p>
        </w:tc>
        <w:tc>
          <w:tcPr>
            <w:tcW w:w="1050" w:type="dxa"/>
            <w:tcBorders>
              <w:top w:val="single" w:sz="4" w:space="0" w:color="000000"/>
            </w:tcBorders>
          </w:tcPr>
          <w:p>
            <w:pPr>
              <w:pStyle w:val="TableParagraph"/>
              <w:jc w:val="left"/>
              <w:rPr>
                <w:sz w:val="20"/>
              </w:rPr>
            </w:pPr>
          </w:p>
        </w:tc>
        <w:tc>
          <w:tcPr>
            <w:tcW w:w="1045" w:type="dxa"/>
            <w:tcBorders>
              <w:top w:val="single" w:sz="4" w:space="0" w:color="000000"/>
            </w:tcBorders>
          </w:tcPr>
          <w:p>
            <w:pPr>
              <w:pStyle w:val="TableParagraph"/>
              <w:jc w:val="left"/>
              <w:rPr>
                <w:sz w:val="20"/>
              </w:rPr>
            </w:pPr>
          </w:p>
        </w:tc>
        <w:tc>
          <w:tcPr>
            <w:tcW w:w="1041" w:type="dxa"/>
            <w:tcBorders>
              <w:top w:val="single" w:sz="4" w:space="0" w:color="000000"/>
            </w:tcBorders>
          </w:tcPr>
          <w:p>
            <w:pPr>
              <w:pStyle w:val="TableParagraph"/>
              <w:jc w:val="left"/>
              <w:rPr>
                <w:sz w:val="20"/>
              </w:rPr>
            </w:pPr>
          </w:p>
        </w:tc>
      </w:tr>
      <w:tr>
        <w:trPr>
          <w:trHeight w:val="343" w:hRule="atLeast"/>
        </w:trPr>
        <w:tc>
          <w:tcPr>
            <w:tcW w:w="3162" w:type="dxa"/>
          </w:tcPr>
          <w:p>
            <w:pPr>
              <w:pStyle w:val="TableParagraph"/>
              <w:spacing w:before="26"/>
              <w:ind w:left="122"/>
              <w:jc w:val="left"/>
              <w:rPr>
                <w:b/>
                <w:sz w:val="16"/>
              </w:rPr>
            </w:pPr>
            <w:r>
              <w:rPr>
                <w:spacing w:val="-5"/>
                <w:position w:val="1"/>
                <w:sz w:val="24"/>
              </w:rPr>
              <w:t>I</w:t>
            </w:r>
            <w:r>
              <w:rPr>
                <w:b/>
                <w:spacing w:val="-5"/>
                <w:sz w:val="16"/>
              </w:rPr>
              <w:t>0</w:t>
            </w:r>
          </w:p>
        </w:tc>
        <w:tc>
          <w:tcPr>
            <w:tcW w:w="1887" w:type="dxa"/>
          </w:tcPr>
          <w:p>
            <w:pPr>
              <w:pStyle w:val="TableParagraph"/>
              <w:spacing w:before="27"/>
              <w:ind w:right="261"/>
              <w:jc w:val="right"/>
              <w:rPr>
                <w:sz w:val="24"/>
              </w:rPr>
            </w:pPr>
            <w:r>
              <w:rPr>
                <w:spacing w:val="-2"/>
                <w:sz w:val="24"/>
              </w:rPr>
              <w:t>3.92</w:t>
            </w:r>
            <w:r>
              <w:rPr>
                <w:spacing w:val="-2"/>
                <w:sz w:val="24"/>
                <w:vertAlign w:val="superscript"/>
              </w:rPr>
              <w:t>a</w:t>
            </w:r>
          </w:p>
        </w:tc>
        <w:tc>
          <w:tcPr>
            <w:tcW w:w="1062" w:type="dxa"/>
          </w:tcPr>
          <w:p>
            <w:pPr>
              <w:pStyle w:val="TableParagraph"/>
              <w:spacing w:before="27"/>
              <w:ind w:left="160" w:right="4"/>
              <w:rPr>
                <w:sz w:val="24"/>
              </w:rPr>
            </w:pPr>
            <w:r>
              <w:rPr>
                <w:spacing w:val="-2"/>
                <w:sz w:val="24"/>
              </w:rPr>
              <w:t>4.25</w:t>
            </w:r>
            <w:r>
              <w:rPr>
                <w:spacing w:val="-2"/>
                <w:sz w:val="24"/>
                <w:vertAlign w:val="superscript"/>
              </w:rPr>
              <w:t>a</w:t>
            </w:r>
          </w:p>
        </w:tc>
        <w:tc>
          <w:tcPr>
            <w:tcW w:w="952" w:type="dxa"/>
          </w:tcPr>
          <w:p>
            <w:pPr>
              <w:pStyle w:val="TableParagraph"/>
              <w:spacing w:line="248" w:lineRule="exact" w:before="75"/>
              <w:ind w:left="48"/>
              <w:rPr>
                <w:sz w:val="24"/>
              </w:rPr>
            </w:pPr>
            <w:r>
              <w:rPr>
                <w:spacing w:val="-2"/>
                <w:sz w:val="24"/>
              </w:rPr>
              <w:t>4.25</w:t>
            </w:r>
            <w:r>
              <w:rPr>
                <w:spacing w:val="-2"/>
                <w:sz w:val="24"/>
                <w:vertAlign w:val="superscript"/>
              </w:rPr>
              <w:t>a</w:t>
            </w:r>
          </w:p>
        </w:tc>
        <w:tc>
          <w:tcPr>
            <w:tcW w:w="940" w:type="dxa"/>
          </w:tcPr>
          <w:p>
            <w:pPr>
              <w:pStyle w:val="TableParagraph"/>
              <w:spacing w:before="27"/>
              <w:ind w:right="205"/>
              <w:jc w:val="right"/>
              <w:rPr>
                <w:sz w:val="24"/>
              </w:rPr>
            </w:pPr>
            <w:r>
              <w:rPr>
                <w:spacing w:val="-2"/>
                <w:sz w:val="24"/>
              </w:rPr>
              <w:t>5.42</w:t>
            </w:r>
            <w:r>
              <w:rPr>
                <w:spacing w:val="-2"/>
                <w:sz w:val="24"/>
                <w:vertAlign w:val="superscript"/>
              </w:rPr>
              <w:t>a</w:t>
            </w:r>
          </w:p>
        </w:tc>
        <w:tc>
          <w:tcPr>
            <w:tcW w:w="936" w:type="dxa"/>
          </w:tcPr>
          <w:p>
            <w:pPr>
              <w:pStyle w:val="TableParagraph"/>
              <w:spacing w:before="27"/>
              <w:ind w:left="34" w:right="5"/>
              <w:rPr>
                <w:sz w:val="24"/>
              </w:rPr>
            </w:pPr>
            <w:r>
              <w:rPr>
                <w:spacing w:val="-2"/>
                <w:sz w:val="24"/>
              </w:rPr>
              <w:t>5.83</w:t>
            </w:r>
            <w:r>
              <w:rPr>
                <w:spacing w:val="-2"/>
                <w:sz w:val="24"/>
                <w:vertAlign w:val="superscript"/>
              </w:rPr>
              <w:t>a</w:t>
            </w:r>
          </w:p>
        </w:tc>
        <w:tc>
          <w:tcPr>
            <w:tcW w:w="1050" w:type="dxa"/>
          </w:tcPr>
          <w:p>
            <w:pPr>
              <w:pStyle w:val="TableParagraph"/>
              <w:spacing w:before="27"/>
              <w:ind w:left="26"/>
              <w:rPr>
                <w:sz w:val="24"/>
              </w:rPr>
            </w:pPr>
            <w:r>
              <w:rPr>
                <w:spacing w:val="-2"/>
                <w:sz w:val="24"/>
              </w:rPr>
              <w:t>5.92</w:t>
            </w:r>
            <w:r>
              <w:rPr>
                <w:spacing w:val="-2"/>
                <w:sz w:val="24"/>
                <w:vertAlign w:val="superscript"/>
              </w:rPr>
              <w:t>a</w:t>
            </w:r>
          </w:p>
        </w:tc>
        <w:tc>
          <w:tcPr>
            <w:tcW w:w="1045" w:type="dxa"/>
          </w:tcPr>
          <w:p>
            <w:pPr>
              <w:pStyle w:val="TableParagraph"/>
              <w:spacing w:before="27"/>
              <w:ind w:left="23" w:right="4"/>
              <w:rPr>
                <w:sz w:val="24"/>
              </w:rPr>
            </w:pPr>
            <w:r>
              <w:rPr>
                <w:spacing w:val="-2"/>
                <w:sz w:val="24"/>
              </w:rPr>
              <w:t>5.92</w:t>
            </w:r>
            <w:r>
              <w:rPr>
                <w:spacing w:val="-2"/>
                <w:sz w:val="24"/>
                <w:vertAlign w:val="superscript"/>
              </w:rPr>
              <w:t>a</w:t>
            </w:r>
          </w:p>
        </w:tc>
        <w:tc>
          <w:tcPr>
            <w:tcW w:w="1041" w:type="dxa"/>
          </w:tcPr>
          <w:p>
            <w:pPr>
              <w:pStyle w:val="TableParagraph"/>
              <w:spacing w:before="27"/>
              <w:ind w:left="13" w:right="1"/>
              <w:rPr>
                <w:sz w:val="24"/>
              </w:rPr>
            </w:pPr>
            <w:r>
              <w:rPr>
                <w:spacing w:val="-2"/>
                <w:sz w:val="24"/>
              </w:rPr>
              <w:t>5.92</w:t>
            </w:r>
            <w:r>
              <w:rPr>
                <w:spacing w:val="-2"/>
                <w:sz w:val="24"/>
                <w:vertAlign w:val="superscript"/>
              </w:rPr>
              <w:t>a</w:t>
            </w:r>
          </w:p>
        </w:tc>
      </w:tr>
      <w:tr>
        <w:trPr>
          <w:trHeight w:val="301" w:hRule="atLeast"/>
        </w:trPr>
        <w:tc>
          <w:tcPr>
            <w:tcW w:w="3162" w:type="dxa"/>
          </w:tcPr>
          <w:p>
            <w:pPr>
              <w:pStyle w:val="TableParagraph"/>
              <w:spacing w:line="274" w:lineRule="exact" w:before="7"/>
              <w:ind w:left="122"/>
              <w:jc w:val="left"/>
              <w:rPr>
                <w:b/>
                <w:sz w:val="16"/>
              </w:rPr>
            </w:pPr>
            <w:r>
              <w:rPr>
                <w:spacing w:val="-5"/>
                <w:position w:val="1"/>
                <w:sz w:val="24"/>
              </w:rPr>
              <w:t>I</w:t>
            </w:r>
            <w:r>
              <w:rPr>
                <w:b/>
                <w:spacing w:val="-5"/>
                <w:sz w:val="16"/>
              </w:rPr>
              <w:t>10</w:t>
            </w:r>
          </w:p>
        </w:tc>
        <w:tc>
          <w:tcPr>
            <w:tcW w:w="1887" w:type="dxa"/>
          </w:tcPr>
          <w:p>
            <w:pPr>
              <w:pStyle w:val="TableParagraph"/>
              <w:spacing w:line="274" w:lineRule="exact" w:before="8"/>
              <w:ind w:right="254"/>
              <w:jc w:val="right"/>
              <w:rPr>
                <w:sz w:val="24"/>
              </w:rPr>
            </w:pPr>
            <w:r>
              <w:rPr>
                <w:spacing w:val="-2"/>
                <w:sz w:val="24"/>
              </w:rPr>
              <w:t>1.25</w:t>
            </w:r>
            <w:r>
              <w:rPr>
                <w:spacing w:val="-2"/>
                <w:sz w:val="24"/>
                <w:vertAlign w:val="superscript"/>
              </w:rPr>
              <w:t>b</w:t>
            </w:r>
          </w:p>
        </w:tc>
        <w:tc>
          <w:tcPr>
            <w:tcW w:w="1062" w:type="dxa"/>
          </w:tcPr>
          <w:p>
            <w:pPr>
              <w:pStyle w:val="TableParagraph"/>
              <w:spacing w:line="274" w:lineRule="exact" w:before="8"/>
              <w:ind w:left="160"/>
              <w:rPr>
                <w:sz w:val="24"/>
              </w:rPr>
            </w:pPr>
            <w:r>
              <w:rPr>
                <w:spacing w:val="-2"/>
                <w:sz w:val="24"/>
              </w:rPr>
              <w:t>1.00</w:t>
            </w:r>
            <w:r>
              <w:rPr>
                <w:spacing w:val="-2"/>
                <w:sz w:val="24"/>
                <w:vertAlign w:val="superscript"/>
              </w:rPr>
              <w:t>b</w:t>
            </w:r>
          </w:p>
        </w:tc>
        <w:tc>
          <w:tcPr>
            <w:tcW w:w="952" w:type="dxa"/>
          </w:tcPr>
          <w:p>
            <w:pPr>
              <w:pStyle w:val="TableParagraph"/>
              <w:spacing w:line="274" w:lineRule="exact" w:before="8"/>
              <w:ind w:left="48" w:right="1"/>
              <w:rPr>
                <w:sz w:val="24"/>
              </w:rPr>
            </w:pPr>
            <w:r>
              <w:rPr>
                <w:spacing w:val="-2"/>
                <w:sz w:val="24"/>
              </w:rPr>
              <w:t>1.00</w:t>
            </w:r>
            <w:r>
              <w:rPr>
                <w:spacing w:val="-2"/>
                <w:sz w:val="24"/>
                <w:vertAlign w:val="superscript"/>
              </w:rPr>
              <w:t>b</w:t>
            </w:r>
          </w:p>
        </w:tc>
        <w:tc>
          <w:tcPr>
            <w:tcW w:w="940" w:type="dxa"/>
          </w:tcPr>
          <w:p>
            <w:pPr>
              <w:pStyle w:val="TableParagraph"/>
              <w:spacing w:line="274" w:lineRule="exact" w:before="8"/>
              <w:ind w:right="198"/>
              <w:jc w:val="right"/>
              <w:rPr>
                <w:sz w:val="24"/>
              </w:rPr>
            </w:pPr>
            <w:r>
              <w:rPr>
                <w:spacing w:val="-2"/>
                <w:sz w:val="24"/>
              </w:rPr>
              <w:t>0.83</w:t>
            </w:r>
            <w:r>
              <w:rPr>
                <w:spacing w:val="-2"/>
                <w:sz w:val="24"/>
                <w:vertAlign w:val="superscript"/>
              </w:rPr>
              <w:t>b</w:t>
            </w:r>
          </w:p>
        </w:tc>
        <w:tc>
          <w:tcPr>
            <w:tcW w:w="936" w:type="dxa"/>
          </w:tcPr>
          <w:p>
            <w:pPr>
              <w:pStyle w:val="TableParagraph"/>
              <w:spacing w:line="274" w:lineRule="exact" w:before="8"/>
              <w:ind w:left="34" w:right="1"/>
              <w:rPr>
                <w:sz w:val="24"/>
              </w:rPr>
            </w:pPr>
            <w:r>
              <w:rPr>
                <w:spacing w:val="-2"/>
                <w:sz w:val="24"/>
              </w:rPr>
              <w:t>0.50</w:t>
            </w:r>
            <w:r>
              <w:rPr>
                <w:spacing w:val="-2"/>
                <w:sz w:val="24"/>
                <w:vertAlign w:val="superscript"/>
              </w:rPr>
              <w:t>b</w:t>
            </w:r>
          </w:p>
        </w:tc>
        <w:tc>
          <w:tcPr>
            <w:tcW w:w="1050" w:type="dxa"/>
          </w:tcPr>
          <w:p>
            <w:pPr>
              <w:pStyle w:val="TableParagraph"/>
              <w:spacing w:line="274" w:lineRule="exact" w:before="8"/>
              <w:ind w:left="26" w:right="1"/>
              <w:rPr>
                <w:sz w:val="24"/>
              </w:rPr>
            </w:pPr>
            <w:r>
              <w:rPr>
                <w:spacing w:val="-2"/>
                <w:sz w:val="24"/>
              </w:rPr>
              <w:t>1.17</w:t>
            </w:r>
            <w:r>
              <w:rPr>
                <w:spacing w:val="-2"/>
                <w:sz w:val="24"/>
                <w:vertAlign w:val="superscript"/>
              </w:rPr>
              <w:t>b</w:t>
            </w:r>
          </w:p>
        </w:tc>
        <w:tc>
          <w:tcPr>
            <w:tcW w:w="1045" w:type="dxa"/>
          </w:tcPr>
          <w:p>
            <w:pPr>
              <w:pStyle w:val="TableParagraph"/>
              <w:spacing w:line="274" w:lineRule="exact" w:before="8"/>
              <w:ind w:left="24" w:right="1"/>
              <w:rPr>
                <w:sz w:val="24"/>
              </w:rPr>
            </w:pPr>
            <w:r>
              <w:rPr>
                <w:spacing w:val="-2"/>
                <w:sz w:val="24"/>
              </w:rPr>
              <w:t>1.17</w:t>
            </w:r>
            <w:r>
              <w:rPr>
                <w:spacing w:val="-2"/>
                <w:sz w:val="24"/>
                <w:vertAlign w:val="superscript"/>
              </w:rPr>
              <w:t>b</w:t>
            </w:r>
          </w:p>
        </w:tc>
        <w:tc>
          <w:tcPr>
            <w:tcW w:w="1041" w:type="dxa"/>
          </w:tcPr>
          <w:p>
            <w:pPr>
              <w:pStyle w:val="TableParagraph"/>
              <w:spacing w:line="274" w:lineRule="exact" w:before="8"/>
              <w:ind w:left="13" w:right="1"/>
              <w:rPr>
                <w:sz w:val="24"/>
              </w:rPr>
            </w:pPr>
            <w:r>
              <w:rPr>
                <w:spacing w:val="-2"/>
                <w:sz w:val="24"/>
              </w:rPr>
              <w:t>1.17</w:t>
            </w:r>
            <w:r>
              <w:rPr>
                <w:spacing w:val="-2"/>
                <w:sz w:val="24"/>
                <w:vertAlign w:val="superscript"/>
              </w:rPr>
              <w:t>b</w:t>
            </w:r>
          </w:p>
        </w:tc>
      </w:tr>
      <w:tr>
        <w:trPr>
          <w:trHeight w:val="322" w:hRule="atLeast"/>
        </w:trPr>
        <w:tc>
          <w:tcPr>
            <w:tcW w:w="3162" w:type="dxa"/>
          </w:tcPr>
          <w:p>
            <w:pPr>
              <w:pStyle w:val="TableParagraph"/>
              <w:spacing w:line="275" w:lineRule="exact" w:before="27"/>
              <w:ind w:left="122"/>
              <w:jc w:val="left"/>
              <w:rPr>
                <w:b/>
                <w:sz w:val="16"/>
              </w:rPr>
            </w:pPr>
            <w:r>
              <w:rPr>
                <w:spacing w:val="-5"/>
                <w:position w:val="1"/>
                <w:sz w:val="24"/>
              </w:rPr>
              <w:t>I</w:t>
            </w:r>
            <w:r>
              <w:rPr>
                <w:b/>
                <w:spacing w:val="-5"/>
                <w:sz w:val="16"/>
              </w:rPr>
              <w:t>20</w:t>
            </w:r>
          </w:p>
        </w:tc>
        <w:tc>
          <w:tcPr>
            <w:tcW w:w="1887" w:type="dxa"/>
          </w:tcPr>
          <w:p>
            <w:pPr>
              <w:pStyle w:val="TableParagraph"/>
              <w:spacing w:line="275" w:lineRule="exact" w:before="28"/>
              <w:ind w:right="254"/>
              <w:jc w:val="right"/>
              <w:rPr>
                <w:sz w:val="24"/>
              </w:rPr>
            </w:pPr>
            <w:r>
              <w:rPr>
                <w:spacing w:val="-2"/>
                <w:sz w:val="24"/>
              </w:rPr>
              <w:t>0.36</w:t>
            </w:r>
            <w:r>
              <w:rPr>
                <w:spacing w:val="-2"/>
                <w:sz w:val="24"/>
                <w:vertAlign w:val="superscript"/>
              </w:rPr>
              <w:t>b</w:t>
            </w:r>
          </w:p>
        </w:tc>
        <w:tc>
          <w:tcPr>
            <w:tcW w:w="1062" w:type="dxa"/>
          </w:tcPr>
          <w:p>
            <w:pPr>
              <w:pStyle w:val="TableParagraph"/>
              <w:spacing w:line="275" w:lineRule="exact" w:before="28"/>
              <w:ind w:left="160"/>
              <w:rPr>
                <w:sz w:val="24"/>
              </w:rPr>
            </w:pPr>
            <w:r>
              <w:rPr>
                <w:spacing w:val="-2"/>
                <w:sz w:val="24"/>
              </w:rPr>
              <w:t>0.75</w:t>
            </w:r>
            <w:r>
              <w:rPr>
                <w:spacing w:val="-2"/>
                <w:sz w:val="24"/>
                <w:vertAlign w:val="superscript"/>
              </w:rPr>
              <w:t>b</w:t>
            </w:r>
          </w:p>
        </w:tc>
        <w:tc>
          <w:tcPr>
            <w:tcW w:w="952" w:type="dxa"/>
          </w:tcPr>
          <w:p>
            <w:pPr>
              <w:pStyle w:val="TableParagraph"/>
              <w:spacing w:line="275" w:lineRule="exact" w:before="28"/>
              <w:ind w:left="48" w:right="1"/>
              <w:rPr>
                <w:sz w:val="24"/>
              </w:rPr>
            </w:pPr>
            <w:r>
              <w:rPr>
                <w:spacing w:val="-2"/>
                <w:sz w:val="24"/>
              </w:rPr>
              <w:t>0.75</w:t>
            </w:r>
            <w:r>
              <w:rPr>
                <w:spacing w:val="-2"/>
                <w:sz w:val="24"/>
                <w:vertAlign w:val="superscript"/>
              </w:rPr>
              <w:t>b</w:t>
            </w:r>
          </w:p>
        </w:tc>
        <w:tc>
          <w:tcPr>
            <w:tcW w:w="940" w:type="dxa"/>
          </w:tcPr>
          <w:p>
            <w:pPr>
              <w:pStyle w:val="TableParagraph"/>
              <w:spacing w:line="275" w:lineRule="exact" w:before="28"/>
              <w:ind w:right="198"/>
              <w:jc w:val="right"/>
              <w:rPr>
                <w:sz w:val="24"/>
              </w:rPr>
            </w:pPr>
            <w:r>
              <w:rPr>
                <w:spacing w:val="-2"/>
                <w:sz w:val="24"/>
              </w:rPr>
              <w:t>0.50</w:t>
            </w:r>
            <w:r>
              <w:rPr>
                <w:spacing w:val="-2"/>
                <w:sz w:val="24"/>
                <w:vertAlign w:val="superscript"/>
              </w:rPr>
              <w:t>b</w:t>
            </w:r>
          </w:p>
        </w:tc>
        <w:tc>
          <w:tcPr>
            <w:tcW w:w="936" w:type="dxa"/>
          </w:tcPr>
          <w:p>
            <w:pPr>
              <w:pStyle w:val="TableParagraph"/>
              <w:spacing w:line="275" w:lineRule="exact" w:before="28"/>
              <w:ind w:left="34" w:right="1"/>
              <w:rPr>
                <w:sz w:val="24"/>
              </w:rPr>
            </w:pPr>
            <w:r>
              <w:rPr>
                <w:spacing w:val="-2"/>
                <w:sz w:val="24"/>
              </w:rPr>
              <w:t>1.00</w:t>
            </w:r>
            <w:r>
              <w:rPr>
                <w:spacing w:val="-2"/>
                <w:sz w:val="24"/>
                <w:vertAlign w:val="superscript"/>
              </w:rPr>
              <w:t>b</w:t>
            </w:r>
          </w:p>
        </w:tc>
        <w:tc>
          <w:tcPr>
            <w:tcW w:w="1050" w:type="dxa"/>
          </w:tcPr>
          <w:p>
            <w:pPr>
              <w:pStyle w:val="TableParagraph"/>
              <w:spacing w:line="275" w:lineRule="exact" w:before="28"/>
              <w:ind w:left="26" w:right="1"/>
              <w:rPr>
                <w:sz w:val="24"/>
              </w:rPr>
            </w:pPr>
            <w:r>
              <w:rPr>
                <w:spacing w:val="-2"/>
                <w:sz w:val="24"/>
              </w:rPr>
              <w:t>0.92</w:t>
            </w:r>
            <w:r>
              <w:rPr>
                <w:spacing w:val="-2"/>
                <w:sz w:val="24"/>
                <w:vertAlign w:val="superscript"/>
              </w:rPr>
              <w:t>b</w:t>
            </w:r>
          </w:p>
        </w:tc>
        <w:tc>
          <w:tcPr>
            <w:tcW w:w="1045" w:type="dxa"/>
          </w:tcPr>
          <w:p>
            <w:pPr>
              <w:pStyle w:val="TableParagraph"/>
              <w:spacing w:line="275" w:lineRule="exact" w:before="28"/>
              <w:ind w:left="24" w:right="1"/>
              <w:rPr>
                <w:sz w:val="24"/>
              </w:rPr>
            </w:pPr>
            <w:r>
              <w:rPr>
                <w:spacing w:val="-2"/>
                <w:sz w:val="24"/>
              </w:rPr>
              <w:t>0.92</w:t>
            </w:r>
            <w:r>
              <w:rPr>
                <w:spacing w:val="-2"/>
                <w:sz w:val="24"/>
                <w:vertAlign w:val="superscript"/>
              </w:rPr>
              <w:t>b</w:t>
            </w:r>
          </w:p>
        </w:tc>
        <w:tc>
          <w:tcPr>
            <w:tcW w:w="1041" w:type="dxa"/>
          </w:tcPr>
          <w:p>
            <w:pPr>
              <w:pStyle w:val="TableParagraph"/>
              <w:spacing w:line="275" w:lineRule="exact" w:before="28"/>
              <w:ind w:left="13" w:right="1"/>
              <w:rPr>
                <w:sz w:val="24"/>
              </w:rPr>
            </w:pPr>
            <w:r>
              <w:rPr>
                <w:spacing w:val="-2"/>
                <w:sz w:val="24"/>
              </w:rPr>
              <w:t>0.92</w:t>
            </w:r>
            <w:r>
              <w:rPr>
                <w:spacing w:val="-2"/>
                <w:sz w:val="24"/>
                <w:vertAlign w:val="superscript"/>
              </w:rPr>
              <w:t>b</w:t>
            </w:r>
          </w:p>
        </w:tc>
      </w:tr>
      <w:tr>
        <w:trPr>
          <w:trHeight w:val="342" w:hRule="atLeast"/>
        </w:trPr>
        <w:tc>
          <w:tcPr>
            <w:tcW w:w="3162" w:type="dxa"/>
          </w:tcPr>
          <w:p>
            <w:pPr>
              <w:pStyle w:val="TableParagraph"/>
              <w:spacing w:before="29"/>
              <w:ind w:left="122"/>
              <w:jc w:val="left"/>
              <w:rPr>
                <w:b/>
                <w:sz w:val="16"/>
              </w:rPr>
            </w:pPr>
            <w:r>
              <w:rPr>
                <w:spacing w:val="-5"/>
                <w:position w:val="1"/>
                <w:sz w:val="24"/>
              </w:rPr>
              <w:t>I</w:t>
            </w:r>
            <w:r>
              <w:rPr>
                <w:b/>
                <w:spacing w:val="-5"/>
                <w:sz w:val="16"/>
              </w:rPr>
              <w:t>30</w:t>
            </w:r>
          </w:p>
        </w:tc>
        <w:tc>
          <w:tcPr>
            <w:tcW w:w="1887" w:type="dxa"/>
          </w:tcPr>
          <w:p>
            <w:pPr>
              <w:pStyle w:val="TableParagraph"/>
              <w:spacing w:line="248" w:lineRule="exact" w:before="75"/>
              <w:ind w:right="254"/>
              <w:jc w:val="right"/>
              <w:rPr>
                <w:sz w:val="24"/>
              </w:rPr>
            </w:pPr>
            <w:r>
              <w:rPr>
                <w:spacing w:val="-2"/>
                <w:sz w:val="24"/>
              </w:rPr>
              <w:t>0.25</w:t>
            </w:r>
            <w:r>
              <w:rPr>
                <w:spacing w:val="-2"/>
                <w:sz w:val="24"/>
                <w:vertAlign w:val="superscript"/>
              </w:rPr>
              <w:t>b</w:t>
            </w:r>
          </w:p>
        </w:tc>
        <w:tc>
          <w:tcPr>
            <w:tcW w:w="1062" w:type="dxa"/>
          </w:tcPr>
          <w:p>
            <w:pPr>
              <w:pStyle w:val="TableParagraph"/>
              <w:spacing w:line="248" w:lineRule="exact" w:before="75"/>
              <w:ind w:left="160"/>
              <w:rPr>
                <w:sz w:val="24"/>
              </w:rPr>
            </w:pPr>
            <w:r>
              <w:rPr>
                <w:spacing w:val="-2"/>
                <w:sz w:val="24"/>
              </w:rPr>
              <w:t>0.17</w:t>
            </w:r>
            <w:r>
              <w:rPr>
                <w:spacing w:val="-2"/>
                <w:sz w:val="24"/>
                <w:vertAlign w:val="superscript"/>
              </w:rPr>
              <w:t>b</w:t>
            </w:r>
          </w:p>
        </w:tc>
        <w:tc>
          <w:tcPr>
            <w:tcW w:w="952" w:type="dxa"/>
          </w:tcPr>
          <w:p>
            <w:pPr>
              <w:pStyle w:val="TableParagraph"/>
              <w:spacing w:before="29"/>
              <w:ind w:left="48" w:right="1"/>
              <w:rPr>
                <w:sz w:val="24"/>
              </w:rPr>
            </w:pPr>
            <w:r>
              <w:rPr>
                <w:spacing w:val="-2"/>
                <w:sz w:val="24"/>
              </w:rPr>
              <w:t>0.17</w:t>
            </w:r>
            <w:r>
              <w:rPr>
                <w:spacing w:val="-2"/>
                <w:sz w:val="24"/>
                <w:vertAlign w:val="superscript"/>
              </w:rPr>
              <w:t>b</w:t>
            </w:r>
          </w:p>
        </w:tc>
        <w:tc>
          <w:tcPr>
            <w:tcW w:w="940" w:type="dxa"/>
          </w:tcPr>
          <w:p>
            <w:pPr>
              <w:pStyle w:val="TableParagraph"/>
              <w:spacing w:before="29"/>
              <w:ind w:right="198"/>
              <w:jc w:val="right"/>
              <w:rPr>
                <w:sz w:val="24"/>
              </w:rPr>
            </w:pPr>
            <w:r>
              <w:rPr>
                <w:spacing w:val="-2"/>
                <w:sz w:val="24"/>
              </w:rPr>
              <w:t>0.17</w:t>
            </w:r>
            <w:r>
              <w:rPr>
                <w:spacing w:val="-2"/>
                <w:sz w:val="24"/>
                <w:vertAlign w:val="superscript"/>
              </w:rPr>
              <w:t>b</w:t>
            </w:r>
          </w:p>
        </w:tc>
        <w:tc>
          <w:tcPr>
            <w:tcW w:w="936" w:type="dxa"/>
          </w:tcPr>
          <w:p>
            <w:pPr>
              <w:pStyle w:val="TableParagraph"/>
              <w:spacing w:before="29"/>
              <w:ind w:left="34" w:right="1"/>
              <w:rPr>
                <w:sz w:val="24"/>
              </w:rPr>
            </w:pPr>
            <w:r>
              <w:rPr>
                <w:spacing w:val="-2"/>
                <w:sz w:val="24"/>
              </w:rPr>
              <w:t>0.17</w:t>
            </w:r>
            <w:r>
              <w:rPr>
                <w:spacing w:val="-2"/>
                <w:sz w:val="24"/>
                <w:vertAlign w:val="superscript"/>
              </w:rPr>
              <w:t>b</w:t>
            </w:r>
          </w:p>
        </w:tc>
        <w:tc>
          <w:tcPr>
            <w:tcW w:w="1050" w:type="dxa"/>
          </w:tcPr>
          <w:p>
            <w:pPr>
              <w:pStyle w:val="TableParagraph"/>
              <w:spacing w:before="29"/>
              <w:ind w:left="26" w:right="1"/>
              <w:rPr>
                <w:sz w:val="24"/>
              </w:rPr>
            </w:pPr>
            <w:r>
              <w:rPr>
                <w:spacing w:val="-2"/>
                <w:sz w:val="24"/>
              </w:rPr>
              <w:t>0.17</w:t>
            </w:r>
            <w:r>
              <w:rPr>
                <w:spacing w:val="-2"/>
                <w:sz w:val="24"/>
                <w:vertAlign w:val="superscript"/>
              </w:rPr>
              <w:t>b</w:t>
            </w:r>
          </w:p>
        </w:tc>
        <w:tc>
          <w:tcPr>
            <w:tcW w:w="1045" w:type="dxa"/>
          </w:tcPr>
          <w:p>
            <w:pPr>
              <w:pStyle w:val="TableParagraph"/>
              <w:spacing w:line="248" w:lineRule="exact" w:before="75"/>
              <w:ind w:left="24" w:right="1"/>
              <w:rPr>
                <w:sz w:val="24"/>
              </w:rPr>
            </w:pPr>
            <w:r>
              <w:rPr>
                <w:spacing w:val="-2"/>
                <w:sz w:val="24"/>
              </w:rPr>
              <w:t>0.17</w:t>
            </w:r>
            <w:r>
              <w:rPr>
                <w:spacing w:val="-2"/>
                <w:sz w:val="24"/>
                <w:vertAlign w:val="superscript"/>
              </w:rPr>
              <w:t>b</w:t>
            </w:r>
          </w:p>
        </w:tc>
        <w:tc>
          <w:tcPr>
            <w:tcW w:w="1041" w:type="dxa"/>
          </w:tcPr>
          <w:p>
            <w:pPr>
              <w:pStyle w:val="TableParagraph"/>
              <w:spacing w:before="29"/>
              <w:ind w:left="13" w:right="1"/>
              <w:rPr>
                <w:sz w:val="24"/>
              </w:rPr>
            </w:pPr>
            <w:r>
              <w:rPr>
                <w:spacing w:val="-2"/>
                <w:sz w:val="24"/>
              </w:rPr>
              <w:t>0.17</w:t>
            </w:r>
            <w:r>
              <w:rPr>
                <w:spacing w:val="-2"/>
                <w:sz w:val="24"/>
                <w:vertAlign w:val="superscript"/>
              </w:rPr>
              <w:t>b</w:t>
            </w:r>
          </w:p>
        </w:tc>
      </w:tr>
      <w:tr>
        <w:trPr>
          <w:trHeight w:val="336" w:hRule="atLeast"/>
        </w:trPr>
        <w:tc>
          <w:tcPr>
            <w:tcW w:w="3162" w:type="dxa"/>
          </w:tcPr>
          <w:p>
            <w:pPr>
              <w:pStyle w:val="TableParagraph"/>
              <w:spacing w:before="7"/>
              <w:ind w:left="122"/>
              <w:jc w:val="left"/>
              <w:rPr>
                <w:b/>
                <w:sz w:val="16"/>
              </w:rPr>
            </w:pPr>
            <w:r>
              <w:rPr>
                <w:spacing w:val="-5"/>
                <w:position w:val="1"/>
                <w:sz w:val="24"/>
              </w:rPr>
              <w:t>I</w:t>
            </w:r>
            <w:r>
              <w:rPr>
                <w:b/>
                <w:spacing w:val="-5"/>
                <w:sz w:val="16"/>
              </w:rPr>
              <w:t>40</w:t>
            </w:r>
          </w:p>
        </w:tc>
        <w:tc>
          <w:tcPr>
            <w:tcW w:w="1887" w:type="dxa"/>
          </w:tcPr>
          <w:p>
            <w:pPr>
              <w:pStyle w:val="TableParagraph"/>
              <w:spacing w:before="8"/>
              <w:ind w:right="254"/>
              <w:jc w:val="right"/>
              <w:rPr>
                <w:sz w:val="24"/>
              </w:rPr>
            </w:pPr>
            <w:r>
              <w:rPr>
                <w:spacing w:val="-2"/>
                <w:sz w:val="24"/>
              </w:rPr>
              <w:t>1.18</w:t>
            </w:r>
            <w:r>
              <w:rPr>
                <w:spacing w:val="-2"/>
                <w:sz w:val="24"/>
                <w:vertAlign w:val="superscript"/>
              </w:rPr>
              <w:t>b</w:t>
            </w:r>
          </w:p>
        </w:tc>
        <w:tc>
          <w:tcPr>
            <w:tcW w:w="1062" w:type="dxa"/>
          </w:tcPr>
          <w:p>
            <w:pPr>
              <w:pStyle w:val="TableParagraph"/>
              <w:spacing w:before="8"/>
              <w:ind w:left="160"/>
              <w:rPr>
                <w:sz w:val="24"/>
              </w:rPr>
            </w:pPr>
            <w:r>
              <w:rPr>
                <w:spacing w:val="-2"/>
                <w:sz w:val="24"/>
              </w:rPr>
              <w:t>1.00</w:t>
            </w:r>
            <w:r>
              <w:rPr>
                <w:spacing w:val="-2"/>
                <w:sz w:val="24"/>
                <w:vertAlign w:val="superscript"/>
              </w:rPr>
              <w:t>b</w:t>
            </w:r>
          </w:p>
        </w:tc>
        <w:tc>
          <w:tcPr>
            <w:tcW w:w="952" w:type="dxa"/>
          </w:tcPr>
          <w:p>
            <w:pPr>
              <w:pStyle w:val="TableParagraph"/>
              <w:spacing w:before="8"/>
              <w:ind w:left="48" w:right="1"/>
              <w:rPr>
                <w:sz w:val="24"/>
              </w:rPr>
            </w:pPr>
            <w:r>
              <w:rPr>
                <w:spacing w:val="-2"/>
                <w:sz w:val="24"/>
              </w:rPr>
              <w:t>1.00</w:t>
            </w:r>
            <w:r>
              <w:rPr>
                <w:spacing w:val="-2"/>
                <w:sz w:val="24"/>
                <w:vertAlign w:val="superscript"/>
              </w:rPr>
              <w:t>b</w:t>
            </w:r>
          </w:p>
        </w:tc>
        <w:tc>
          <w:tcPr>
            <w:tcW w:w="940" w:type="dxa"/>
          </w:tcPr>
          <w:p>
            <w:pPr>
              <w:pStyle w:val="TableParagraph"/>
              <w:spacing w:before="8"/>
              <w:ind w:right="198"/>
              <w:jc w:val="right"/>
              <w:rPr>
                <w:sz w:val="24"/>
              </w:rPr>
            </w:pPr>
            <w:r>
              <w:rPr>
                <w:spacing w:val="-2"/>
                <w:sz w:val="24"/>
              </w:rPr>
              <w:t>0.92</w:t>
            </w:r>
            <w:r>
              <w:rPr>
                <w:spacing w:val="-2"/>
                <w:sz w:val="24"/>
                <w:vertAlign w:val="superscript"/>
              </w:rPr>
              <w:t>b</w:t>
            </w:r>
          </w:p>
        </w:tc>
        <w:tc>
          <w:tcPr>
            <w:tcW w:w="936" w:type="dxa"/>
          </w:tcPr>
          <w:p>
            <w:pPr>
              <w:pStyle w:val="TableParagraph"/>
              <w:spacing w:line="261" w:lineRule="exact" w:before="56"/>
              <w:ind w:left="34" w:right="1"/>
              <w:rPr>
                <w:sz w:val="24"/>
              </w:rPr>
            </w:pPr>
            <w:r>
              <w:rPr>
                <w:spacing w:val="-2"/>
                <w:sz w:val="24"/>
              </w:rPr>
              <w:t>0.08</w:t>
            </w:r>
            <w:r>
              <w:rPr>
                <w:spacing w:val="-2"/>
                <w:sz w:val="24"/>
                <w:vertAlign w:val="superscript"/>
              </w:rPr>
              <w:t>b</w:t>
            </w:r>
          </w:p>
        </w:tc>
        <w:tc>
          <w:tcPr>
            <w:tcW w:w="1050" w:type="dxa"/>
          </w:tcPr>
          <w:p>
            <w:pPr>
              <w:pStyle w:val="TableParagraph"/>
              <w:spacing w:before="8"/>
              <w:ind w:left="26" w:right="1"/>
              <w:rPr>
                <w:sz w:val="24"/>
              </w:rPr>
            </w:pPr>
            <w:r>
              <w:rPr>
                <w:spacing w:val="-2"/>
                <w:sz w:val="24"/>
              </w:rPr>
              <w:t>0.67</w:t>
            </w:r>
            <w:r>
              <w:rPr>
                <w:spacing w:val="-2"/>
                <w:sz w:val="24"/>
                <w:vertAlign w:val="superscript"/>
              </w:rPr>
              <w:t>b</w:t>
            </w:r>
          </w:p>
        </w:tc>
        <w:tc>
          <w:tcPr>
            <w:tcW w:w="1045" w:type="dxa"/>
          </w:tcPr>
          <w:p>
            <w:pPr>
              <w:pStyle w:val="TableParagraph"/>
              <w:spacing w:line="261" w:lineRule="exact" w:before="56"/>
              <w:ind w:left="24" w:right="1"/>
              <w:rPr>
                <w:sz w:val="24"/>
              </w:rPr>
            </w:pPr>
            <w:r>
              <w:rPr>
                <w:spacing w:val="-2"/>
                <w:sz w:val="24"/>
              </w:rPr>
              <w:t>0.67</w:t>
            </w:r>
            <w:r>
              <w:rPr>
                <w:spacing w:val="-2"/>
                <w:sz w:val="24"/>
                <w:vertAlign w:val="superscript"/>
              </w:rPr>
              <w:t>b</w:t>
            </w:r>
          </w:p>
        </w:tc>
        <w:tc>
          <w:tcPr>
            <w:tcW w:w="1041" w:type="dxa"/>
          </w:tcPr>
          <w:p>
            <w:pPr>
              <w:pStyle w:val="TableParagraph"/>
              <w:spacing w:line="261" w:lineRule="exact" w:before="56"/>
              <w:ind w:left="13" w:right="1"/>
              <w:rPr>
                <w:sz w:val="24"/>
              </w:rPr>
            </w:pPr>
            <w:r>
              <w:rPr>
                <w:spacing w:val="-2"/>
                <w:sz w:val="24"/>
              </w:rPr>
              <w:t>0.42</w:t>
            </w:r>
            <w:r>
              <w:rPr>
                <w:spacing w:val="-2"/>
                <w:sz w:val="24"/>
                <w:vertAlign w:val="superscript"/>
              </w:rPr>
              <w:t>b</w:t>
            </w:r>
          </w:p>
        </w:tc>
      </w:tr>
      <w:tr>
        <w:trPr>
          <w:trHeight w:val="300" w:hRule="atLeast"/>
        </w:trPr>
        <w:tc>
          <w:tcPr>
            <w:tcW w:w="3162" w:type="dxa"/>
          </w:tcPr>
          <w:p>
            <w:pPr>
              <w:pStyle w:val="TableParagraph"/>
              <w:spacing w:line="271" w:lineRule="exact"/>
              <w:ind w:left="122"/>
              <w:jc w:val="left"/>
              <w:rPr>
                <w:sz w:val="24"/>
              </w:rPr>
            </w:pPr>
            <w:r>
              <w:rPr>
                <w:spacing w:val="-5"/>
                <w:sz w:val="24"/>
              </w:rPr>
              <w:t>SE</w:t>
            </w:r>
            <w:r>
              <w:rPr>
                <w:spacing w:val="-5"/>
                <w:sz w:val="24"/>
                <w:u w:val="single"/>
              </w:rPr>
              <w:t>+</w:t>
            </w:r>
          </w:p>
        </w:tc>
        <w:tc>
          <w:tcPr>
            <w:tcW w:w="1887" w:type="dxa"/>
          </w:tcPr>
          <w:p>
            <w:pPr>
              <w:pStyle w:val="TableParagraph"/>
              <w:spacing w:line="271" w:lineRule="exact"/>
              <w:ind w:right="296"/>
              <w:jc w:val="right"/>
              <w:rPr>
                <w:sz w:val="24"/>
              </w:rPr>
            </w:pPr>
            <w:r>
              <w:rPr>
                <w:spacing w:val="-4"/>
                <w:sz w:val="24"/>
              </w:rPr>
              <w:t>0.63</w:t>
            </w:r>
          </w:p>
        </w:tc>
        <w:tc>
          <w:tcPr>
            <w:tcW w:w="1062" w:type="dxa"/>
          </w:tcPr>
          <w:p>
            <w:pPr>
              <w:pStyle w:val="TableParagraph"/>
              <w:spacing w:line="271" w:lineRule="exact"/>
              <w:ind w:left="160" w:right="3"/>
              <w:rPr>
                <w:sz w:val="24"/>
              </w:rPr>
            </w:pPr>
            <w:r>
              <w:rPr>
                <w:spacing w:val="-4"/>
                <w:sz w:val="24"/>
              </w:rPr>
              <w:t>0.63</w:t>
            </w:r>
          </w:p>
        </w:tc>
        <w:tc>
          <w:tcPr>
            <w:tcW w:w="952" w:type="dxa"/>
          </w:tcPr>
          <w:p>
            <w:pPr>
              <w:pStyle w:val="TableParagraph"/>
              <w:spacing w:line="271" w:lineRule="exact"/>
              <w:ind w:left="48"/>
              <w:rPr>
                <w:sz w:val="24"/>
              </w:rPr>
            </w:pPr>
            <w:r>
              <w:rPr>
                <w:spacing w:val="-4"/>
                <w:sz w:val="24"/>
              </w:rPr>
              <w:t>0.63</w:t>
            </w:r>
          </w:p>
        </w:tc>
        <w:tc>
          <w:tcPr>
            <w:tcW w:w="940" w:type="dxa"/>
          </w:tcPr>
          <w:p>
            <w:pPr>
              <w:pStyle w:val="TableParagraph"/>
              <w:spacing w:line="271" w:lineRule="exact"/>
              <w:ind w:left="277"/>
              <w:jc w:val="left"/>
              <w:rPr>
                <w:sz w:val="24"/>
              </w:rPr>
            </w:pPr>
            <w:r>
              <w:rPr>
                <w:spacing w:val="-4"/>
                <w:sz w:val="24"/>
              </w:rPr>
              <w:t>0.48</w:t>
            </w:r>
          </w:p>
        </w:tc>
        <w:tc>
          <w:tcPr>
            <w:tcW w:w="936" w:type="dxa"/>
          </w:tcPr>
          <w:p>
            <w:pPr>
              <w:pStyle w:val="TableParagraph"/>
              <w:spacing w:line="271" w:lineRule="exact"/>
              <w:ind w:left="34" w:right="4"/>
              <w:rPr>
                <w:sz w:val="24"/>
              </w:rPr>
            </w:pPr>
            <w:r>
              <w:rPr>
                <w:spacing w:val="-4"/>
                <w:sz w:val="24"/>
              </w:rPr>
              <w:t>0.43</w:t>
            </w:r>
          </w:p>
        </w:tc>
        <w:tc>
          <w:tcPr>
            <w:tcW w:w="1050" w:type="dxa"/>
          </w:tcPr>
          <w:p>
            <w:pPr>
              <w:pStyle w:val="TableParagraph"/>
              <w:spacing w:line="271" w:lineRule="exact"/>
              <w:ind w:left="26"/>
              <w:rPr>
                <w:sz w:val="24"/>
              </w:rPr>
            </w:pPr>
            <w:r>
              <w:rPr>
                <w:spacing w:val="-4"/>
                <w:sz w:val="24"/>
              </w:rPr>
              <w:t>0.57</w:t>
            </w:r>
          </w:p>
        </w:tc>
        <w:tc>
          <w:tcPr>
            <w:tcW w:w="1045" w:type="dxa"/>
          </w:tcPr>
          <w:p>
            <w:pPr>
              <w:pStyle w:val="TableParagraph"/>
              <w:spacing w:line="271" w:lineRule="exact"/>
              <w:ind w:left="23" w:right="4"/>
              <w:rPr>
                <w:sz w:val="24"/>
              </w:rPr>
            </w:pPr>
            <w:r>
              <w:rPr>
                <w:spacing w:val="-4"/>
                <w:sz w:val="24"/>
              </w:rPr>
              <w:t>0.57</w:t>
            </w:r>
          </w:p>
        </w:tc>
        <w:tc>
          <w:tcPr>
            <w:tcW w:w="1041" w:type="dxa"/>
          </w:tcPr>
          <w:p>
            <w:pPr>
              <w:pStyle w:val="TableParagraph"/>
              <w:spacing w:line="271" w:lineRule="exact"/>
              <w:ind w:left="13"/>
              <w:rPr>
                <w:sz w:val="24"/>
              </w:rPr>
            </w:pPr>
            <w:r>
              <w:rPr>
                <w:spacing w:val="-4"/>
                <w:sz w:val="24"/>
              </w:rPr>
              <w:t>0.55</w:t>
            </w:r>
          </w:p>
        </w:tc>
      </w:tr>
      <w:tr>
        <w:trPr>
          <w:trHeight w:val="323" w:hRule="atLeast"/>
        </w:trPr>
        <w:tc>
          <w:tcPr>
            <w:tcW w:w="3162" w:type="dxa"/>
          </w:tcPr>
          <w:p>
            <w:pPr>
              <w:pStyle w:val="TableParagraph"/>
              <w:spacing w:before="19"/>
              <w:ind w:left="122"/>
              <w:jc w:val="left"/>
              <w:rPr>
                <w:sz w:val="24"/>
              </w:rPr>
            </w:pPr>
            <w:r>
              <w:rPr>
                <w:spacing w:val="-5"/>
                <w:sz w:val="24"/>
              </w:rPr>
              <w:t>CV%</w:t>
            </w:r>
          </w:p>
        </w:tc>
        <w:tc>
          <w:tcPr>
            <w:tcW w:w="1887" w:type="dxa"/>
          </w:tcPr>
          <w:p>
            <w:pPr>
              <w:pStyle w:val="TableParagraph"/>
              <w:spacing w:before="19"/>
              <w:ind w:right="236"/>
              <w:jc w:val="right"/>
              <w:rPr>
                <w:sz w:val="24"/>
              </w:rPr>
            </w:pPr>
            <w:r>
              <w:rPr>
                <w:spacing w:val="-2"/>
                <w:sz w:val="24"/>
              </w:rPr>
              <w:t>41.47</w:t>
            </w:r>
          </w:p>
        </w:tc>
        <w:tc>
          <w:tcPr>
            <w:tcW w:w="1062" w:type="dxa"/>
          </w:tcPr>
          <w:p>
            <w:pPr>
              <w:pStyle w:val="TableParagraph"/>
              <w:spacing w:before="19"/>
              <w:ind w:left="160" w:right="3"/>
              <w:rPr>
                <w:sz w:val="24"/>
              </w:rPr>
            </w:pPr>
            <w:r>
              <w:rPr>
                <w:spacing w:val="-2"/>
                <w:sz w:val="24"/>
              </w:rPr>
              <w:t>41.45</w:t>
            </w:r>
          </w:p>
        </w:tc>
        <w:tc>
          <w:tcPr>
            <w:tcW w:w="952" w:type="dxa"/>
          </w:tcPr>
          <w:p>
            <w:pPr>
              <w:pStyle w:val="TableParagraph"/>
              <w:spacing w:before="19"/>
              <w:ind w:left="48"/>
              <w:rPr>
                <w:sz w:val="24"/>
              </w:rPr>
            </w:pPr>
            <w:r>
              <w:rPr>
                <w:spacing w:val="-2"/>
                <w:sz w:val="24"/>
              </w:rPr>
              <w:t>48.15</w:t>
            </w:r>
          </w:p>
        </w:tc>
        <w:tc>
          <w:tcPr>
            <w:tcW w:w="940" w:type="dxa"/>
          </w:tcPr>
          <w:p>
            <w:pPr>
              <w:pStyle w:val="TableParagraph"/>
              <w:spacing w:before="19"/>
              <w:ind w:right="180"/>
              <w:jc w:val="right"/>
              <w:rPr>
                <w:sz w:val="24"/>
              </w:rPr>
            </w:pPr>
            <w:r>
              <w:rPr>
                <w:spacing w:val="-2"/>
                <w:sz w:val="24"/>
              </w:rPr>
              <w:t>49.75</w:t>
            </w:r>
          </w:p>
        </w:tc>
        <w:tc>
          <w:tcPr>
            <w:tcW w:w="936" w:type="dxa"/>
          </w:tcPr>
          <w:p>
            <w:pPr>
              <w:pStyle w:val="TableParagraph"/>
              <w:spacing w:before="19"/>
              <w:ind w:left="34" w:right="4"/>
              <w:rPr>
                <w:sz w:val="24"/>
              </w:rPr>
            </w:pPr>
            <w:r>
              <w:rPr>
                <w:spacing w:val="-2"/>
                <w:sz w:val="24"/>
              </w:rPr>
              <w:t>40.36</w:t>
            </w:r>
          </w:p>
        </w:tc>
        <w:tc>
          <w:tcPr>
            <w:tcW w:w="1050" w:type="dxa"/>
          </w:tcPr>
          <w:p>
            <w:pPr>
              <w:pStyle w:val="TableParagraph"/>
              <w:spacing w:before="19"/>
              <w:ind w:left="26"/>
              <w:rPr>
                <w:sz w:val="24"/>
              </w:rPr>
            </w:pPr>
            <w:r>
              <w:rPr>
                <w:spacing w:val="-2"/>
                <w:sz w:val="24"/>
              </w:rPr>
              <w:t>41.12</w:t>
            </w:r>
          </w:p>
        </w:tc>
        <w:tc>
          <w:tcPr>
            <w:tcW w:w="1045" w:type="dxa"/>
          </w:tcPr>
          <w:p>
            <w:pPr>
              <w:pStyle w:val="TableParagraph"/>
              <w:spacing w:before="19"/>
              <w:ind w:left="23" w:right="4"/>
              <w:rPr>
                <w:sz w:val="24"/>
              </w:rPr>
            </w:pPr>
            <w:r>
              <w:rPr>
                <w:spacing w:val="-2"/>
                <w:sz w:val="24"/>
              </w:rPr>
              <w:t>41.12</w:t>
            </w:r>
          </w:p>
        </w:tc>
        <w:tc>
          <w:tcPr>
            <w:tcW w:w="1041" w:type="dxa"/>
          </w:tcPr>
          <w:p>
            <w:pPr>
              <w:pStyle w:val="TableParagraph"/>
              <w:spacing w:before="19"/>
              <w:ind w:left="13"/>
              <w:rPr>
                <w:sz w:val="24"/>
              </w:rPr>
            </w:pPr>
            <w:r>
              <w:rPr>
                <w:spacing w:val="-2"/>
                <w:sz w:val="24"/>
              </w:rPr>
              <w:t>45.52</w:t>
            </w:r>
          </w:p>
        </w:tc>
      </w:tr>
      <w:tr>
        <w:trPr>
          <w:trHeight w:val="325" w:hRule="atLeast"/>
        </w:trPr>
        <w:tc>
          <w:tcPr>
            <w:tcW w:w="3162" w:type="dxa"/>
          </w:tcPr>
          <w:p>
            <w:pPr>
              <w:pStyle w:val="TableParagraph"/>
              <w:spacing w:before="18"/>
              <w:ind w:left="122"/>
              <w:jc w:val="left"/>
              <w:rPr>
                <w:sz w:val="24"/>
              </w:rPr>
            </w:pPr>
            <w:r>
              <w:rPr>
                <w:sz w:val="24"/>
              </w:rPr>
              <w:t>LSD</w:t>
            </w:r>
            <w:r>
              <w:rPr>
                <w:spacing w:val="-3"/>
                <w:sz w:val="24"/>
              </w:rPr>
              <w:t> </w:t>
            </w:r>
            <w:r>
              <w:rPr>
                <w:spacing w:val="-2"/>
                <w:sz w:val="24"/>
              </w:rPr>
              <w:t>(0.05)</w:t>
            </w:r>
          </w:p>
        </w:tc>
        <w:tc>
          <w:tcPr>
            <w:tcW w:w="1887" w:type="dxa"/>
          </w:tcPr>
          <w:p>
            <w:pPr>
              <w:pStyle w:val="TableParagraph"/>
              <w:spacing w:before="18"/>
              <w:ind w:right="325"/>
              <w:jc w:val="right"/>
              <w:rPr>
                <w:sz w:val="24"/>
              </w:rPr>
            </w:pPr>
            <w:r>
              <w:rPr>
                <w:spacing w:val="-5"/>
                <w:sz w:val="24"/>
              </w:rPr>
              <w:t>***</w:t>
            </w:r>
          </w:p>
        </w:tc>
        <w:tc>
          <w:tcPr>
            <w:tcW w:w="1062" w:type="dxa"/>
          </w:tcPr>
          <w:p>
            <w:pPr>
              <w:pStyle w:val="TableParagraph"/>
              <w:spacing w:before="18"/>
              <w:ind w:left="160" w:right="1"/>
              <w:rPr>
                <w:sz w:val="24"/>
              </w:rPr>
            </w:pPr>
            <w:r>
              <w:rPr>
                <w:spacing w:val="-5"/>
                <w:sz w:val="24"/>
              </w:rPr>
              <w:t>***</w:t>
            </w:r>
          </w:p>
        </w:tc>
        <w:tc>
          <w:tcPr>
            <w:tcW w:w="952" w:type="dxa"/>
          </w:tcPr>
          <w:p>
            <w:pPr>
              <w:pStyle w:val="TableParagraph"/>
              <w:spacing w:before="18"/>
              <w:ind w:left="48" w:right="2"/>
              <w:rPr>
                <w:sz w:val="24"/>
              </w:rPr>
            </w:pPr>
            <w:r>
              <w:rPr>
                <w:spacing w:val="-5"/>
                <w:sz w:val="24"/>
              </w:rPr>
              <w:t>***</w:t>
            </w:r>
          </w:p>
        </w:tc>
        <w:tc>
          <w:tcPr>
            <w:tcW w:w="940" w:type="dxa"/>
          </w:tcPr>
          <w:p>
            <w:pPr>
              <w:pStyle w:val="TableParagraph"/>
              <w:spacing w:before="18"/>
              <w:ind w:left="308"/>
              <w:jc w:val="left"/>
              <w:rPr>
                <w:sz w:val="24"/>
              </w:rPr>
            </w:pPr>
            <w:r>
              <w:rPr>
                <w:spacing w:val="-5"/>
                <w:sz w:val="24"/>
              </w:rPr>
              <w:t>***</w:t>
            </w:r>
          </w:p>
        </w:tc>
        <w:tc>
          <w:tcPr>
            <w:tcW w:w="936" w:type="dxa"/>
          </w:tcPr>
          <w:p>
            <w:pPr>
              <w:pStyle w:val="TableParagraph"/>
              <w:spacing w:before="18"/>
              <w:ind w:left="34" w:right="2"/>
              <w:rPr>
                <w:sz w:val="24"/>
              </w:rPr>
            </w:pPr>
            <w:r>
              <w:rPr>
                <w:spacing w:val="-5"/>
                <w:sz w:val="24"/>
              </w:rPr>
              <w:t>***</w:t>
            </w:r>
          </w:p>
        </w:tc>
        <w:tc>
          <w:tcPr>
            <w:tcW w:w="1050" w:type="dxa"/>
          </w:tcPr>
          <w:p>
            <w:pPr>
              <w:pStyle w:val="TableParagraph"/>
              <w:spacing w:before="18"/>
              <w:ind w:left="26" w:right="2"/>
              <w:rPr>
                <w:sz w:val="24"/>
              </w:rPr>
            </w:pPr>
            <w:r>
              <w:rPr>
                <w:spacing w:val="-5"/>
                <w:sz w:val="24"/>
              </w:rPr>
              <w:t>***</w:t>
            </w:r>
          </w:p>
        </w:tc>
        <w:tc>
          <w:tcPr>
            <w:tcW w:w="1045" w:type="dxa"/>
          </w:tcPr>
          <w:p>
            <w:pPr>
              <w:pStyle w:val="TableParagraph"/>
              <w:spacing w:before="18"/>
              <w:ind w:left="23" w:right="1"/>
              <w:rPr>
                <w:sz w:val="24"/>
              </w:rPr>
            </w:pPr>
            <w:r>
              <w:rPr>
                <w:spacing w:val="-5"/>
                <w:sz w:val="24"/>
              </w:rPr>
              <w:t>***</w:t>
            </w:r>
          </w:p>
        </w:tc>
        <w:tc>
          <w:tcPr>
            <w:tcW w:w="1041" w:type="dxa"/>
          </w:tcPr>
          <w:p>
            <w:pPr>
              <w:pStyle w:val="TableParagraph"/>
              <w:spacing w:before="18"/>
              <w:ind w:left="13" w:right="3"/>
              <w:rPr>
                <w:sz w:val="24"/>
              </w:rPr>
            </w:pPr>
            <w:r>
              <w:rPr>
                <w:spacing w:val="-5"/>
                <w:sz w:val="24"/>
              </w:rPr>
              <w:t>***</w:t>
            </w:r>
          </w:p>
        </w:tc>
      </w:tr>
      <w:tr>
        <w:trPr>
          <w:trHeight w:val="312" w:hRule="atLeast"/>
        </w:trPr>
        <w:tc>
          <w:tcPr>
            <w:tcW w:w="3162" w:type="dxa"/>
          </w:tcPr>
          <w:p>
            <w:pPr>
              <w:pStyle w:val="TableParagraph"/>
              <w:spacing w:line="271" w:lineRule="exact" w:before="21"/>
              <w:ind w:left="122"/>
              <w:jc w:val="left"/>
              <w:rPr>
                <w:b/>
                <w:sz w:val="24"/>
              </w:rPr>
            </w:pPr>
            <w:r>
              <w:rPr>
                <w:b/>
                <w:sz w:val="24"/>
              </w:rPr>
              <w:t>Varieties</w:t>
            </w:r>
            <w:r>
              <w:rPr>
                <w:b/>
                <w:spacing w:val="-4"/>
                <w:sz w:val="24"/>
              </w:rPr>
              <w:t> </w:t>
            </w:r>
            <w:r>
              <w:rPr>
                <w:b/>
                <w:spacing w:val="-5"/>
                <w:sz w:val="24"/>
              </w:rPr>
              <w:t>(V)</w:t>
            </w:r>
          </w:p>
        </w:tc>
        <w:tc>
          <w:tcPr>
            <w:tcW w:w="1887" w:type="dxa"/>
          </w:tcPr>
          <w:p>
            <w:pPr>
              <w:pStyle w:val="TableParagraph"/>
              <w:jc w:val="left"/>
              <w:rPr>
                <w:sz w:val="22"/>
              </w:rPr>
            </w:pPr>
          </w:p>
        </w:tc>
        <w:tc>
          <w:tcPr>
            <w:tcW w:w="1062" w:type="dxa"/>
          </w:tcPr>
          <w:p>
            <w:pPr>
              <w:pStyle w:val="TableParagraph"/>
              <w:jc w:val="left"/>
              <w:rPr>
                <w:sz w:val="22"/>
              </w:rPr>
            </w:pPr>
          </w:p>
        </w:tc>
        <w:tc>
          <w:tcPr>
            <w:tcW w:w="952" w:type="dxa"/>
          </w:tcPr>
          <w:p>
            <w:pPr>
              <w:pStyle w:val="TableParagraph"/>
              <w:jc w:val="left"/>
              <w:rPr>
                <w:sz w:val="22"/>
              </w:rPr>
            </w:pPr>
          </w:p>
        </w:tc>
        <w:tc>
          <w:tcPr>
            <w:tcW w:w="940" w:type="dxa"/>
          </w:tcPr>
          <w:p>
            <w:pPr>
              <w:pStyle w:val="TableParagraph"/>
              <w:jc w:val="left"/>
              <w:rPr>
                <w:sz w:val="22"/>
              </w:rPr>
            </w:pPr>
          </w:p>
        </w:tc>
        <w:tc>
          <w:tcPr>
            <w:tcW w:w="936" w:type="dxa"/>
          </w:tcPr>
          <w:p>
            <w:pPr>
              <w:pStyle w:val="TableParagraph"/>
              <w:jc w:val="left"/>
              <w:rPr>
                <w:sz w:val="22"/>
              </w:rPr>
            </w:pPr>
          </w:p>
        </w:tc>
        <w:tc>
          <w:tcPr>
            <w:tcW w:w="1050" w:type="dxa"/>
          </w:tcPr>
          <w:p>
            <w:pPr>
              <w:pStyle w:val="TableParagraph"/>
              <w:jc w:val="left"/>
              <w:rPr>
                <w:sz w:val="22"/>
              </w:rPr>
            </w:pPr>
          </w:p>
        </w:tc>
        <w:tc>
          <w:tcPr>
            <w:tcW w:w="1045" w:type="dxa"/>
          </w:tcPr>
          <w:p>
            <w:pPr>
              <w:pStyle w:val="TableParagraph"/>
              <w:jc w:val="left"/>
              <w:rPr>
                <w:sz w:val="22"/>
              </w:rPr>
            </w:pPr>
          </w:p>
        </w:tc>
        <w:tc>
          <w:tcPr>
            <w:tcW w:w="1041" w:type="dxa"/>
          </w:tcPr>
          <w:p>
            <w:pPr>
              <w:pStyle w:val="TableParagraph"/>
              <w:jc w:val="left"/>
              <w:rPr>
                <w:sz w:val="22"/>
              </w:rPr>
            </w:pPr>
          </w:p>
        </w:tc>
      </w:tr>
      <w:tr>
        <w:trPr>
          <w:trHeight w:val="320" w:hRule="atLeast"/>
        </w:trPr>
        <w:tc>
          <w:tcPr>
            <w:tcW w:w="3162" w:type="dxa"/>
          </w:tcPr>
          <w:p>
            <w:pPr>
              <w:pStyle w:val="TableParagraph"/>
              <w:spacing w:line="275" w:lineRule="exact" w:before="25"/>
              <w:ind w:left="122"/>
              <w:jc w:val="left"/>
              <w:rPr>
                <w:i/>
                <w:sz w:val="24"/>
              </w:rPr>
            </w:pPr>
            <w:r>
              <w:rPr>
                <w:i/>
                <w:sz w:val="24"/>
              </w:rPr>
              <w:t>Solanum </w:t>
            </w:r>
            <w:r>
              <w:rPr>
                <w:i/>
                <w:spacing w:val="-2"/>
                <w:sz w:val="24"/>
              </w:rPr>
              <w:t>eathiopicum</w:t>
            </w:r>
          </w:p>
        </w:tc>
        <w:tc>
          <w:tcPr>
            <w:tcW w:w="1887" w:type="dxa"/>
          </w:tcPr>
          <w:p>
            <w:pPr>
              <w:pStyle w:val="TableParagraph"/>
              <w:spacing w:line="275" w:lineRule="exact" w:before="25"/>
              <w:ind w:right="261"/>
              <w:jc w:val="right"/>
              <w:rPr>
                <w:sz w:val="24"/>
              </w:rPr>
            </w:pPr>
            <w:r>
              <w:rPr>
                <w:spacing w:val="-2"/>
                <w:sz w:val="24"/>
              </w:rPr>
              <w:t>0.00</w:t>
            </w:r>
            <w:r>
              <w:rPr>
                <w:spacing w:val="-2"/>
                <w:sz w:val="24"/>
                <w:vertAlign w:val="superscript"/>
              </w:rPr>
              <w:t>c</w:t>
            </w:r>
          </w:p>
        </w:tc>
        <w:tc>
          <w:tcPr>
            <w:tcW w:w="1062" w:type="dxa"/>
          </w:tcPr>
          <w:p>
            <w:pPr>
              <w:pStyle w:val="TableParagraph"/>
              <w:spacing w:line="275" w:lineRule="exact" w:before="25"/>
              <w:ind w:left="160"/>
              <w:rPr>
                <w:sz w:val="24"/>
              </w:rPr>
            </w:pPr>
            <w:r>
              <w:rPr>
                <w:spacing w:val="-2"/>
                <w:sz w:val="24"/>
              </w:rPr>
              <w:t>0.00</w:t>
            </w:r>
            <w:r>
              <w:rPr>
                <w:spacing w:val="-2"/>
                <w:sz w:val="24"/>
                <w:vertAlign w:val="superscript"/>
              </w:rPr>
              <w:t>b</w:t>
            </w:r>
          </w:p>
        </w:tc>
        <w:tc>
          <w:tcPr>
            <w:tcW w:w="952" w:type="dxa"/>
          </w:tcPr>
          <w:p>
            <w:pPr>
              <w:pStyle w:val="TableParagraph"/>
              <w:spacing w:line="275" w:lineRule="exact" w:before="25"/>
              <w:ind w:left="48" w:right="1"/>
              <w:rPr>
                <w:sz w:val="24"/>
              </w:rPr>
            </w:pPr>
            <w:r>
              <w:rPr>
                <w:spacing w:val="-2"/>
                <w:sz w:val="24"/>
              </w:rPr>
              <w:t>0.00</w:t>
            </w:r>
            <w:r>
              <w:rPr>
                <w:spacing w:val="-2"/>
                <w:sz w:val="24"/>
                <w:vertAlign w:val="superscript"/>
              </w:rPr>
              <w:t>b</w:t>
            </w:r>
          </w:p>
        </w:tc>
        <w:tc>
          <w:tcPr>
            <w:tcW w:w="940" w:type="dxa"/>
          </w:tcPr>
          <w:p>
            <w:pPr>
              <w:pStyle w:val="TableParagraph"/>
              <w:spacing w:line="275" w:lineRule="exact" w:before="25"/>
              <w:ind w:right="198"/>
              <w:jc w:val="right"/>
              <w:rPr>
                <w:sz w:val="24"/>
              </w:rPr>
            </w:pPr>
            <w:r>
              <w:rPr>
                <w:spacing w:val="-2"/>
                <w:sz w:val="24"/>
              </w:rPr>
              <w:t>0.73</w:t>
            </w:r>
            <w:r>
              <w:rPr>
                <w:spacing w:val="-2"/>
                <w:sz w:val="24"/>
                <w:vertAlign w:val="superscript"/>
              </w:rPr>
              <w:t>b</w:t>
            </w:r>
          </w:p>
        </w:tc>
        <w:tc>
          <w:tcPr>
            <w:tcW w:w="936" w:type="dxa"/>
          </w:tcPr>
          <w:p>
            <w:pPr>
              <w:pStyle w:val="TableParagraph"/>
              <w:spacing w:line="275" w:lineRule="exact" w:before="25"/>
              <w:ind w:left="34" w:right="1"/>
              <w:rPr>
                <w:sz w:val="24"/>
              </w:rPr>
            </w:pPr>
            <w:r>
              <w:rPr>
                <w:spacing w:val="-2"/>
                <w:sz w:val="24"/>
              </w:rPr>
              <w:t>0.93</w:t>
            </w:r>
            <w:r>
              <w:rPr>
                <w:spacing w:val="-2"/>
                <w:sz w:val="24"/>
                <w:vertAlign w:val="superscript"/>
              </w:rPr>
              <w:t>b</w:t>
            </w:r>
          </w:p>
        </w:tc>
        <w:tc>
          <w:tcPr>
            <w:tcW w:w="1050" w:type="dxa"/>
          </w:tcPr>
          <w:p>
            <w:pPr>
              <w:pStyle w:val="TableParagraph"/>
              <w:spacing w:line="275" w:lineRule="exact" w:before="25"/>
              <w:ind w:left="26" w:right="1"/>
              <w:rPr>
                <w:sz w:val="24"/>
              </w:rPr>
            </w:pPr>
            <w:r>
              <w:rPr>
                <w:spacing w:val="-2"/>
                <w:sz w:val="24"/>
              </w:rPr>
              <w:t>1.00</w:t>
            </w:r>
            <w:r>
              <w:rPr>
                <w:spacing w:val="-2"/>
                <w:sz w:val="24"/>
                <w:vertAlign w:val="superscript"/>
              </w:rPr>
              <w:t>b</w:t>
            </w:r>
          </w:p>
        </w:tc>
        <w:tc>
          <w:tcPr>
            <w:tcW w:w="1045" w:type="dxa"/>
          </w:tcPr>
          <w:p>
            <w:pPr>
              <w:pStyle w:val="TableParagraph"/>
              <w:spacing w:line="275" w:lineRule="exact" w:before="25"/>
              <w:ind w:left="24" w:right="1"/>
              <w:rPr>
                <w:sz w:val="24"/>
              </w:rPr>
            </w:pPr>
            <w:r>
              <w:rPr>
                <w:spacing w:val="-2"/>
                <w:sz w:val="24"/>
              </w:rPr>
              <w:t>1.00</w:t>
            </w:r>
            <w:r>
              <w:rPr>
                <w:spacing w:val="-2"/>
                <w:sz w:val="24"/>
                <w:vertAlign w:val="superscript"/>
              </w:rPr>
              <w:t>b</w:t>
            </w:r>
          </w:p>
        </w:tc>
        <w:tc>
          <w:tcPr>
            <w:tcW w:w="1041" w:type="dxa"/>
          </w:tcPr>
          <w:p>
            <w:pPr>
              <w:pStyle w:val="TableParagraph"/>
              <w:spacing w:line="275" w:lineRule="exact" w:before="25"/>
              <w:ind w:left="13" w:right="1"/>
              <w:rPr>
                <w:sz w:val="24"/>
              </w:rPr>
            </w:pPr>
            <w:r>
              <w:rPr>
                <w:spacing w:val="-2"/>
                <w:sz w:val="24"/>
              </w:rPr>
              <w:t>1.00</w:t>
            </w:r>
            <w:r>
              <w:rPr>
                <w:spacing w:val="-2"/>
                <w:sz w:val="24"/>
                <w:vertAlign w:val="superscript"/>
              </w:rPr>
              <w:t>b</w:t>
            </w:r>
          </w:p>
        </w:tc>
      </w:tr>
      <w:tr>
        <w:trPr>
          <w:trHeight w:val="359" w:hRule="atLeast"/>
        </w:trPr>
        <w:tc>
          <w:tcPr>
            <w:tcW w:w="3162" w:type="dxa"/>
          </w:tcPr>
          <w:p>
            <w:pPr>
              <w:pStyle w:val="TableParagraph"/>
              <w:spacing w:before="29"/>
              <w:ind w:left="122"/>
              <w:jc w:val="left"/>
              <w:rPr>
                <w:i/>
                <w:sz w:val="24"/>
              </w:rPr>
            </w:pPr>
            <w:r>
              <w:rPr>
                <w:i/>
                <w:sz w:val="24"/>
              </w:rPr>
              <w:t>Solanum </w:t>
            </w:r>
            <w:r>
              <w:rPr>
                <w:i/>
                <w:spacing w:val="-4"/>
                <w:sz w:val="24"/>
              </w:rPr>
              <w:t>gilo</w:t>
            </w:r>
          </w:p>
        </w:tc>
        <w:tc>
          <w:tcPr>
            <w:tcW w:w="1887" w:type="dxa"/>
          </w:tcPr>
          <w:p>
            <w:pPr>
              <w:pStyle w:val="TableParagraph"/>
              <w:spacing w:before="29"/>
              <w:ind w:right="254"/>
              <w:jc w:val="right"/>
              <w:rPr>
                <w:sz w:val="24"/>
              </w:rPr>
            </w:pPr>
            <w:r>
              <w:rPr>
                <w:spacing w:val="-2"/>
                <w:sz w:val="24"/>
              </w:rPr>
              <w:t>1.53</w:t>
            </w:r>
            <w:r>
              <w:rPr>
                <w:spacing w:val="-2"/>
                <w:sz w:val="24"/>
                <w:vertAlign w:val="superscript"/>
              </w:rPr>
              <w:t>b</w:t>
            </w:r>
          </w:p>
        </w:tc>
        <w:tc>
          <w:tcPr>
            <w:tcW w:w="1062" w:type="dxa"/>
          </w:tcPr>
          <w:p>
            <w:pPr>
              <w:pStyle w:val="TableParagraph"/>
              <w:spacing w:line="255" w:lineRule="exact" w:before="84"/>
              <w:ind w:left="160" w:right="4"/>
              <w:rPr>
                <w:sz w:val="24"/>
              </w:rPr>
            </w:pPr>
            <w:r>
              <w:rPr>
                <w:spacing w:val="-2"/>
                <w:sz w:val="24"/>
              </w:rPr>
              <w:t>1.47</w:t>
            </w:r>
            <w:r>
              <w:rPr>
                <w:spacing w:val="-2"/>
                <w:sz w:val="24"/>
                <w:vertAlign w:val="superscript"/>
              </w:rPr>
              <w:t>a</w:t>
            </w:r>
          </w:p>
        </w:tc>
        <w:tc>
          <w:tcPr>
            <w:tcW w:w="952" w:type="dxa"/>
          </w:tcPr>
          <w:p>
            <w:pPr>
              <w:pStyle w:val="TableParagraph"/>
              <w:spacing w:before="29"/>
              <w:ind w:left="48"/>
              <w:rPr>
                <w:sz w:val="24"/>
              </w:rPr>
            </w:pPr>
            <w:r>
              <w:rPr>
                <w:spacing w:val="-2"/>
                <w:sz w:val="24"/>
              </w:rPr>
              <w:t>1.47</w:t>
            </w:r>
            <w:r>
              <w:rPr>
                <w:spacing w:val="-2"/>
                <w:sz w:val="24"/>
                <w:vertAlign w:val="superscript"/>
              </w:rPr>
              <w:t>a</w:t>
            </w:r>
          </w:p>
        </w:tc>
        <w:tc>
          <w:tcPr>
            <w:tcW w:w="940" w:type="dxa"/>
          </w:tcPr>
          <w:p>
            <w:pPr>
              <w:pStyle w:val="TableParagraph"/>
              <w:spacing w:before="29"/>
              <w:ind w:right="162"/>
              <w:jc w:val="right"/>
              <w:rPr>
                <w:sz w:val="24"/>
              </w:rPr>
            </w:pPr>
            <w:r>
              <w:rPr>
                <w:spacing w:val="-2"/>
                <w:sz w:val="24"/>
              </w:rPr>
              <w:t>1.60</w:t>
            </w:r>
            <w:r>
              <w:rPr>
                <w:spacing w:val="-2"/>
                <w:sz w:val="24"/>
                <w:vertAlign w:val="superscript"/>
              </w:rPr>
              <w:t>ab</w:t>
            </w:r>
          </w:p>
        </w:tc>
        <w:tc>
          <w:tcPr>
            <w:tcW w:w="936" w:type="dxa"/>
          </w:tcPr>
          <w:p>
            <w:pPr>
              <w:pStyle w:val="TableParagraph"/>
              <w:spacing w:before="29"/>
              <w:ind w:left="34" w:right="5"/>
              <w:rPr>
                <w:sz w:val="24"/>
              </w:rPr>
            </w:pPr>
            <w:r>
              <w:rPr>
                <w:spacing w:val="-2"/>
                <w:sz w:val="24"/>
              </w:rPr>
              <w:t>1.87</w:t>
            </w:r>
            <w:r>
              <w:rPr>
                <w:spacing w:val="-2"/>
                <w:sz w:val="24"/>
                <w:vertAlign w:val="superscript"/>
              </w:rPr>
              <w:t>a</w:t>
            </w:r>
          </w:p>
        </w:tc>
        <w:tc>
          <w:tcPr>
            <w:tcW w:w="1050" w:type="dxa"/>
          </w:tcPr>
          <w:p>
            <w:pPr>
              <w:pStyle w:val="TableParagraph"/>
              <w:spacing w:before="29"/>
              <w:ind w:left="26"/>
              <w:rPr>
                <w:sz w:val="24"/>
              </w:rPr>
            </w:pPr>
            <w:r>
              <w:rPr>
                <w:spacing w:val="-2"/>
                <w:sz w:val="24"/>
              </w:rPr>
              <w:t>2.13</w:t>
            </w:r>
            <w:r>
              <w:rPr>
                <w:spacing w:val="-2"/>
                <w:sz w:val="24"/>
                <w:vertAlign w:val="superscript"/>
              </w:rPr>
              <w:t>a</w:t>
            </w:r>
          </w:p>
        </w:tc>
        <w:tc>
          <w:tcPr>
            <w:tcW w:w="1045" w:type="dxa"/>
          </w:tcPr>
          <w:p>
            <w:pPr>
              <w:pStyle w:val="TableParagraph"/>
              <w:spacing w:before="29"/>
              <w:ind w:left="23" w:right="4"/>
              <w:rPr>
                <w:sz w:val="24"/>
              </w:rPr>
            </w:pPr>
            <w:r>
              <w:rPr>
                <w:spacing w:val="-2"/>
                <w:sz w:val="24"/>
              </w:rPr>
              <w:t>2.13</w:t>
            </w:r>
            <w:r>
              <w:rPr>
                <w:spacing w:val="-2"/>
                <w:sz w:val="24"/>
                <w:vertAlign w:val="superscript"/>
              </w:rPr>
              <w:t>a</w:t>
            </w:r>
          </w:p>
        </w:tc>
        <w:tc>
          <w:tcPr>
            <w:tcW w:w="1041" w:type="dxa"/>
          </w:tcPr>
          <w:p>
            <w:pPr>
              <w:pStyle w:val="TableParagraph"/>
              <w:spacing w:before="29"/>
              <w:ind w:left="13" w:right="1"/>
              <w:rPr>
                <w:sz w:val="24"/>
              </w:rPr>
            </w:pPr>
            <w:r>
              <w:rPr>
                <w:spacing w:val="-2"/>
                <w:sz w:val="24"/>
              </w:rPr>
              <w:t>2.13</w:t>
            </w:r>
            <w:r>
              <w:rPr>
                <w:spacing w:val="-2"/>
                <w:sz w:val="24"/>
                <w:vertAlign w:val="superscript"/>
              </w:rPr>
              <w:t>a</w:t>
            </w:r>
          </w:p>
        </w:tc>
      </w:tr>
      <w:tr>
        <w:trPr>
          <w:trHeight w:val="340" w:hRule="atLeast"/>
        </w:trPr>
        <w:tc>
          <w:tcPr>
            <w:tcW w:w="3162" w:type="dxa"/>
          </w:tcPr>
          <w:p>
            <w:pPr>
              <w:pStyle w:val="TableParagraph"/>
              <w:spacing w:before="10"/>
              <w:ind w:left="122"/>
              <w:jc w:val="left"/>
              <w:rPr>
                <w:i/>
                <w:sz w:val="24"/>
              </w:rPr>
            </w:pPr>
            <w:r>
              <w:rPr>
                <w:i/>
                <w:sz w:val="24"/>
              </w:rPr>
              <w:t>Solanum </w:t>
            </w:r>
            <w:r>
              <w:rPr>
                <w:i/>
                <w:spacing w:val="-2"/>
                <w:sz w:val="24"/>
              </w:rPr>
              <w:t>macrocarpon</w:t>
            </w:r>
          </w:p>
        </w:tc>
        <w:tc>
          <w:tcPr>
            <w:tcW w:w="1887" w:type="dxa"/>
          </w:tcPr>
          <w:p>
            <w:pPr>
              <w:pStyle w:val="TableParagraph"/>
              <w:spacing w:line="255" w:lineRule="exact" w:before="65"/>
              <w:ind w:right="254"/>
              <w:jc w:val="right"/>
              <w:rPr>
                <w:sz w:val="24"/>
              </w:rPr>
            </w:pPr>
            <w:r>
              <w:rPr>
                <w:spacing w:val="-2"/>
                <w:sz w:val="24"/>
              </w:rPr>
              <w:t>1.20</w:t>
            </w:r>
            <w:r>
              <w:rPr>
                <w:spacing w:val="-2"/>
                <w:sz w:val="24"/>
                <w:vertAlign w:val="superscript"/>
              </w:rPr>
              <w:t>b</w:t>
            </w:r>
          </w:p>
        </w:tc>
        <w:tc>
          <w:tcPr>
            <w:tcW w:w="1062" w:type="dxa"/>
          </w:tcPr>
          <w:p>
            <w:pPr>
              <w:pStyle w:val="TableParagraph"/>
              <w:spacing w:before="10"/>
              <w:ind w:left="160" w:right="4"/>
              <w:rPr>
                <w:sz w:val="24"/>
              </w:rPr>
            </w:pPr>
            <w:r>
              <w:rPr>
                <w:spacing w:val="-2"/>
                <w:sz w:val="24"/>
              </w:rPr>
              <w:t>1.67</w:t>
            </w:r>
            <w:r>
              <w:rPr>
                <w:spacing w:val="-2"/>
                <w:sz w:val="24"/>
                <w:vertAlign w:val="superscript"/>
              </w:rPr>
              <w:t>a</w:t>
            </w:r>
          </w:p>
        </w:tc>
        <w:tc>
          <w:tcPr>
            <w:tcW w:w="952" w:type="dxa"/>
          </w:tcPr>
          <w:p>
            <w:pPr>
              <w:pStyle w:val="TableParagraph"/>
              <w:spacing w:before="10"/>
              <w:ind w:left="48"/>
              <w:rPr>
                <w:sz w:val="24"/>
              </w:rPr>
            </w:pPr>
            <w:r>
              <w:rPr>
                <w:spacing w:val="-2"/>
                <w:sz w:val="24"/>
              </w:rPr>
              <w:t>1.67</w:t>
            </w:r>
            <w:r>
              <w:rPr>
                <w:spacing w:val="-2"/>
                <w:sz w:val="24"/>
                <w:vertAlign w:val="superscript"/>
              </w:rPr>
              <w:t>a</w:t>
            </w:r>
          </w:p>
        </w:tc>
        <w:tc>
          <w:tcPr>
            <w:tcW w:w="940" w:type="dxa"/>
          </w:tcPr>
          <w:p>
            <w:pPr>
              <w:pStyle w:val="TableParagraph"/>
              <w:spacing w:before="10"/>
              <w:ind w:right="162"/>
              <w:jc w:val="right"/>
              <w:rPr>
                <w:sz w:val="24"/>
              </w:rPr>
            </w:pPr>
            <w:r>
              <w:rPr>
                <w:spacing w:val="-2"/>
                <w:sz w:val="24"/>
              </w:rPr>
              <w:t>1.60</w:t>
            </w:r>
            <w:r>
              <w:rPr>
                <w:spacing w:val="-2"/>
                <w:sz w:val="24"/>
                <w:vertAlign w:val="superscript"/>
              </w:rPr>
              <w:t>ab</w:t>
            </w:r>
          </w:p>
        </w:tc>
        <w:tc>
          <w:tcPr>
            <w:tcW w:w="936" w:type="dxa"/>
          </w:tcPr>
          <w:p>
            <w:pPr>
              <w:pStyle w:val="TableParagraph"/>
              <w:spacing w:before="10"/>
              <w:ind w:left="34"/>
              <w:rPr>
                <w:sz w:val="24"/>
              </w:rPr>
            </w:pPr>
            <w:r>
              <w:rPr>
                <w:spacing w:val="-2"/>
                <w:sz w:val="24"/>
              </w:rPr>
              <w:t>1.53</w:t>
            </w:r>
            <w:r>
              <w:rPr>
                <w:spacing w:val="-2"/>
                <w:sz w:val="24"/>
                <w:vertAlign w:val="superscript"/>
              </w:rPr>
              <w:t>ab</w:t>
            </w:r>
          </w:p>
        </w:tc>
        <w:tc>
          <w:tcPr>
            <w:tcW w:w="1050" w:type="dxa"/>
          </w:tcPr>
          <w:p>
            <w:pPr>
              <w:pStyle w:val="TableParagraph"/>
              <w:spacing w:before="10"/>
              <w:ind w:left="26" w:right="1"/>
              <w:rPr>
                <w:sz w:val="24"/>
              </w:rPr>
            </w:pPr>
            <w:r>
              <w:rPr>
                <w:spacing w:val="-2"/>
                <w:sz w:val="24"/>
              </w:rPr>
              <w:t>1.73</w:t>
            </w:r>
            <w:r>
              <w:rPr>
                <w:spacing w:val="-2"/>
                <w:sz w:val="24"/>
                <w:vertAlign w:val="superscript"/>
              </w:rPr>
              <w:t>b</w:t>
            </w:r>
          </w:p>
        </w:tc>
        <w:tc>
          <w:tcPr>
            <w:tcW w:w="1045" w:type="dxa"/>
          </w:tcPr>
          <w:p>
            <w:pPr>
              <w:pStyle w:val="TableParagraph"/>
              <w:spacing w:before="10"/>
              <w:ind w:left="24" w:right="1"/>
              <w:rPr>
                <w:sz w:val="24"/>
              </w:rPr>
            </w:pPr>
            <w:r>
              <w:rPr>
                <w:spacing w:val="-2"/>
                <w:sz w:val="24"/>
              </w:rPr>
              <w:t>1.73</w:t>
            </w:r>
            <w:r>
              <w:rPr>
                <w:spacing w:val="-2"/>
                <w:sz w:val="24"/>
                <w:vertAlign w:val="superscript"/>
              </w:rPr>
              <w:t>ab</w:t>
            </w:r>
          </w:p>
        </w:tc>
        <w:tc>
          <w:tcPr>
            <w:tcW w:w="1041" w:type="dxa"/>
          </w:tcPr>
          <w:p>
            <w:pPr>
              <w:pStyle w:val="TableParagraph"/>
              <w:spacing w:line="255" w:lineRule="exact" w:before="65"/>
              <w:ind w:left="13" w:right="1"/>
              <w:rPr>
                <w:sz w:val="24"/>
              </w:rPr>
            </w:pPr>
            <w:r>
              <w:rPr>
                <w:spacing w:val="-2"/>
                <w:sz w:val="24"/>
              </w:rPr>
              <w:t>1.53</w:t>
            </w:r>
            <w:r>
              <w:rPr>
                <w:spacing w:val="-2"/>
                <w:sz w:val="24"/>
                <w:vertAlign w:val="superscript"/>
              </w:rPr>
              <w:t>ab</w:t>
            </w:r>
          </w:p>
        </w:tc>
      </w:tr>
      <w:tr>
        <w:trPr>
          <w:trHeight w:val="351" w:hRule="atLeast"/>
        </w:trPr>
        <w:tc>
          <w:tcPr>
            <w:tcW w:w="3162"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887" w:type="dxa"/>
          </w:tcPr>
          <w:p>
            <w:pPr>
              <w:pStyle w:val="TableParagraph"/>
              <w:spacing w:before="10"/>
              <w:ind w:right="261"/>
              <w:jc w:val="right"/>
              <w:rPr>
                <w:sz w:val="24"/>
              </w:rPr>
            </w:pPr>
            <w:r>
              <w:rPr>
                <w:spacing w:val="-2"/>
                <w:sz w:val="24"/>
              </w:rPr>
              <w:t>2.73</w:t>
            </w:r>
            <w:r>
              <w:rPr>
                <w:spacing w:val="-2"/>
                <w:sz w:val="24"/>
                <w:vertAlign w:val="superscript"/>
              </w:rPr>
              <w:t>a</w:t>
            </w:r>
          </w:p>
        </w:tc>
        <w:tc>
          <w:tcPr>
            <w:tcW w:w="1062" w:type="dxa"/>
          </w:tcPr>
          <w:p>
            <w:pPr>
              <w:pStyle w:val="TableParagraph"/>
              <w:spacing w:before="10"/>
              <w:ind w:left="160" w:right="4"/>
              <w:rPr>
                <w:sz w:val="24"/>
              </w:rPr>
            </w:pPr>
            <w:r>
              <w:rPr>
                <w:spacing w:val="-2"/>
                <w:sz w:val="24"/>
              </w:rPr>
              <w:t>2.60</w:t>
            </w:r>
            <w:r>
              <w:rPr>
                <w:spacing w:val="-2"/>
                <w:sz w:val="24"/>
                <w:vertAlign w:val="superscript"/>
              </w:rPr>
              <w:t>a</w:t>
            </w:r>
          </w:p>
        </w:tc>
        <w:tc>
          <w:tcPr>
            <w:tcW w:w="952" w:type="dxa"/>
          </w:tcPr>
          <w:p>
            <w:pPr>
              <w:pStyle w:val="TableParagraph"/>
              <w:spacing w:before="10"/>
              <w:ind w:left="48"/>
              <w:rPr>
                <w:sz w:val="24"/>
              </w:rPr>
            </w:pPr>
            <w:r>
              <w:rPr>
                <w:spacing w:val="-2"/>
                <w:sz w:val="24"/>
              </w:rPr>
              <w:t>2.60</w:t>
            </w:r>
            <w:r>
              <w:rPr>
                <w:spacing w:val="-2"/>
                <w:sz w:val="24"/>
                <w:vertAlign w:val="superscript"/>
              </w:rPr>
              <w:t>a</w:t>
            </w:r>
          </w:p>
        </w:tc>
        <w:tc>
          <w:tcPr>
            <w:tcW w:w="940" w:type="dxa"/>
          </w:tcPr>
          <w:p>
            <w:pPr>
              <w:pStyle w:val="TableParagraph"/>
              <w:spacing w:before="10"/>
              <w:ind w:right="187"/>
              <w:jc w:val="right"/>
              <w:rPr>
                <w:sz w:val="24"/>
              </w:rPr>
            </w:pPr>
            <w:r>
              <w:rPr>
                <w:spacing w:val="-2"/>
                <w:sz w:val="24"/>
              </w:rPr>
              <w:t>2.33a</w:t>
            </w:r>
          </w:p>
        </w:tc>
        <w:tc>
          <w:tcPr>
            <w:tcW w:w="936" w:type="dxa"/>
          </w:tcPr>
          <w:p>
            <w:pPr>
              <w:pStyle w:val="TableParagraph"/>
              <w:spacing w:before="10"/>
              <w:ind w:left="34"/>
              <w:rPr>
                <w:sz w:val="24"/>
              </w:rPr>
            </w:pPr>
            <w:r>
              <w:rPr>
                <w:spacing w:val="-2"/>
                <w:sz w:val="24"/>
              </w:rPr>
              <w:t>1.73</w:t>
            </w:r>
            <w:r>
              <w:rPr>
                <w:spacing w:val="-2"/>
                <w:sz w:val="24"/>
                <w:vertAlign w:val="superscript"/>
              </w:rPr>
              <w:t>ab</w:t>
            </w:r>
          </w:p>
        </w:tc>
        <w:tc>
          <w:tcPr>
            <w:tcW w:w="1050" w:type="dxa"/>
          </w:tcPr>
          <w:p>
            <w:pPr>
              <w:pStyle w:val="TableParagraph"/>
              <w:spacing w:before="10"/>
              <w:ind w:left="26" w:right="1"/>
              <w:rPr>
                <w:sz w:val="24"/>
              </w:rPr>
            </w:pPr>
            <w:r>
              <w:rPr>
                <w:spacing w:val="-2"/>
                <w:sz w:val="24"/>
              </w:rPr>
              <w:t>2.20</w:t>
            </w:r>
            <w:r>
              <w:rPr>
                <w:spacing w:val="-2"/>
                <w:sz w:val="24"/>
                <w:vertAlign w:val="superscript"/>
              </w:rPr>
              <w:t>b</w:t>
            </w:r>
          </w:p>
        </w:tc>
        <w:tc>
          <w:tcPr>
            <w:tcW w:w="1045" w:type="dxa"/>
          </w:tcPr>
          <w:p>
            <w:pPr>
              <w:pStyle w:val="TableParagraph"/>
              <w:spacing w:line="266" w:lineRule="exact" w:before="65"/>
              <w:ind w:left="23" w:right="4"/>
              <w:rPr>
                <w:sz w:val="24"/>
              </w:rPr>
            </w:pPr>
            <w:r>
              <w:rPr>
                <w:spacing w:val="-2"/>
                <w:sz w:val="24"/>
              </w:rPr>
              <w:t>2.20</w:t>
            </w:r>
            <w:r>
              <w:rPr>
                <w:spacing w:val="-2"/>
                <w:sz w:val="24"/>
                <w:vertAlign w:val="superscript"/>
              </w:rPr>
              <w:t>a</w:t>
            </w:r>
          </w:p>
        </w:tc>
        <w:tc>
          <w:tcPr>
            <w:tcW w:w="1041" w:type="dxa"/>
          </w:tcPr>
          <w:p>
            <w:pPr>
              <w:pStyle w:val="TableParagraph"/>
              <w:spacing w:before="10"/>
              <w:ind w:left="13" w:right="1"/>
              <w:rPr>
                <w:sz w:val="24"/>
              </w:rPr>
            </w:pPr>
            <w:r>
              <w:rPr>
                <w:spacing w:val="-2"/>
                <w:sz w:val="24"/>
              </w:rPr>
              <w:t>2.20</w:t>
            </w:r>
            <w:r>
              <w:rPr>
                <w:spacing w:val="-2"/>
                <w:sz w:val="24"/>
                <w:vertAlign w:val="superscript"/>
              </w:rPr>
              <w:t>a</w:t>
            </w:r>
          </w:p>
        </w:tc>
      </w:tr>
      <w:tr>
        <w:trPr>
          <w:trHeight w:val="313" w:hRule="atLeast"/>
        </w:trPr>
        <w:tc>
          <w:tcPr>
            <w:tcW w:w="3162" w:type="dxa"/>
          </w:tcPr>
          <w:p>
            <w:pPr>
              <w:pStyle w:val="TableParagraph"/>
              <w:ind w:left="122"/>
              <w:jc w:val="left"/>
              <w:rPr>
                <w:sz w:val="24"/>
              </w:rPr>
            </w:pPr>
            <w:r>
              <w:rPr>
                <w:spacing w:val="-5"/>
                <w:sz w:val="24"/>
              </w:rPr>
              <w:t>SE</w:t>
            </w:r>
            <w:r>
              <w:rPr>
                <w:spacing w:val="-5"/>
                <w:sz w:val="24"/>
                <w:u w:val="single"/>
              </w:rPr>
              <w:t>+</w:t>
            </w:r>
          </w:p>
        </w:tc>
        <w:tc>
          <w:tcPr>
            <w:tcW w:w="1887" w:type="dxa"/>
          </w:tcPr>
          <w:p>
            <w:pPr>
              <w:pStyle w:val="TableParagraph"/>
              <w:ind w:right="296"/>
              <w:jc w:val="right"/>
              <w:rPr>
                <w:sz w:val="24"/>
              </w:rPr>
            </w:pPr>
            <w:r>
              <w:rPr>
                <w:spacing w:val="-4"/>
                <w:sz w:val="24"/>
              </w:rPr>
              <w:t>0.58</w:t>
            </w:r>
          </w:p>
        </w:tc>
        <w:tc>
          <w:tcPr>
            <w:tcW w:w="1062" w:type="dxa"/>
          </w:tcPr>
          <w:p>
            <w:pPr>
              <w:pStyle w:val="TableParagraph"/>
              <w:ind w:left="160" w:right="3"/>
              <w:rPr>
                <w:sz w:val="24"/>
              </w:rPr>
            </w:pPr>
            <w:r>
              <w:rPr>
                <w:spacing w:val="-4"/>
                <w:sz w:val="24"/>
              </w:rPr>
              <w:t>0.56</w:t>
            </w:r>
          </w:p>
        </w:tc>
        <w:tc>
          <w:tcPr>
            <w:tcW w:w="952" w:type="dxa"/>
          </w:tcPr>
          <w:p>
            <w:pPr>
              <w:pStyle w:val="TableParagraph"/>
              <w:ind w:left="48"/>
              <w:rPr>
                <w:sz w:val="24"/>
              </w:rPr>
            </w:pPr>
            <w:r>
              <w:rPr>
                <w:spacing w:val="-4"/>
                <w:sz w:val="24"/>
              </w:rPr>
              <w:t>0.56</w:t>
            </w:r>
          </w:p>
        </w:tc>
        <w:tc>
          <w:tcPr>
            <w:tcW w:w="940" w:type="dxa"/>
          </w:tcPr>
          <w:p>
            <w:pPr>
              <w:pStyle w:val="TableParagraph"/>
              <w:ind w:left="277"/>
              <w:jc w:val="left"/>
              <w:rPr>
                <w:sz w:val="24"/>
              </w:rPr>
            </w:pPr>
            <w:r>
              <w:rPr>
                <w:spacing w:val="-4"/>
                <w:sz w:val="24"/>
              </w:rPr>
              <w:t>0.43</w:t>
            </w:r>
          </w:p>
        </w:tc>
        <w:tc>
          <w:tcPr>
            <w:tcW w:w="936" w:type="dxa"/>
          </w:tcPr>
          <w:p>
            <w:pPr>
              <w:pStyle w:val="TableParagraph"/>
              <w:ind w:left="34" w:right="4"/>
              <w:rPr>
                <w:sz w:val="24"/>
              </w:rPr>
            </w:pPr>
            <w:r>
              <w:rPr>
                <w:spacing w:val="-4"/>
                <w:sz w:val="24"/>
              </w:rPr>
              <w:t>0.39</w:t>
            </w:r>
          </w:p>
        </w:tc>
        <w:tc>
          <w:tcPr>
            <w:tcW w:w="1050" w:type="dxa"/>
          </w:tcPr>
          <w:p>
            <w:pPr>
              <w:pStyle w:val="TableParagraph"/>
              <w:ind w:left="26"/>
              <w:rPr>
                <w:sz w:val="24"/>
              </w:rPr>
            </w:pPr>
            <w:r>
              <w:rPr>
                <w:spacing w:val="-4"/>
                <w:sz w:val="24"/>
              </w:rPr>
              <w:t>0.51</w:t>
            </w:r>
          </w:p>
        </w:tc>
        <w:tc>
          <w:tcPr>
            <w:tcW w:w="1045" w:type="dxa"/>
          </w:tcPr>
          <w:p>
            <w:pPr>
              <w:pStyle w:val="TableParagraph"/>
              <w:ind w:left="23" w:right="4"/>
              <w:rPr>
                <w:sz w:val="24"/>
              </w:rPr>
            </w:pPr>
            <w:r>
              <w:rPr>
                <w:spacing w:val="-4"/>
                <w:sz w:val="24"/>
              </w:rPr>
              <w:t>0.51</w:t>
            </w:r>
          </w:p>
        </w:tc>
        <w:tc>
          <w:tcPr>
            <w:tcW w:w="1041" w:type="dxa"/>
          </w:tcPr>
          <w:p>
            <w:pPr>
              <w:pStyle w:val="TableParagraph"/>
              <w:ind w:left="13"/>
              <w:rPr>
                <w:sz w:val="24"/>
              </w:rPr>
            </w:pPr>
            <w:r>
              <w:rPr>
                <w:spacing w:val="-4"/>
                <w:sz w:val="24"/>
              </w:rPr>
              <w:t>0.49</w:t>
            </w:r>
          </w:p>
        </w:tc>
      </w:tr>
      <w:tr>
        <w:trPr>
          <w:trHeight w:val="340" w:hRule="atLeast"/>
        </w:trPr>
        <w:tc>
          <w:tcPr>
            <w:tcW w:w="3162" w:type="dxa"/>
          </w:tcPr>
          <w:p>
            <w:pPr>
              <w:pStyle w:val="TableParagraph"/>
              <w:spacing w:before="27"/>
              <w:ind w:left="122"/>
              <w:jc w:val="left"/>
              <w:rPr>
                <w:sz w:val="24"/>
              </w:rPr>
            </w:pPr>
            <w:r>
              <w:rPr>
                <w:spacing w:val="-5"/>
                <w:sz w:val="24"/>
              </w:rPr>
              <w:t>CV%</w:t>
            </w:r>
          </w:p>
        </w:tc>
        <w:tc>
          <w:tcPr>
            <w:tcW w:w="1887" w:type="dxa"/>
          </w:tcPr>
          <w:p>
            <w:pPr>
              <w:pStyle w:val="TableParagraph"/>
              <w:spacing w:before="27"/>
              <w:ind w:right="236"/>
              <w:jc w:val="right"/>
              <w:rPr>
                <w:sz w:val="24"/>
              </w:rPr>
            </w:pPr>
            <w:r>
              <w:rPr>
                <w:spacing w:val="-2"/>
                <w:sz w:val="24"/>
              </w:rPr>
              <w:t>28.32</w:t>
            </w:r>
          </w:p>
        </w:tc>
        <w:tc>
          <w:tcPr>
            <w:tcW w:w="1062" w:type="dxa"/>
          </w:tcPr>
          <w:p>
            <w:pPr>
              <w:pStyle w:val="TableParagraph"/>
              <w:spacing w:before="27"/>
              <w:ind w:left="160" w:right="3"/>
              <w:rPr>
                <w:sz w:val="24"/>
              </w:rPr>
            </w:pPr>
            <w:r>
              <w:rPr>
                <w:spacing w:val="-2"/>
                <w:sz w:val="24"/>
              </w:rPr>
              <w:t>28.31</w:t>
            </w:r>
          </w:p>
        </w:tc>
        <w:tc>
          <w:tcPr>
            <w:tcW w:w="952" w:type="dxa"/>
          </w:tcPr>
          <w:p>
            <w:pPr>
              <w:pStyle w:val="TableParagraph"/>
              <w:spacing w:before="27"/>
              <w:ind w:left="48"/>
              <w:rPr>
                <w:sz w:val="24"/>
              </w:rPr>
            </w:pPr>
            <w:r>
              <w:rPr>
                <w:spacing w:val="-2"/>
                <w:sz w:val="24"/>
              </w:rPr>
              <w:t>25.79</w:t>
            </w:r>
          </w:p>
        </w:tc>
        <w:tc>
          <w:tcPr>
            <w:tcW w:w="940" w:type="dxa"/>
          </w:tcPr>
          <w:p>
            <w:pPr>
              <w:pStyle w:val="TableParagraph"/>
              <w:spacing w:before="27"/>
              <w:ind w:right="180"/>
              <w:jc w:val="right"/>
              <w:rPr>
                <w:sz w:val="24"/>
              </w:rPr>
            </w:pPr>
            <w:r>
              <w:rPr>
                <w:spacing w:val="-2"/>
                <w:sz w:val="24"/>
              </w:rPr>
              <w:t>36.14</w:t>
            </w:r>
          </w:p>
        </w:tc>
        <w:tc>
          <w:tcPr>
            <w:tcW w:w="936" w:type="dxa"/>
          </w:tcPr>
          <w:p>
            <w:pPr>
              <w:pStyle w:val="TableParagraph"/>
              <w:spacing w:before="27"/>
              <w:ind w:left="34" w:right="4"/>
              <w:rPr>
                <w:sz w:val="24"/>
              </w:rPr>
            </w:pPr>
            <w:r>
              <w:rPr>
                <w:spacing w:val="-2"/>
                <w:sz w:val="24"/>
              </w:rPr>
              <w:t>24.65</w:t>
            </w:r>
          </w:p>
        </w:tc>
        <w:tc>
          <w:tcPr>
            <w:tcW w:w="1050" w:type="dxa"/>
          </w:tcPr>
          <w:p>
            <w:pPr>
              <w:pStyle w:val="TableParagraph"/>
              <w:spacing w:before="27"/>
              <w:ind w:left="26"/>
              <w:rPr>
                <w:sz w:val="24"/>
              </w:rPr>
            </w:pPr>
            <w:r>
              <w:rPr>
                <w:spacing w:val="-2"/>
                <w:sz w:val="24"/>
              </w:rPr>
              <w:t>23.08</w:t>
            </w:r>
          </w:p>
        </w:tc>
        <w:tc>
          <w:tcPr>
            <w:tcW w:w="1045" w:type="dxa"/>
          </w:tcPr>
          <w:p>
            <w:pPr>
              <w:pStyle w:val="TableParagraph"/>
              <w:spacing w:before="27"/>
              <w:ind w:left="23" w:right="4"/>
              <w:rPr>
                <w:sz w:val="24"/>
              </w:rPr>
            </w:pPr>
            <w:r>
              <w:rPr>
                <w:spacing w:val="-2"/>
                <w:sz w:val="24"/>
              </w:rPr>
              <w:t>23.08</w:t>
            </w:r>
          </w:p>
        </w:tc>
        <w:tc>
          <w:tcPr>
            <w:tcW w:w="1041" w:type="dxa"/>
          </w:tcPr>
          <w:p>
            <w:pPr>
              <w:pStyle w:val="TableParagraph"/>
              <w:spacing w:before="27"/>
              <w:ind w:left="13"/>
              <w:rPr>
                <w:sz w:val="24"/>
              </w:rPr>
            </w:pPr>
            <w:r>
              <w:rPr>
                <w:spacing w:val="-2"/>
                <w:sz w:val="24"/>
              </w:rPr>
              <w:t>25.75</w:t>
            </w:r>
          </w:p>
        </w:tc>
      </w:tr>
      <w:tr>
        <w:trPr>
          <w:trHeight w:val="343" w:hRule="atLeast"/>
        </w:trPr>
        <w:tc>
          <w:tcPr>
            <w:tcW w:w="3162"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887" w:type="dxa"/>
          </w:tcPr>
          <w:p>
            <w:pPr>
              <w:pStyle w:val="TableParagraph"/>
              <w:spacing w:before="27"/>
              <w:ind w:right="325"/>
              <w:jc w:val="right"/>
              <w:rPr>
                <w:sz w:val="24"/>
              </w:rPr>
            </w:pPr>
            <w:r>
              <w:rPr>
                <w:spacing w:val="-5"/>
                <w:sz w:val="24"/>
              </w:rPr>
              <w:t>***</w:t>
            </w:r>
          </w:p>
        </w:tc>
        <w:tc>
          <w:tcPr>
            <w:tcW w:w="1062" w:type="dxa"/>
          </w:tcPr>
          <w:p>
            <w:pPr>
              <w:pStyle w:val="TableParagraph"/>
              <w:spacing w:before="27"/>
              <w:ind w:left="160" w:right="1"/>
              <w:rPr>
                <w:sz w:val="24"/>
              </w:rPr>
            </w:pPr>
            <w:r>
              <w:rPr>
                <w:spacing w:val="-5"/>
                <w:sz w:val="24"/>
              </w:rPr>
              <w:t>***</w:t>
            </w:r>
          </w:p>
        </w:tc>
        <w:tc>
          <w:tcPr>
            <w:tcW w:w="952" w:type="dxa"/>
          </w:tcPr>
          <w:p>
            <w:pPr>
              <w:pStyle w:val="TableParagraph"/>
              <w:spacing w:before="27"/>
              <w:ind w:left="48" w:right="2"/>
              <w:rPr>
                <w:sz w:val="24"/>
              </w:rPr>
            </w:pPr>
            <w:r>
              <w:rPr>
                <w:spacing w:val="-5"/>
                <w:sz w:val="24"/>
              </w:rPr>
              <w:t>***</w:t>
            </w:r>
          </w:p>
        </w:tc>
        <w:tc>
          <w:tcPr>
            <w:tcW w:w="940" w:type="dxa"/>
          </w:tcPr>
          <w:p>
            <w:pPr>
              <w:pStyle w:val="TableParagraph"/>
              <w:spacing w:before="27"/>
              <w:ind w:left="36"/>
              <w:rPr>
                <w:sz w:val="24"/>
              </w:rPr>
            </w:pPr>
            <w:r>
              <w:rPr>
                <w:spacing w:val="-5"/>
                <w:sz w:val="24"/>
              </w:rPr>
              <w:t>**</w:t>
            </w:r>
          </w:p>
        </w:tc>
        <w:tc>
          <w:tcPr>
            <w:tcW w:w="936" w:type="dxa"/>
          </w:tcPr>
          <w:p>
            <w:pPr>
              <w:pStyle w:val="TableParagraph"/>
              <w:spacing w:before="27"/>
              <w:ind w:left="34" w:right="3"/>
              <w:rPr>
                <w:sz w:val="24"/>
              </w:rPr>
            </w:pPr>
            <w:r>
              <w:rPr>
                <w:spacing w:val="-5"/>
                <w:sz w:val="24"/>
              </w:rPr>
              <w:t>NS</w:t>
            </w:r>
          </w:p>
        </w:tc>
        <w:tc>
          <w:tcPr>
            <w:tcW w:w="1050" w:type="dxa"/>
          </w:tcPr>
          <w:p>
            <w:pPr>
              <w:pStyle w:val="TableParagraph"/>
              <w:spacing w:before="27"/>
              <w:ind w:left="26" w:right="4"/>
              <w:rPr>
                <w:sz w:val="24"/>
              </w:rPr>
            </w:pPr>
            <w:r>
              <w:rPr>
                <w:spacing w:val="-5"/>
                <w:sz w:val="24"/>
              </w:rPr>
              <w:t>NS</w:t>
            </w:r>
          </w:p>
        </w:tc>
        <w:tc>
          <w:tcPr>
            <w:tcW w:w="1045" w:type="dxa"/>
          </w:tcPr>
          <w:p>
            <w:pPr>
              <w:pStyle w:val="TableParagraph"/>
              <w:spacing w:before="27"/>
              <w:ind w:left="23" w:right="2"/>
              <w:rPr>
                <w:sz w:val="24"/>
              </w:rPr>
            </w:pPr>
            <w:r>
              <w:rPr>
                <w:spacing w:val="-5"/>
                <w:sz w:val="24"/>
              </w:rPr>
              <w:t>NS</w:t>
            </w:r>
          </w:p>
        </w:tc>
        <w:tc>
          <w:tcPr>
            <w:tcW w:w="1041" w:type="dxa"/>
          </w:tcPr>
          <w:p>
            <w:pPr>
              <w:pStyle w:val="TableParagraph"/>
              <w:spacing w:before="27"/>
              <w:ind w:left="13" w:right="4"/>
              <w:rPr>
                <w:sz w:val="24"/>
              </w:rPr>
            </w:pPr>
            <w:r>
              <w:rPr>
                <w:spacing w:val="-5"/>
                <w:sz w:val="24"/>
              </w:rPr>
              <w:t>NS</w:t>
            </w:r>
          </w:p>
        </w:tc>
      </w:tr>
      <w:tr>
        <w:trPr>
          <w:trHeight w:val="340" w:hRule="atLeast"/>
        </w:trPr>
        <w:tc>
          <w:tcPr>
            <w:tcW w:w="3162" w:type="dxa"/>
          </w:tcPr>
          <w:p>
            <w:pPr>
              <w:pStyle w:val="TableParagraph"/>
              <w:spacing w:before="29"/>
              <w:ind w:left="122"/>
              <w:jc w:val="left"/>
              <w:rPr>
                <w:b/>
                <w:sz w:val="24"/>
              </w:rPr>
            </w:pPr>
            <w:r>
              <w:rPr>
                <w:b/>
                <w:spacing w:val="-2"/>
                <w:sz w:val="24"/>
              </w:rPr>
              <w:t>Interaction</w:t>
            </w:r>
          </w:p>
        </w:tc>
        <w:tc>
          <w:tcPr>
            <w:tcW w:w="1887" w:type="dxa"/>
          </w:tcPr>
          <w:p>
            <w:pPr>
              <w:pStyle w:val="TableParagraph"/>
              <w:jc w:val="left"/>
              <w:rPr>
                <w:sz w:val="22"/>
              </w:rPr>
            </w:pPr>
          </w:p>
        </w:tc>
        <w:tc>
          <w:tcPr>
            <w:tcW w:w="1062" w:type="dxa"/>
          </w:tcPr>
          <w:p>
            <w:pPr>
              <w:pStyle w:val="TableParagraph"/>
              <w:jc w:val="left"/>
              <w:rPr>
                <w:sz w:val="22"/>
              </w:rPr>
            </w:pPr>
          </w:p>
        </w:tc>
        <w:tc>
          <w:tcPr>
            <w:tcW w:w="952" w:type="dxa"/>
          </w:tcPr>
          <w:p>
            <w:pPr>
              <w:pStyle w:val="TableParagraph"/>
              <w:jc w:val="left"/>
              <w:rPr>
                <w:sz w:val="22"/>
              </w:rPr>
            </w:pPr>
          </w:p>
        </w:tc>
        <w:tc>
          <w:tcPr>
            <w:tcW w:w="940" w:type="dxa"/>
          </w:tcPr>
          <w:p>
            <w:pPr>
              <w:pStyle w:val="TableParagraph"/>
              <w:jc w:val="left"/>
              <w:rPr>
                <w:sz w:val="22"/>
              </w:rPr>
            </w:pPr>
          </w:p>
        </w:tc>
        <w:tc>
          <w:tcPr>
            <w:tcW w:w="936" w:type="dxa"/>
          </w:tcPr>
          <w:p>
            <w:pPr>
              <w:pStyle w:val="TableParagraph"/>
              <w:jc w:val="left"/>
              <w:rPr>
                <w:sz w:val="22"/>
              </w:rPr>
            </w:pPr>
          </w:p>
        </w:tc>
        <w:tc>
          <w:tcPr>
            <w:tcW w:w="1050" w:type="dxa"/>
          </w:tcPr>
          <w:p>
            <w:pPr>
              <w:pStyle w:val="TableParagraph"/>
              <w:jc w:val="left"/>
              <w:rPr>
                <w:sz w:val="22"/>
              </w:rPr>
            </w:pPr>
          </w:p>
        </w:tc>
        <w:tc>
          <w:tcPr>
            <w:tcW w:w="1045" w:type="dxa"/>
          </w:tcPr>
          <w:p>
            <w:pPr>
              <w:pStyle w:val="TableParagraph"/>
              <w:jc w:val="left"/>
              <w:rPr>
                <w:sz w:val="22"/>
              </w:rPr>
            </w:pPr>
          </w:p>
        </w:tc>
        <w:tc>
          <w:tcPr>
            <w:tcW w:w="1041" w:type="dxa"/>
          </w:tcPr>
          <w:p>
            <w:pPr>
              <w:pStyle w:val="TableParagraph"/>
              <w:jc w:val="left"/>
              <w:rPr>
                <w:sz w:val="22"/>
              </w:rPr>
            </w:pPr>
          </w:p>
        </w:tc>
      </w:tr>
      <w:tr>
        <w:trPr>
          <w:trHeight w:val="375" w:hRule="atLeast"/>
        </w:trPr>
        <w:tc>
          <w:tcPr>
            <w:tcW w:w="3162"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887" w:type="dxa"/>
            <w:tcBorders>
              <w:bottom w:val="single" w:sz="4" w:space="0" w:color="000000"/>
            </w:tcBorders>
          </w:tcPr>
          <w:p>
            <w:pPr>
              <w:pStyle w:val="TableParagraph"/>
              <w:spacing w:before="25"/>
              <w:ind w:right="385"/>
              <w:jc w:val="right"/>
              <w:rPr>
                <w:sz w:val="24"/>
              </w:rPr>
            </w:pPr>
            <w:r>
              <w:rPr>
                <w:spacing w:val="-5"/>
                <w:sz w:val="24"/>
              </w:rPr>
              <w:t>**</w:t>
            </w:r>
          </w:p>
        </w:tc>
        <w:tc>
          <w:tcPr>
            <w:tcW w:w="1062" w:type="dxa"/>
            <w:tcBorders>
              <w:bottom w:val="single" w:sz="4" w:space="0" w:color="000000"/>
            </w:tcBorders>
          </w:tcPr>
          <w:p>
            <w:pPr>
              <w:pStyle w:val="TableParagraph"/>
              <w:spacing w:before="25"/>
              <w:ind w:left="160" w:right="1"/>
              <w:rPr>
                <w:sz w:val="24"/>
              </w:rPr>
            </w:pPr>
            <w:r>
              <w:rPr>
                <w:spacing w:val="-5"/>
                <w:sz w:val="24"/>
              </w:rPr>
              <w:t>**</w:t>
            </w:r>
          </w:p>
        </w:tc>
        <w:tc>
          <w:tcPr>
            <w:tcW w:w="952" w:type="dxa"/>
            <w:tcBorders>
              <w:bottom w:val="single" w:sz="4" w:space="0" w:color="000000"/>
            </w:tcBorders>
          </w:tcPr>
          <w:p>
            <w:pPr>
              <w:pStyle w:val="TableParagraph"/>
              <w:spacing w:before="25"/>
              <w:ind w:left="48" w:right="2"/>
              <w:rPr>
                <w:sz w:val="24"/>
              </w:rPr>
            </w:pPr>
            <w:r>
              <w:rPr>
                <w:spacing w:val="-5"/>
                <w:sz w:val="24"/>
              </w:rPr>
              <w:t>**</w:t>
            </w:r>
          </w:p>
        </w:tc>
        <w:tc>
          <w:tcPr>
            <w:tcW w:w="940" w:type="dxa"/>
            <w:tcBorders>
              <w:bottom w:val="single" w:sz="4" w:space="0" w:color="000000"/>
            </w:tcBorders>
          </w:tcPr>
          <w:p>
            <w:pPr>
              <w:pStyle w:val="TableParagraph"/>
              <w:spacing w:before="25"/>
              <w:ind w:left="36"/>
              <w:rPr>
                <w:sz w:val="24"/>
              </w:rPr>
            </w:pPr>
            <w:r>
              <w:rPr>
                <w:spacing w:val="-5"/>
                <w:sz w:val="24"/>
              </w:rPr>
              <w:t>**</w:t>
            </w:r>
          </w:p>
        </w:tc>
        <w:tc>
          <w:tcPr>
            <w:tcW w:w="936" w:type="dxa"/>
            <w:tcBorders>
              <w:bottom w:val="single" w:sz="4" w:space="0" w:color="000000"/>
            </w:tcBorders>
          </w:tcPr>
          <w:p>
            <w:pPr>
              <w:pStyle w:val="TableParagraph"/>
              <w:spacing w:before="25"/>
              <w:ind w:left="34" w:right="3"/>
              <w:rPr>
                <w:sz w:val="24"/>
              </w:rPr>
            </w:pPr>
            <w:r>
              <w:rPr>
                <w:spacing w:val="-5"/>
                <w:sz w:val="24"/>
              </w:rPr>
              <w:t>NS</w:t>
            </w:r>
          </w:p>
        </w:tc>
        <w:tc>
          <w:tcPr>
            <w:tcW w:w="1050" w:type="dxa"/>
            <w:tcBorders>
              <w:bottom w:val="single" w:sz="4" w:space="0" w:color="000000"/>
            </w:tcBorders>
          </w:tcPr>
          <w:p>
            <w:pPr>
              <w:pStyle w:val="TableParagraph"/>
              <w:spacing w:before="25"/>
              <w:ind w:left="26" w:right="4"/>
              <w:rPr>
                <w:sz w:val="24"/>
              </w:rPr>
            </w:pPr>
            <w:r>
              <w:rPr>
                <w:spacing w:val="-5"/>
                <w:sz w:val="24"/>
              </w:rPr>
              <w:t>NS</w:t>
            </w:r>
          </w:p>
        </w:tc>
        <w:tc>
          <w:tcPr>
            <w:tcW w:w="1045" w:type="dxa"/>
            <w:tcBorders>
              <w:bottom w:val="single" w:sz="4" w:space="0" w:color="000000"/>
            </w:tcBorders>
          </w:tcPr>
          <w:p>
            <w:pPr>
              <w:pStyle w:val="TableParagraph"/>
              <w:spacing w:before="25"/>
              <w:ind w:left="23" w:right="3"/>
              <w:rPr>
                <w:sz w:val="24"/>
              </w:rPr>
            </w:pPr>
            <w:r>
              <w:rPr>
                <w:spacing w:val="-5"/>
                <w:sz w:val="24"/>
              </w:rPr>
              <w:t>NS</w:t>
            </w:r>
          </w:p>
        </w:tc>
        <w:tc>
          <w:tcPr>
            <w:tcW w:w="1041" w:type="dxa"/>
            <w:tcBorders>
              <w:bottom w:val="single" w:sz="4" w:space="0" w:color="000000"/>
            </w:tcBorders>
          </w:tcPr>
          <w:p>
            <w:pPr>
              <w:pStyle w:val="TableParagraph"/>
              <w:spacing w:before="25"/>
              <w:ind w:left="13" w:right="4"/>
              <w:rPr>
                <w:sz w:val="24"/>
              </w:rPr>
            </w:pPr>
            <w:r>
              <w:rPr>
                <w:spacing w:val="-5"/>
                <w:sz w:val="24"/>
              </w:rPr>
              <w:t>NS</w:t>
            </w:r>
          </w:p>
        </w:tc>
      </w:tr>
    </w:tbl>
    <w:p>
      <w:pPr>
        <w:pStyle w:val="BodyText"/>
        <w:spacing w:line="276" w:lineRule="auto" w:before="218"/>
        <w:ind w:left="100"/>
      </w:pPr>
      <w:r>
        <w:rPr/>
        <w:t>Means in a column of any set of treatment(s) followed by different letter(s) are significantly different, WAI = Weeks After Inoculation, I= Inoculum,</w:t>
      </w:r>
      <w:r>
        <w:rPr>
          <w:spacing w:val="-2"/>
        </w:rPr>
        <w:t> </w:t>
      </w:r>
      <w:r>
        <w:rPr/>
        <w:t>V=</w:t>
      </w:r>
      <w:r>
        <w:rPr>
          <w:spacing w:val="-4"/>
        </w:rPr>
        <w:t> </w:t>
      </w:r>
      <w:r>
        <w:rPr/>
        <w:t>Variety,</w:t>
      </w:r>
      <w:r>
        <w:rPr>
          <w:spacing w:val="-2"/>
        </w:rPr>
        <w:t> </w:t>
      </w:r>
      <w:r>
        <w:rPr/>
        <w:t>SE</w:t>
      </w:r>
      <w:r>
        <w:rPr>
          <w:spacing w:val="-2"/>
        </w:rPr>
        <w:t> </w:t>
      </w:r>
      <w:r>
        <w:rPr/>
        <w:t>=</w:t>
      </w:r>
      <w:r>
        <w:rPr>
          <w:spacing w:val="-4"/>
        </w:rPr>
        <w:t> </w:t>
      </w:r>
      <w:r>
        <w:rPr/>
        <w:t>Standard</w:t>
      </w:r>
      <w:r>
        <w:rPr>
          <w:spacing w:val="-2"/>
        </w:rPr>
        <w:t> </w:t>
      </w:r>
      <w:r>
        <w:rPr/>
        <w:t>Error, </w:t>
      </w:r>
      <w:r>
        <w:rPr>
          <w:sz w:val="22"/>
        </w:rPr>
        <w:t>LSD=</w:t>
      </w:r>
      <w:r>
        <w:rPr>
          <w:spacing w:val="-2"/>
          <w:sz w:val="22"/>
        </w:rPr>
        <w:t> </w:t>
      </w:r>
      <w:r>
        <w:rPr>
          <w:sz w:val="22"/>
        </w:rPr>
        <w:t>Least</w:t>
      </w:r>
      <w:r>
        <w:rPr>
          <w:spacing w:val="-1"/>
          <w:sz w:val="22"/>
        </w:rPr>
        <w:t> </w:t>
      </w:r>
      <w:r>
        <w:rPr>
          <w:sz w:val="22"/>
        </w:rPr>
        <w:t>Significant</w:t>
      </w:r>
      <w:r>
        <w:rPr>
          <w:spacing w:val="-1"/>
          <w:sz w:val="22"/>
        </w:rPr>
        <w:t> </w:t>
      </w:r>
      <w:r>
        <w:rPr>
          <w:sz w:val="22"/>
        </w:rPr>
        <w:t>Difference</w:t>
      </w:r>
      <w:r>
        <w:rPr/>
        <w:t>,</w:t>
      </w:r>
      <w:r>
        <w:rPr>
          <w:spacing w:val="-2"/>
        </w:rPr>
        <w:t> </w:t>
      </w:r>
      <w:r>
        <w:rPr/>
        <w:t>NS</w:t>
      </w:r>
      <w:r>
        <w:rPr>
          <w:spacing w:val="-3"/>
        </w:rPr>
        <w:t> </w:t>
      </w:r>
      <w:r>
        <w:rPr/>
        <w:t>=</w:t>
      </w:r>
      <w:r>
        <w:rPr>
          <w:spacing w:val="-2"/>
        </w:rPr>
        <w:t> </w:t>
      </w:r>
      <w:r>
        <w:rPr/>
        <w:t>Not</w:t>
      </w:r>
      <w:r>
        <w:rPr>
          <w:spacing w:val="-2"/>
        </w:rPr>
        <w:t> </w:t>
      </w:r>
      <w:r>
        <w:rPr/>
        <w:t>Significant</w:t>
      </w:r>
      <w:r>
        <w:rPr>
          <w:spacing w:val="-2"/>
        </w:rPr>
        <w:t> </w:t>
      </w:r>
      <w:r>
        <w:rPr/>
        <w:t>(P</w:t>
      </w:r>
      <w:r>
        <w:rPr>
          <w:spacing w:val="-2"/>
        </w:rPr>
        <w:t> </w:t>
      </w:r>
      <w:r>
        <w:rPr/>
        <w:t>≥</w:t>
      </w:r>
      <w:r>
        <w:rPr>
          <w:spacing w:val="-2"/>
        </w:rPr>
        <w:t> </w:t>
      </w:r>
      <w:r>
        <w:rPr/>
        <w:t>0.05),</w:t>
      </w:r>
      <w:r>
        <w:rPr>
          <w:spacing w:val="-2"/>
        </w:rPr>
        <w:t> </w:t>
      </w:r>
      <w:r>
        <w:rPr/>
        <w:t>***</w:t>
      </w:r>
      <w:r>
        <w:rPr>
          <w:spacing w:val="-2"/>
        </w:rPr>
        <w:t> </w:t>
      </w:r>
      <w:r>
        <w:rPr/>
        <w:t>=</w:t>
      </w:r>
      <w:r>
        <w:rPr>
          <w:spacing w:val="-4"/>
        </w:rPr>
        <w:t> </w:t>
      </w:r>
      <w:r>
        <w:rPr/>
        <w:t>Significant</w:t>
      </w:r>
      <w:r>
        <w:rPr>
          <w:spacing w:val="-2"/>
        </w:rPr>
        <w:t> </w:t>
      </w:r>
      <w:r>
        <w:rPr/>
        <w:t>at</w:t>
      </w:r>
      <w:r>
        <w:rPr>
          <w:spacing w:val="40"/>
        </w:rPr>
        <w:t> </w:t>
      </w:r>
      <w:r>
        <w:rPr/>
        <w:t>P≤0.001, Level of probability, ** = Significant at</w:t>
      </w:r>
      <w:r>
        <w:rPr>
          <w:spacing w:val="40"/>
        </w:rPr>
        <w:t> </w:t>
      </w:r>
      <w:r>
        <w:rPr/>
        <w:t>P≤0.01, Level of probability.</w:t>
      </w:r>
    </w:p>
    <w:p>
      <w:pPr>
        <w:spacing w:after="0" w:line="276" w:lineRule="auto"/>
        <w:sectPr>
          <w:pgSz w:w="16840" w:h="11910" w:orient="landscape"/>
          <w:pgMar w:top="1340" w:bottom="280" w:left="1340" w:right="1700"/>
        </w:sectPr>
      </w:pPr>
    </w:p>
    <w:p>
      <w:pPr>
        <w:pStyle w:val="Heading3"/>
        <w:numPr>
          <w:ilvl w:val="2"/>
          <w:numId w:val="4"/>
        </w:numPr>
        <w:tabs>
          <w:tab w:pos="840" w:val="left" w:leader="none"/>
        </w:tabs>
        <w:spacing w:line="362" w:lineRule="auto" w:before="61" w:after="0"/>
        <w:ind w:left="840" w:right="402" w:hanging="721"/>
        <w:jc w:val="left"/>
      </w:pPr>
      <w:r>
        <w:rPr/>
        <w:t>Effect</w:t>
      </w:r>
      <w:r>
        <w:rPr>
          <w:spacing w:val="-3"/>
        </w:rPr>
        <w:t> </w:t>
      </w:r>
      <w:r>
        <w:rPr/>
        <w:t>of</w:t>
      </w:r>
      <w:r>
        <w:rPr>
          <w:spacing w:val="-2"/>
        </w:rPr>
        <w:t> </w:t>
      </w:r>
      <w:r>
        <w:rPr>
          <w:b w:val="0"/>
          <w:i/>
        </w:rPr>
        <w:t>Meloidogyne</w:t>
      </w:r>
      <w:r>
        <w:rPr>
          <w:b w:val="0"/>
          <w:i/>
          <w:spacing w:val="-4"/>
        </w:rPr>
        <w:t> </w:t>
      </w:r>
      <w:r>
        <w:rPr>
          <w:b w:val="0"/>
          <w:i/>
        </w:rPr>
        <w:t>incognita</w:t>
      </w:r>
      <w:r>
        <w:rPr>
          <w:b w:val="0"/>
          <w:i/>
          <w:spacing w:val="-2"/>
        </w:rPr>
        <w:t> </w:t>
      </w:r>
      <w:r>
        <w:rPr/>
        <w:t>on</w:t>
      </w:r>
      <w:r>
        <w:rPr>
          <w:spacing w:val="-3"/>
        </w:rPr>
        <w:t> </w:t>
      </w:r>
      <w:r>
        <w:rPr/>
        <w:t>fresh</w:t>
      </w:r>
      <w:r>
        <w:rPr>
          <w:spacing w:val="-5"/>
        </w:rPr>
        <w:t> </w:t>
      </w:r>
      <w:r>
        <w:rPr/>
        <w:t>weight</w:t>
      </w:r>
      <w:r>
        <w:rPr>
          <w:spacing w:val="-3"/>
        </w:rPr>
        <w:t> </w:t>
      </w:r>
      <w:r>
        <w:rPr/>
        <w:t>(g)</w:t>
      </w:r>
      <w:r>
        <w:rPr>
          <w:spacing w:val="-3"/>
        </w:rPr>
        <w:t> </w:t>
      </w:r>
      <w:r>
        <w:rPr/>
        <w:t>(whole</w:t>
      </w:r>
      <w:r>
        <w:rPr>
          <w:spacing w:val="-3"/>
        </w:rPr>
        <w:t> </w:t>
      </w:r>
      <w:r>
        <w:rPr/>
        <w:t>plant)</w:t>
      </w:r>
      <w:r>
        <w:rPr>
          <w:spacing w:val="-5"/>
        </w:rPr>
        <w:t> </w:t>
      </w:r>
      <w:r>
        <w:rPr/>
        <w:t>of</w:t>
      </w:r>
      <w:r>
        <w:rPr>
          <w:spacing w:val="-2"/>
        </w:rPr>
        <w:t> </w:t>
      </w:r>
      <w:r>
        <w:rPr/>
        <w:t>eggplant</w:t>
      </w:r>
      <w:r>
        <w:rPr>
          <w:spacing w:val="-3"/>
        </w:rPr>
        <w:t> </w:t>
      </w:r>
      <w:r>
        <w:rPr/>
        <w:t>varieties after twelve weeks of inoculation</w:t>
      </w:r>
    </w:p>
    <w:p>
      <w:pPr>
        <w:spacing w:before="191"/>
        <w:ind w:left="120" w:right="0" w:firstLine="0"/>
        <w:jc w:val="left"/>
        <w:rPr>
          <w:sz w:val="24"/>
        </w:rPr>
      </w:pPr>
      <w:r>
        <w:rPr>
          <w:sz w:val="24"/>
        </w:rPr>
        <w:t>The</w:t>
      </w:r>
      <w:r>
        <w:rPr>
          <w:spacing w:val="4"/>
          <w:sz w:val="24"/>
        </w:rPr>
        <w:t> </w:t>
      </w:r>
      <w:r>
        <w:rPr>
          <w:sz w:val="24"/>
        </w:rPr>
        <w:t>effect</w:t>
      </w:r>
      <w:r>
        <w:rPr>
          <w:spacing w:val="8"/>
          <w:sz w:val="24"/>
        </w:rPr>
        <w:t> </w:t>
      </w:r>
      <w:r>
        <w:rPr>
          <w:sz w:val="24"/>
        </w:rPr>
        <w:t>of</w:t>
      </w:r>
      <w:r>
        <w:rPr>
          <w:spacing w:val="9"/>
          <w:sz w:val="24"/>
        </w:rPr>
        <w:t> </w:t>
      </w:r>
      <w:r>
        <w:rPr>
          <w:i/>
          <w:sz w:val="24"/>
        </w:rPr>
        <w:t>Meloidogyne</w:t>
      </w:r>
      <w:r>
        <w:rPr>
          <w:i/>
          <w:spacing w:val="6"/>
          <w:sz w:val="24"/>
        </w:rPr>
        <w:t> </w:t>
      </w:r>
      <w:r>
        <w:rPr>
          <w:i/>
          <w:sz w:val="24"/>
        </w:rPr>
        <w:t>incognita</w:t>
      </w:r>
      <w:r>
        <w:rPr>
          <w:i/>
          <w:spacing w:val="10"/>
          <w:sz w:val="24"/>
        </w:rPr>
        <w:t> </w:t>
      </w:r>
      <w:r>
        <w:rPr>
          <w:sz w:val="24"/>
        </w:rPr>
        <w:t>on</w:t>
      </w:r>
      <w:r>
        <w:rPr>
          <w:spacing w:val="5"/>
          <w:sz w:val="24"/>
        </w:rPr>
        <w:t> </w:t>
      </w:r>
      <w:r>
        <w:rPr>
          <w:sz w:val="24"/>
        </w:rPr>
        <w:t>the</w:t>
      </w:r>
      <w:r>
        <w:rPr>
          <w:spacing w:val="7"/>
          <w:sz w:val="24"/>
        </w:rPr>
        <w:t> </w:t>
      </w:r>
      <w:r>
        <w:rPr>
          <w:sz w:val="24"/>
        </w:rPr>
        <w:t>fresh</w:t>
      </w:r>
      <w:r>
        <w:rPr>
          <w:spacing w:val="7"/>
          <w:sz w:val="24"/>
        </w:rPr>
        <w:t> </w:t>
      </w:r>
      <w:r>
        <w:rPr>
          <w:sz w:val="24"/>
        </w:rPr>
        <w:t>weight</w:t>
      </w:r>
      <w:r>
        <w:rPr>
          <w:spacing w:val="8"/>
          <w:sz w:val="24"/>
        </w:rPr>
        <w:t> </w:t>
      </w:r>
      <w:r>
        <w:rPr>
          <w:sz w:val="24"/>
        </w:rPr>
        <w:t>of</w:t>
      </w:r>
      <w:r>
        <w:rPr>
          <w:spacing w:val="7"/>
          <w:sz w:val="24"/>
        </w:rPr>
        <w:t> </w:t>
      </w:r>
      <w:r>
        <w:rPr>
          <w:sz w:val="24"/>
        </w:rPr>
        <w:t>Eggplant</w:t>
      </w:r>
      <w:r>
        <w:rPr>
          <w:spacing w:val="8"/>
          <w:sz w:val="24"/>
        </w:rPr>
        <w:t> </w:t>
      </w:r>
      <w:r>
        <w:rPr>
          <w:sz w:val="24"/>
        </w:rPr>
        <w:t>varieties</w:t>
      </w:r>
      <w:r>
        <w:rPr>
          <w:spacing w:val="7"/>
          <w:sz w:val="24"/>
        </w:rPr>
        <w:t> </w:t>
      </w:r>
      <w:r>
        <w:rPr>
          <w:sz w:val="24"/>
        </w:rPr>
        <w:t>is</w:t>
      </w:r>
      <w:r>
        <w:rPr>
          <w:spacing w:val="9"/>
          <w:sz w:val="24"/>
        </w:rPr>
        <w:t> </w:t>
      </w:r>
      <w:r>
        <w:rPr>
          <w:sz w:val="24"/>
        </w:rPr>
        <w:t>presented</w:t>
      </w:r>
      <w:r>
        <w:rPr>
          <w:spacing w:val="7"/>
          <w:sz w:val="24"/>
        </w:rPr>
        <w:t> </w:t>
      </w:r>
      <w:r>
        <w:rPr>
          <w:sz w:val="24"/>
        </w:rPr>
        <w:t>in</w:t>
      </w:r>
      <w:r>
        <w:rPr>
          <w:spacing w:val="8"/>
          <w:sz w:val="24"/>
        </w:rPr>
        <w:t> </w:t>
      </w:r>
      <w:r>
        <w:rPr>
          <w:spacing w:val="-2"/>
          <w:sz w:val="24"/>
        </w:rPr>
        <w:t>Table</w:t>
      </w:r>
    </w:p>
    <w:p>
      <w:pPr>
        <w:pStyle w:val="BodyText"/>
      </w:pPr>
    </w:p>
    <w:p>
      <w:pPr>
        <w:pStyle w:val="ListParagraph"/>
        <w:numPr>
          <w:ilvl w:val="2"/>
          <w:numId w:val="5"/>
        </w:numPr>
        <w:tabs>
          <w:tab w:pos="772" w:val="left" w:leader="none"/>
        </w:tabs>
        <w:spacing w:line="480" w:lineRule="auto" w:before="0" w:after="0"/>
        <w:ind w:left="120" w:right="120" w:firstLine="0"/>
        <w:jc w:val="both"/>
        <w:rPr>
          <w:sz w:val="24"/>
        </w:rPr>
      </w:pPr>
      <w:r>
        <w:rPr>
          <w:sz w:val="24"/>
        </w:rPr>
        <w:t>Similarly, the result indicates that there were varietal (P≤ 0.05) differences between the Varieties after harvest, </w:t>
      </w:r>
      <w:r>
        <w:rPr>
          <w:i/>
          <w:sz w:val="24"/>
        </w:rPr>
        <w:t>S. gilo </w:t>
      </w:r>
      <w:r>
        <w:rPr>
          <w:sz w:val="24"/>
        </w:rPr>
        <w:t>had the highest fresh weight of 117.47 g plant</w:t>
      </w:r>
      <w:r>
        <w:rPr>
          <w:sz w:val="24"/>
          <w:vertAlign w:val="superscript"/>
        </w:rPr>
        <w:t>-1</w:t>
      </w:r>
      <w:r>
        <w:rPr>
          <w:sz w:val="24"/>
          <w:vertAlign w:val="baseline"/>
        </w:rPr>
        <w:t>while </w:t>
      </w:r>
      <w:r>
        <w:rPr>
          <w:i/>
          <w:sz w:val="24"/>
          <w:vertAlign w:val="baseline"/>
        </w:rPr>
        <w:t>S. eathiopicum </w:t>
      </w:r>
      <w:r>
        <w:rPr>
          <w:sz w:val="24"/>
          <w:vertAlign w:val="baseline"/>
        </w:rPr>
        <w:t>recorded the lowest fresh weight of 69.86 g plant</w:t>
      </w:r>
      <w:r>
        <w:rPr>
          <w:sz w:val="24"/>
          <w:vertAlign w:val="superscript"/>
        </w:rPr>
        <w:t>-1</w:t>
      </w:r>
      <w:r>
        <w:rPr>
          <w:sz w:val="24"/>
          <w:vertAlign w:val="baseline"/>
        </w:rPr>
        <w:t>. However, there was no significant (P≥ 0.05) difference in interaction between Inoculum and Varieties (I X V) on mean fresh weight during the period under study (Table 4.1.8).</w:t>
      </w:r>
    </w:p>
    <w:p>
      <w:pPr>
        <w:pStyle w:val="BodyText"/>
      </w:pPr>
    </w:p>
    <w:p>
      <w:pPr>
        <w:pStyle w:val="BodyText"/>
        <w:spacing w:before="205"/>
      </w:pPr>
    </w:p>
    <w:p>
      <w:pPr>
        <w:pStyle w:val="Heading3"/>
        <w:numPr>
          <w:ilvl w:val="2"/>
          <w:numId w:val="4"/>
        </w:numPr>
        <w:tabs>
          <w:tab w:pos="959" w:val="left" w:leader="none"/>
          <w:tab w:pos="1080" w:val="left" w:leader="none"/>
        </w:tabs>
        <w:spacing w:line="453" w:lineRule="auto" w:before="0" w:after="0"/>
        <w:ind w:left="1080" w:right="986" w:hanging="961"/>
        <w:jc w:val="left"/>
      </w:pPr>
      <w:r>
        <w:rPr/>
        <w:t>Effect</w:t>
      </w:r>
      <w:r>
        <w:rPr>
          <w:spacing w:val="-3"/>
        </w:rPr>
        <w:t> </w:t>
      </w:r>
      <w:r>
        <w:rPr/>
        <w:t>of</w:t>
      </w:r>
      <w:r>
        <w:rPr>
          <w:spacing w:val="-2"/>
        </w:rPr>
        <w:t> </w:t>
      </w:r>
      <w:r>
        <w:rPr>
          <w:b w:val="0"/>
          <w:i/>
        </w:rPr>
        <w:t>Meloidogyne</w:t>
      </w:r>
      <w:r>
        <w:rPr>
          <w:b w:val="0"/>
          <w:i/>
          <w:spacing w:val="-4"/>
        </w:rPr>
        <w:t> </w:t>
      </w:r>
      <w:r>
        <w:rPr>
          <w:b w:val="0"/>
          <w:i/>
        </w:rPr>
        <w:t>incognita</w:t>
      </w:r>
      <w:r>
        <w:rPr>
          <w:b w:val="0"/>
          <w:i/>
          <w:spacing w:val="-2"/>
        </w:rPr>
        <w:t> </w:t>
      </w:r>
      <w:r>
        <w:rPr/>
        <w:t>on</w:t>
      </w:r>
      <w:r>
        <w:rPr>
          <w:spacing w:val="-3"/>
        </w:rPr>
        <w:t> </w:t>
      </w:r>
      <w:r>
        <w:rPr/>
        <w:t>the</w:t>
      </w:r>
      <w:r>
        <w:rPr>
          <w:spacing w:val="-3"/>
        </w:rPr>
        <w:t> </w:t>
      </w:r>
      <w:r>
        <w:rPr/>
        <w:t>dry</w:t>
      </w:r>
      <w:r>
        <w:rPr>
          <w:spacing w:val="-3"/>
        </w:rPr>
        <w:t> </w:t>
      </w:r>
      <w:r>
        <w:rPr/>
        <w:t>weight</w:t>
      </w:r>
      <w:r>
        <w:rPr>
          <w:spacing w:val="-3"/>
        </w:rPr>
        <w:t> </w:t>
      </w:r>
      <w:r>
        <w:rPr/>
        <w:t>(g)</w:t>
      </w:r>
      <w:r>
        <w:rPr>
          <w:spacing w:val="-3"/>
        </w:rPr>
        <w:t> </w:t>
      </w:r>
      <w:r>
        <w:rPr/>
        <w:t>(whole</w:t>
      </w:r>
      <w:r>
        <w:rPr>
          <w:spacing w:val="-3"/>
        </w:rPr>
        <w:t> </w:t>
      </w:r>
      <w:r>
        <w:rPr/>
        <w:t>plant)</w:t>
      </w:r>
      <w:r>
        <w:rPr>
          <w:spacing w:val="-5"/>
        </w:rPr>
        <w:t> </w:t>
      </w:r>
      <w:r>
        <w:rPr/>
        <w:t>of</w:t>
      </w:r>
      <w:r>
        <w:rPr>
          <w:spacing w:val="-2"/>
        </w:rPr>
        <w:t> </w:t>
      </w:r>
      <w:r>
        <w:rPr/>
        <w:t>eggplant varieties after twelve weeks of inoculation</w:t>
      </w:r>
    </w:p>
    <w:p>
      <w:pPr>
        <w:spacing w:line="265" w:lineRule="exact" w:before="0"/>
        <w:ind w:left="120" w:right="0" w:firstLine="0"/>
        <w:jc w:val="left"/>
        <w:rPr>
          <w:sz w:val="24"/>
        </w:rPr>
      </w:pPr>
      <w:r>
        <w:rPr>
          <w:sz w:val="24"/>
        </w:rPr>
        <w:t>The</w:t>
      </w:r>
      <w:r>
        <w:rPr>
          <w:spacing w:val="14"/>
          <w:sz w:val="24"/>
        </w:rPr>
        <w:t> </w:t>
      </w:r>
      <w:r>
        <w:rPr>
          <w:sz w:val="24"/>
        </w:rPr>
        <w:t>effect</w:t>
      </w:r>
      <w:r>
        <w:rPr>
          <w:spacing w:val="18"/>
          <w:sz w:val="24"/>
        </w:rPr>
        <w:t> </w:t>
      </w:r>
      <w:r>
        <w:rPr>
          <w:sz w:val="24"/>
        </w:rPr>
        <w:t>of</w:t>
      </w:r>
      <w:r>
        <w:rPr>
          <w:spacing w:val="21"/>
          <w:sz w:val="24"/>
        </w:rPr>
        <w:t> </w:t>
      </w:r>
      <w:r>
        <w:rPr>
          <w:i/>
          <w:sz w:val="24"/>
        </w:rPr>
        <w:t>Meloidogyne</w:t>
      </w:r>
      <w:r>
        <w:rPr>
          <w:i/>
          <w:spacing w:val="17"/>
          <w:sz w:val="24"/>
        </w:rPr>
        <w:t> </w:t>
      </w:r>
      <w:r>
        <w:rPr>
          <w:i/>
          <w:sz w:val="24"/>
        </w:rPr>
        <w:t>incognita</w:t>
      </w:r>
      <w:r>
        <w:rPr>
          <w:i/>
          <w:spacing w:val="20"/>
          <w:sz w:val="24"/>
        </w:rPr>
        <w:t> </w:t>
      </w:r>
      <w:r>
        <w:rPr>
          <w:sz w:val="24"/>
        </w:rPr>
        <w:t>on</w:t>
      </w:r>
      <w:r>
        <w:rPr>
          <w:spacing w:val="17"/>
          <w:sz w:val="24"/>
        </w:rPr>
        <w:t> </w:t>
      </w:r>
      <w:r>
        <w:rPr>
          <w:sz w:val="24"/>
        </w:rPr>
        <w:t>the</w:t>
      </w:r>
      <w:r>
        <w:rPr>
          <w:spacing w:val="17"/>
          <w:sz w:val="24"/>
        </w:rPr>
        <w:t> </w:t>
      </w:r>
      <w:r>
        <w:rPr>
          <w:sz w:val="24"/>
        </w:rPr>
        <w:t>dry</w:t>
      </w:r>
      <w:r>
        <w:rPr>
          <w:spacing w:val="16"/>
          <w:sz w:val="24"/>
        </w:rPr>
        <w:t> </w:t>
      </w:r>
      <w:r>
        <w:rPr>
          <w:sz w:val="24"/>
        </w:rPr>
        <w:t>weight</w:t>
      </w:r>
      <w:r>
        <w:rPr>
          <w:spacing w:val="18"/>
          <w:sz w:val="24"/>
        </w:rPr>
        <w:t> </w:t>
      </w:r>
      <w:r>
        <w:rPr>
          <w:sz w:val="24"/>
        </w:rPr>
        <w:t>of</w:t>
      </w:r>
      <w:r>
        <w:rPr>
          <w:spacing w:val="17"/>
          <w:sz w:val="24"/>
        </w:rPr>
        <w:t> </w:t>
      </w:r>
      <w:r>
        <w:rPr>
          <w:sz w:val="24"/>
        </w:rPr>
        <w:t>Eggplant</w:t>
      </w:r>
      <w:r>
        <w:rPr>
          <w:spacing w:val="18"/>
          <w:sz w:val="24"/>
        </w:rPr>
        <w:t> </w:t>
      </w:r>
      <w:r>
        <w:rPr>
          <w:sz w:val="24"/>
        </w:rPr>
        <w:t>varieties</w:t>
      </w:r>
      <w:r>
        <w:rPr>
          <w:spacing w:val="18"/>
          <w:sz w:val="24"/>
        </w:rPr>
        <w:t> </w:t>
      </w:r>
      <w:r>
        <w:rPr>
          <w:sz w:val="24"/>
        </w:rPr>
        <w:t>is</w:t>
      </w:r>
      <w:r>
        <w:rPr>
          <w:spacing w:val="18"/>
          <w:sz w:val="24"/>
        </w:rPr>
        <w:t> </w:t>
      </w:r>
      <w:r>
        <w:rPr>
          <w:sz w:val="24"/>
        </w:rPr>
        <w:t>presented</w:t>
      </w:r>
      <w:r>
        <w:rPr>
          <w:spacing w:val="17"/>
          <w:sz w:val="24"/>
        </w:rPr>
        <w:t> </w:t>
      </w:r>
      <w:r>
        <w:rPr>
          <w:sz w:val="24"/>
        </w:rPr>
        <w:t>in</w:t>
      </w:r>
      <w:r>
        <w:rPr>
          <w:spacing w:val="19"/>
          <w:sz w:val="24"/>
        </w:rPr>
        <w:t> </w:t>
      </w:r>
      <w:r>
        <w:rPr>
          <w:spacing w:val="-2"/>
          <w:sz w:val="24"/>
        </w:rPr>
        <w:t>Table</w:t>
      </w:r>
    </w:p>
    <w:p>
      <w:pPr>
        <w:pStyle w:val="BodyText"/>
      </w:pPr>
    </w:p>
    <w:p>
      <w:pPr>
        <w:pStyle w:val="ListParagraph"/>
        <w:numPr>
          <w:ilvl w:val="2"/>
          <w:numId w:val="5"/>
        </w:numPr>
        <w:tabs>
          <w:tab w:pos="736" w:val="left" w:leader="none"/>
        </w:tabs>
        <w:spacing w:line="480" w:lineRule="auto" w:before="1" w:after="0"/>
        <w:ind w:left="120" w:right="117" w:firstLine="0"/>
        <w:jc w:val="both"/>
        <w:rPr>
          <w:sz w:val="24"/>
        </w:rPr>
      </w:pPr>
      <w:r>
        <w:rPr>
          <w:sz w:val="24"/>
        </w:rPr>
        <w:t>The result indicates that there were varietal (P≤ 0.01) differences between the varieties after harvest.</w:t>
      </w:r>
      <w:r>
        <w:rPr>
          <w:spacing w:val="-4"/>
          <w:sz w:val="24"/>
        </w:rPr>
        <w:t> </w:t>
      </w:r>
      <w:r>
        <w:rPr>
          <w:i/>
          <w:sz w:val="24"/>
        </w:rPr>
        <w:t>S.</w:t>
      </w:r>
      <w:r>
        <w:rPr>
          <w:i/>
          <w:spacing w:val="-5"/>
          <w:sz w:val="24"/>
        </w:rPr>
        <w:t> </w:t>
      </w:r>
      <w:r>
        <w:rPr>
          <w:i/>
          <w:sz w:val="24"/>
        </w:rPr>
        <w:t>gilo</w:t>
      </w:r>
      <w:r>
        <w:rPr>
          <w:i/>
          <w:spacing w:val="-5"/>
          <w:sz w:val="24"/>
        </w:rPr>
        <w:t> </w:t>
      </w:r>
      <w:r>
        <w:rPr>
          <w:sz w:val="24"/>
        </w:rPr>
        <w:t>had</w:t>
      </w:r>
      <w:r>
        <w:rPr>
          <w:spacing w:val="-5"/>
          <w:sz w:val="24"/>
        </w:rPr>
        <w:t> </w:t>
      </w:r>
      <w:r>
        <w:rPr>
          <w:sz w:val="24"/>
        </w:rPr>
        <w:t>the</w:t>
      </w:r>
      <w:r>
        <w:rPr>
          <w:spacing w:val="-5"/>
          <w:sz w:val="24"/>
        </w:rPr>
        <w:t> </w:t>
      </w:r>
      <w:r>
        <w:rPr>
          <w:sz w:val="24"/>
        </w:rPr>
        <w:t>highest</w:t>
      </w:r>
      <w:r>
        <w:rPr>
          <w:spacing w:val="-4"/>
          <w:sz w:val="24"/>
        </w:rPr>
        <w:t> </w:t>
      </w:r>
      <w:r>
        <w:rPr>
          <w:sz w:val="24"/>
        </w:rPr>
        <w:t>dry</w:t>
      </w:r>
      <w:r>
        <w:rPr>
          <w:spacing w:val="-10"/>
          <w:sz w:val="24"/>
        </w:rPr>
        <w:t> </w:t>
      </w:r>
      <w:r>
        <w:rPr>
          <w:sz w:val="24"/>
        </w:rPr>
        <w:t>weight</w:t>
      </w:r>
      <w:r>
        <w:rPr>
          <w:spacing w:val="-4"/>
          <w:sz w:val="24"/>
        </w:rPr>
        <w:t> </w:t>
      </w:r>
      <w:r>
        <w:rPr>
          <w:sz w:val="24"/>
        </w:rPr>
        <w:t>of</w:t>
      </w:r>
      <w:r>
        <w:rPr>
          <w:spacing w:val="-6"/>
          <w:sz w:val="24"/>
        </w:rPr>
        <w:t> </w:t>
      </w:r>
      <w:r>
        <w:rPr>
          <w:sz w:val="24"/>
        </w:rPr>
        <w:t>104.31g</w:t>
      </w:r>
      <w:r>
        <w:rPr>
          <w:spacing w:val="-7"/>
          <w:sz w:val="24"/>
        </w:rPr>
        <w:t> </w:t>
      </w:r>
      <w:r>
        <w:rPr>
          <w:sz w:val="24"/>
        </w:rPr>
        <w:t>plant</w:t>
      </w:r>
      <w:r>
        <w:rPr>
          <w:sz w:val="24"/>
          <w:vertAlign w:val="superscript"/>
        </w:rPr>
        <w:t>-1</w:t>
      </w:r>
      <w:r>
        <w:rPr>
          <w:spacing w:val="-4"/>
          <w:sz w:val="24"/>
          <w:vertAlign w:val="baseline"/>
        </w:rPr>
        <w:t> </w:t>
      </w:r>
      <w:r>
        <w:rPr>
          <w:sz w:val="24"/>
          <w:vertAlign w:val="baseline"/>
        </w:rPr>
        <w:t>while</w:t>
      </w:r>
      <w:r>
        <w:rPr>
          <w:spacing w:val="-5"/>
          <w:sz w:val="24"/>
          <w:vertAlign w:val="baseline"/>
        </w:rPr>
        <w:t> </w:t>
      </w:r>
      <w:r>
        <w:rPr>
          <w:i/>
          <w:sz w:val="24"/>
          <w:vertAlign w:val="baseline"/>
        </w:rPr>
        <w:t>S.</w:t>
      </w:r>
      <w:r>
        <w:rPr>
          <w:i/>
          <w:spacing w:val="-5"/>
          <w:sz w:val="24"/>
          <w:vertAlign w:val="baseline"/>
        </w:rPr>
        <w:t> </w:t>
      </w:r>
      <w:r>
        <w:rPr>
          <w:i/>
          <w:sz w:val="24"/>
          <w:vertAlign w:val="baseline"/>
        </w:rPr>
        <w:t>eathiopicum</w:t>
      </w:r>
      <w:r>
        <w:rPr>
          <w:i/>
          <w:spacing w:val="-5"/>
          <w:sz w:val="24"/>
          <w:vertAlign w:val="baseline"/>
        </w:rPr>
        <w:t> </w:t>
      </w:r>
      <w:r>
        <w:rPr>
          <w:sz w:val="24"/>
          <w:vertAlign w:val="baseline"/>
        </w:rPr>
        <w:t>had</w:t>
      </w:r>
      <w:r>
        <w:rPr>
          <w:spacing w:val="-5"/>
          <w:sz w:val="24"/>
          <w:vertAlign w:val="baseline"/>
        </w:rPr>
        <w:t> </w:t>
      </w:r>
      <w:r>
        <w:rPr>
          <w:sz w:val="24"/>
          <w:vertAlign w:val="baseline"/>
        </w:rPr>
        <w:t>the</w:t>
      </w:r>
      <w:r>
        <w:rPr>
          <w:spacing w:val="-5"/>
          <w:sz w:val="24"/>
          <w:vertAlign w:val="baseline"/>
        </w:rPr>
        <w:t> </w:t>
      </w:r>
      <w:r>
        <w:rPr>
          <w:sz w:val="24"/>
          <w:vertAlign w:val="baseline"/>
        </w:rPr>
        <w:t>lowest</w:t>
      </w:r>
      <w:r>
        <w:rPr>
          <w:spacing w:val="-4"/>
          <w:sz w:val="24"/>
          <w:vertAlign w:val="baseline"/>
        </w:rPr>
        <w:t> </w:t>
      </w:r>
      <w:r>
        <w:rPr>
          <w:sz w:val="24"/>
          <w:vertAlign w:val="baseline"/>
        </w:rPr>
        <w:t>dry weight of 658.85g plant</w:t>
      </w:r>
      <w:r>
        <w:rPr>
          <w:sz w:val="24"/>
          <w:vertAlign w:val="superscript"/>
        </w:rPr>
        <w:t>-1</w:t>
      </w:r>
      <w:r>
        <w:rPr>
          <w:sz w:val="24"/>
          <w:vertAlign w:val="baseline"/>
        </w:rPr>
        <w:t>. However, there was no significant (P≥0.05) difference in interaction between Inoculum and Varieties (I X V) on mean dry weight during the period under study (Table </w:t>
      </w:r>
      <w:r>
        <w:rPr>
          <w:spacing w:val="-2"/>
          <w:sz w:val="24"/>
          <w:vertAlign w:val="baseline"/>
        </w:rPr>
        <w:t>4.1.9).</w:t>
      </w:r>
    </w:p>
    <w:p>
      <w:pPr>
        <w:pStyle w:val="ListParagraph"/>
        <w:numPr>
          <w:ilvl w:val="2"/>
          <w:numId w:val="4"/>
        </w:numPr>
        <w:tabs>
          <w:tab w:pos="839" w:val="left" w:leader="none"/>
          <w:tab w:pos="900" w:val="left" w:leader="none"/>
        </w:tabs>
        <w:spacing w:line="362" w:lineRule="auto" w:before="202" w:after="0"/>
        <w:ind w:left="900" w:right="1721" w:hanging="781"/>
        <w:jc w:val="both"/>
        <w:rPr>
          <w:b/>
          <w:sz w:val="24"/>
        </w:rPr>
      </w:pPr>
      <w:r>
        <w:rPr>
          <w:b/>
          <w:sz w:val="24"/>
        </w:rPr>
        <w:t>Effect</w:t>
      </w:r>
      <w:r>
        <w:rPr>
          <w:b/>
          <w:spacing w:val="-4"/>
          <w:sz w:val="24"/>
        </w:rPr>
        <w:t> </w:t>
      </w:r>
      <w:r>
        <w:rPr>
          <w:b/>
          <w:sz w:val="24"/>
        </w:rPr>
        <w:t>of</w:t>
      </w:r>
      <w:r>
        <w:rPr>
          <w:b/>
          <w:spacing w:val="-3"/>
          <w:sz w:val="24"/>
        </w:rPr>
        <w:t> </w:t>
      </w:r>
      <w:r>
        <w:rPr>
          <w:i/>
          <w:sz w:val="24"/>
        </w:rPr>
        <w:t>Meloidogyne</w:t>
      </w:r>
      <w:r>
        <w:rPr>
          <w:i/>
          <w:spacing w:val="-5"/>
          <w:sz w:val="24"/>
        </w:rPr>
        <w:t> </w:t>
      </w:r>
      <w:r>
        <w:rPr>
          <w:i/>
          <w:sz w:val="24"/>
        </w:rPr>
        <w:t>incognita</w:t>
      </w:r>
      <w:r>
        <w:rPr>
          <w:i/>
          <w:spacing w:val="-3"/>
          <w:sz w:val="24"/>
        </w:rPr>
        <w:t> </w:t>
      </w:r>
      <w:r>
        <w:rPr>
          <w:b/>
          <w:sz w:val="24"/>
        </w:rPr>
        <w:t>on</w:t>
      </w:r>
      <w:r>
        <w:rPr>
          <w:b/>
          <w:spacing w:val="-4"/>
          <w:sz w:val="24"/>
        </w:rPr>
        <w:t> </w:t>
      </w:r>
      <w:r>
        <w:rPr>
          <w:b/>
          <w:sz w:val="24"/>
        </w:rPr>
        <w:t>the</w:t>
      </w:r>
      <w:r>
        <w:rPr>
          <w:b/>
          <w:spacing w:val="-4"/>
          <w:sz w:val="24"/>
        </w:rPr>
        <w:t> </w:t>
      </w:r>
      <w:r>
        <w:rPr>
          <w:b/>
          <w:sz w:val="24"/>
        </w:rPr>
        <w:t>root</w:t>
      </w:r>
      <w:r>
        <w:rPr>
          <w:b/>
          <w:spacing w:val="-4"/>
          <w:sz w:val="24"/>
        </w:rPr>
        <w:t> </w:t>
      </w:r>
      <w:r>
        <w:rPr>
          <w:b/>
          <w:sz w:val="24"/>
        </w:rPr>
        <w:t>biomass</w:t>
      </w:r>
      <w:r>
        <w:rPr>
          <w:b/>
          <w:spacing w:val="-4"/>
          <w:sz w:val="24"/>
        </w:rPr>
        <w:t> </w:t>
      </w:r>
      <w:r>
        <w:rPr>
          <w:b/>
          <w:sz w:val="24"/>
        </w:rPr>
        <w:t>of</w:t>
      </w:r>
      <w:r>
        <w:rPr>
          <w:b/>
          <w:spacing w:val="-3"/>
          <w:sz w:val="24"/>
        </w:rPr>
        <w:t> </w:t>
      </w:r>
      <w:r>
        <w:rPr>
          <w:b/>
          <w:sz w:val="24"/>
        </w:rPr>
        <w:t>eggplant</w:t>
      </w:r>
      <w:r>
        <w:rPr>
          <w:b/>
          <w:spacing w:val="-4"/>
          <w:sz w:val="24"/>
        </w:rPr>
        <w:t> </w:t>
      </w:r>
      <w:r>
        <w:rPr>
          <w:b/>
          <w:sz w:val="24"/>
        </w:rPr>
        <w:t>varieties after twelve weeks of inoculation</w:t>
      </w:r>
    </w:p>
    <w:p>
      <w:pPr>
        <w:pStyle w:val="BodyText"/>
        <w:spacing w:before="33"/>
        <w:rPr>
          <w:b/>
        </w:rPr>
      </w:pPr>
    </w:p>
    <w:p>
      <w:pPr>
        <w:pStyle w:val="BodyText"/>
        <w:spacing w:line="480" w:lineRule="auto"/>
        <w:ind w:left="120" w:right="126"/>
        <w:jc w:val="both"/>
      </w:pPr>
      <w:r>
        <w:rPr/>
        <w:t>The</w:t>
      </w:r>
      <w:r>
        <w:rPr>
          <w:spacing w:val="-2"/>
        </w:rPr>
        <w:t> </w:t>
      </w:r>
      <w:r>
        <w:rPr/>
        <w:t>effect of </w:t>
      </w:r>
      <w:r>
        <w:rPr>
          <w:i/>
        </w:rPr>
        <w:t>Meloidogyne</w:t>
      </w:r>
      <w:r>
        <w:rPr>
          <w:i/>
          <w:spacing w:val="-1"/>
        </w:rPr>
        <w:t> </w:t>
      </w:r>
      <w:r>
        <w:rPr>
          <w:i/>
        </w:rPr>
        <w:t>incognita </w:t>
      </w:r>
      <w:r>
        <w:rPr/>
        <w:t>on fresh weight (g)</w:t>
      </w:r>
      <w:r>
        <w:rPr>
          <w:spacing w:val="-1"/>
        </w:rPr>
        <w:t> </w:t>
      </w:r>
      <w:r>
        <w:rPr/>
        <w:t>of</w:t>
      </w:r>
      <w:r>
        <w:rPr>
          <w:spacing w:val="-1"/>
        </w:rPr>
        <w:t> </w:t>
      </w:r>
      <w:r>
        <w:rPr/>
        <w:t>root</w:t>
      </w:r>
      <w:r>
        <w:rPr>
          <w:spacing w:val="-1"/>
        </w:rPr>
        <w:t> </w:t>
      </w:r>
      <w:r>
        <w:rPr/>
        <w:t>of</w:t>
      </w:r>
      <w:r>
        <w:rPr>
          <w:spacing w:val="-1"/>
        </w:rPr>
        <w:t> </w:t>
      </w:r>
      <w:r>
        <w:rPr/>
        <w:t>Eggplant varieties is presented</w:t>
      </w:r>
      <w:r>
        <w:rPr>
          <w:spacing w:val="-1"/>
        </w:rPr>
        <w:t> </w:t>
      </w:r>
      <w:r>
        <w:rPr/>
        <w:t>in Table 4.1.10. However, Results indicated that there were no significant (P≥ 0.05) difference in </w:t>
      </w:r>
      <w:r>
        <w:rPr>
          <w:position w:val="1"/>
        </w:rPr>
        <w:t>inoculum</w:t>
      </w:r>
      <w:r>
        <w:rPr>
          <w:spacing w:val="-15"/>
          <w:position w:val="1"/>
        </w:rPr>
        <w:t> </w:t>
      </w:r>
      <w:r>
        <w:rPr>
          <w:position w:val="1"/>
        </w:rPr>
        <w:t>levels</w:t>
      </w:r>
      <w:r>
        <w:rPr>
          <w:spacing w:val="-15"/>
          <w:position w:val="1"/>
        </w:rPr>
        <w:t> </w:t>
      </w:r>
      <w:r>
        <w:rPr>
          <w:position w:val="1"/>
        </w:rPr>
        <w:t>on</w:t>
      </w:r>
      <w:r>
        <w:rPr>
          <w:spacing w:val="-15"/>
          <w:position w:val="1"/>
        </w:rPr>
        <w:t> </w:t>
      </w:r>
      <w:r>
        <w:rPr>
          <w:position w:val="1"/>
        </w:rPr>
        <w:t>fresh</w:t>
      </w:r>
      <w:r>
        <w:rPr>
          <w:spacing w:val="-15"/>
          <w:position w:val="1"/>
        </w:rPr>
        <w:t> </w:t>
      </w:r>
      <w:r>
        <w:rPr>
          <w:position w:val="1"/>
        </w:rPr>
        <w:t>weight</w:t>
      </w:r>
      <w:r>
        <w:rPr>
          <w:spacing w:val="-15"/>
          <w:position w:val="1"/>
        </w:rPr>
        <w:t> </w:t>
      </w:r>
      <w:r>
        <w:rPr>
          <w:position w:val="1"/>
        </w:rPr>
        <w:t>of</w:t>
      </w:r>
      <w:r>
        <w:rPr>
          <w:spacing w:val="-15"/>
          <w:position w:val="1"/>
        </w:rPr>
        <w:t> </w:t>
      </w:r>
      <w:r>
        <w:rPr>
          <w:position w:val="1"/>
        </w:rPr>
        <w:t>root</w:t>
      </w:r>
      <w:r>
        <w:rPr>
          <w:spacing w:val="-15"/>
          <w:position w:val="1"/>
        </w:rPr>
        <w:t> </w:t>
      </w:r>
      <w:r>
        <w:rPr>
          <w:position w:val="1"/>
        </w:rPr>
        <w:t>of</w:t>
      </w:r>
      <w:r>
        <w:rPr>
          <w:spacing w:val="-15"/>
          <w:position w:val="1"/>
        </w:rPr>
        <w:t> </w:t>
      </w:r>
      <w:r>
        <w:rPr>
          <w:position w:val="1"/>
        </w:rPr>
        <w:t>eggplant</w:t>
      </w:r>
      <w:r>
        <w:rPr>
          <w:spacing w:val="-15"/>
          <w:position w:val="1"/>
        </w:rPr>
        <w:t> </w:t>
      </w:r>
      <w:r>
        <w:rPr>
          <w:position w:val="1"/>
        </w:rPr>
        <w:t>varieties.</w:t>
      </w:r>
      <w:r>
        <w:rPr>
          <w:spacing w:val="-15"/>
          <w:position w:val="1"/>
        </w:rPr>
        <w:t> </w:t>
      </w:r>
      <w:r>
        <w:rPr>
          <w:position w:val="1"/>
        </w:rPr>
        <w:t>Similarly,</w:t>
      </w:r>
      <w:r>
        <w:rPr>
          <w:spacing w:val="-15"/>
          <w:position w:val="1"/>
        </w:rPr>
        <w:t> </w:t>
      </w:r>
      <w:r>
        <w:rPr>
          <w:position w:val="1"/>
        </w:rPr>
        <w:t>I</w:t>
      </w:r>
      <w:r>
        <w:rPr>
          <w:b/>
          <w:sz w:val="16"/>
        </w:rPr>
        <w:t>0</w:t>
      </w:r>
      <w:r>
        <w:rPr>
          <w:b/>
          <w:spacing w:val="4"/>
          <w:sz w:val="16"/>
        </w:rPr>
        <w:t> </w:t>
      </w:r>
      <w:r>
        <w:rPr>
          <w:position w:val="1"/>
        </w:rPr>
        <w:t>had</w:t>
      </w:r>
      <w:r>
        <w:rPr>
          <w:spacing w:val="-15"/>
          <w:position w:val="1"/>
        </w:rPr>
        <w:t> </w:t>
      </w:r>
      <w:r>
        <w:rPr>
          <w:position w:val="1"/>
        </w:rPr>
        <w:t>the</w:t>
      </w:r>
      <w:r>
        <w:rPr>
          <w:spacing w:val="-15"/>
          <w:position w:val="1"/>
        </w:rPr>
        <w:t> </w:t>
      </w:r>
      <w:r>
        <w:rPr>
          <w:position w:val="1"/>
        </w:rPr>
        <w:t>highest</w:t>
      </w:r>
      <w:r>
        <w:rPr>
          <w:spacing w:val="-15"/>
          <w:position w:val="1"/>
        </w:rPr>
        <w:t> </w:t>
      </w:r>
      <w:r>
        <w:rPr>
          <w:position w:val="1"/>
        </w:rPr>
        <w:t>fresh</w:t>
      </w:r>
      <w:r>
        <w:rPr>
          <w:spacing w:val="-15"/>
          <w:position w:val="1"/>
        </w:rPr>
        <w:t> </w:t>
      </w:r>
      <w:r>
        <w:rPr>
          <w:position w:val="1"/>
        </w:rPr>
        <w:t>weight of root 40.84 while I</w:t>
      </w:r>
      <w:r>
        <w:rPr>
          <w:b/>
          <w:sz w:val="16"/>
        </w:rPr>
        <w:t>30</w:t>
      </w:r>
      <w:r>
        <w:rPr>
          <w:b/>
          <w:spacing w:val="32"/>
          <w:sz w:val="16"/>
        </w:rPr>
        <w:t> </w:t>
      </w:r>
      <w:r>
        <w:rPr>
          <w:position w:val="1"/>
        </w:rPr>
        <w:t>had the lowest fresh weight of root 23.12 respectively.</w:t>
      </w:r>
    </w:p>
    <w:p>
      <w:pPr>
        <w:spacing w:after="0" w:line="480" w:lineRule="auto"/>
        <w:jc w:val="both"/>
        <w:sectPr>
          <w:pgSz w:w="11910" w:h="16840"/>
          <w:pgMar w:top="1360" w:bottom="280" w:left="960" w:right="1040"/>
        </w:sectPr>
      </w:pPr>
    </w:p>
    <w:p>
      <w:pPr>
        <w:pStyle w:val="Heading3"/>
        <w:tabs>
          <w:tab w:pos="1560" w:val="left" w:leader="none"/>
        </w:tabs>
        <w:spacing w:line="280" w:lineRule="auto" w:before="61"/>
        <w:ind w:left="1560" w:right="605" w:hanging="1441"/>
        <w:jc w:val="left"/>
      </w:pPr>
      <w:r>
        <w:rPr/>
        <w:t>Table 4.1.8:</w:t>
        <w:tab/>
        <w:t>Effect</w:t>
      </w:r>
      <w:r>
        <w:rPr>
          <w:spacing w:val="-3"/>
        </w:rPr>
        <w:t> </w:t>
      </w:r>
      <w:r>
        <w:rPr/>
        <w:t>of</w:t>
      </w:r>
      <w:r>
        <w:rPr>
          <w:spacing w:val="-2"/>
        </w:rPr>
        <w:t> </w:t>
      </w:r>
      <w:r>
        <w:rPr>
          <w:b w:val="0"/>
          <w:i/>
        </w:rPr>
        <w:t>Meloidogyne</w:t>
      </w:r>
      <w:r>
        <w:rPr>
          <w:b w:val="0"/>
          <w:i/>
          <w:spacing w:val="-4"/>
        </w:rPr>
        <w:t> </w:t>
      </w:r>
      <w:r>
        <w:rPr>
          <w:b w:val="0"/>
          <w:i/>
        </w:rPr>
        <w:t>incognita</w:t>
      </w:r>
      <w:r>
        <w:rPr>
          <w:b w:val="0"/>
          <w:i/>
          <w:spacing w:val="-2"/>
        </w:rPr>
        <w:t> </w:t>
      </w:r>
      <w:r>
        <w:rPr/>
        <w:t>on</w:t>
      </w:r>
      <w:r>
        <w:rPr>
          <w:spacing w:val="-3"/>
        </w:rPr>
        <w:t> </w:t>
      </w:r>
      <w:r>
        <w:rPr/>
        <w:t>fresh</w:t>
      </w:r>
      <w:r>
        <w:rPr>
          <w:spacing w:val="-5"/>
        </w:rPr>
        <w:t> </w:t>
      </w:r>
      <w:r>
        <w:rPr/>
        <w:t>weight</w:t>
      </w:r>
      <w:r>
        <w:rPr>
          <w:spacing w:val="-3"/>
        </w:rPr>
        <w:t> </w:t>
      </w:r>
      <w:r>
        <w:rPr/>
        <w:t>(g)</w:t>
      </w:r>
      <w:r>
        <w:rPr>
          <w:spacing w:val="-3"/>
        </w:rPr>
        <w:t> </w:t>
      </w:r>
      <w:r>
        <w:rPr/>
        <w:t>(whole</w:t>
      </w:r>
      <w:r>
        <w:rPr>
          <w:spacing w:val="-3"/>
        </w:rPr>
        <w:t> </w:t>
      </w:r>
      <w:r>
        <w:rPr/>
        <w:t>plant)</w:t>
      </w:r>
      <w:r>
        <w:rPr>
          <w:spacing w:val="-5"/>
        </w:rPr>
        <w:t> </w:t>
      </w:r>
      <w:r>
        <w:rPr/>
        <w:t>of</w:t>
      </w:r>
      <w:r>
        <w:rPr>
          <w:spacing w:val="-2"/>
        </w:rPr>
        <w:t> </w:t>
      </w:r>
      <w:r>
        <w:rPr/>
        <w:t>eggplant varieties after twelve weeks of inoculation</w:t>
      </w:r>
    </w:p>
    <w:p>
      <w:pPr>
        <w:pStyle w:val="BodyText"/>
        <w:spacing w:before="224"/>
        <w:rPr>
          <w:b/>
          <w:sz w:val="20"/>
        </w:rPr>
      </w:pPr>
    </w:p>
    <w:tbl>
      <w:tblPr>
        <w:tblW w:w="0" w:type="auto"/>
        <w:jc w:val="left"/>
        <w:tblInd w:w="1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7"/>
        <w:gridCol w:w="2851"/>
      </w:tblGrid>
      <w:tr>
        <w:trPr>
          <w:trHeight w:val="642" w:hRule="atLeast"/>
        </w:trPr>
        <w:tc>
          <w:tcPr>
            <w:tcW w:w="311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2851" w:type="dxa"/>
            <w:tcBorders>
              <w:top w:val="single" w:sz="4" w:space="0" w:color="000000"/>
              <w:bottom w:val="single" w:sz="4" w:space="0" w:color="000000"/>
            </w:tcBorders>
          </w:tcPr>
          <w:p>
            <w:pPr>
              <w:pStyle w:val="TableParagraph"/>
              <w:spacing w:line="235" w:lineRule="auto" w:before="1"/>
              <w:ind w:left="803"/>
              <w:jc w:val="left"/>
              <w:rPr>
                <w:b/>
                <w:sz w:val="24"/>
              </w:rPr>
            </w:pPr>
            <w:r>
              <w:rPr>
                <w:b/>
                <w:sz w:val="24"/>
              </w:rPr>
              <w:t>Fresh Weight at Harvest</w:t>
            </w:r>
            <w:r>
              <w:rPr>
                <w:b/>
                <w:spacing w:val="-15"/>
                <w:sz w:val="24"/>
              </w:rPr>
              <w:t> </w:t>
            </w:r>
            <w:r>
              <w:rPr>
                <w:b/>
                <w:sz w:val="24"/>
              </w:rPr>
              <w:t>(g</w:t>
            </w:r>
            <w:r>
              <w:rPr>
                <w:b/>
                <w:spacing w:val="-15"/>
                <w:sz w:val="24"/>
              </w:rPr>
              <w:t> </w:t>
            </w:r>
            <w:r>
              <w:rPr>
                <w:b/>
                <w:sz w:val="24"/>
              </w:rPr>
              <w:t>plant</w:t>
            </w:r>
            <w:r>
              <w:rPr>
                <w:b/>
                <w:position w:val="8"/>
                <w:sz w:val="16"/>
              </w:rPr>
              <w:t>-1</w:t>
            </w:r>
            <w:r>
              <w:rPr>
                <w:b/>
                <w:sz w:val="24"/>
              </w:rPr>
              <w:t>)</w:t>
            </w:r>
          </w:p>
        </w:tc>
      </w:tr>
      <w:tr>
        <w:trPr>
          <w:trHeight w:val="299" w:hRule="atLeast"/>
        </w:trPr>
        <w:tc>
          <w:tcPr>
            <w:tcW w:w="311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2851" w:type="dxa"/>
            <w:tcBorders>
              <w:top w:val="single" w:sz="4" w:space="0" w:color="000000"/>
            </w:tcBorders>
          </w:tcPr>
          <w:p>
            <w:pPr>
              <w:pStyle w:val="TableParagraph"/>
              <w:jc w:val="left"/>
              <w:rPr>
                <w:sz w:val="22"/>
              </w:rPr>
            </w:pPr>
          </w:p>
        </w:tc>
      </w:tr>
      <w:tr>
        <w:trPr>
          <w:trHeight w:val="321" w:hRule="atLeast"/>
        </w:trPr>
        <w:tc>
          <w:tcPr>
            <w:tcW w:w="3117" w:type="dxa"/>
          </w:tcPr>
          <w:p>
            <w:pPr>
              <w:pStyle w:val="TableParagraph"/>
              <w:spacing w:before="16"/>
              <w:ind w:left="122"/>
              <w:jc w:val="left"/>
              <w:rPr>
                <w:b/>
                <w:sz w:val="16"/>
              </w:rPr>
            </w:pPr>
            <w:r>
              <w:rPr>
                <w:spacing w:val="-5"/>
                <w:position w:val="1"/>
                <w:sz w:val="24"/>
              </w:rPr>
              <w:t>I</w:t>
            </w:r>
            <w:r>
              <w:rPr>
                <w:b/>
                <w:spacing w:val="-5"/>
                <w:sz w:val="16"/>
              </w:rPr>
              <w:t>0</w:t>
            </w:r>
          </w:p>
        </w:tc>
        <w:tc>
          <w:tcPr>
            <w:tcW w:w="2851" w:type="dxa"/>
          </w:tcPr>
          <w:p>
            <w:pPr>
              <w:pStyle w:val="TableParagraph"/>
              <w:spacing w:before="16"/>
              <w:ind w:right="747"/>
              <w:jc w:val="right"/>
              <w:rPr>
                <w:sz w:val="24"/>
              </w:rPr>
            </w:pPr>
            <w:r>
              <w:rPr>
                <w:spacing w:val="-2"/>
                <w:sz w:val="24"/>
              </w:rPr>
              <w:t>116.82</w:t>
            </w:r>
          </w:p>
        </w:tc>
      </w:tr>
      <w:tr>
        <w:trPr>
          <w:trHeight w:val="322" w:hRule="atLeast"/>
        </w:trPr>
        <w:tc>
          <w:tcPr>
            <w:tcW w:w="3117" w:type="dxa"/>
          </w:tcPr>
          <w:p>
            <w:pPr>
              <w:pStyle w:val="TableParagraph"/>
              <w:spacing w:before="18"/>
              <w:ind w:left="122"/>
              <w:jc w:val="left"/>
              <w:rPr>
                <w:b/>
                <w:sz w:val="16"/>
              </w:rPr>
            </w:pPr>
            <w:r>
              <w:rPr>
                <w:spacing w:val="-5"/>
                <w:position w:val="1"/>
                <w:sz w:val="24"/>
              </w:rPr>
              <w:t>I</w:t>
            </w:r>
            <w:r>
              <w:rPr>
                <w:b/>
                <w:spacing w:val="-5"/>
                <w:sz w:val="16"/>
              </w:rPr>
              <w:t>10</w:t>
            </w:r>
          </w:p>
        </w:tc>
        <w:tc>
          <w:tcPr>
            <w:tcW w:w="2851" w:type="dxa"/>
          </w:tcPr>
          <w:p>
            <w:pPr>
              <w:pStyle w:val="TableParagraph"/>
              <w:spacing w:before="19"/>
              <w:ind w:right="807"/>
              <w:jc w:val="right"/>
              <w:rPr>
                <w:sz w:val="24"/>
              </w:rPr>
            </w:pPr>
            <w:r>
              <w:rPr>
                <w:spacing w:val="-2"/>
                <w:sz w:val="24"/>
              </w:rPr>
              <w:t>86.01</w:t>
            </w:r>
          </w:p>
        </w:tc>
      </w:tr>
      <w:tr>
        <w:trPr>
          <w:trHeight w:val="322" w:hRule="atLeast"/>
        </w:trPr>
        <w:tc>
          <w:tcPr>
            <w:tcW w:w="3117" w:type="dxa"/>
          </w:tcPr>
          <w:p>
            <w:pPr>
              <w:pStyle w:val="TableParagraph"/>
              <w:spacing w:before="17"/>
              <w:ind w:left="122"/>
              <w:jc w:val="left"/>
              <w:rPr>
                <w:b/>
                <w:sz w:val="16"/>
              </w:rPr>
            </w:pPr>
            <w:r>
              <w:rPr>
                <w:spacing w:val="-5"/>
                <w:position w:val="1"/>
                <w:sz w:val="24"/>
              </w:rPr>
              <w:t>I</w:t>
            </w:r>
            <w:r>
              <w:rPr>
                <w:b/>
                <w:spacing w:val="-5"/>
                <w:sz w:val="16"/>
              </w:rPr>
              <w:t>20</w:t>
            </w:r>
          </w:p>
        </w:tc>
        <w:tc>
          <w:tcPr>
            <w:tcW w:w="2851" w:type="dxa"/>
          </w:tcPr>
          <w:p>
            <w:pPr>
              <w:pStyle w:val="TableParagraph"/>
              <w:spacing w:before="17"/>
              <w:ind w:right="807"/>
              <w:jc w:val="right"/>
              <w:rPr>
                <w:sz w:val="24"/>
              </w:rPr>
            </w:pPr>
            <w:r>
              <w:rPr>
                <w:spacing w:val="-2"/>
                <w:sz w:val="24"/>
              </w:rPr>
              <w:t>75.50</w:t>
            </w:r>
          </w:p>
        </w:tc>
      </w:tr>
      <w:tr>
        <w:trPr>
          <w:trHeight w:val="323" w:hRule="atLeast"/>
        </w:trPr>
        <w:tc>
          <w:tcPr>
            <w:tcW w:w="3117" w:type="dxa"/>
          </w:tcPr>
          <w:p>
            <w:pPr>
              <w:pStyle w:val="TableParagraph"/>
              <w:spacing w:before="19"/>
              <w:ind w:left="122"/>
              <w:jc w:val="left"/>
              <w:rPr>
                <w:b/>
                <w:sz w:val="16"/>
              </w:rPr>
            </w:pPr>
            <w:r>
              <w:rPr>
                <w:spacing w:val="-5"/>
                <w:position w:val="1"/>
                <w:sz w:val="24"/>
              </w:rPr>
              <w:t>I</w:t>
            </w:r>
            <w:r>
              <w:rPr>
                <w:b/>
                <w:spacing w:val="-5"/>
                <w:sz w:val="16"/>
              </w:rPr>
              <w:t>30</w:t>
            </w:r>
          </w:p>
        </w:tc>
        <w:tc>
          <w:tcPr>
            <w:tcW w:w="2851" w:type="dxa"/>
          </w:tcPr>
          <w:p>
            <w:pPr>
              <w:pStyle w:val="TableParagraph"/>
              <w:spacing w:before="19"/>
              <w:ind w:right="807"/>
              <w:jc w:val="right"/>
              <w:rPr>
                <w:sz w:val="24"/>
              </w:rPr>
            </w:pPr>
            <w:r>
              <w:rPr>
                <w:spacing w:val="-2"/>
                <w:sz w:val="24"/>
              </w:rPr>
              <w:t>94.27</w:t>
            </w:r>
          </w:p>
        </w:tc>
      </w:tr>
      <w:tr>
        <w:trPr>
          <w:trHeight w:val="347" w:hRule="atLeast"/>
        </w:trPr>
        <w:tc>
          <w:tcPr>
            <w:tcW w:w="3117" w:type="dxa"/>
          </w:tcPr>
          <w:p>
            <w:pPr>
              <w:pStyle w:val="TableParagraph"/>
              <w:spacing w:before="17"/>
              <w:ind w:left="122"/>
              <w:jc w:val="left"/>
              <w:rPr>
                <w:b/>
                <w:sz w:val="16"/>
              </w:rPr>
            </w:pPr>
            <w:r>
              <w:rPr>
                <w:spacing w:val="-5"/>
                <w:position w:val="1"/>
                <w:sz w:val="24"/>
              </w:rPr>
              <w:t>I</w:t>
            </w:r>
            <w:r>
              <w:rPr>
                <w:b/>
                <w:spacing w:val="-5"/>
                <w:sz w:val="16"/>
              </w:rPr>
              <w:t>40</w:t>
            </w:r>
          </w:p>
        </w:tc>
        <w:tc>
          <w:tcPr>
            <w:tcW w:w="2851" w:type="dxa"/>
          </w:tcPr>
          <w:p>
            <w:pPr>
              <w:pStyle w:val="TableParagraph"/>
              <w:spacing w:line="261" w:lineRule="exact" w:before="66"/>
              <w:ind w:right="747"/>
              <w:jc w:val="right"/>
              <w:rPr>
                <w:sz w:val="24"/>
              </w:rPr>
            </w:pPr>
            <w:r>
              <w:rPr>
                <w:spacing w:val="-2"/>
                <w:sz w:val="24"/>
              </w:rPr>
              <w:t>101.55</w:t>
            </w:r>
          </w:p>
        </w:tc>
      </w:tr>
      <w:tr>
        <w:trPr>
          <w:trHeight w:val="300" w:hRule="atLeast"/>
        </w:trPr>
        <w:tc>
          <w:tcPr>
            <w:tcW w:w="3117" w:type="dxa"/>
          </w:tcPr>
          <w:p>
            <w:pPr>
              <w:pStyle w:val="TableParagraph"/>
              <w:spacing w:line="271" w:lineRule="exact"/>
              <w:ind w:left="122"/>
              <w:jc w:val="left"/>
              <w:rPr>
                <w:sz w:val="24"/>
              </w:rPr>
            </w:pPr>
            <w:r>
              <w:rPr>
                <w:spacing w:val="-5"/>
                <w:sz w:val="24"/>
              </w:rPr>
              <w:t>SE</w:t>
            </w:r>
            <w:r>
              <w:rPr>
                <w:spacing w:val="-5"/>
                <w:sz w:val="24"/>
                <w:u w:val="single"/>
              </w:rPr>
              <w:t>+</w:t>
            </w:r>
          </w:p>
        </w:tc>
        <w:tc>
          <w:tcPr>
            <w:tcW w:w="2851" w:type="dxa"/>
          </w:tcPr>
          <w:p>
            <w:pPr>
              <w:pStyle w:val="TableParagraph"/>
              <w:spacing w:line="271" w:lineRule="exact"/>
              <w:ind w:right="807"/>
              <w:jc w:val="right"/>
              <w:rPr>
                <w:sz w:val="24"/>
              </w:rPr>
            </w:pPr>
            <w:r>
              <w:rPr>
                <w:spacing w:val="-2"/>
                <w:sz w:val="24"/>
              </w:rPr>
              <w:t>17.96</w:t>
            </w:r>
          </w:p>
        </w:tc>
      </w:tr>
      <w:tr>
        <w:trPr>
          <w:trHeight w:val="322" w:hRule="atLeast"/>
        </w:trPr>
        <w:tc>
          <w:tcPr>
            <w:tcW w:w="3117" w:type="dxa"/>
          </w:tcPr>
          <w:p>
            <w:pPr>
              <w:pStyle w:val="TableParagraph"/>
              <w:spacing w:before="19"/>
              <w:ind w:left="122"/>
              <w:jc w:val="left"/>
              <w:rPr>
                <w:sz w:val="24"/>
              </w:rPr>
            </w:pPr>
            <w:r>
              <w:rPr>
                <w:spacing w:val="-5"/>
                <w:sz w:val="24"/>
              </w:rPr>
              <w:t>CV%</w:t>
            </w:r>
          </w:p>
        </w:tc>
        <w:tc>
          <w:tcPr>
            <w:tcW w:w="2851" w:type="dxa"/>
          </w:tcPr>
          <w:p>
            <w:pPr>
              <w:pStyle w:val="TableParagraph"/>
              <w:spacing w:before="19"/>
              <w:ind w:right="807"/>
              <w:jc w:val="right"/>
              <w:rPr>
                <w:sz w:val="24"/>
              </w:rPr>
            </w:pPr>
            <w:r>
              <w:rPr>
                <w:spacing w:val="-2"/>
                <w:sz w:val="24"/>
              </w:rPr>
              <w:t>43.69</w:t>
            </w:r>
          </w:p>
        </w:tc>
      </w:tr>
      <w:tr>
        <w:trPr>
          <w:trHeight w:val="325" w:hRule="atLeast"/>
        </w:trPr>
        <w:tc>
          <w:tcPr>
            <w:tcW w:w="3117"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2851" w:type="dxa"/>
          </w:tcPr>
          <w:p>
            <w:pPr>
              <w:pStyle w:val="TableParagraph"/>
              <w:spacing w:before="17"/>
              <w:ind w:left="1616"/>
              <w:jc w:val="left"/>
              <w:rPr>
                <w:sz w:val="24"/>
              </w:rPr>
            </w:pPr>
            <w:r>
              <w:rPr>
                <w:spacing w:val="-5"/>
                <w:sz w:val="24"/>
              </w:rPr>
              <w:t>NS</w:t>
            </w:r>
          </w:p>
        </w:tc>
      </w:tr>
      <w:tr>
        <w:trPr>
          <w:trHeight w:val="312" w:hRule="atLeast"/>
        </w:trPr>
        <w:tc>
          <w:tcPr>
            <w:tcW w:w="3117" w:type="dxa"/>
          </w:tcPr>
          <w:p>
            <w:pPr>
              <w:pStyle w:val="TableParagraph"/>
              <w:spacing w:line="271" w:lineRule="exact" w:before="21"/>
              <w:ind w:left="122"/>
              <w:jc w:val="left"/>
              <w:rPr>
                <w:b/>
                <w:sz w:val="24"/>
              </w:rPr>
            </w:pPr>
            <w:r>
              <w:rPr>
                <w:b/>
                <w:sz w:val="24"/>
              </w:rPr>
              <w:t>Varieties</w:t>
            </w:r>
            <w:r>
              <w:rPr>
                <w:b/>
                <w:spacing w:val="-4"/>
                <w:sz w:val="24"/>
              </w:rPr>
              <w:t> </w:t>
            </w:r>
            <w:r>
              <w:rPr>
                <w:b/>
                <w:spacing w:val="-5"/>
                <w:sz w:val="24"/>
              </w:rPr>
              <w:t>(V)</w:t>
            </w:r>
          </w:p>
        </w:tc>
        <w:tc>
          <w:tcPr>
            <w:tcW w:w="2851" w:type="dxa"/>
          </w:tcPr>
          <w:p>
            <w:pPr>
              <w:pStyle w:val="TableParagraph"/>
              <w:jc w:val="left"/>
              <w:rPr>
                <w:sz w:val="22"/>
              </w:rPr>
            </w:pPr>
          </w:p>
        </w:tc>
      </w:tr>
      <w:tr>
        <w:trPr>
          <w:trHeight w:val="320" w:hRule="atLeast"/>
        </w:trPr>
        <w:tc>
          <w:tcPr>
            <w:tcW w:w="3117" w:type="dxa"/>
          </w:tcPr>
          <w:p>
            <w:pPr>
              <w:pStyle w:val="TableParagraph"/>
              <w:spacing w:line="275" w:lineRule="exact" w:before="25"/>
              <w:ind w:left="122"/>
              <w:jc w:val="left"/>
              <w:rPr>
                <w:i/>
                <w:sz w:val="24"/>
              </w:rPr>
            </w:pPr>
            <w:r>
              <w:rPr>
                <w:i/>
                <w:sz w:val="24"/>
              </w:rPr>
              <w:t>Solanum </w:t>
            </w:r>
            <w:r>
              <w:rPr>
                <w:i/>
                <w:spacing w:val="-2"/>
                <w:sz w:val="24"/>
              </w:rPr>
              <w:t>eathiopicum</w:t>
            </w:r>
          </w:p>
        </w:tc>
        <w:tc>
          <w:tcPr>
            <w:tcW w:w="2851" w:type="dxa"/>
          </w:tcPr>
          <w:p>
            <w:pPr>
              <w:pStyle w:val="TableParagraph"/>
              <w:spacing w:line="275" w:lineRule="exact" w:before="25"/>
              <w:ind w:right="767"/>
              <w:jc w:val="right"/>
              <w:rPr>
                <w:sz w:val="24"/>
              </w:rPr>
            </w:pPr>
            <w:r>
              <w:rPr>
                <w:spacing w:val="-2"/>
                <w:sz w:val="24"/>
              </w:rPr>
              <w:t>69.86</w:t>
            </w:r>
            <w:r>
              <w:rPr>
                <w:spacing w:val="-2"/>
                <w:sz w:val="24"/>
                <w:vertAlign w:val="superscript"/>
              </w:rPr>
              <w:t>b</w:t>
            </w:r>
          </w:p>
        </w:tc>
      </w:tr>
      <w:tr>
        <w:trPr>
          <w:trHeight w:val="342" w:hRule="atLeast"/>
        </w:trPr>
        <w:tc>
          <w:tcPr>
            <w:tcW w:w="3117" w:type="dxa"/>
          </w:tcPr>
          <w:p>
            <w:pPr>
              <w:pStyle w:val="TableParagraph"/>
              <w:spacing w:before="29"/>
              <w:ind w:left="122"/>
              <w:jc w:val="left"/>
              <w:rPr>
                <w:i/>
                <w:sz w:val="24"/>
              </w:rPr>
            </w:pPr>
            <w:r>
              <w:rPr>
                <w:i/>
                <w:sz w:val="24"/>
              </w:rPr>
              <w:t>Solanum </w:t>
            </w:r>
            <w:r>
              <w:rPr>
                <w:i/>
                <w:spacing w:val="-4"/>
                <w:sz w:val="24"/>
              </w:rPr>
              <w:t>gilo</w:t>
            </w:r>
          </w:p>
        </w:tc>
        <w:tc>
          <w:tcPr>
            <w:tcW w:w="2851" w:type="dxa"/>
          </w:tcPr>
          <w:p>
            <w:pPr>
              <w:pStyle w:val="TableParagraph"/>
              <w:spacing w:before="29"/>
              <w:ind w:right="712"/>
              <w:jc w:val="right"/>
              <w:rPr>
                <w:sz w:val="24"/>
              </w:rPr>
            </w:pPr>
            <w:r>
              <w:rPr>
                <w:spacing w:val="-2"/>
                <w:sz w:val="24"/>
              </w:rPr>
              <w:t>117.47</w:t>
            </w:r>
            <w:r>
              <w:rPr>
                <w:spacing w:val="-2"/>
                <w:sz w:val="24"/>
                <w:vertAlign w:val="superscript"/>
              </w:rPr>
              <w:t>a</w:t>
            </w:r>
          </w:p>
        </w:tc>
      </w:tr>
      <w:tr>
        <w:trPr>
          <w:trHeight w:val="357" w:hRule="atLeast"/>
        </w:trPr>
        <w:tc>
          <w:tcPr>
            <w:tcW w:w="3117" w:type="dxa"/>
          </w:tcPr>
          <w:p>
            <w:pPr>
              <w:pStyle w:val="TableParagraph"/>
              <w:spacing w:before="27"/>
              <w:ind w:left="122"/>
              <w:jc w:val="left"/>
              <w:rPr>
                <w:i/>
                <w:sz w:val="24"/>
              </w:rPr>
            </w:pPr>
            <w:r>
              <w:rPr>
                <w:i/>
                <w:sz w:val="24"/>
              </w:rPr>
              <w:t>Solanum </w:t>
            </w:r>
            <w:r>
              <w:rPr>
                <w:i/>
                <w:spacing w:val="-2"/>
                <w:sz w:val="24"/>
              </w:rPr>
              <w:t>macrocarpon</w:t>
            </w:r>
          </w:p>
        </w:tc>
        <w:tc>
          <w:tcPr>
            <w:tcW w:w="2851" w:type="dxa"/>
          </w:tcPr>
          <w:p>
            <w:pPr>
              <w:pStyle w:val="TableParagraph"/>
              <w:spacing w:line="255" w:lineRule="exact" w:before="82"/>
              <w:ind w:right="712"/>
              <w:jc w:val="right"/>
              <w:rPr>
                <w:sz w:val="24"/>
              </w:rPr>
            </w:pPr>
            <w:r>
              <w:rPr>
                <w:spacing w:val="-2"/>
                <w:sz w:val="24"/>
              </w:rPr>
              <w:t>104.05</w:t>
            </w:r>
            <w:r>
              <w:rPr>
                <w:spacing w:val="-2"/>
                <w:sz w:val="24"/>
                <w:vertAlign w:val="superscript"/>
              </w:rPr>
              <w:t>a</w:t>
            </w:r>
          </w:p>
        </w:tc>
      </w:tr>
      <w:tr>
        <w:trPr>
          <w:trHeight w:val="323" w:hRule="atLeast"/>
        </w:trPr>
        <w:tc>
          <w:tcPr>
            <w:tcW w:w="311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2851" w:type="dxa"/>
          </w:tcPr>
          <w:p>
            <w:pPr>
              <w:pStyle w:val="TableParagraph"/>
              <w:spacing w:before="10"/>
              <w:ind w:right="731"/>
              <w:jc w:val="right"/>
              <w:rPr>
                <w:sz w:val="24"/>
              </w:rPr>
            </w:pPr>
            <w:r>
              <w:rPr>
                <w:spacing w:val="-2"/>
                <w:sz w:val="24"/>
              </w:rPr>
              <w:t>87.94</w:t>
            </w:r>
            <w:r>
              <w:rPr>
                <w:spacing w:val="-2"/>
                <w:sz w:val="24"/>
                <w:vertAlign w:val="superscript"/>
              </w:rPr>
              <w:t>ab</w:t>
            </w:r>
          </w:p>
        </w:tc>
      </w:tr>
      <w:tr>
        <w:trPr>
          <w:trHeight w:val="340" w:hRule="atLeast"/>
        </w:trPr>
        <w:tc>
          <w:tcPr>
            <w:tcW w:w="3117" w:type="dxa"/>
          </w:tcPr>
          <w:p>
            <w:pPr>
              <w:pStyle w:val="TableParagraph"/>
              <w:spacing w:before="27"/>
              <w:ind w:left="122"/>
              <w:jc w:val="left"/>
              <w:rPr>
                <w:sz w:val="24"/>
              </w:rPr>
            </w:pPr>
            <w:r>
              <w:rPr>
                <w:spacing w:val="-5"/>
                <w:sz w:val="24"/>
              </w:rPr>
              <w:t>SE</w:t>
            </w:r>
            <w:r>
              <w:rPr>
                <w:spacing w:val="-5"/>
                <w:sz w:val="24"/>
                <w:u w:val="single"/>
              </w:rPr>
              <w:t>+</w:t>
            </w:r>
          </w:p>
        </w:tc>
        <w:tc>
          <w:tcPr>
            <w:tcW w:w="2851" w:type="dxa"/>
          </w:tcPr>
          <w:p>
            <w:pPr>
              <w:pStyle w:val="TableParagraph"/>
              <w:spacing w:before="27"/>
              <w:ind w:right="807"/>
              <w:jc w:val="right"/>
              <w:rPr>
                <w:sz w:val="24"/>
              </w:rPr>
            </w:pPr>
            <w:r>
              <w:rPr>
                <w:spacing w:val="-2"/>
                <w:sz w:val="24"/>
              </w:rPr>
              <w:t>16.06</w:t>
            </w:r>
          </w:p>
        </w:tc>
      </w:tr>
      <w:tr>
        <w:trPr>
          <w:trHeight w:val="340" w:hRule="atLeast"/>
        </w:trPr>
        <w:tc>
          <w:tcPr>
            <w:tcW w:w="3117" w:type="dxa"/>
          </w:tcPr>
          <w:p>
            <w:pPr>
              <w:pStyle w:val="TableParagraph"/>
              <w:spacing w:before="27"/>
              <w:ind w:left="122"/>
              <w:jc w:val="left"/>
              <w:rPr>
                <w:sz w:val="24"/>
              </w:rPr>
            </w:pPr>
            <w:r>
              <w:rPr>
                <w:spacing w:val="-5"/>
                <w:sz w:val="24"/>
              </w:rPr>
              <w:t>CV%</w:t>
            </w:r>
          </w:p>
        </w:tc>
        <w:tc>
          <w:tcPr>
            <w:tcW w:w="2851" w:type="dxa"/>
          </w:tcPr>
          <w:p>
            <w:pPr>
              <w:pStyle w:val="TableParagraph"/>
              <w:spacing w:before="27"/>
              <w:ind w:right="807"/>
              <w:jc w:val="right"/>
              <w:rPr>
                <w:sz w:val="24"/>
              </w:rPr>
            </w:pPr>
            <w:r>
              <w:rPr>
                <w:spacing w:val="-2"/>
                <w:sz w:val="24"/>
              </w:rPr>
              <w:t>48.28</w:t>
            </w:r>
          </w:p>
        </w:tc>
      </w:tr>
      <w:tr>
        <w:trPr>
          <w:trHeight w:val="343" w:hRule="atLeast"/>
        </w:trPr>
        <w:tc>
          <w:tcPr>
            <w:tcW w:w="311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2851" w:type="dxa"/>
          </w:tcPr>
          <w:p>
            <w:pPr>
              <w:pStyle w:val="TableParagraph"/>
              <w:spacing w:before="27"/>
              <w:ind w:left="692" w:right="3"/>
              <w:rPr>
                <w:sz w:val="24"/>
              </w:rPr>
            </w:pPr>
            <w:r>
              <w:rPr>
                <w:spacing w:val="-10"/>
                <w:sz w:val="24"/>
              </w:rPr>
              <w:t>*</w:t>
            </w:r>
          </w:p>
        </w:tc>
      </w:tr>
      <w:tr>
        <w:trPr>
          <w:trHeight w:val="340" w:hRule="atLeast"/>
        </w:trPr>
        <w:tc>
          <w:tcPr>
            <w:tcW w:w="3117" w:type="dxa"/>
          </w:tcPr>
          <w:p>
            <w:pPr>
              <w:pStyle w:val="TableParagraph"/>
              <w:spacing w:before="29"/>
              <w:ind w:left="122"/>
              <w:jc w:val="left"/>
              <w:rPr>
                <w:b/>
                <w:sz w:val="24"/>
              </w:rPr>
            </w:pPr>
            <w:r>
              <w:rPr>
                <w:b/>
                <w:spacing w:val="-2"/>
                <w:sz w:val="24"/>
              </w:rPr>
              <w:t>Interaction</w:t>
            </w:r>
          </w:p>
        </w:tc>
        <w:tc>
          <w:tcPr>
            <w:tcW w:w="2851" w:type="dxa"/>
          </w:tcPr>
          <w:p>
            <w:pPr>
              <w:pStyle w:val="TableParagraph"/>
              <w:jc w:val="left"/>
              <w:rPr>
                <w:sz w:val="22"/>
              </w:rPr>
            </w:pPr>
          </w:p>
        </w:tc>
      </w:tr>
      <w:tr>
        <w:trPr>
          <w:trHeight w:val="375" w:hRule="atLeast"/>
        </w:trPr>
        <w:tc>
          <w:tcPr>
            <w:tcW w:w="311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2851" w:type="dxa"/>
            <w:tcBorders>
              <w:bottom w:val="single" w:sz="4" w:space="0" w:color="000000"/>
            </w:tcBorders>
          </w:tcPr>
          <w:p>
            <w:pPr>
              <w:pStyle w:val="TableParagraph"/>
              <w:spacing w:before="25"/>
              <w:ind w:left="1616"/>
              <w:jc w:val="left"/>
              <w:rPr>
                <w:sz w:val="24"/>
              </w:rPr>
            </w:pPr>
            <w:r>
              <w:rPr>
                <w:spacing w:val="-5"/>
                <w:sz w:val="24"/>
              </w:rPr>
              <w:t>NS</w:t>
            </w:r>
          </w:p>
        </w:tc>
      </w:tr>
    </w:tbl>
    <w:p>
      <w:pPr>
        <w:pStyle w:val="BodyText"/>
        <w:rPr>
          <w:b/>
        </w:rPr>
      </w:pPr>
    </w:p>
    <w:p>
      <w:pPr>
        <w:pStyle w:val="BodyText"/>
        <w:spacing w:before="115"/>
        <w:rPr>
          <w:b/>
        </w:rPr>
      </w:pPr>
    </w:p>
    <w:p>
      <w:pPr>
        <w:pStyle w:val="BodyText"/>
        <w:spacing w:line="276" w:lineRule="auto" w:before="1"/>
        <w:ind w:left="840" w:right="120"/>
        <w:jc w:val="both"/>
      </w:pPr>
      <w:r>
        <w:rPr/>
        <w:t>Means in a column of any set of treatment(s) followed by different letter(s) are significantly different, WAI = Weeks After Inoculation, I= Inoculum, V= Variety, SE = Standard Error, </w:t>
      </w:r>
      <w:r>
        <w:rPr>
          <w:sz w:val="22"/>
        </w:rPr>
        <w:t>LSD= Least Significant Difference</w:t>
      </w:r>
      <w:r>
        <w:rPr/>
        <w:t>, NS = Not Significant (P ≥ 0.05), * = Significant at P≤0.05 Level of probability.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7"/>
      </w:pPr>
    </w:p>
    <w:p>
      <w:pPr>
        <w:pStyle w:val="Heading3"/>
        <w:tabs>
          <w:tab w:pos="1560" w:val="left" w:leader="none"/>
        </w:tabs>
        <w:spacing w:line="247" w:lineRule="auto"/>
        <w:ind w:left="1560" w:right="768" w:hanging="1441"/>
        <w:jc w:val="left"/>
      </w:pPr>
      <w:r>
        <w:rPr/>
        <w:t>Table 4.1.9:</w:t>
        <w:tab/>
        <w:t>Effect</w:t>
      </w:r>
      <w:r>
        <w:rPr>
          <w:spacing w:val="-4"/>
        </w:rPr>
        <w:t> </w:t>
      </w:r>
      <w:r>
        <w:rPr/>
        <w:t>of</w:t>
      </w:r>
      <w:r>
        <w:rPr>
          <w:spacing w:val="-3"/>
        </w:rPr>
        <w:t> </w:t>
      </w:r>
      <w:r>
        <w:rPr>
          <w:b w:val="0"/>
          <w:i/>
        </w:rPr>
        <w:t>Meloidogyne</w:t>
      </w:r>
      <w:r>
        <w:rPr>
          <w:b w:val="0"/>
          <w:i/>
          <w:spacing w:val="-5"/>
        </w:rPr>
        <w:t> </w:t>
      </w:r>
      <w:r>
        <w:rPr>
          <w:b w:val="0"/>
          <w:i/>
        </w:rPr>
        <w:t>incognita</w:t>
      </w:r>
      <w:r>
        <w:rPr>
          <w:b w:val="0"/>
          <w:i/>
          <w:spacing w:val="-4"/>
        </w:rPr>
        <w:t> </w:t>
      </w:r>
      <w:r>
        <w:rPr/>
        <w:t>on</w:t>
      </w:r>
      <w:r>
        <w:rPr>
          <w:spacing w:val="-4"/>
        </w:rPr>
        <w:t> </w:t>
      </w:r>
      <w:r>
        <w:rPr/>
        <w:t>dry</w:t>
      </w:r>
      <w:r>
        <w:rPr>
          <w:spacing w:val="-4"/>
        </w:rPr>
        <w:t> </w:t>
      </w:r>
      <w:r>
        <w:rPr/>
        <w:t>weight</w:t>
      </w:r>
      <w:r>
        <w:rPr>
          <w:spacing w:val="-4"/>
        </w:rPr>
        <w:t> </w:t>
      </w:r>
      <w:r>
        <w:rPr/>
        <w:t>(g)</w:t>
      </w:r>
      <w:r>
        <w:rPr>
          <w:spacing w:val="-4"/>
        </w:rPr>
        <w:t> </w:t>
      </w:r>
      <w:r>
        <w:rPr/>
        <w:t>(whole</w:t>
      </w:r>
      <w:r>
        <w:rPr>
          <w:spacing w:val="-4"/>
        </w:rPr>
        <w:t> </w:t>
      </w:r>
      <w:r>
        <w:rPr/>
        <w:t>plant)</w:t>
      </w:r>
      <w:r>
        <w:rPr>
          <w:spacing w:val="-6"/>
        </w:rPr>
        <w:t> </w:t>
      </w:r>
      <w:r>
        <w:rPr/>
        <w:t>of</w:t>
      </w:r>
      <w:r>
        <w:rPr>
          <w:spacing w:val="-3"/>
        </w:rPr>
        <w:t> </w:t>
      </w:r>
      <w:r>
        <w:rPr/>
        <w:t>eggplant varieties after twelve weeks of inoculation</w:t>
      </w:r>
    </w:p>
    <w:p>
      <w:pPr>
        <w:spacing w:after="0" w:line="247" w:lineRule="auto"/>
        <w:jc w:val="left"/>
        <w:sectPr>
          <w:pgSz w:w="11910" w:h="16840"/>
          <w:pgMar w:top="1360" w:bottom="280" w:left="960" w:right="1040"/>
        </w:sectPr>
      </w:pPr>
    </w:p>
    <w:p>
      <w:pPr>
        <w:pStyle w:val="BodyText"/>
        <w:rPr>
          <w:b/>
          <w:sz w:val="20"/>
        </w:rPr>
      </w:pPr>
    </w:p>
    <w:p>
      <w:pPr>
        <w:pStyle w:val="BodyText"/>
        <w:spacing w:before="98"/>
        <w:rPr>
          <w:b/>
          <w:sz w:val="20"/>
        </w:rPr>
      </w:pPr>
    </w:p>
    <w:tbl>
      <w:tblPr>
        <w:tblW w:w="0" w:type="auto"/>
        <w:jc w:val="left"/>
        <w:tblInd w:w="1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2"/>
        <w:gridCol w:w="3205"/>
      </w:tblGrid>
      <w:tr>
        <w:trPr>
          <w:trHeight w:val="642" w:hRule="atLeast"/>
        </w:trPr>
        <w:tc>
          <w:tcPr>
            <w:tcW w:w="3142"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205" w:type="dxa"/>
            <w:tcBorders>
              <w:top w:val="single" w:sz="4" w:space="0" w:color="000000"/>
              <w:bottom w:val="single" w:sz="4" w:space="0" w:color="000000"/>
            </w:tcBorders>
          </w:tcPr>
          <w:p>
            <w:pPr>
              <w:pStyle w:val="TableParagraph"/>
              <w:spacing w:line="235" w:lineRule="auto" w:before="1"/>
              <w:ind w:left="1435" w:right="18" w:hanging="608"/>
              <w:jc w:val="left"/>
              <w:rPr>
                <w:b/>
                <w:sz w:val="24"/>
              </w:rPr>
            </w:pPr>
            <w:r>
              <w:rPr>
                <w:b/>
                <w:sz w:val="24"/>
              </w:rPr>
              <w:t>Dry</w:t>
            </w:r>
            <w:r>
              <w:rPr>
                <w:b/>
                <w:spacing w:val="-13"/>
                <w:sz w:val="24"/>
              </w:rPr>
              <w:t> </w:t>
            </w:r>
            <w:r>
              <w:rPr>
                <w:b/>
                <w:sz w:val="24"/>
              </w:rPr>
              <w:t>weight</w:t>
            </w:r>
            <w:r>
              <w:rPr>
                <w:b/>
                <w:spacing w:val="-13"/>
                <w:sz w:val="24"/>
              </w:rPr>
              <w:t> </w:t>
            </w:r>
            <w:r>
              <w:rPr>
                <w:b/>
                <w:sz w:val="24"/>
              </w:rPr>
              <w:t>at</w:t>
            </w:r>
            <w:r>
              <w:rPr>
                <w:b/>
                <w:spacing w:val="-14"/>
                <w:sz w:val="24"/>
              </w:rPr>
              <w:t> </w:t>
            </w:r>
            <w:r>
              <w:rPr>
                <w:b/>
                <w:sz w:val="24"/>
              </w:rPr>
              <w:t>harvest (g plant</w:t>
            </w:r>
            <w:r>
              <w:rPr>
                <w:b/>
                <w:position w:val="8"/>
                <w:sz w:val="16"/>
              </w:rPr>
              <w:t>-1</w:t>
            </w:r>
            <w:r>
              <w:rPr>
                <w:b/>
                <w:sz w:val="24"/>
              </w:rPr>
              <w:t>)</w:t>
            </w:r>
          </w:p>
        </w:tc>
      </w:tr>
      <w:tr>
        <w:trPr>
          <w:trHeight w:val="298" w:hRule="atLeast"/>
        </w:trPr>
        <w:tc>
          <w:tcPr>
            <w:tcW w:w="3142"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3205" w:type="dxa"/>
            <w:tcBorders>
              <w:top w:val="single" w:sz="4" w:space="0" w:color="000000"/>
            </w:tcBorders>
          </w:tcPr>
          <w:p>
            <w:pPr>
              <w:pStyle w:val="TableParagraph"/>
              <w:jc w:val="left"/>
              <w:rPr>
                <w:sz w:val="22"/>
              </w:rPr>
            </w:pPr>
          </w:p>
        </w:tc>
      </w:tr>
      <w:tr>
        <w:trPr>
          <w:trHeight w:val="320" w:hRule="atLeast"/>
        </w:trPr>
        <w:tc>
          <w:tcPr>
            <w:tcW w:w="3142" w:type="dxa"/>
          </w:tcPr>
          <w:p>
            <w:pPr>
              <w:pStyle w:val="TableParagraph"/>
              <w:spacing w:before="15"/>
              <w:ind w:left="122"/>
              <w:jc w:val="left"/>
              <w:rPr>
                <w:b/>
                <w:sz w:val="16"/>
              </w:rPr>
            </w:pPr>
            <w:r>
              <w:rPr>
                <w:spacing w:val="-5"/>
                <w:position w:val="1"/>
                <w:sz w:val="24"/>
              </w:rPr>
              <w:t>I</w:t>
            </w:r>
            <w:r>
              <w:rPr>
                <w:b/>
                <w:spacing w:val="-5"/>
                <w:sz w:val="16"/>
              </w:rPr>
              <w:t>0</w:t>
            </w:r>
          </w:p>
        </w:tc>
        <w:tc>
          <w:tcPr>
            <w:tcW w:w="3205" w:type="dxa"/>
          </w:tcPr>
          <w:p>
            <w:pPr>
              <w:pStyle w:val="TableParagraph"/>
              <w:spacing w:before="15"/>
              <w:ind w:right="994"/>
              <w:jc w:val="right"/>
              <w:rPr>
                <w:sz w:val="24"/>
              </w:rPr>
            </w:pPr>
            <w:r>
              <w:rPr>
                <w:spacing w:val="-2"/>
                <w:sz w:val="24"/>
              </w:rPr>
              <w:t>99.56</w:t>
            </w:r>
          </w:p>
        </w:tc>
      </w:tr>
      <w:tr>
        <w:trPr>
          <w:trHeight w:val="322" w:hRule="atLeast"/>
        </w:trPr>
        <w:tc>
          <w:tcPr>
            <w:tcW w:w="3142" w:type="dxa"/>
          </w:tcPr>
          <w:p>
            <w:pPr>
              <w:pStyle w:val="TableParagraph"/>
              <w:spacing w:before="18"/>
              <w:ind w:left="122"/>
              <w:jc w:val="left"/>
              <w:rPr>
                <w:b/>
                <w:sz w:val="16"/>
              </w:rPr>
            </w:pPr>
            <w:r>
              <w:rPr>
                <w:spacing w:val="-5"/>
                <w:position w:val="1"/>
                <w:sz w:val="24"/>
              </w:rPr>
              <w:t>I</w:t>
            </w:r>
            <w:r>
              <w:rPr>
                <w:b/>
                <w:spacing w:val="-5"/>
                <w:sz w:val="16"/>
              </w:rPr>
              <w:t>10</w:t>
            </w:r>
          </w:p>
        </w:tc>
        <w:tc>
          <w:tcPr>
            <w:tcW w:w="3205" w:type="dxa"/>
          </w:tcPr>
          <w:p>
            <w:pPr>
              <w:pStyle w:val="TableParagraph"/>
              <w:spacing w:before="19"/>
              <w:ind w:right="994"/>
              <w:jc w:val="right"/>
              <w:rPr>
                <w:sz w:val="24"/>
              </w:rPr>
            </w:pPr>
            <w:r>
              <w:rPr>
                <w:spacing w:val="-2"/>
                <w:sz w:val="24"/>
              </w:rPr>
              <w:t>75.06</w:t>
            </w:r>
          </w:p>
        </w:tc>
      </w:tr>
      <w:tr>
        <w:trPr>
          <w:trHeight w:val="322" w:hRule="atLeast"/>
        </w:trPr>
        <w:tc>
          <w:tcPr>
            <w:tcW w:w="3142" w:type="dxa"/>
          </w:tcPr>
          <w:p>
            <w:pPr>
              <w:pStyle w:val="TableParagraph"/>
              <w:spacing w:before="17"/>
              <w:ind w:left="122"/>
              <w:jc w:val="left"/>
              <w:rPr>
                <w:b/>
                <w:sz w:val="16"/>
              </w:rPr>
            </w:pPr>
            <w:r>
              <w:rPr>
                <w:spacing w:val="-5"/>
                <w:position w:val="1"/>
                <w:sz w:val="24"/>
              </w:rPr>
              <w:t>I</w:t>
            </w:r>
            <w:r>
              <w:rPr>
                <w:b/>
                <w:spacing w:val="-5"/>
                <w:sz w:val="16"/>
              </w:rPr>
              <w:t>20</w:t>
            </w:r>
          </w:p>
        </w:tc>
        <w:tc>
          <w:tcPr>
            <w:tcW w:w="3205" w:type="dxa"/>
          </w:tcPr>
          <w:p>
            <w:pPr>
              <w:pStyle w:val="TableParagraph"/>
              <w:spacing w:before="17"/>
              <w:ind w:right="994"/>
              <w:jc w:val="right"/>
              <w:rPr>
                <w:sz w:val="24"/>
              </w:rPr>
            </w:pPr>
            <w:r>
              <w:rPr>
                <w:spacing w:val="-2"/>
                <w:sz w:val="24"/>
              </w:rPr>
              <w:t>64.41</w:t>
            </w:r>
          </w:p>
        </w:tc>
      </w:tr>
      <w:tr>
        <w:trPr>
          <w:trHeight w:val="324" w:hRule="atLeast"/>
        </w:trPr>
        <w:tc>
          <w:tcPr>
            <w:tcW w:w="3142" w:type="dxa"/>
          </w:tcPr>
          <w:p>
            <w:pPr>
              <w:pStyle w:val="TableParagraph"/>
              <w:spacing w:before="18"/>
              <w:ind w:left="122"/>
              <w:jc w:val="left"/>
              <w:rPr>
                <w:b/>
                <w:sz w:val="16"/>
              </w:rPr>
            </w:pPr>
            <w:r>
              <w:rPr>
                <w:spacing w:val="-5"/>
                <w:position w:val="1"/>
                <w:sz w:val="24"/>
              </w:rPr>
              <w:t>I</w:t>
            </w:r>
            <w:r>
              <w:rPr>
                <w:b/>
                <w:spacing w:val="-5"/>
                <w:sz w:val="16"/>
              </w:rPr>
              <w:t>30</w:t>
            </w:r>
          </w:p>
        </w:tc>
        <w:tc>
          <w:tcPr>
            <w:tcW w:w="3205" w:type="dxa"/>
          </w:tcPr>
          <w:p>
            <w:pPr>
              <w:pStyle w:val="TableParagraph"/>
              <w:spacing w:before="19"/>
              <w:ind w:right="994"/>
              <w:jc w:val="right"/>
              <w:rPr>
                <w:sz w:val="24"/>
              </w:rPr>
            </w:pPr>
            <w:r>
              <w:rPr>
                <w:spacing w:val="-2"/>
                <w:sz w:val="24"/>
              </w:rPr>
              <w:t>82.83</w:t>
            </w:r>
          </w:p>
        </w:tc>
      </w:tr>
      <w:tr>
        <w:trPr>
          <w:trHeight w:val="345" w:hRule="atLeast"/>
        </w:trPr>
        <w:tc>
          <w:tcPr>
            <w:tcW w:w="3142" w:type="dxa"/>
          </w:tcPr>
          <w:p>
            <w:pPr>
              <w:pStyle w:val="TableParagraph"/>
              <w:spacing w:before="19"/>
              <w:ind w:left="122"/>
              <w:jc w:val="left"/>
              <w:rPr>
                <w:b/>
                <w:sz w:val="16"/>
              </w:rPr>
            </w:pPr>
            <w:r>
              <w:rPr>
                <w:spacing w:val="-5"/>
                <w:position w:val="1"/>
                <w:sz w:val="24"/>
              </w:rPr>
              <w:t>I</w:t>
            </w:r>
            <w:r>
              <w:rPr>
                <w:b/>
                <w:spacing w:val="-5"/>
                <w:sz w:val="16"/>
              </w:rPr>
              <w:t>40</w:t>
            </w:r>
          </w:p>
        </w:tc>
        <w:tc>
          <w:tcPr>
            <w:tcW w:w="3205" w:type="dxa"/>
          </w:tcPr>
          <w:p>
            <w:pPr>
              <w:pStyle w:val="TableParagraph"/>
              <w:spacing w:line="261" w:lineRule="exact" w:before="65"/>
              <w:ind w:right="994"/>
              <w:jc w:val="right"/>
              <w:rPr>
                <w:sz w:val="24"/>
              </w:rPr>
            </w:pPr>
            <w:r>
              <w:rPr>
                <w:spacing w:val="-2"/>
                <w:sz w:val="24"/>
              </w:rPr>
              <w:t>91.04</w:t>
            </w:r>
          </w:p>
        </w:tc>
      </w:tr>
      <w:tr>
        <w:trPr>
          <w:trHeight w:val="300" w:hRule="atLeast"/>
        </w:trPr>
        <w:tc>
          <w:tcPr>
            <w:tcW w:w="3142" w:type="dxa"/>
          </w:tcPr>
          <w:p>
            <w:pPr>
              <w:pStyle w:val="TableParagraph"/>
              <w:spacing w:line="271" w:lineRule="exact"/>
              <w:ind w:left="122"/>
              <w:jc w:val="left"/>
              <w:rPr>
                <w:sz w:val="24"/>
              </w:rPr>
            </w:pPr>
            <w:r>
              <w:rPr>
                <w:spacing w:val="-5"/>
                <w:sz w:val="24"/>
              </w:rPr>
              <w:t>SE</w:t>
            </w:r>
            <w:r>
              <w:rPr>
                <w:spacing w:val="-5"/>
                <w:sz w:val="24"/>
                <w:u w:val="single"/>
              </w:rPr>
              <w:t>+</w:t>
            </w:r>
          </w:p>
        </w:tc>
        <w:tc>
          <w:tcPr>
            <w:tcW w:w="3205" w:type="dxa"/>
          </w:tcPr>
          <w:p>
            <w:pPr>
              <w:pStyle w:val="TableParagraph"/>
              <w:spacing w:line="271" w:lineRule="exact"/>
              <w:ind w:right="994"/>
              <w:jc w:val="right"/>
              <w:rPr>
                <w:sz w:val="24"/>
              </w:rPr>
            </w:pPr>
            <w:r>
              <w:rPr>
                <w:spacing w:val="-2"/>
                <w:sz w:val="24"/>
              </w:rPr>
              <w:t>16.52</w:t>
            </w:r>
          </w:p>
        </w:tc>
      </w:tr>
      <w:tr>
        <w:trPr>
          <w:trHeight w:val="322" w:hRule="atLeast"/>
        </w:trPr>
        <w:tc>
          <w:tcPr>
            <w:tcW w:w="3142" w:type="dxa"/>
          </w:tcPr>
          <w:p>
            <w:pPr>
              <w:pStyle w:val="TableParagraph"/>
              <w:spacing w:before="19"/>
              <w:ind w:left="122"/>
              <w:jc w:val="left"/>
              <w:rPr>
                <w:sz w:val="24"/>
              </w:rPr>
            </w:pPr>
            <w:r>
              <w:rPr>
                <w:spacing w:val="-5"/>
                <w:sz w:val="24"/>
              </w:rPr>
              <w:t>CV%</w:t>
            </w:r>
          </w:p>
        </w:tc>
        <w:tc>
          <w:tcPr>
            <w:tcW w:w="3205" w:type="dxa"/>
          </w:tcPr>
          <w:p>
            <w:pPr>
              <w:pStyle w:val="TableParagraph"/>
              <w:spacing w:before="19"/>
              <w:ind w:right="994"/>
              <w:jc w:val="right"/>
              <w:rPr>
                <w:sz w:val="24"/>
              </w:rPr>
            </w:pPr>
            <w:r>
              <w:rPr>
                <w:spacing w:val="-2"/>
                <w:sz w:val="24"/>
              </w:rPr>
              <w:t>50.03</w:t>
            </w:r>
          </w:p>
        </w:tc>
      </w:tr>
      <w:tr>
        <w:trPr>
          <w:trHeight w:val="325" w:hRule="atLeast"/>
        </w:trPr>
        <w:tc>
          <w:tcPr>
            <w:tcW w:w="3142"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205" w:type="dxa"/>
          </w:tcPr>
          <w:p>
            <w:pPr>
              <w:pStyle w:val="TableParagraph"/>
              <w:spacing w:before="17"/>
              <w:ind w:left="669" w:right="1"/>
              <w:rPr>
                <w:sz w:val="24"/>
              </w:rPr>
            </w:pPr>
            <w:r>
              <w:rPr>
                <w:spacing w:val="-5"/>
                <w:sz w:val="24"/>
              </w:rPr>
              <w:t>NS</w:t>
            </w:r>
          </w:p>
        </w:tc>
      </w:tr>
      <w:tr>
        <w:trPr>
          <w:trHeight w:val="313" w:hRule="atLeast"/>
        </w:trPr>
        <w:tc>
          <w:tcPr>
            <w:tcW w:w="3142" w:type="dxa"/>
          </w:tcPr>
          <w:p>
            <w:pPr>
              <w:pStyle w:val="TableParagraph"/>
              <w:spacing w:line="272" w:lineRule="exact" w:before="21"/>
              <w:ind w:left="122"/>
              <w:jc w:val="left"/>
              <w:rPr>
                <w:b/>
                <w:sz w:val="24"/>
              </w:rPr>
            </w:pPr>
            <w:r>
              <w:rPr>
                <w:b/>
                <w:sz w:val="24"/>
              </w:rPr>
              <w:t>Varieties</w:t>
            </w:r>
            <w:r>
              <w:rPr>
                <w:b/>
                <w:spacing w:val="-4"/>
                <w:sz w:val="24"/>
              </w:rPr>
              <w:t> </w:t>
            </w:r>
            <w:r>
              <w:rPr>
                <w:b/>
                <w:spacing w:val="-5"/>
                <w:sz w:val="24"/>
              </w:rPr>
              <w:t>(V)</w:t>
            </w:r>
          </w:p>
        </w:tc>
        <w:tc>
          <w:tcPr>
            <w:tcW w:w="3205" w:type="dxa"/>
          </w:tcPr>
          <w:p>
            <w:pPr>
              <w:pStyle w:val="TableParagraph"/>
              <w:jc w:val="left"/>
              <w:rPr>
                <w:sz w:val="22"/>
              </w:rPr>
            </w:pPr>
          </w:p>
        </w:tc>
      </w:tr>
      <w:tr>
        <w:trPr>
          <w:trHeight w:val="320" w:hRule="atLeast"/>
        </w:trPr>
        <w:tc>
          <w:tcPr>
            <w:tcW w:w="3142" w:type="dxa"/>
          </w:tcPr>
          <w:p>
            <w:pPr>
              <w:pStyle w:val="TableParagraph"/>
              <w:spacing w:line="274" w:lineRule="exact" w:before="27"/>
              <w:ind w:left="122"/>
              <w:jc w:val="left"/>
              <w:rPr>
                <w:i/>
                <w:sz w:val="24"/>
              </w:rPr>
            </w:pPr>
            <w:r>
              <w:rPr>
                <w:i/>
                <w:sz w:val="24"/>
              </w:rPr>
              <w:t>Solanum </w:t>
            </w:r>
            <w:r>
              <w:rPr>
                <w:i/>
                <w:spacing w:val="-2"/>
                <w:sz w:val="24"/>
              </w:rPr>
              <w:t>eathiopicum</w:t>
            </w:r>
          </w:p>
        </w:tc>
        <w:tc>
          <w:tcPr>
            <w:tcW w:w="3205" w:type="dxa"/>
          </w:tcPr>
          <w:p>
            <w:pPr>
              <w:pStyle w:val="TableParagraph"/>
              <w:spacing w:line="274" w:lineRule="exact" w:before="27"/>
              <w:ind w:right="954"/>
              <w:jc w:val="right"/>
              <w:rPr>
                <w:sz w:val="24"/>
              </w:rPr>
            </w:pPr>
            <w:r>
              <w:rPr>
                <w:spacing w:val="-2"/>
                <w:sz w:val="24"/>
              </w:rPr>
              <w:t>58.85</w:t>
            </w:r>
            <w:r>
              <w:rPr>
                <w:spacing w:val="-2"/>
                <w:sz w:val="24"/>
                <w:vertAlign w:val="superscript"/>
              </w:rPr>
              <w:t>b</w:t>
            </w:r>
          </w:p>
        </w:tc>
      </w:tr>
      <w:tr>
        <w:trPr>
          <w:trHeight w:val="341" w:hRule="atLeast"/>
        </w:trPr>
        <w:tc>
          <w:tcPr>
            <w:tcW w:w="3142" w:type="dxa"/>
          </w:tcPr>
          <w:p>
            <w:pPr>
              <w:pStyle w:val="TableParagraph"/>
              <w:spacing w:before="28"/>
              <w:ind w:left="122"/>
              <w:jc w:val="left"/>
              <w:rPr>
                <w:i/>
                <w:sz w:val="24"/>
              </w:rPr>
            </w:pPr>
            <w:r>
              <w:rPr>
                <w:i/>
                <w:sz w:val="24"/>
              </w:rPr>
              <w:t>Solanum </w:t>
            </w:r>
            <w:r>
              <w:rPr>
                <w:i/>
                <w:spacing w:val="-4"/>
                <w:sz w:val="24"/>
              </w:rPr>
              <w:t>gilo</w:t>
            </w:r>
          </w:p>
        </w:tc>
        <w:tc>
          <w:tcPr>
            <w:tcW w:w="3205" w:type="dxa"/>
          </w:tcPr>
          <w:p>
            <w:pPr>
              <w:pStyle w:val="TableParagraph"/>
              <w:spacing w:before="28"/>
              <w:ind w:right="899"/>
              <w:jc w:val="right"/>
              <w:rPr>
                <w:sz w:val="24"/>
              </w:rPr>
            </w:pPr>
            <w:r>
              <w:rPr>
                <w:spacing w:val="-2"/>
                <w:sz w:val="24"/>
              </w:rPr>
              <w:t>104.31</w:t>
            </w:r>
            <w:r>
              <w:rPr>
                <w:spacing w:val="-2"/>
                <w:sz w:val="24"/>
                <w:vertAlign w:val="superscript"/>
              </w:rPr>
              <w:t>a</w:t>
            </w:r>
          </w:p>
        </w:tc>
      </w:tr>
      <w:tr>
        <w:trPr>
          <w:trHeight w:val="358" w:hRule="atLeast"/>
        </w:trPr>
        <w:tc>
          <w:tcPr>
            <w:tcW w:w="3142" w:type="dxa"/>
          </w:tcPr>
          <w:p>
            <w:pPr>
              <w:pStyle w:val="TableParagraph"/>
              <w:spacing w:before="27"/>
              <w:ind w:left="122"/>
              <w:jc w:val="left"/>
              <w:rPr>
                <w:i/>
                <w:sz w:val="24"/>
              </w:rPr>
            </w:pPr>
            <w:r>
              <w:rPr>
                <w:i/>
                <w:sz w:val="24"/>
              </w:rPr>
              <w:t>Solanum </w:t>
            </w:r>
            <w:r>
              <w:rPr>
                <w:i/>
                <w:spacing w:val="-2"/>
                <w:sz w:val="24"/>
              </w:rPr>
              <w:t>macrocarpon</w:t>
            </w:r>
          </w:p>
        </w:tc>
        <w:tc>
          <w:tcPr>
            <w:tcW w:w="3205" w:type="dxa"/>
          </w:tcPr>
          <w:p>
            <w:pPr>
              <w:pStyle w:val="TableParagraph"/>
              <w:spacing w:line="254" w:lineRule="exact" w:before="85"/>
              <w:ind w:right="959"/>
              <w:jc w:val="right"/>
              <w:rPr>
                <w:sz w:val="24"/>
              </w:rPr>
            </w:pPr>
            <w:r>
              <w:rPr>
                <w:spacing w:val="-2"/>
                <w:sz w:val="24"/>
              </w:rPr>
              <w:t>93.19</w:t>
            </w:r>
            <w:r>
              <w:rPr>
                <w:spacing w:val="-2"/>
                <w:sz w:val="24"/>
                <w:vertAlign w:val="superscript"/>
              </w:rPr>
              <w:t>a</w:t>
            </w:r>
          </w:p>
        </w:tc>
      </w:tr>
      <w:tr>
        <w:trPr>
          <w:trHeight w:val="323" w:hRule="atLeast"/>
        </w:trPr>
        <w:tc>
          <w:tcPr>
            <w:tcW w:w="3142" w:type="dxa"/>
          </w:tcPr>
          <w:p>
            <w:pPr>
              <w:pStyle w:val="TableParagraph"/>
              <w:spacing w:before="9"/>
              <w:ind w:left="122"/>
              <w:jc w:val="left"/>
              <w:rPr>
                <w:i/>
                <w:sz w:val="24"/>
              </w:rPr>
            </w:pPr>
            <w:r>
              <w:rPr>
                <w:i/>
                <w:sz w:val="24"/>
              </w:rPr>
              <w:t>Solanum</w:t>
            </w:r>
            <w:r>
              <w:rPr>
                <w:i/>
                <w:spacing w:val="60"/>
                <w:sz w:val="24"/>
              </w:rPr>
              <w:t> </w:t>
            </w:r>
            <w:r>
              <w:rPr>
                <w:i/>
                <w:spacing w:val="-2"/>
                <w:sz w:val="24"/>
              </w:rPr>
              <w:t>melongena</w:t>
            </w:r>
          </w:p>
        </w:tc>
        <w:tc>
          <w:tcPr>
            <w:tcW w:w="3205" w:type="dxa"/>
          </w:tcPr>
          <w:p>
            <w:pPr>
              <w:pStyle w:val="TableParagraph"/>
              <w:spacing w:before="9"/>
              <w:ind w:right="918"/>
              <w:jc w:val="right"/>
              <w:rPr>
                <w:sz w:val="24"/>
              </w:rPr>
            </w:pPr>
            <w:r>
              <w:rPr>
                <w:spacing w:val="-2"/>
                <w:sz w:val="24"/>
              </w:rPr>
              <w:t>73.97</w:t>
            </w:r>
            <w:r>
              <w:rPr>
                <w:spacing w:val="-2"/>
                <w:sz w:val="24"/>
                <w:vertAlign w:val="superscript"/>
              </w:rPr>
              <w:t>ab</w:t>
            </w:r>
          </w:p>
        </w:tc>
      </w:tr>
      <w:tr>
        <w:trPr>
          <w:trHeight w:val="341" w:hRule="atLeast"/>
        </w:trPr>
        <w:tc>
          <w:tcPr>
            <w:tcW w:w="3142" w:type="dxa"/>
          </w:tcPr>
          <w:p>
            <w:pPr>
              <w:pStyle w:val="TableParagraph"/>
              <w:spacing w:before="27"/>
              <w:ind w:left="122"/>
              <w:jc w:val="left"/>
              <w:rPr>
                <w:sz w:val="24"/>
              </w:rPr>
            </w:pPr>
            <w:r>
              <w:rPr>
                <w:spacing w:val="-5"/>
                <w:sz w:val="24"/>
              </w:rPr>
              <w:t>SE</w:t>
            </w:r>
            <w:r>
              <w:rPr>
                <w:spacing w:val="-5"/>
                <w:sz w:val="24"/>
                <w:u w:val="single"/>
              </w:rPr>
              <w:t>+</w:t>
            </w:r>
          </w:p>
        </w:tc>
        <w:tc>
          <w:tcPr>
            <w:tcW w:w="3205" w:type="dxa"/>
          </w:tcPr>
          <w:p>
            <w:pPr>
              <w:pStyle w:val="TableParagraph"/>
              <w:spacing w:before="27"/>
              <w:ind w:right="994"/>
              <w:jc w:val="right"/>
              <w:rPr>
                <w:sz w:val="24"/>
              </w:rPr>
            </w:pPr>
            <w:r>
              <w:rPr>
                <w:spacing w:val="-2"/>
                <w:sz w:val="24"/>
              </w:rPr>
              <w:t>14.78</w:t>
            </w:r>
          </w:p>
        </w:tc>
      </w:tr>
      <w:tr>
        <w:trPr>
          <w:trHeight w:val="342" w:hRule="atLeast"/>
        </w:trPr>
        <w:tc>
          <w:tcPr>
            <w:tcW w:w="3142" w:type="dxa"/>
          </w:tcPr>
          <w:p>
            <w:pPr>
              <w:pStyle w:val="TableParagraph"/>
              <w:spacing w:before="27"/>
              <w:ind w:left="122"/>
              <w:jc w:val="left"/>
              <w:rPr>
                <w:sz w:val="24"/>
              </w:rPr>
            </w:pPr>
            <w:r>
              <w:rPr>
                <w:spacing w:val="-5"/>
                <w:sz w:val="24"/>
              </w:rPr>
              <w:t>CV%</w:t>
            </w:r>
          </w:p>
        </w:tc>
        <w:tc>
          <w:tcPr>
            <w:tcW w:w="3205" w:type="dxa"/>
          </w:tcPr>
          <w:p>
            <w:pPr>
              <w:pStyle w:val="TableParagraph"/>
              <w:spacing w:before="27"/>
              <w:ind w:right="994"/>
              <w:jc w:val="right"/>
              <w:rPr>
                <w:sz w:val="24"/>
              </w:rPr>
            </w:pPr>
            <w:r>
              <w:rPr>
                <w:spacing w:val="-2"/>
                <w:sz w:val="24"/>
              </w:rPr>
              <w:t>50.65</w:t>
            </w:r>
          </w:p>
        </w:tc>
      </w:tr>
      <w:tr>
        <w:trPr>
          <w:trHeight w:val="344" w:hRule="atLeast"/>
        </w:trPr>
        <w:tc>
          <w:tcPr>
            <w:tcW w:w="3142" w:type="dxa"/>
          </w:tcPr>
          <w:p>
            <w:pPr>
              <w:pStyle w:val="TableParagraph"/>
              <w:spacing w:before="28"/>
              <w:ind w:left="122"/>
              <w:jc w:val="left"/>
              <w:rPr>
                <w:sz w:val="24"/>
              </w:rPr>
            </w:pPr>
            <w:r>
              <w:rPr>
                <w:sz w:val="24"/>
              </w:rPr>
              <w:t>LSD</w:t>
            </w:r>
            <w:r>
              <w:rPr>
                <w:spacing w:val="-3"/>
                <w:sz w:val="24"/>
              </w:rPr>
              <w:t> </w:t>
            </w:r>
            <w:r>
              <w:rPr>
                <w:spacing w:val="-2"/>
                <w:sz w:val="24"/>
              </w:rPr>
              <w:t>(0.05)</w:t>
            </w:r>
          </w:p>
        </w:tc>
        <w:tc>
          <w:tcPr>
            <w:tcW w:w="3205" w:type="dxa"/>
          </w:tcPr>
          <w:p>
            <w:pPr>
              <w:pStyle w:val="TableParagraph"/>
              <w:spacing w:before="28"/>
              <w:ind w:left="669"/>
              <w:rPr>
                <w:sz w:val="24"/>
              </w:rPr>
            </w:pPr>
            <w:r>
              <w:rPr>
                <w:spacing w:val="-5"/>
                <w:sz w:val="24"/>
              </w:rPr>
              <w:t>**</w:t>
            </w:r>
          </w:p>
        </w:tc>
      </w:tr>
      <w:tr>
        <w:trPr>
          <w:trHeight w:val="340" w:hRule="atLeast"/>
        </w:trPr>
        <w:tc>
          <w:tcPr>
            <w:tcW w:w="3142" w:type="dxa"/>
          </w:tcPr>
          <w:p>
            <w:pPr>
              <w:pStyle w:val="TableParagraph"/>
              <w:spacing w:before="29"/>
              <w:ind w:left="122"/>
              <w:jc w:val="left"/>
              <w:rPr>
                <w:b/>
                <w:sz w:val="24"/>
              </w:rPr>
            </w:pPr>
            <w:r>
              <w:rPr>
                <w:b/>
                <w:spacing w:val="-2"/>
                <w:sz w:val="24"/>
              </w:rPr>
              <w:t>Interaction</w:t>
            </w:r>
          </w:p>
        </w:tc>
        <w:tc>
          <w:tcPr>
            <w:tcW w:w="3205" w:type="dxa"/>
          </w:tcPr>
          <w:p>
            <w:pPr>
              <w:pStyle w:val="TableParagraph"/>
              <w:jc w:val="left"/>
              <w:rPr>
                <w:sz w:val="22"/>
              </w:rPr>
            </w:pPr>
          </w:p>
        </w:tc>
      </w:tr>
      <w:tr>
        <w:trPr>
          <w:trHeight w:val="373" w:hRule="atLeast"/>
        </w:trPr>
        <w:tc>
          <w:tcPr>
            <w:tcW w:w="3142"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pacing w:val="-5"/>
                <w:sz w:val="24"/>
              </w:rPr>
              <w:t>XV</w:t>
            </w:r>
          </w:p>
        </w:tc>
        <w:tc>
          <w:tcPr>
            <w:tcW w:w="3205" w:type="dxa"/>
            <w:tcBorders>
              <w:bottom w:val="single" w:sz="4" w:space="0" w:color="000000"/>
            </w:tcBorders>
          </w:tcPr>
          <w:p>
            <w:pPr>
              <w:pStyle w:val="TableParagraph"/>
              <w:spacing w:before="25"/>
              <w:ind w:left="669" w:right="1"/>
              <w:rPr>
                <w:sz w:val="24"/>
              </w:rPr>
            </w:pPr>
            <w:r>
              <w:rPr>
                <w:spacing w:val="-5"/>
                <w:sz w:val="24"/>
              </w:rPr>
              <w:t>NS</w:t>
            </w:r>
          </w:p>
        </w:tc>
      </w:tr>
    </w:tbl>
    <w:p>
      <w:pPr>
        <w:pStyle w:val="BodyText"/>
        <w:spacing w:line="276" w:lineRule="auto" w:before="68"/>
        <w:ind w:left="840" w:right="239"/>
      </w:pPr>
      <w:r>
        <w:rPr/>
        <w:t>Means</w:t>
      </w:r>
      <w:r>
        <w:rPr>
          <w:spacing w:val="-3"/>
        </w:rPr>
        <w:t> </w:t>
      </w:r>
      <w:r>
        <w:rPr/>
        <w:t>in</w:t>
      </w:r>
      <w:r>
        <w:rPr>
          <w:spacing w:val="-3"/>
        </w:rPr>
        <w:t> </w:t>
      </w:r>
      <w:r>
        <w:rPr/>
        <w:t>a</w:t>
      </w:r>
      <w:r>
        <w:rPr>
          <w:spacing w:val="-3"/>
        </w:rPr>
        <w:t> </w:t>
      </w:r>
      <w:r>
        <w:rPr/>
        <w:t>column</w:t>
      </w:r>
      <w:r>
        <w:rPr>
          <w:spacing w:val="-3"/>
        </w:rPr>
        <w:t> </w:t>
      </w:r>
      <w:r>
        <w:rPr/>
        <w:t>of</w:t>
      </w:r>
      <w:r>
        <w:rPr>
          <w:spacing w:val="-3"/>
        </w:rPr>
        <w:t> </w:t>
      </w:r>
      <w:r>
        <w:rPr/>
        <w:t>any</w:t>
      </w:r>
      <w:r>
        <w:rPr>
          <w:spacing w:val="-5"/>
        </w:rPr>
        <w:t> </w:t>
      </w:r>
      <w:r>
        <w:rPr/>
        <w:t>set</w:t>
      </w:r>
      <w:r>
        <w:rPr>
          <w:spacing w:val="-3"/>
        </w:rPr>
        <w:t> </w:t>
      </w:r>
      <w:r>
        <w:rPr/>
        <w:t>of</w:t>
      </w:r>
      <w:r>
        <w:rPr>
          <w:spacing w:val="-3"/>
        </w:rPr>
        <w:t> </w:t>
      </w:r>
      <w:r>
        <w:rPr/>
        <w:t>treatment(s)</w:t>
      </w:r>
      <w:r>
        <w:rPr>
          <w:spacing w:val="-3"/>
        </w:rPr>
        <w:t> </w:t>
      </w:r>
      <w:r>
        <w:rPr/>
        <w:t>followed</w:t>
      </w:r>
      <w:r>
        <w:rPr>
          <w:spacing w:val="-3"/>
        </w:rPr>
        <w:t> </w:t>
      </w:r>
      <w:r>
        <w:rPr/>
        <w:t>by</w:t>
      </w:r>
      <w:r>
        <w:rPr>
          <w:spacing w:val="-7"/>
        </w:rPr>
        <w:t> </w:t>
      </w:r>
      <w:r>
        <w:rPr/>
        <w:t>different</w:t>
      </w:r>
      <w:r>
        <w:rPr>
          <w:spacing w:val="-3"/>
        </w:rPr>
        <w:t> </w:t>
      </w:r>
      <w:r>
        <w:rPr/>
        <w:t>letter(s)</w:t>
      </w:r>
      <w:r>
        <w:rPr>
          <w:spacing w:val="-3"/>
        </w:rPr>
        <w:t> </w:t>
      </w:r>
      <w:r>
        <w:rPr/>
        <w:t>are</w:t>
      </w:r>
      <w:r>
        <w:rPr>
          <w:spacing w:val="-4"/>
        </w:rPr>
        <w:t> </w:t>
      </w:r>
      <w:r>
        <w:rPr/>
        <w:t>significantly different, WAI = Weeks After Inoculation, I= Inoculum, V= Variety, SE = Standard Error, </w:t>
      </w:r>
      <w:r>
        <w:rPr>
          <w:sz w:val="22"/>
        </w:rPr>
        <w:t>LSD= Least Significant Difference</w:t>
      </w:r>
      <w:r>
        <w:rPr/>
        <w:t>, NS = Not Significant (P ≥ 0.05), ** = Significant at P≤0.01, Level of probability.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4"/>
      </w:pPr>
    </w:p>
    <w:p>
      <w:pPr>
        <w:pStyle w:val="BodyText"/>
        <w:spacing w:line="480" w:lineRule="auto"/>
        <w:ind w:left="120"/>
      </w:pPr>
      <w:r>
        <w:rPr/>
        <w:t>Also,</w:t>
      </w:r>
      <w:r>
        <w:rPr>
          <w:spacing w:val="26"/>
        </w:rPr>
        <w:t> </w:t>
      </w:r>
      <w:r>
        <w:rPr/>
        <w:t>Table</w:t>
      </w:r>
      <w:r>
        <w:rPr>
          <w:spacing w:val="26"/>
        </w:rPr>
        <w:t> </w:t>
      </w:r>
      <w:r>
        <w:rPr/>
        <w:t>4.1.10</w:t>
      </w:r>
      <w:r>
        <w:rPr>
          <w:spacing w:val="26"/>
        </w:rPr>
        <w:t> </w:t>
      </w:r>
      <w:r>
        <w:rPr/>
        <w:t>showed</w:t>
      </w:r>
      <w:r>
        <w:rPr>
          <w:spacing w:val="26"/>
        </w:rPr>
        <w:t> </w:t>
      </w:r>
      <w:r>
        <w:rPr/>
        <w:t>the</w:t>
      </w:r>
      <w:r>
        <w:rPr>
          <w:spacing w:val="26"/>
        </w:rPr>
        <w:t> </w:t>
      </w:r>
      <w:r>
        <w:rPr/>
        <w:t>varietal</w:t>
      </w:r>
      <w:r>
        <w:rPr>
          <w:spacing w:val="26"/>
        </w:rPr>
        <w:t> </w:t>
      </w:r>
      <w:r>
        <w:rPr/>
        <w:t>differences</w:t>
      </w:r>
      <w:r>
        <w:rPr>
          <w:spacing w:val="26"/>
        </w:rPr>
        <w:t> </w:t>
      </w:r>
      <w:r>
        <w:rPr/>
        <w:t>on</w:t>
      </w:r>
      <w:r>
        <w:rPr>
          <w:spacing w:val="26"/>
        </w:rPr>
        <w:t> </w:t>
      </w:r>
      <w:r>
        <w:rPr/>
        <w:t>the</w:t>
      </w:r>
      <w:r>
        <w:rPr>
          <w:spacing w:val="28"/>
        </w:rPr>
        <w:t> </w:t>
      </w:r>
      <w:r>
        <w:rPr/>
        <w:t>fresh</w:t>
      </w:r>
      <w:r>
        <w:rPr>
          <w:spacing w:val="29"/>
        </w:rPr>
        <w:t> </w:t>
      </w:r>
      <w:r>
        <w:rPr/>
        <w:t>weight</w:t>
      </w:r>
      <w:r>
        <w:rPr>
          <w:spacing w:val="27"/>
        </w:rPr>
        <w:t> </w:t>
      </w:r>
      <w:r>
        <w:rPr/>
        <w:t>root</w:t>
      </w:r>
      <w:r>
        <w:rPr>
          <w:spacing w:val="27"/>
        </w:rPr>
        <w:t> </w:t>
      </w:r>
      <w:r>
        <w:rPr/>
        <w:t>of</w:t>
      </w:r>
      <w:r>
        <w:rPr>
          <w:spacing w:val="25"/>
        </w:rPr>
        <w:t> </w:t>
      </w:r>
      <w:r>
        <w:rPr/>
        <w:t>eggplants.</w:t>
      </w:r>
      <w:r>
        <w:rPr>
          <w:spacing w:val="26"/>
        </w:rPr>
        <w:t> </w:t>
      </w:r>
      <w:r>
        <w:rPr/>
        <w:t>Results indicates</w:t>
      </w:r>
      <w:r>
        <w:rPr>
          <w:spacing w:val="10"/>
        </w:rPr>
        <w:t> </w:t>
      </w:r>
      <w:r>
        <w:rPr/>
        <w:t>that</w:t>
      </w:r>
      <w:r>
        <w:rPr>
          <w:spacing w:val="10"/>
        </w:rPr>
        <w:t> </w:t>
      </w:r>
      <w:r>
        <w:rPr/>
        <w:t>there</w:t>
      </w:r>
      <w:r>
        <w:rPr>
          <w:spacing w:val="12"/>
        </w:rPr>
        <w:t> </w:t>
      </w:r>
      <w:r>
        <w:rPr/>
        <w:t>were</w:t>
      </w:r>
      <w:r>
        <w:rPr>
          <w:spacing w:val="12"/>
        </w:rPr>
        <w:t> </w:t>
      </w:r>
      <w:r>
        <w:rPr/>
        <w:t>varietal</w:t>
      </w:r>
      <w:r>
        <w:rPr>
          <w:spacing w:val="10"/>
        </w:rPr>
        <w:t> </w:t>
      </w:r>
      <w:r>
        <w:rPr/>
        <w:t>(P≤</w:t>
      </w:r>
      <w:r>
        <w:rPr>
          <w:spacing w:val="11"/>
        </w:rPr>
        <w:t> </w:t>
      </w:r>
      <w:r>
        <w:rPr/>
        <w:t>0.01)</w:t>
      </w:r>
      <w:r>
        <w:rPr>
          <w:spacing w:val="10"/>
        </w:rPr>
        <w:t> </w:t>
      </w:r>
      <w:r>
        <w:rPr/>
        <w:t>differences</w:t>
      </w:r>
      <w:r>
        <w:rPr>
          <w:spacing w:val="10"/>
        </w:rPr>
        <w:t> </w:t>
      </w:r>
      <w:r>
        <w:rPr/>
        <w:t>on</w:t>
      </w:r>
      <w:r>
        <w:rPr>
          <w:spacing w:val="10"/>
        </w:rPr>
        <w:t> </w:t>
      </w:r>
      <w:r>
        <w:rPr/>
        <w:t>fresh</w:t>
      </w:r>
      <w:r>
        <w:rPr>
          <w:spacing w:val="11"/>
        </w:rPr>
        <w:t> </w:t>
      </w:r>
      <w:r>
        <w:rPr/>
        <w:t>weight</w:t>
      </w:r>
      <w:r>
        <w:rPr>
          <w:spacing w:val="11"/>
        </w:rPr>
        <w:t> </w:t>
      </w:r>
      <w:r>
        <w:rPr/>
        <w:t>root</w:t>
      </w:r>
      <w:r>
        <w:rPr>
          <w:spacing w:val="11"/>
        </w:rPr>
        <w:t> </w:t>
      </w:r>
      <w:r>
        <w:rPr/>
        <w:t>of</w:t>
      </w:r>
      <w:r>
        <w:rPr>
          <w:spacing w:val="10"/>
        </w:rPr>
        <w:t> </w:t>
      </w:r>
      <w:r>
        <w:rPr/>
        <w:t>eggplant.</w:t>
      </w:r>
      <w:r>
        <w:rPr>
          <w:spacing w:val="17"/>
        </w:rPr>
        <w:t> </w:t>
      </w:r>
      <w:r>
        <w:rPr>
          <w:i/>
        </w:rPr>
        <w:t>S.</w:t>
      </w:r>
      <w:r>
        <w:rPr>
          <w:i/>
          <w:spacing w:val="11"/>
        </w:rPr>
        <w:t> </w:t>
      </w:r>
      <w:r>
        <w:rPr>
          <w:i/>
        </w:rPr>
        <w:t>gilo</w:t>
      </w:r>
      <w:r>
        <w:rPr>
          <w:i/>
          <w:spacing w:val="11"/>
        </w:rPr>
        <w:t> </w:t>
      </w:r>
      <w:r>
        <w:rPr>
          <w:spacing w:val="-5"/>
        </w:rPr>
        <w:t>has</w:t>
      </w:r>
    </w:p>
    <w:p>
      <w:pPr>
        <w:spacing w:after="0" w:line="480" w:lineRule="auto"/>
        <w:sectPr>
          <w:pgSz w:w="11910" w:h="16840"/>
          <w:pgMar w:top="1920" w:bottom="280" w:left="960" w:right="1040"/>
        </w:sectPr>
      </w:pPr>
    </w:p>
    <w:p>
      <w:pPr>
        <w:pStyle w:val="BodyText"/>
        <w:spacing w:line="480" w:lineRule="auto" w:before="98"/>
        <w:ind w:left="120" w:right="123"/>
        <w:jc w:val="both"/>
      </w:pPr>
      <w:r>
        <w:rPr/>
        <w:t>the</w:t>
      </w:r>
      <w:r>
        <w:rPr>
          <w:spacing w:val="-9"/>
        </w:rPr>
        <w:t> </w:t>
      </w:r>
      <w:r>
        <w:rPr/>
        <w:t>highest</w:t>
      </w:r>
      <w:r>
        <w:rPr>
          <w:spacing w:val="-8"/>
        </w:rPr>
        <w:t> </w:t>
      </w:r>
      <w:r>
        <w:rPr/>
        <w:t>fresh</w:t>
      </w:r>
      <w:r>
        <w:rPr>
          <w:spacing w:val="-8"/>
        </w:rPr>
        <w:t> </w:t>
      </w:r>
      <w:r>
        <w:rPr/>
        <w:t>weight</w:t>
      </w:r>
      <w:r>
        <w:rPr>
          <w:spacing w:val="-8"/>
        </w:rPr>
        <w:t> </w:t>
      </w:r>
      <w:r>
        <w:rPr/>
        <w:t>root</w:t>
      </w:r>
      <w:r>
        <w:rPr>
          <w:spacing w:val="-8"/>
        </w:rPr>
        <w:t> </w:t>
      </w:r>
      <w:r>
        <w:rPr/>
        <w:t>value</w:t>
      </w:r>
      <w:r>
        <w:rPr>
          <w:spacing w:val="-9"/>
        </w:rPr>
        <w:t> </w:t>
      </w:r>
      <w:r>
        <w:rPr/>
        <w:t>of</w:t>
      </w:r>
      <w:r>
        <w:rPr>
          <w:spacing w:val="-9"/>
        </w:rPr>
        <w:t> </w:t>
      </w:r>
      <w:r>
        <w:rPr/>
        <w:t>48.35</w:t>
      </w:r>
      <w:r>
        <w:rPr>
          <w:spacing w:val="-8"/>
        </w:rPr>
        <w:t> </w:t>
      </w:r>
      <w:r>
        <w:rPr/>
        <w:t>g</w:t>
      </w:r>
      <w:r>
        <w:rPr>
          <w:spacing w:val="-11"/>
        </w:rPr>
        <w:t> </w:t>
      </w:r>
      <w:r>
        <w:rPr/>
        <w:t>plant</w:t>
      </w:r>
      <w:r>
        <w:rPr>
          <w:vertAlign w:val="superscript"/>
        </w:rPr>
        <w:t>-1</w:t>
      </w:r>
      <w:r>
        <w:rPr>
          <w:vertAlign w:val="baseline"/>
        </w:rPr>
        <w:t>while</w:t>
      </w:r>
      <w:r>
        <w:rPr>
          <w:spacing w:val="-8"/>
          <w:vertAlign w:val="baseline"/>
        </w:rPr>
        <w:t> </w:t>
      </w:r>
      <w:r>
        <w:rPr>
          <w:i/>
          <w:vertAlign w:val="baseline"/>
        </w:rPr>
        <w:t>S.</w:t>
      </w:r>
      <w:r>
        <w:rPr>
          <w:i/>
          <w:spacing w:val="-8"/>
          <w:vertAlign w:val="baseline"/>
        </w:rPr>
        <w:t> </w:t>
      </w:r>
      <w:r>
        <w:rPr>
          <w:i/>
          <w:vertAlign w:val="baseline"/>
        </w:rPr>
        <w:t>aethiopicum</w:t>
      </w:r>
      <w:r>
        <w:rPr>
          <w:i/>
          <w:spacing w:val="-9"/>
          <w:vertAlign w:val="baseline"/>
        </w:rPr>
        <w:t> </w:t>
      </w:r>
      <w:r>
        <w:rPr>
          <w:vertAlign w:val="baseline"/>
        </w:rPr>
        <w:t>had</w:t>
      </w:r>
      <w:r>
        <w:rPr>
          <w:spacing w:val="-8"/>
          <w:vertAlign w:val="baseline"/>
        </w:rPr>
        <w:t> </w:t>
      </w:r>
      <w:r>
        <w:rPr>
          <w:vertAlign w:val="baseline"/>
        </w:rPr>
        <w:t>the</w:t>
      </w:r>
      <w:r>
        <w:rPr>
          <w:spacing w:val="-9"/>
          <w:vertAlign w:val="baseline"/>
        </w:rPr>
        <w:t> </w:t>
      </w:r>
      <w:r>
        <w:rPr>
          <w:vertAlign w:val="baseline"/>
        </w:rPr>
        <w:t>lowest</w:t>
      </w:r>
      <w:r>
        <w:rPr>
          <w:spacing w:val="-8"/>
          <w:vertAlign w:val="baseline"/>
        </w:rPr>
        <w:t> </w:t>
      </w:r>
      <w:r>
        <w:rPr>
          <w:vertAlign w:val="baseline"/>
        </w:rPr>
        <w:t>fresh</w:t>
      </w:r>
      <w:r>
        <w:rPr>
          <w:spacing w:val="-8"/>
          <w:vertAlign w:val="baseline"/>
        </w:rPr>
        <w:t> </w:t>
      </w:r>
      <w:r>
        <w:rPr>
          <w:vertAlign w:val="baseline"/>
        </w:rPr>
        <w:t>weight root value of 19.70 g plant</w:t>
      </w:r>
      <w:r>
        <w:rPr>
          <w:vertAlign w:val="superscript"/>
        </w:rPr>
        <w:t>-1</w:t>
      </w:r>
      <w:r>
        <w:rPr>
          <w:vertAlign w:val="baseline"/>
        </w:rPr>
        <w:t>. However, there was no significant (P≥ 0.05) difference in interaction between Inoculum and Varieties (I X V) during the period under study (Table 4.1.10).</w:t>
      </w:r>
    </w:p>
    <w:p>
      <w:pPr>
        <w:pStyle w:val="BodyText"/>
      </w:pPr>
    </w:p>
    <w:p>
      <w:pPr>
        <w:pStyle w:val="BodyText"/>
        <w:spacing w:line="480" w:lineRule="auto" w:before="1"/>
        <w:ind w:left="120" w:right="122"/>
        <w:jc w:val="both"/>
      </w:pPr>
      <w:r>
        <w:rPr/>
        <w:t>Similarly,</w:t>
      </w:r>
      <w:r>
        <w:rPr>
          <w:spacing w:val="-8"/>
        </w:rPr>
        <w:t> </w:t>
      </w:r>
      <w:r>
        <w:rPr/>
        <w:t>Table</w:t>
      </w:r>
      <w:r>
        <w:rPr>
          <w:spacing w:val="-9"/>
        </w:rPr>
        <w:t> </w:t>
      </w:r>
      <w:r>
        <w:rPr/>
        <w:t>4.1.10</w:t>
      </w:r>
      <w:r>
        <w:rPr>
          <w:spacing w:val="-8"/>
        </w:rPr>
        <w:t> </w:t>
      </w:r>
      <w:r>
        <w:rPr/>
        <w:t>also</w:t>
      </w:r>
      <w:r>
        <w:rPr>
          <w:spacing w:val="-8"/>
        </w:rPr>
        <w:t> </w:t>
      </w:r>
      <w:r>
        <w:rPr/>
        <w:t>showed</w:t>
      </w:r>
      <w:r>
        <w:rPr>
          <w:spacing w:val="-8"/>
        </w:rPr>
        <w:t> </w:t>
      </w:r>
      <w:r>
        <w:rPr/>
        <w:t>the</w:t>
      </w:r>
      <w:r>
        <w:rPr>
          <w:spacing w:val="-9"/>
        </w:rPr>
        <w:t> </w:t>
      </w:r>
      <w:r>
        <w:rPr/>
        <w:t>effect</w:t>
      </w:r>
      <w:r>
        <w:rPr>
          <w:spacing w:val="-8"/>
        </w:rPr>
        <w:t> </w:t>
      </w:r>
      <w:r>
        <w:rPr/>
        <w:t>of</w:t>
      </w:r>
      <w:r>
        <w:rPr>
          <w:spacing w:val="-6"/>
        </w:rPr>
        <w:t> </w:t>
      </w:r>
      <w:r>
        <w:rPr>
          <w:i/>
        </w:rPr>
        <w:t>Meloidogyne</w:t>
      </w:r>
      <w:r>
        <w:rPr>
          <w:i/>
          <w:spacing w:val="-9"/>
        </w:rPr>
        <w:t> </w:t>
      </w:r>
      <w:r>
        <w:rPr>
          <w:i/>
        </w:rPr>
        <w:t>incognita</w:t>
      </w:r>
      <w:r>
        <w:rPr>
          <w:i/>
          <w:spacing w:val="-7"/>
        </w:rPr>
        <w:t> </w:t>
      </w:r>
      <w:r>
        <w:rPr/>
        <w:t>on</w:t>
      </w:r>
      <w:r>
        <w:rPr>
          <w:spacing w:val="-8"/>
        </w:rPr>
        <w:t> </w:t>
      </w:r>
      <w:r>
        <w:rPr/>
        <w:t>the</w:t>
      </w:r>
      <w:r>
        <w:rPr>
          <w:spacing w:val="-9"/>
        </w:rPr>
        <w:t> </w:t>
      </w:r>
      <w:r>
        <w:rPr/>
        <w:t>dry</w:t>
      </w:r>
      <w:r>
        <w:rPr>
          <w:spacing w:val="-12"/>
        </w:rPr>
        <w:t> </w:t>
      </w:r>
      <w:r>
        <w:rPr/>
        <w:t>weight</w:t>
      </w:r>
      <w:r>
        <w:rPr>
          <w:spacing w:val="-8"/>
        </w:rPr>
        <w:t> </w:t>
      </w:r>
      <w:r>
        <w:rPr/>
        <w:t>(g)</w:t>
      </w:r>
      <w:r>
        <w:rPr>
          <w:spacing w:val="-9"/>
        </w:rPr>
        <w:t> </w:t>
      </w:r>
      <w:r>
        <w:rPr/>
        <w:t>of</w:t>
      </w:r>
      <w:r>
        <w:rPr>
          <w:spacing w:val="-9"/>
        </w:rPr>
        <w:t> </w:t>
      </w:r>
      <w:r>
        <w:rPr/>
        <w:t>root of</w:t>
      </w:r>
      <w:r>
        <w:rPr>
          <w:spacing w:val="-15"/>
        </w:rPr>
        <w:t> </w:t>
      </w:r>
      <w:r>
        <w:rPr/>
        <w:t>eggplant</w:t>
      </w:r>
      <w:r>
        <w:rPr>
          <w:spacing w:val="-15"/>
        </w:rPr>
        <w:t> </w:t>
      </w:r>
      <w:r>
        <w:rPr/>
        <w:t>varieties.</w:t>
      </w:r>
      <w:r>
        <w:rPr>
          <w:spacing w:val="-15"/>
        </w:rPr>
        <w:t> </w:t>
      </w:r>
      <w:r>
        <w:rPr/>
        <w:t>Results</w:t>
      </w:r>
      <w:r>
        <w:rPr>
          <w:spacing w:val="-15"/>
        </w:rPr>
        <w:t> </w:t>
      </w:r>
      <w:r>
        <w:rPr/>
        <w:t>indicated</w:t>
      </w:r>
      <w:r>
        <w:rPr>
          <w:spacing w:val="-15"/>
        </w:rPr>
        <w:t> </w:t>
      </w:r>
      <w:r>
        <w:rPr/>
        <w:t>that</w:t>
      </w:r>
      <w:r>
        <w:rPr>
          <w:spacing w:val="-15"/>
        </w:rPr>
        <w:t> </w:t>
      </w:r>
      <w:r>
        <w:rPr/>
        <w:t>there</w:t>
      </w:r>
      <w:r>
        <w:rPr>
          <w:spacing w:val="-15"/>
        </w:rPr>
        <w:t> </w:t>
      </w:r>
      <w:r>
        <w:rPr/>
        <w:t>were</w:t>
      </w:r>
      <w:r>
        <w:rPr>
          <w:spacing w:val="-15"/>
        </w:rPr>
        <w:t> </w:t>
      </w:r>
      <w:r>
        <w:rPr/>
        <w:t>no</w:t>
      </w:r>
      <w:r>
        <w:rPr>
          <w:spacing w:val="-15"/>
        </w:rPr>
        <w:t> </w:t>
      </w:r>
      <w:r>
        <w:rPr/>
        <w:t>Significant</w:t>
      </w:r>
      <w:r>
        <w:rPr>
          <w:spacing w:val="-14"/>
        </w:rPr>
        <w:t> </w:t>
      </w:r>
      <w:r>
        <w:rPr/>
        <w:t>(P≥</w:t>
      </w:r>
      <w:r>
        <w:rPr>
          <w:spacing w:val="-15"/>
        </w:rPr>
        <w:t> </w:t>
      </w:r>
      <w:r>
        <w:rPr/>
        <w:t>0.05)</w:t>
      </w:r>
      <w:r>
        <w:rPr>
          <w:spacing w:val="-15"/>
        </w:rPr>
        <w:t> </w:t>
      </w:r>
      <w:r>
        <w:rPr/>
        <w:t>difference</w:t>
      </w:r>
      <w:r>
        <w:rPr>
          <w:spacing w:val="-15"/>
        </w:rPr>
        <w:t> </w:t>
      </w:r>
      <w:r>
        <w:rPr/>
        <w:t>in</w:t>
      </w:r>
      <w:r>
        <w:rPr>
          <w:spacing w:val="-14"/>
        </w:rPr>
        <w:t> </w:t>
      </w:r>
      <w:r>
        <w:rPr/>
        <w:t>inoculum </w:t>
      </w:r>
      <w:r>
        <w:rPr>
          <w:position w:val="1"/>
        </w:rPr>
        <w:t>levels</w:t>
      </w:r>
      <w:r>
        <w:rPr>
          <w:spacing w:val="-9"/>
          <w:position w:val="1"/>
        </w:rPr>
        <w:t> </w:t>
      </w:r>
      <w:r>
        <w:rPr>
          <w:position w:val="1"/>
        </w:rPr>
        <w:t>on</w:t>
      </w:r>
      <w:r>
        <w:rPr>
          <w:spacing w:val="-10"/>
          <w:position w:val="1"/>
        </w:rPr>
        <w:t> </w:t>
      </w:r>
      <w:r>
        <w:rPr>
          <w:position w:val="1"/>
        </w:rPr>
        <w:t>dry</w:t>
      </w:r>
      <w:r>
        <w:rPr>
          <w:spacing w:val="-14"/>
          <w:position w:val="1"/>
        </w:rPr>
        <w:t> </w:t>
      </w:r>
      <w:r>
        <w:rPr>
          <w:position w:val="1"/>
        </w:rPr>
        <w:t>weight</w:t>
      </w:r>
      <w:r>
        <w:rPr>
          <w:spacing w:val="-9"/>
          <w:position w:val="1"/>
        </w:rPr>
        <w:t> </w:t>
      </w:r>
      <w:r>
        <w:rPr>
          <w:position w:val="1"/>
        </w:rPr>
        <w:t>(g)</w:t>
      </w:r>
      <w:r>
        <w:rPr>
          <w:spacing w:val="-10"/>
          <w:position w:val="1"/>
        </w:rPr>
        <w:t> </w:t>
      </w:r>
      <w:r>
        <w:rPr>
          <w:position w:val="1"/>
        </w:rPr>
        <w:t>of</w:t>
      </w:r>
      <w:r>
        <w:rPr>
          <w:spacing w:val="-10"/>
          <w:position w:val="1"/>
        </w:rPr>
        <w:t> </w:t>
      </w:r>
      <w:r>
        <w:rPr>
          <w:position w:val="1"/>
        </w:rPr>
        <w:t>root</w:t>
      </w:r>
      <w:r>
        <w:rPr>
          <w:spacing w:val="-10"/>
          <w:position w:val="1"/>
        </w:rPr>
        <w:t> </w:t>
      </w:r>
      <w:r>
        <w:rPr>
          <w:position w:val="1"/>
        </w:rPr>
        <w:t>of</w:t>
      </w:r>
      <w:r>
        <w:rPr>
          <w:spacing w:val="-8"/>
          <w:position w:val="1"/>
        </w:rPr>
        <w:t> </w:t>
      </w:r>
      <w:r>
        <w:rPr>
          <w:position w:val="1"/>
        </w:rPr>
        <w:t>eggplant</w:t>
      </w:r>
      <w:r>
        <w:rPr>
          <w:spacing w:val="-10"/>
          <w:position w:val="1"/>
        </w:rPr>
        <w:t> </w:t>
      </w:r>
      <w:r>
        <w:rPr>
          <w:position w:val="1"/>
        </w:rPr>
        <w:t>varieties,</w:t>
      </w:r>
      <w:r>
        <w:rPr>
          <w:spacing w:val="-7"/>
          <w:position w:val="1"/>
        </w:rPr>
        <w:t> </w:t>
      </w:r>
      <w:r>
        <w:rPr>
          <w:position w:val="1"/>
        </w:rPr>
        <w:t>I</w:t>
      </w:r>
      <w:r>
        <w:rPr>
          <w:b/>
          <w:sz w:val="16"/>
        </w:rPr>
        <w:t>0</w:t>
      </w:r>
      <w:r>
        <w:rPr>
          <w:b/>
          <w:spacing w:val="12"/>
          <w:sz w:val="16"/>
        </w:rPr>
        <w:t> </w:t>
      </w:r>
      <w:r>
        <w:rPr>
          <w:position w:val="1"/>
        </w:rPr>
        <w:t>had</w:t>
      </w:r>
      <w:r>
        <w:rPr>
          <w:spacing w:val="-8"/>
          <w:position w:val="1"/>
        </w:rPr>
        <w:t> </w:t>
      </w:r>
      <w:r>
        <w:rPr>
          <w:position w:val="1"/>
        </w:rPr>
        <w:t>the</w:t>
      </w:r>
      <w:r>
        <w:rPr>
          <w:spacing w:val="-10"/>
          <w:position w:val="1"/>
        </w:rPr>
        <w:t> </w:t>
      </w:r>
      <w:r>
        <w:rPr>
          <w:position w:val="1"/>
        </w:rPr>
        <w:t>heights</w:t>
      </w:r>
      <w:r>
        <w:rPr>
          <w:spacing w:val="-9"/>
          <w:position w:val="1"/>
        </w:rPr>
        <w:t> </w:t>
      </w:r>
      <w:r>
        <w:rPr>
          <w:position w:val="1"/>
        </w:rPr>
        <w:t>dry</w:t>
      </w:r>
      <w:r>
        <w:rPr>
          <w:spacing w:val="-10"/>
          <w:position w:val="1"/>
        </w:rPr>
        <w:t> </w:t>
      </w:r>
      <w:r>
        <w:rPr>
          <w:position w:val="1"/>
        </w:rPr>
        <w:t>weight</w:t>
      </w:r>
      <w:r>
        <w:rPr>
          <w:spacing w:val="-7"/>
          <w:position w:val="1"/>
        </w:rPr>
        <w:t> </w:t>
      </w:r>
      <w:r>
        <w:rPr>
          <w:position w:val="1"/>
        </w:rPr>
        <w:t>root</w:t>
      </w:r>
      <w:r>
        <w:rPr>
          <w:spacing w:val="-10"/>
          <w:position w:val="1"/>
        </w:rPr>
        <w:t> </w:t>
      </w:r>
      <w:r>
        <w:rPr>
          <w:position w:val="1"/>
        </w:rPr>
        <w:t>value</w:t>
      </w:r>
      <w:r>
        <w:rPr>
          <w:spacing w:val="-10"/>
          <w:position w:val="1"/>
        </w:rPr>
        <w:t> </w:t>
      </w:r>
      <w:r>
        <w:rPr>
          <w:position w:val="1"/>
        </w:rPr>
        <w:t>of</w:t>
      </w:r>
      <w:r>
        <w:rPr>
          <w:spacing w:val="-10"/>
          <w:position w:val="1"/>
        </w:rPr>
        <w:t> </w:t>
      </w:r>
      <w:r>
        <w:rPr>
          <w:position w:val="1"/>
        </w:rPr>
        <w:t>37.10 while I</w:t>
      </w:r>
      <w:r>
        <w:rPr>
          <w:b/>
          <w:sz w:val="16"/>
        </w:rPr>
        <w:t>20</w:t>
      </w:r>
      <w:r>
        <w:rPr>
          <w:b/>
          <w:spacing w:val="34"/>
          <w:sz w:val="16"/>
        </w:rPr>
        <w:t> </w:t>
      </w:r>
      <w:r>
        <w:rPr>
          <w:position w:val="1"/>
        </w:rPr>
        <w:t>had the lowest dry weight root value of 21.87 respectively.</w:t>
      </w:r>
    </w:p>
    <w:p>
      <w:pPr>
        <w:pStyle w:val="BodyText"/>
      </w:pPr>
    </w:p>
    <w:p>
      <w:pPr>
        <w:pStyle w:val="BodyText"/>
        <w:spacing w:line="480" w:lineRule="auto"/>
        <w:ind w:left="120" w:right="120"/>
        <w:jc w:val="both"/>
      </w:pPr>
      <w:r>
        <w:rPr/>
        <w:t>Also, there were Significant (P≤ 0.01) differences on dry weight root of eggplant varieties. </w:t>
      </w:r>
      <w:r>
        <w:rPr>
          <w:i/>
        </w:rPr>
        <w:t>S. gilo </w:t>
      </w:r>
      <w:r>
        <w:rPr/>
        <w:t>recorded</w:t>
      </w:r>
      <w:r>
        <w:rPr>
          <w:spacing w:val="-4"/>
        </w:rPr>
        <w:t> </w:t>
      </w:r>
      <w:r>
        <w:rPr/>
        <w:t>the</w:t>
      </w:r>
      <w:r>
        <w:rPr>
          <w:spacing w:val="-3"/>
        </w:rPr>
        <w:t> </w:t>
      </w:r>
      <w:r>
        <w:rPr/>
        <w:t>highest</w:t>
      </w:r>
      <w:r>
        <w:rPr>
          <w:spacing w:val="-3"/>
        </w:rPr>
        <w:t> </w:t>
      </w:r>
      <w:r>
        <w:rPr/>
        <w:t>dry</w:t>
      </w:r>
      <w:r>
        <w:rPr>
          <w:spacing w:val="-6"/>
        </w:rPr>
        <w:t> </w:t>
      </w:r>
      <w:r>
        <w:rPr/>
        <w:t>weight</w:t>
      </w:r>
      <w:r>
        <w:rPr>
          <w:spacing w:val="-1"/>
        </w:rPr>
        <w:t> </w:t>
      </w:r>
      <w:r>
        <w:rPr/>
        <w:t>root</w:t>
      </w:r>
      <w:r>
        <w:rPr>
          <w:spacing w:val="-4"/>
        </w:rPr>
        <w:t> </w:t>
      </w:r>
      <w:r>
        <w:rPr/>
        <w:t>value</w:t>
      </w:r>
      <w:r>
        <w:rPr>
          <w:spacing w:val="-4"/>
        </w:rPr>
        <w:t> </w:t>
      </w:r>
      <w:r>
        <w:rPr/>
        <w:t>of</w:t>
      </w:r>
      <w:r>
        <w:rPr>
          <w:spacing w:val="-5"/>
        </w:rPr>
        <w:t> </w:t>
      </w:r>
      <w:r>
        <w:rPr/>
        <w:t>40.03</w:t>
      </w:r>
      <w:r>
        <w:rPr>
          <w:spacing w:val="-4"/>
        </w:rPr>
        <w:t> </w:t>
      </w:r>
      <w:r>
        <w:rPr/>
        <w:t>g</w:t>
      </w:r>
      <w:r>
        <w:rPr>
          <w:spacing w:val="-4"/>
        </w:rPr>
        <w:t> </w:t>
      </w:r>
      <w:r>
        <w:rPr/>
        <w:t>plant</w:t>
      </w:r>
      <w:r>
        <w:rPr>
          <w:vertAlign w:val="superscript"/>
        </w:rPr>
        <w:t>-1</w:t>
      </w:r>
      <w:r>
        <w:rPr>
          <w:spacing w:val="-3"/>
          <w:vertAlign w:val="baseline"/>
        </w:rPr>
        <w:t> </w:t>
      </w:r>
      <w:r>
        <w:rPr>
          <w:vertAlign w:val="baseline"/>
        </w:rPr>
        <w:t>while</w:t>
      </w:r>
      <w:r>
        <w:rPr>
          <w:spacing w:val="-2"/>
          <w:vertAlign w:val="baseline"/>
        </w:rPr>
        <w:t> </w:t>
      </w:r>
      <w:r>
        <w:rPr>
          <w:i/>
          <w:vertAlign w:val="baseline"/>
        </w:rPr>
        <w:t>S.</w:t>
      </w:r>
      <w:r>
        <w:rPr>
          <w:i/>
          <w:spacing w:val="-4"/>
          <w:vertAlign w:val="baseline"/>
        </w:rPr>
        <w:t> </w:t>
      </w:r>
      <w:r>
        <w:rPr>
          <w:i/>
          <w:vertAlign w:val="baseline"/>
        </w:rPr>
        <w:t>eathiopicum</w:t>
      </w:r>
      <w:r>
        <w:rPr>
          <w:i/>
          <w:spacing w:val="-4"/>
          <w:vertAlign w:val="baseline"/>
        </w:rPr>
        <w:t> </w:t>
      </w:r>
      <w:r>
        <w:rPr>
          <w:vertAlign w:val="baseline"/>
        </w:rPr>
        <w:t>had</w:t>
      </w:r>
      <w:r>
        <w:rPr>
          <w:spacing w:val="-2"/>
          <w:vertAlign w:val="baseline"/>
        </w:rPr>
        <w:t> </w:t>
      </w:r>
      <w:r>
        <w:rPr>
          <w:vertAlign w:val="baseline"/>
        </w:rPr>
        <w:t>the</w:t>
      </w:r>
      <w:r>
        <w:rPr>
          <w:spacing w:val="-4"/>
          <w:vertAlign w:val="baseline"/>
        </w:rPr>
        <w:t> </w:t>
      </w:r>
      <w:r>
        <w:rPr>
          <w:vertAlign w:val="baseline"/>
        </w:rPr>
        <w:t>lowest</w:t>
      </w:r>
      <w:r>
        <w:rPr>
          <w:spacing w:val="-3"/>
          <w:vertAlign w:val="baseline"/>
        </w:rPr>
        <w:t> </w:t>
      </w:r>
      <w:r>
        <w:rPr>
          <w:vertAlign w:val="baseline"/>
        </w:rPr>
        <w:t>dry weight root value of 17.94 g plant</w:t>
      </w:r>
      <w:r>
        <w:rPr>
          <w:vertAlign w:val="superscript"/>
        </w:rPr>
        <w:t>-1</w:t>
      </w:r>
      <w:r>
        <w:rPr>
          <w:vertAlign w:val="baseline"/>
        </w:rPr>
        <w:t>. However, there was no significant (P≥ 0.05) difference in interaction between inoculum and Varieties (I X V) during the period under study (Table 4.1.10.).</w:t>
      </w:r>
    </w:p>
    <w:p>
      <w:pPr>
        <w:pStyle w:val="BodyText"/>
        <w:spacing w:before="202"/>
      </w:pPr>
    </w:p>
    <w:p>
      <w:pPr>
        <w:pStyle w:val="Heading3"/>
        <w:numPr>
          <w:ilvl w:val="2"/>
          <w:numId w:val="4"/>
        </w:numPr>
        <w:tabs>
          <w:tab w:pos="1019" w:val="left" w:leader="none"/>
          <w:tab w:pos="1080" w:val="left" w:leader="none"/>
        </w:tabs>
        <w:spacing w:line="417" w:lineRule="auto" w:before="1" w:after="0"/>
        <w:ind w:left="1080" w:right="1051" w:hanging="961"/>
        <w:jc w:val="left"/>
      </w:pPr>
      <w:r>
        <w:rPr/>
        <w:t>Effect</w:t>
      </w:r>
      <w:r>
        <w:rPr>
          <w:spacing w:val="-4"/>
        </w:rPr>
        <w:t> </w:t>
      </w:r>
      <w:r>
        <w:rPr/>
        <w:t>of</w:t>
      </w:r>
      <w:r>
        <w:rPr>
          <w:spacing w:val="-3"/>
        </w:rPr>
        <w:t> </w:t>
      </w:r>
      <w:r>
        <w:rPr>
          <w:b w:val="0"/>
          <w:i/>
        </w:rPr>
        <w:t>Meloidogyne</w:t>
      </w:r>
      <w:r>
        <w:rPr>
          <w:b w:val="0"/>
          <w:i/>
          <w:spacing w:val="-5"/>
        </w:rPr>
        <w:t> </w:t>
      </w:r>
      <w:r>
        <w:rPr>
          <w:b w:val="0"/>
          <w:i/>
        </w:rPr>
        <w:t>incognita</w:t>
      </w:r>
      <w:r>
        <w:rPr>
          <w:b w:val="0"/>
          <w:i/>
          <w:spacing w:val="-3"/>
        </w:rPr>
        <w:t> </w:t>
      </w:r>
      <w:r>
        <w:rPr/>
        <w:t>on</w:t>
      </w:r>
      <w:r>
        <w:rPr>
          <w:spacing w:val="-4"/>
        </w:rPr>
        <w:t> </w:t>
      </w:r>
      <w:r>
        <w:rPr/>
        <w:t>the</w:t>
      </w:r>
      <w:r>
        <w:rPr>
          <w:spacing w:val="-4"/>
        </w:rPr>
        <w:t> </w:t>
      </w:r>
      <w:r>
        <w:rPr/>
        <w:t>weight</w:t>
      </w:r>
      <w:r>
        <w:rPr>
          <w:spacing w:val="-4"/>
        </w:rPr>
        <w:t> </w:t>
      </w:r>
      <w:r>
        <w:rPr/>
        <w:t>(g)</w:t>
      </w:r>
      <w:r>
        <w:rPr>
          <w:spacing w:val="-4"/>
        </w:rPr>
        <w:t> </w:t>
      </w:r>
      <w:r>
        <w:rPr/>
        <w:t>of</w:t>
      </w:r>
      <w:r>
        <w:rPr>
          <w:spacing w:val="-4"/>
        </w:rPr>
        <w:t> </w:t>
      </w:r>
      <w:r>
        <w:rPr/>
        <w:t>fruit</w:t>
      </w:r>
      <w:r>
        <w:rPr>
          <w:spacing w:val="-4"/>
        </w:rPr>
        <w:t> </w:t>
      </w:r>
      <w:r>
        <w:rPr/>
        <w:t>of</w:t>
      </w:r>
      <w:r>
        <w:rPr>
          <w:spacing w:val="-3"/>
        </w:rPr>
        <w:t> </w:t>
      </w:r>
      <w:r>
        <w:rPr/>
        <w:t>eggplant</w:t>
      </w:r>
      <w:r>
        <w:rPr>
          <w:spacing w:val="-4"/>
        </w:rPr>
        <w:t> </w:t>
      </w:r>
      <w:r>
        <w:rPr/>
        <w:t>varieties after twelve weeks of inoculation</w:t>
      </w:r>
    </w:p>
    <w:p>
      <w:pPr>
        <w:spacing w:line="266" w:lineRule="exact" w:before="0"/>
        <w:ind w:left="180" w:right="0" w:firstLine="0"/>
        <w:jc w:val="left"/>
        <w:rPr>
          <w:sz w:val="24"/>
        </w:rPr>
      </w:pPr>
      <w:r>
        <w:rPr>
          <w:sz w:val="24"/>
        </w:rPr>
        <w:t>The</w:t>
      </w:r>
      <w:r>
        <w:rPr>
          <w:spacing w:val="-13"/>
          <w:sz w:val="24"/>
        </w:rPr>
        <w:t> </w:t>
      </w:r>
      <w:r>
        <w:rPr>
          <w:sz w:val="24"/>
        </w:rPr>
        <w:t>effect</w:t>
      </w:r>
      <w:r>
        <w:rPr>
          <w:spacing w:val="-11"/>
          <w:sz w:val="24"/>
        </w:rPr>
        <w:t> </w:t>
      </w:r>
      <w:r>
        <w:rPr>
          <w:sz w:val="24"/>
        </w:rPr>
        <w:t>of</w:t>
      </w:r>
      <w:r>
        <w:rPr>
          <w:spacing w:val="-11"/>
          <w:sz w:val="24"/>
        </w:rPr>
        <w:t> </w:t>
      </w:r>
      <w:r>
        <w:rPr>
          <w:i/>
          <w:sz w:val="24"/>
        </w:rPr>
        <w:t>Meloidogyne</w:t>
      </w:r>
      <w:r>
        <w:rPr>
          <w:i/>
          <w:spacing w:val="-12"/>
          <w:sz w:val="24"/>
        </w:rPr>
        <w:t> </w:t>
      </w:r>
      <w:r>
        <w:rPr>
          <w:i/>
          <w:sz w:val="24"/>
        </w:rPr>
        <w:t>incognita</w:t>
      </w:r>
      <w:r>
        <w:rPr>
          <w:i/>
          <w:spacing w:val="-9"/>
          <w:sz w:val="24"/>
        </w:rPr>
        <w:t> </w:t>
      </w:r>
      <w:r>
        <w:rPr>
          <w:sz w:val="24"/>
        </w:rPr>
        <w:t>on</w:t>
      </w:r>
      <w:r>
        <w:rPr>
          <w:spacing w:val="-11"/>
          <w:sz w:val="24"/>
        </w:rPr>
        <w:t> </w:t>
      </w:r>
      <w:r>
        <w:rPr>
          <w:sz w:val="24"/>
        </w:rPr>
        <w:t>the</w:t>
      </w:r>
      <w:r>
        <w:rPr>
          <w:spacing w:val="-12"/>
          <w:sz w:val="24"/>
        </w:rPr>
        <w:t> </w:t>
      </w:r>
      <w:r>
        <w:rPr>
          <w:sz w:val="24"/>
        </w:rPr>
        <w:t>weight</w:t>
      </w:r>
      <w:r>
        <w:rPr>
          <w:spacing w:val="-11"/>
          <w:sz w:val="24"/>
        </w:rPr>
        <w:t> </w:t>
      </w:r>
      <w:r>
        <w:rPr>
          <w:sz w:val="24"/>
        </w:rPr>
        <w:t>of</w:t>
      </w:r>
      <w:r>
        <w:rPr>
          <w:spacing w:val="-12"/>
          <w:sz w:val="24"/>
        </w:rPr>
        <w:t> </w:t>
      </w:r>
      <w:r>
        <w:rPr>
          <w:sz w:val="24"/>
        </w:rPr>
        <w:t>fruit</w:t>
      </w:r>
      <w:r>
        <w:rPr>
          <w:spacing w:val="-10"/>
          <w:sz w:val="24"/>
        </w:rPr>
        <w:t> </w:t>
      </w:r>
      <w:r>
        <w:rPr>
          <w:sz w:val="24"/>
        </w:rPr>
        <w:t>of</w:t>
      </w:r>
      <w:r>
        <w:rPr>
          <w:spacing w:val="-12"/>
          <w:sz w:val="24"/>
        </w:rPr>
        <w:t> </w:t>
      </w:r>
      <w:r>
        <w:rPr>
          <w:sz w:val="24"/>
        </w:rPr>
        <w:t>eggplant</w:t>
      </w:r>
      <w:r>
        <w:rPr>
          <w:spacing w:val="-11"/>
          <w:sz w:val="24"/>
        </w:rPr>
        <w:t> </w:t>
      </w:r>
      <w:r>
        <w:rPr>
          <w:sz w:val="24"/>
        </w:rPr>
        <w:t>varieties</w:t>
      </w:r>
      <w:r>
        <w:rPr>
          <w:spacing w:val="-11"/>
          <w:sz w:val="24"/>
        </w:rPr>
        <w:t> </w:t>
      </w:r>
      <w:r>
        <w:rPr>
          <w:sz w:val="24"/>
        </w:rPr>
        <w:t>is</w:t>
      </w:r>
      <w:r>
        <w:rPr>
          <w:spacing w:val="-11"/>
          <w:sz w:val="24"/>
        </w:rPr>
        <w:t> </w:t>
      </w:r>
      <w:r>
        <w:rPr>
          <w:sz w:val="24"/>
        </w:rPr>
        <w:t>presented</w:t>
      </w:r>
      <w:r>
        <w:rPr>
          <w:spacing w:val="-12"/>
          <w:sz w:val="24"/>
        </w:rPr>
        <w:t> </w:t>
      </w:r>
      <w:r>
        <w:rPr>
          <w:sz w:val="24"/>
        </w:rPr>
        <w:t>in</w:t>
      </w:r>
      <w:r>
        <w:rPr>
          <w:spacing w:val="-11"/>
          <w:sz w:val="24"/>
        </w:rPr>
        <w:t> </w:t>
      </w:r>
      <w:r>
        <w:rPr>
          <w:spacing w:val="-2"/>
          <w:sz w:val="24"/>
        </w:rPr>
        <w:t>Figure</w:t>
      </w:r>
    </w:p>
    <w:p>
      <w:pPr>
        <w:pStyle w:val="BodyText"/>
        <w:spacing w:line="482" w:lineRule="auto" w:before="276"/>
        <w:ind w:left="120" w:right="124"/>
        <w:jc w:val="both"/>
      </w:pPr>
      <w:r>
        <w:rPr/>
        <w:t>4.2.</w:t>
      </w:r>
      <w:r>
        <w:rPr>
          <w:spacing w:val="40"/>
        </w:rPr>
        <w:t> </w:t>
      </w:r>
      <w:r>
        <w:rPr/>
        <w:t>The result indicated that there were no varietal (P≥ 0.05) differences on mean weight between the verities. Similarly, </w:t>
      </w:r>
      <w:r>
        <w:rPr>
          <w:i/>
        </w:rPr>
        <w:t>S. melongena </w:t>
      </w:r>
      <w:r>
        <w:rPr/>
        <w:t>recorded the highest mean weight of 44.67 g plant</w:t>
      </w:r>
      <w:r>
        <w:rPr>
          <w:vertAlign w:val="superscript"/>
        </w:rPr>
        <w:t>-</w:t>
      </w:r>
      <w:r>
        <w:rPr>
          <w:vertAlign w:val="superscript"/>
        </w:rPr>
        <w:t>1</w:t>
      </w:r>
      <w:r>
        <w:rPr>
          <w:vertAlign w:val="baseline"/>
        </w:rPr>
        <w:t> while </w:t>
      </w:r>
      <w:r>
        <w:rPr>
          <w:i/>
          <w:vertAlign w:val="baseline"/>
        </w:rPr>
        <w:t>S. eathiopicum </w:t>
      </w:r>
      <w:r>
        <w:rPr>
          <w:vertAlign w:val="baseline"/>
        </w:rPr>
        <w:t>had the lowest mean weight of 18.61 g plant</w:t>
      </w:r>
      <w:r>
        <w:rPr>
          <w:vertAlign w:val="superscript"/>
        </w:rPr>
        <w:t>-</w:t>
      </w:r>
      <w:r>
        <w:rPr>
          <w:vertAlign w:val="superscript"/>
        </w:rPr>
        <w:t>1</w:t>
      </w:r>
      <w:r>
        <w:rPr>
          <w:vertAlign w:val="baseline"/>
        </w:rPr>
        <w:t>.</w:t>
      </w:r>
    </w:p>
    <w:p>
      <w:pPr>
        <w:pStyle w:val="BodyText"/>
      </w:pPr>
    </w:p>
    <w:p>
      <w:pPr>
        <w:pStyle w:val="BodyText"/>
      </w:pPr>
    </w:p>
    <w:p>
      <w:pPr>
        <w:pStyle w:val="BodyText"/>
      </w:pPr>
    </w:p>
    <w:p>
      <w:pPr>
        <w:pStyle w:val="BodyText"/>
        <w:spacing w:before="256"/>
      </w:pPr>
    </w:p>
    <w:p>
      <w:pPr>
        <w:pStyle w:val="Heading3"/>
        <w:spacing w:line="362" w:lineRule="auto"/>
        <w:ind w:left="1680" w:right="768" w:hanging="1561"/>
        <w:jc w:val="left"/>
      </w:pPr>
      <w:r>
        <w:rPr/>
        <w:t>Table</w:t>
      </w:r>
      <w:r>
        <w:rPr>
          <w:spacing w:val="-3"/>
        </w:rPr>
        <w:t> </w:t>
      </w:r>
      <w:r>
        <w:rPr/>
        <w:t>4.1.10:</w:t>
      </w:r>
      <w:r>
        <w:rPr>
          <w:spacing w:val="40"/>
        </w:rPr>
        <w:t> </w:t>
      </w:r>
      <w:r>
        <w:rPr/>
        <w:t>Effect</w:t>
      </w:r>
      <w:r>
        <w:rPr>
          <w:spacing w:val="-3"/>
        </w:rPr>
        <w:t> </w:t>
      </w:r>
      <w:r>
        <w:rPr/>
        <w:t>of</w:t>
      </w:r>
      <w:r>
        <w:rPr>
          <w:spacing w:val="-1"/>
        </w:rPr>
        <w:t> </w:t>
      </w:r>
      <w:r>
        <w:rPr>
          <w:b w:val="0"/>
          <w:i/>
        </w:rPr>
        <w:t>Meloidogyne</w:t>
      </w:r>
      <w:r>
        <w:rPr>
          <w:b w:val="0"/>
          <w:i/>
          <w:spacing w:val="-4"/>
        </w:rPr>
        <w:t> </w:t>
      </w:r>
      <w:r>
        <w:rPr>
          <w:b w:val="0"/>
          <w:i/>
        </w:rPr>
        <w:t>incognita</w:t>
      </w:r>
      <w:r>
        <w:rPr>
          <w:b w:val="0"/>
          <w:i/>
          <w:spacing w:val="-2"/>
        </w:rPr>
        <w:t> </w:t>
      </w:r>
      <w:r>
        <w:rPr/>
        <w:t>on</w:t>
      </w:r>
      <w:r>
        <w:rPr>
          <w:spacing w:val="-3"/>
        </w:rPr>
        <w:t> </w:t>
      </w:r>
      <w:r>
        <w:rPr/>
        <w:t>root</w:t>
      </w:r>
      <w:r>
        <w:rPr>
          <w:spacing w:val="-3"/>
        </w:rPr>
        <w:t> </w:t>
      </w:r>
      <w:r>
        <w:rPr/>
        <w:t>biomass</w:t>
      </w:r>
      <w:r>
        <w:rPr>
          <w:spacing w:val="-3"/>
        </w:rPr>
        <w:t> </w:t>
      </w:r>
      <w:r>
        <w:rPr/>
        <w:t>of</w:t>
      </w:r>
      <w:r>
        <w:rPr>
          <w:spacing w:val="-2"/>
        </w:rPr>
        <w:t> </w:t>
      </w:r>
      <w:r>
        <w:rPr/>
        <w:t>eggplant</w:t>
      </w:r>
      <w:r>
        <w:rPr>
          <w:spacing w:val="-3"/>
        </w:rPr>
        <w:t> </w:t>
      </w:r>
      <w:r>
        <w:rPr/>
        <w:t>varieties</w:t>
      </w:r>
      <w:r>
        <w:rPr>
          <w:spacing w:val="-3"/>
        </w:rPr>
        <w:t> </w:t>
      </w:r>
      <w:r>
        <w:rPr/>
        <w:t>after twelve weeks of inoculation</w:t>
      </w:r>
    </w:p>
    <w:p>
      <w:pPr>
        <w:spacing w:after="0" w:line="362" w:lineRule="auto"/>
        <w:jc w:val="left"/>
        <w:sectPr>
          <w:pgSz w:w="11910" w:h="16840"/>
          <w:pgMar w:top="1320" w:bottom="280" w:left="960" w:right="10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5"/>
        <w:rPr>
          <w:b/>
        </w:rPr>
      </w:pPr>
    </w:p>
    <w:p>
      <w:pPr>
        <w:pStyle w:val="BodyText"/>
        <w:spacing w:line="278" w:lineRule="auto"/>
        <w:ind w:left="9004" w:right="121" w:firstLine="141"/>
        <w:jc w:val="both"/>
      </w:pPr>
      <w:r>
        <w:rPr/>
        <mc:AlternateContent>
          <mc:Choice Requires="wps">
            <w:drawing>
              <wp:anchor distT="0" distB="0" distL="0" distR="0" allowOverlap="1" layoutInCell="1" locked="0" behindDoc="0" simplePos="0" relativeHeight="15731200">
                <wp:simplePos x="0" y="0"/>
                <wp:positionH relativeFrom="page">
                  <wp:posOffset>638555</wp:posOffset>
                </wp:positionH>
                <wp:positionV relativeFrom="paragraph">
                  <wp:posOffset>-3533955</wp:posOffset>
                </wp:positionV>
                <wp:extent cx="5603875" cy="4410074"/>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603875" cy="441007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4"/>
                              <w:gridCol w:w="3239"/>
                              <w:gridCol w:w="2333"/>
                            </w:tblGrid>
                            <w:tr>
                              <w:trPr>
                                <w:trHeight w:val="642" w:hRule="atLeast"/>
                              </w:trPr>
                              <w:tc>
                                <w:tcPr>
                                  <w:tcW w:w="3134"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239" w:type="dxa"/>
                                  <w:tcBorders>
                                    <w:top w:val="single" w:sz="4" w:space="0" w:color="000000"/>
                                    <w:bottom w:val="single" w:sz="4" w:space="0" w:color="000000"/>
                                  </w:tcBorders>
                                </w:tcPr>
                                <w:p>
                                  <w:pPr>
                                    <w:pStyle w:val="TableParagraph"/>
                                    <w:spacing w:line="235" w:lineRule="auto" w:before="1"/>
                                    <w:ind w:left="1448" w:right="13" w:hanging="629"/>
                                    <w:jc w:val="left"/>
                                    <w:rPr>
                                      <w:b/>
                                      <w:sz w:val="24"/>
                                    </w:rPr>
                                  </w:pPr>
                                  <w:r>
                                    <w:rPr>
                                      <w:b/>
                                      <w:sz w:val="24"/>
                                    </w:rPr>
                                    <w:t>Fresh</w:t>
                                  </w:r>
                                  <w:r>
                                    <w:rPr>
                                      <w:b/>
                                      <w:spacing w:val="-10"/>
                                      <w:sz w:val="24"/>
                                    </w:rPr>
                                    <w:t> </w:t>
                                  </w:r>
                                  <w:r>
                                    <w:rPr>
                                      <w:b/>
                                      <w:sz w:val="24"/>
                                    </w:rPr>
                                    <w:t>Weight</w:t>
                                  </w:r>
                                  <w:r>
                                    <w:rPr>
                                      <w:b/>
                                      <w:spacing w:val="40"/>
                                      <w:sz w:val="24"/>
                                    </w:rPr>
                                    <w:t> </w:t>
                                  </w:r>
                                  <w:r>
                                    <w:rPr>
                                      <w:b/>
                                      <w:sz w:val="24"/>
                                    </w:rPr>
                                    <w:t>of</w:t>
                                  </w:r>
                                  <w:r>
                                    <w:rPr>
                                      <w:b/>
                                      <w:spacing w:val="-10"/>
                                      <w:sz w:val="24"/>
                                    </w:rPr>
                                    <w:t> </w:t>
                                  </w:r>
                                  <w:r>
                                    <w:rPr>
                                      <w:b/>
                                      <w:sz w:val="24"/>
                                    </w:rPr>
                                    <w:t>Root (g plant</w:t>
                                  </w:r>
                                  <w:r>
                                    <w:rPr>
                                      <w:b/>
                                      <w:position w:val="8"/>
                                      <w:sz w:val="16"/>
                                    </w:rPr>
                                    <w:t>-1</w:t>
                                  </w:r>
                                  <w:r>
                                    <w:rPr>
                                      <w:b/>
                                      <w:sz w:val="24"/>
                                    </w:rPr>
                                    <w:t>)</w:t>
                                  </w:r>
                                </w:p>
                              </w:tc>
                              <w:tc>
                                <w:tcPr>
                                  <w:tcW w:w="2333" w:type="dxa"/>
                                  <w:tcBorders>
                                    <w:top w:val="single" w:sz="4" w:space="0" w:color="000000"/>
                                    <w:bottom w:val="single" w:sz="4" w:space="0" w:color="000000"/>
                                  </w:tcBorders>
                                </w:tcPr>
                                <w:p>
                                  <w:pPr>
                                    <w:pStyle w:val="TableParagraph"/>
                                    <w:spacing w:line="235" w:lineRule="auto" w:before="1"/>
                                    <w:ind w:left="650" w:right="22" w:hanging="500"/>
                                    <w:jc w:val="left"/>
                                    <w:rPr>
                                      <w:b/>
                                      <w:sz w:val="24"/>
                                    </w:rPr>
                                  </w:pPr>
                                  <w:r>
                                    <w:rPr>
                                      <w:b/>
                                      <w:sz w:val="24"/>
                                    </w:rPr>
                                    <w:t>Dry</w:t>
                                  </w:r>
                                  <w:r>
                                    <w:rPr>
                                      <w:b/>
                                      <w:spacing w:val="-13"/>
                                      <w:sz w:val="24"/>
                                    </w:rPr>
                                    <w:t> </w:t>
                                  </w:r>
                                  <w:r>
                                    <w:rPr>
                                      <w:b/>
                                      <w:sz w:val="24"/>
                                    </w:rPr>
                                    <w:t>Weight</w:t>
                                  </w:r>
                                  <w:r>
                                    <w:rPr>
                                      <w:b/>
                                      <w:spacing w:val="-13"/>
                                      <w:sz w:val="24"/>
                                    </w:rPr>
                                    <w:t> </w:t>
                                  </w:r>
                                  <w:r>
                                    <w:rPr>
                                      <w:b/>
                                      <w:sz w:val="24"/>
                                    </w:rPr>
                                    <w:t>of</w:t>
                                  </w:r>
                                  <w:r>
                                    <w:rPr>
                                      <w:b/>
                                      <w:spacing w:val="-13"/>
                                      <w:sz w:val="24"/>
                                    </w:rPr>
                                    <w:t> </w:t>
                                  </w:r>
                                  <w:r>
                                    <w:rPr>
                                      <w:b/>
                                      <w:sz w:val="24"/>
                                    </w:rPr>
                                    <w:t>Root (g Plant</w:t>
                                  </w:r>
                                  <w:r>
                                    <w:rPr>
                                      <w:b/>
                                      <w:position w:val="8"/>
                                      <w:sz w:val="16"/>
                                    </w:rPr>
                                    <w:t>-1</w:t>
                                  </w:r>
                                  <w:r>
                                    <w:rPr>
                                      <w:b/>
                                      <w:sz w:val="24"/>
                                    </w:rPr>
                                    <w:t>)</w:t>
                                  </w:r>
                                </w:p>
                              </w:tc>
                            </w:tr>
                            <w:tr>
                              <w:trPr>
                                <w:trHeight w:val="299" w:hRule="atLeast"/>
                              </w:trPr>
                              <w:tc>
                                <w:tcPr>
                                  <w:tcW w:w="3134"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3239" w:type="dxa"/>
                                  <w:tcBorders>
                                    <w:top w:val="single" w:sz="4" w:space="0" w:color="000000"/>
                                  </w:tcBorders>
                                </w:tcPr>
                                <w:p>
                                  <w:pPr>
                                    <w:pStyle w:val="TableParagraph"/>
                                    <w:jc w:val="left"/>
                                    <w:rPr>
                                      <w:sz w:val="22"/>
                                    </w:rPr>
                                  </w:pPr>
                                </w:p>
                              </w:tc>
                              <w:tc>
                                <w:tcPr>
                                  <w:tcW w:w="2333" w:type="dxa"/>
                                  <w:tcBorders>
                                    <w:top w:val="single" w:sz="4" w:space="0" w:color="000000"/>
                                  </w:tcBorders>
                                </w:tcPr>
                                <w:p>
                                  <w:pPr>
                                    <w:pStyle w:val="TableParagraph"/>
                                    <w:jc w:val="left"/>
                                    <w:rPr>
                                      <w:sz w:val="22"/>
                                    </w:rPr>
                                  </w:pPr>
                                </w:p>
                              </w:tc>
                            </w:tr>
                            <w:tr>
                              <w:trPr>
                                <w:trHeight w:val="321" w:hRule="atLeast"/>
                              </w:trPr>
                              <w:tc>
                                <w:tcPr>
                                  <w:tcW w:w="3134" w:type="dxa"/>
                                </w:tcPr>
                                <w:p>
                                  <w:pPr>
                                    <w:pStyle w:val="TableParagraph"/>
                                    <w:spacing w:before="16"/>
                                    <w:ind w:left="122"/>
                                    <w:jc w:val="left"/>
                                    <w:rPr>
                                      <w:b/>
                                      <w:sz w:val="16"/>
                                    </w:rPr>
                                  </w:pPr>
                                  <w:r>
                                    <w:rPr>
                                      <w:spacing w:val="-5"/>
                                      <w:position w:val="1"/>
                                      <w:sz w:val="24"/>
                                    </w:rPr>
                                    <w:t>I</w:t>
                                  </w:r>
                                  <w:r>
                                    <w:rPr>
                                      <w:b/>
                                      <w:spacing w:val="-5"/>
                                      <w:sz w:val="16"/>
                                    </w:rPr>
                                    <w:t>0</w:t>
                                  </w:r>
                                </w:p>
                              </w:tc>
                              <w:tc>
                                <w:tcPr>
                                  <w:tcW w:w="3239" w:type="dxa"/>
                                </w:tcPr>
                                <w:p>
                                  <w:pPr>
                                    <w:pStyle w:val="TableParagraph"/>
                                    <w:spacing w:before="16"/>
                                    <w:ind w:right="1015"/>
                                    <w:jc w:val="right"/>
                                    <w:rPr>
                                      <w:sz w:val="24"/>
                                    </w:rPr>
                                  </w:pPr>
                                  <w:r>
                                    <w:rPr>
                                      <w:spacing w:val="-2"/>
                                      <w:sz w:val="24"/>
                                    </w:rPr>
                                    <w:t>40.84</w:t>
                                  </w:r>
                                </w:p>
                              </w:tc>
                              <w:tc>
                                <w:tcPr>
                                  <w:tcW w:w="2333" w:type="dxa"/>
                                </w:tcPr>
                                <w:p>
                                  <w:pPr>
                                    <w:pStyle w:val="TableParagraph"/>
                                    <w:spacing w:before="16"/>
                                    <w:ind w:left="4" w:right="13"/>
                                    <w:rPr>
                                      <w:sz w:val="24"/>
                                    </w:rPr>
                                  </w:pPr>
                                  <w:r>
                                    <w:rPr>
                                      <w:spacing w:val="-2"/>
                                      <w:sz w:val="24"/>
                                    </w:rPr>
                                    <w:t>37.10</w:t>
                                  </w:r>
                                </w:p>
                              </w:tc>
                            </w:tr>
                            <w:tr>
                              <w:trPr>
                                <w:trHeight w:val="322" w:hRule="atLeast"/>
                              </w:trPr>
                              <w:tc>
                                <w:tcPr>
                                  <w:tcW w:w="3134" w:type="dxa"/>
                                </w:tcPr>
                                <w:p>
                                  <w:pPr>
                                    <w:pStyle w:val="TableParagraph"/>
                                    <w:spacing w:before="18"/>
                                    <w:ind w:left="122"/>
                                    <w:jc w:val="left"/>
                                    <w:rPr>
                                      <w:b/>
                                      <w:sz w:val="16"/>
                                    </w:rPr>
                                  </w:pPr>
                                  <w:r>
                                    <w:rPr>
                                      <w:spacing w:val="-5"/>
                                      <w:position w:val="1"/>
                                      <w:sz w:val="24"/>
                                    </w:rPr>
                                    <w:t>I</w:t>
                                  </w:r>
                                  <w:r>
                                    <w:rPr>
                                      <w:b/>
                                      <w:spacing w:val="-5"/>
                                      <w:sz w:val="16"/>
                                    </w:rPr>
                                    <w:t>10</w:t>
                                  </w:r>
                                </w:p>
                              </w:tc>
                              <w:tc>
                                <w:tcPr>
                                  <w:tcW w:w="3239" w:type="dxa"/>
                                </w:tcPr>
                                <w:p>
                                  <w:pPr>
                                    <w:pStyle w:val="TableParagraph"/>
                                    <w:spacing w:before="19"/>
                                    <w:ind w:right="1015"/>
                                    <w:jc w:val="right"/>
                                    <w:rPr>
                                      <w:sz w:val="24"/>
                                    </w:rPr>
                                  </w:pPr>
                                  <w:r>
                                    <w:rPr>
                                      <w:spacing w:val="-2"/>
                                      <w:sz w:val="24"/>
                                    </w:rPr>
                                    <w:t>35.58</w:t>
                                  </w:r>
                                </w:p>
                              </w:tc>
                              <w:tc>
                                <w:tcPr>
                                  <w:tcW w:w="2333" w:type="dxa"/>
                                </w:tcPr>
                                <w:p>
                                  <w:pPr>
                                    <w:pStyle w:val="TableParagraph"/>
                                    <w:spacing w:before="19"/>
                                    <w:ind w:left="4" w:right="13"/>
                                    <w:rPr>
                                      <w:sz w:val="24"/>
                                    </w:rPr>
                                  </w:pPr>
                                  <w:r>
                                    <w:rPr>
                                      <w:spacing w:val="-2"/>
                                      <w:sz w:val="24"/>
                                    </w:rPr>
                                    <w:t>33.54</w:t>
                                  </w:r>
                                </w:p>
                              </w:tc>
                            </w:tr>
                            <w:tr>
                              <w:trPr>
                                <w:trHeight w:val="323" w:hRule="atLeast"/>
                              </w:trPr>
                              <w:tc>
                                <w:tcPr>
                                  <w:tcW w:w="3134" w:type="dxa"/>
                                </w:tcPr>
                                <w:p>
                                  <w:pPr>
                                    <w:pStyle w:val="TableParagraph"/>
                                    <w:spacing w:before="17"/>
                                    <w:ind w:left="122"/>
                                    <w:jc w:val="left"/>
                                    <w:rPr>
                                      <w:b/>
                                      <w:sz w:val="16"/>
                                    </w:rPr>
                                  </w:pPr>
                                  <w:r>
                                    <w:rPr>
                                      <w:spacing w:val="-5"/>
                                      <w:position w:val="1"/>
                                      <w:sz w:val="24"/>
                                    </w:rPr>
                                    <w:t>I</w:t>
                                  </w:r>
                                  <w:r>
                                    <w:rPr>
                                      <w:b/>
                                      <w:spacing w:val="-5"/>
                                      <w:sz w:val="16"/>
                                    </w:rPr>
                                    <w:t>20</w:t>
                                  </w:r>
                                </w:p>
                              </w:tc>
                              <w:tc>
                                <w:tcPr>
                                  <w:tcW w:w="3239" w:type="dxa"/>
                                </w:tcPr>
                                <w:p>
                                  <w:pPr>
                                    <w:pStyle w:val="TableParagraph"/>
                                    <w:spacing w:before="17"/>
                                    <w:ind w:right="1015"/>
                                    <w:jc w:val="right"/>
                                    <w:rPr>
                                      <w:sz w:val="24"/>
                                    </w:rPr>
                                  </w:pPr>
                                  <w:r>
                                    <w:rPr>
                                      <w:spacing w:val="-2"/>
                                      <w:sz w:val="24"/>
                                    </w:rPr>
                                    <w:t>35.58</w:t>
                                  </w:r>
                                </w:p>
                              </w:tc>
                              <w:tc>
                                <w:tcPr>
                                  <w:tcW w:w="2333" w:type="dxa"/>
                                </w:tcPr>
                                <w:p>
                                  <w:pPr>
                                    <w:pStyle w:val="TableParagraph"/>
                                    <w:spacing w:before="17"/>
                                    <w:ind w:left="4" w:right="13"/>
                                    <w:rPr>
                                      <w:sz w:val="24"/>
                                    </w:rPr>
                                  </w:pPr>
                                  <w:r>
                                    <w:rPr>
                                      <w:spacing w:val="-2"/>
                                      <w:sz w:val="24"/>
                                    </w:rPr>
                                    <w:t>21.87</w:t>
                                  </w:r>
                                </w:p>
                              </w:tc>
                            </w:tr>
                            <w:tr>
                              <w:trPr>
                                <w:trHeight w:val="323" w:hRule="atLeast"/>
                              </w:trPr>
                              <w:tc>
                                <w:tcPr>
                                  <w:tcW w:w="3134" w:type="dxa"/>
                                </w:tcPr>
                                <w:p>
                                  <w:pPr>
                                    <w:pStyle w:val="TableParagraph"/>
                                    <w:spacing w:before="19"/>
                                    <w:ind w:left="122"/>
                                    <w:jc w:val="left"/>
                                    <w:rPr>
                                      <w:b/>
                                      <w:sz w:val="16"/>
                                    </w:rPr>
                                  </w:pPr>
                                  <w:r>
                                    <w:rPr>
                                      <w:spacing w:val="-5"/>
                                      <w:position w:val="1"/>
                                      <w:sz w:val="24"/>
                                    </w:rPr>
                                    <w:t>I</w:t>
                                  </w:r>
                                  <w:r>
                                    <w:rPr>
                                      <w:b/>
                                      <w:spacing w:val="-5"/>
                                      <w:sz w:val="16"/>
                                    </w:rPr>
                                    <w:t>30</w:t>
                                  </w:r>
                                </w:p>
                              </w:tc>
                              <w:tc>
                                <w:tcPr>
                                  <w:tcW w:w="3239" w:type="dxa"/>
                                </w:tcPr>
                                <w:p>
                                  <w:pPr>
                                    <w:pStyle w:val="TableParagraph"/>
                                    <w:spacing w:before="19"/>
                                    <w:ind w:right="1015"/>
                                    <w:jc w:val="right"/>
                                    <w:rPr>
                                      <w:sz w:val="24"/>
                                    </w:rPr>
                                  </w:pPr>
                                  <w:r>
                                    <w:rPr>
                                      <w:spacing w:val="-2"/>
                                      <w:sz w:val="24"/>
                                    </w:rPr>
                                    <w:t>23.12</w:t>
                                  </w:r>
                                </w:p>
                              </w:tc>
                              <w:tc>
                                <w:tcPr>
                                  <w:tcW w:w="2333" w:type="dxa"/>
                                </w:tcPr>
                                <w:p>
                                  <w:pPr>
                                    <w:pStyle w:val="TableParagraph"/>
                                    <w:spacing w:before="19"/>
                                    <w:ind w:left="4" w:right="13"/>
                                    <w:rPr>
                                      <w:sz w:val="24"/>
                                    </w:rPr>
                                  </w:pPr>
                                  <w:r>
                                    <w:rPr>
                                      <w:spacing w:val="-2"/>
                                      <w:sz w:val="24"/>
                                    </w:rPr>
                                    <w:t>24.03</w:t>
                                  </w:r>
                                </w:p>
                              </w:tc>
                            </w:tr>
                            <w:tr>
                              <w:trPr>
                                <w:trHeight w:val="346" w:hRule="atLeast"/>
                              </w:trPr>
                              <w:tc>
                                <w:tcPr>
                                  <w:tcW w:w="3134" w:type="dxa"/>
                                </w:tcPr>
                                <w:p>
                                  <w:pPr>
                                    <w:pStyle w:val="TableParagraph"/>
                                    <w:spacing w:before="17"/>
                                    <w:ind w:left="122"/>
                                    <w:jc w:val="left"/>
                                    <w:rPr>
                                      <w:b/>
                                      <w:sz w:val="16"/>
                                    </w:rPr>
                                  </w:pPr>
                                  <w:r>
                                    <w:rPr>
                                      <w:spacing w:val="-5"/>
                                      <w:position w:val="1"/>
                                      <w:sz w:val="24"/>
                                    </w:rPr>
                                    <w:t>I</w:t>
                                  </w:r>
                                  <w:r>
                                    <w:rPr>
                                      <w:b/>
                                      <w:spacing w:val="-5"/>
                                      <w:sz w:val="16"/>
                                    </w:rPr>
                                    <w:t>40</w:t>
                                  </w:r>
                                </w:p>
                              </w:tc>
                              <w:tc>
                                <w:tcPr>
                                  <w:tcW w:w="3239" w:type="dxa"/>
                                </w:tcPr>
                                <w:p>
                                  <w:pPr>
                                    <w:pStyle w:val="TableParagraph"/>
                                    <w:spacing w:line="261" w:lineRule="exact" w:before="65"/>
                                    <w:ind w:right="1015"/>
                                    <w:jc w:val="right"/>
                                    <w:rPr>
                                      <w:sz w:val="24"/>
                                    </w:rPr>
                                  </w:pPr>
                                  <w:r>
                                    <w:rPr>
                                      <w:spacing w:val="-2"/>
                                      <w:sz w:val="24"/>
                                    </w:rPr>
                                    <w:t>30.38</w:t>
                                  </w:r>
                                </w:p>
                              </w:tc>
                              <w:tc>
                                <w:tcPr>
                                  <w:tcW w:w="2333" w:type="dxa"/>
                                </w:tcPr>
                                <w:p>
                                  <w:pPr>
                                    <w:pStyle w:val="TableParagraph"/>
                                    <w:spacing w:line="261" w:lineRule="exact" w:before="65"/>
                                    <w:ind w:left="4" w:right="13"/>
                                    <w:rPr>
                                      <w:sz w:val="24"/>
                                    </w:rPr>
                                  </w:pPr>
                                  <w:r>
                                    <w:rPr>
                                      <w:spacing w:val="-2"/>
                                      <w:sz w:val="24"/>
                                    </w:rPr>
                                    <w:t>28.95</w:t>
                                  </w:r>
                                </w:p>
                              </w:tc>
                            </w:tr>
                            <w:tr>
                              <w:trPr>
                                <w:trHeight w:val="300" w:hRule="atLeast"/>
                              </w:trPr>
                              <w:tc>
                                <w:tcPr>
                                  <w:tcW w:w="3134" w:type="dxa"/>
                                </w:tcPr>
                                <w:p>
                                  <w:pPr>
                                    <w:pStyle w:val="TableParagraph"/>
                                    <w:spacing w:line="271" w:lineRule="exact"/>
                                    <w:ind w:left="122"/>
                                    <w:jc w:val="left"/>
                                    <w:rPr>
                                      <w:sz w:val="24"/>
                                    </w:rPr>
                                  </w:pPr>
                                  <w:r>
                                    <w:rPr>
                                      <w:spacing w:val="-5"/>
                                      <w:sz w:val="24"/>
                                    </w:rPr>
                                    <w:t>SE</w:t>
                                  </w:r>
                                  <w:r>
                                    <w:rPr>
                                      <w:spacing w:val="-5"/>
                                      <w:sz w:val="24"/>
                                      <w:u w:val="single"/>
                                    </w:rPr>
                                    <w:t>+</w:t>
                                  </w:r>
                                </w:p>
                              </w:tc>
                              <w:tc>
                                <w:tcPr>
                                  <w:tcW w:w="3239" w:type="dxa"/>
                                </w:tcPr>
                                <w:p>
                                  <w:pPr>
                                    <w:pStyle w:val="TableParagraph"/>
                                    <w:spacing w:line="271" w:lineRule="exact"/>
                                    <w:ind w:right="1015"/>
                                    <w:jc w:val="right"/>
                                    <w:rPr>
                                      <w:sz w:val="24"/>
                                    </w:rPr>
                                  </w:pPr>
                                  <w:r>
                                    <w:rPr>
                                      <w:spacing w:val="-2"/>
                                      <w:sz w:val="24"/>
                                    </w:rPr>
                                    <w:t>10.09</w:t>
                                  </w:r>
                                </w:p>
                              </w:tc>
                              <w:tc>
                                <w:tcPr>
                                  <w:tcW w:w="2333" w:type="dxa"/>
                                </w:tcPr>
                                <w:p>
                                  <w:pPr>
                                    <w:pStyle w:val="TableParagraph"/>
                                    <w:spacing w:line="271" w:lineRule="exact"/>
                                    <w:ind w:left="4" w:right="13"/>
                                    <w:rPr>
                                      <w:sz w:val="24"/>
                                    </w:rPr>
                                  </w:pPr>
                                  <w:r>
                                    <w:rPr>
                                      <w:spacing w:val="-2"/>
                                      <w:sz w:val="24"/>
                                    </w:rPr>
                                    <w:t>12.84</w:t>
                                  </w:r>
                                </w:p>
                              </w:tc>
                            </w:tr>
                            <w:tr>
                              <w:trPr>
                                <w:trHeight w:val="322" w:hRule="atLeast"/>
                              </w:trPr>
                              <w:tc>
                                <w:tcPr>
                                  <w:tcW w:w="3134" w:type="dxa"/>
                                </w:tcPr>
                                <w:p>
                                  <w:pPr>
                                    <w:pStyle w:val="TableParagraph"/>
                                    <w:spacing w:before="19"/>
                                    <w:ind w:left="122"/>
                                    <w:jc w:val="left"/>
                                    <w:rPr>
                                      <w:sz w:val="24"/>
                                    </w:rPr>
                                  </w:pPr>
                                  <w:r>
                                    <w:rPr>
                                      <w:spacing w:val="-5"/>
                                      <w:sz w:val="24"/>
                                    </w:rPr>
                                    <w:t>CV%</w:t>
                                  </w:r>
                                </w:p>
                              </w:tc>
                              <w:tc>
                                <w:tcPr>
                                  <w:tcW w:w="3239" w:type="dxa"/>
                                </w:tcPr>
                                <w:p>
                                  <w:pPr>
                                    <w:pStyle w:val="TableParagraph"/>
                                    <w:spacing w:before="19"/>
                                    <w:ind w:right="1015"/>
                                    <w:jc w:val="right"/>
                                    <w:rPr>
                                      <w:sz w:val="24"/>
                                    </w:rPr>
                                  </w:pPr>
                                  <w:r>
                                    <w:rPr>
                                      <w:spacing w:val="-2"/>
                                      <w:sz w:val="24"/>
                                    </w:rPr>
                                    <w:t>42.21</w:t>
                                  </w:r>
                                </w:p>
                              </w:tc>
                              <w:tc>
                                <w:tcPr>
                                  <w:tcW w:w="2333" w:type="dxa"/>
                                </w:tcPr>
                                <w:p>
                                  <w:pPr>
                                    <w:pStyle w:val="TableParagraph"/>
                                    <w:spacing w:before="19"/>
                                    <w:ind w:left="4" w:right="13"/>
                                    <w:rPr>
                                      <w:sz w:val="24"/>
                                    </w:rPr>
                                  </w:pPr>
                                  <w:r>
                                    <w:rPr>
                                      <w:spacing w:val="-2"/>
                                      <w:sz w:val="24"/>
                                    </w:rPr>
                                    <w:t>43.85</w:t>
                                  </w:r>
                                </w:p>
                              </w:tc>
                            </w:tr>
                            <w:tr>
                              <w:trPr>
                                <w:trHeight w:val="325" w:hRule="atLeast"/>
                              </w:trPr>
                              <w:tc>
                                <w:tcPr>
                                  <w:tcW w:w="3134"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239" w:type="dxa"/>
                                </w:tcPr>
                                <w:p>
                                  <w:pPr>
                                    <w:pStyle w:val="TableParagraph"/>
                                    <w:spacing w:before="17"/>
                                    <w:ind w:left="666" w:right="2"/>
                                    <w:rPr>
                                      <w:sz w:val="24"/>
                                    </w:rPr>
                                  </w:pPr>
                                  <w:r>
                                    <w:rPr>
                                      <w:spacing w:val="-5"/>
                                      <w:sz w:val="24"/>
                                    </w:rPr>
                                    <w:t>NS</w:t>
                                  </w:r>
                                </w:p>
                              </w:tc>
                              <w:tc>
                                <w:tcPr>
                                  <w:tcW w:w="2333" w:type="dxa"/>
                                </w:tcPr>
                                <w:p>
                                  <w:pPr>
                                    <w:pStyle w:val="TableParagraph"/>
                                    <w:spacing w:before="17"/>
                                    <w:ind w:right="13"/>
                                    <w:rPr>
                                      <w:sz w:val="24"/>
                                    </w:rPr>
                                  </w:pPr>
                                  <w:r>
                                    <w:rPr>
                                      <w:spacing w:val="-5"/>
                                      <w:sz w:val="24"/>
                                    </w:rPr>
                                    <w:t>NS</w:t>
                                  </w:r>
                                </w:p>
                              </w:tc>
                            </w:tr>
                            <w:tr>
                              <w:trPr>
                                <w:trHeight w:val="312" w:hRule="atLeast"/>
                              </w:trPr>
                              <w:tc>
                                <w:tcPr>
                                  <w:tcW w:w="3134" w:type="dxa"/>
                                </w:tcPr>
                                <w:p>
                                  <w:pPr>
                                    <w:pStyle w:val="TableParagraph"/>
                                    <w:spacing w:line="271" w:lineRule="exact" w:before="21"/>
                                    <w:ind w:left="122"/>
                                    <w:jc w:val="left"/>
                                    <w:rPr>
                                      <w:b/>
                                      <w:sz w:val="24"/>
                                    </w:rPr>
                                  </w:pPr>
                                  <w:r>
                                    <w:rPr>
                                      <w:b/>
                                      <w:sz w:val="24"/>
                                    </w:rPr>
                                    <w:t>Varieties</w:t>
                                  </w:r>
                                  <w:r>
                                    <w:rPr>
                                      <w:b/>
                                      <w:spacing w:val="-4"/>
                                      <w:sz w:val="24"/>
                                    </w:rPr>
                                    <w:t> </w:t>
                                  </w:r>
                                  <w:r>
                                    <w:rPr>
                                      <w:b/>
                                      <w:spacing w:val="-5"/>
                                      <w:sz w:val="24"/>
                                    </w:rPr>
                                    <w:t>(V)</w:t>
                                  </w:r>
                                </w:p>
                              </w:tc>
                              <w:tc>
                                <w:tcPr>
                                  <w:tcW w:w="3239" w:type="dxa"/>
                                </w:tcPr>
                                <w:p>
                                  <w:pPr>
                                    <w:pStyle w:val="TableParagraph"/>
                                    <w:jc w:val="left"/>
                                    <w:rPr>
                                      <w:sz w:val="22"/>
                                    </w:rPr>
                                  </w:pPr>
                                </w:p>
                              </w:tc>
                              <w:tc>
                                <w:tcPr>
                                  <w:tcW w:w="2333" w:type="dxa"/>
                                </w:tcPr>
                                <w:p>
                                  <w:pPr>
                                    <w:pStyle w:val="TableParagraph"/>
                                    <w:jc w:val="left"/>
                                    <w:rPr>
                                      <w:sz w:val="22"/>
                                    </w:rPr>
                                  </w:pPr>
                                </w:p>
                              </w:tc>
                            </w:tr>
                            <w:tr>
                              <w:trPr>
                                <w:trHeight w:val="320" w:hRule="atLeast"/>
                              </w:trPr>
                              <w:tc>
                                <w:tcPr>
                                  <w:tcW w:w="3134" w:type="dxa"/>
                                </w:tcPr>
                                <w:p>
                                  <w:pPr>
                                    <w:pStyle w:val="TableParagraph"/>
                                    <w:spacing w:line="275" w:lineRule="exact" w:before="25"/>
                                    <w:ind w:left="122"/>
                                    <w:jc w:val="left"/>
                                    <w:rPr>
                                      <w:i/>
                                      <w:sz w:val="24"/>
                                    </w:rPr>
                                  </w:pPr>
                                  <w:r>
                                    <w:rPr>
                                      <w:i/>
                                      <w:sz w:val="24"/>
                                    </w:rPr>
                                    <w:t>Solanum </w:t>
                                  </w:r>
                                  <w:r>
                                    <w:rPr>
                                      <w:i/>
                                      <w:spacing w:val="-2"/>
                                      <w:sz w:val="24"/>
                                    </w:rPr>
                                    <w:t>eathiopicum</w:t>
                                  </w:r>
                                </w:p>
                              </w:tc>
                              <w:tc>
                                <w:tcPr>
                                  <w:tcW w:w="3239" w:type="dxa"/>
                                </w:tcPr>
                                <w:p>
                                  <w:pPr>
                                    <w:pStyle w:val="TableParagraph"/>
                                    <w:spacing w:line="275" w:lineRule="exact" w:before="25"/>
                                    <w:ind w:right="980"/>
                                    <w:jc w:val="right"/>
                                    <w:rPr>
                                      <w:sz w:val="24"/>
                                    </w:rPr>
                                  </w:pPr>
                                  <w:r>
                                    <w:rPr>
                                      <w:spacing w:val="-2"/>
                                      <w:sz w:val="24"/>
                                    </w:rPr>
                                    <w:t>19.70</w:t>
                                  </w:r>
                                  <w:r>
                                    <w:rPr>
                                      <w:spacing w:val="-2"/>
                                      <w:sz w:val="24"/>
                                      <w:vertAlign w:val="superscript"/>
                                    </w:rPr>
                                    <w:t>c</w:t>
                                  </w:r>
                                </w:p>
                              </w:tc>
                              <w:tc>
                                <w:tcPr>
                                  <w:tcW w:w="2333" w:type="dxa"/>
                                </w:tcPr>
                                <w:p>
                                  <w:pPr>
                                    <w:pStyle w:val="TableParagraph"/>
                                    <w:spacing w:line="275" w:lineRule="exact" w:before="25"/>
                                    <w:ind w:left="3" w:right="13"/>
                                    <w:rPr>
                                      <w:sz w:val="24"/>
                                    </w:rPr>
                                  </w:pPr>
                                  <w:r>
                                    <w:rPr>
                                      <w:spacing w:val="-2"/>
                                      <w:sz w:val="24"/>
                                    </w:rPr>
                                    <w:t>17.94</w:t>
                                  </w:r>
                                  <w:r>
                                    <w:rPr>
                                      <w:spacing w:val="-2"/>
                                      <w:sz w:val="24"/>
                                      <w:vertAlign w:val="superscript"/>
                                    </w:rPr>
                                    <w:t>b</w:t>
                                  </w:r>
                                </w:p>
                              </w:tc>
                            </w:tr>
                            <w:tr>
                              <w:trPr>
                                <w:trHeight w:val="342" w:hRule="atLeast"/>
                              </w:trPr>
                              <w:tc>
                                <w:tcPr>
                                  <w:tcW w:w="3134" w:type="dxa"/>
                                </w:tcPr>
                                <w:p>
                                  <w:pPr>
                                    <w:pStyle w:val="TableParagraph"/>
                                    <w:spacing w:before="29"/>
                                    <w:ind w:left="122"/>
                                    <w:jc w:val="left"/>
                                    <w:rPr>
                                      <w:i/>
                                      <w:sz w:val="24"/>
                                    </w:rPr>
                                  </w:pPr>
                                  <w:r>
                                    <w:rPr>
                                      <w:i/>
                                      <w:sz w:val="24"/>
                                    </w:rPr>
                                    <w:t>Solanum </w:t>
                                  </w:r>
                                  <w:r>
                                    <w:rPr>
                                      <w:i/>
                                      <w:spacing w:val="-2"/>
                                      <w:sz w:val="24"/>
                                    </w:rPr>
                                    <w:t>gilo.</w:t>
                                  </w:r>
                                </w:p>
                              </w:tc>
                              <w:tc>
                                <w:tcPr>
                                  <w:tcW w:w="3239" w:type="dxa"/>
                                </w:tcPr>
                                <w:p>
                                  <w:pPr>
                                    <w:pStyle w:val="TableParagraph"/>
                                    <w:spacing w:before="29"/>
                                    <w:ind w:right="980"/>
                                    <w:jc w:val="right"/>
                                    <w:rPr>
                                      <w:sz w:val="24"/>
                                    </w:rPr>
                                  </w:pPr>
                                  <w:r>
                                    <w:rPr>
                                      <w:spacing w:val="-2"/>
                                      <w:sz w:val="24"/>
                                    </w:rPr>
                                    <w:t>48.35</w:t>
                                  </w:r>
                                  <w:r>
                                    <w:rPr>
                                      <w:spacing w:val="-2"/>
                                      <w:sz w:val="24"/>
                                      <w:vertAlign w:val="superscript"/>
                                    </w:rPr>
                                    <w:t>a</w:t>
                                  </w:r>
                                </w:p>
                              </w:tc>
                              <w:tc>
                                <w:tcPr>
                                  <w:tcW w:w="2333" w:type="dxa"/>
                                </w:tcPr>
                                <w:p>
                                  <w:pPr>
                                    <w:pStyle w:val="TableParagraph"/>
                                    <w:spacing w:before="29"/>
                                    <w:ind w:left="3" w:right="13"/>
                                    <w:rPr>
                                      <w:sz w:val="24"/>
                                    </w:rPr>
                                  </w:pPr>
                                  <w:r>
                                    <w:rPr>
                                      <w:spacing w:val="-2"/>
                                      <w:sz w:val="24"/>
                                    </w:rPr>
                                    <w:t>40.03</w:t>
                                  </w:r>
                                  <w:r>
                                    <w:rPr>
                                      <w:spacing w:val="-2"/>
                                      <w:sz w:val="24"/>
                                      <w:vertAlign w:val="superscript"/>
                                    </w:rPr>
                                    <w:t>a</w:t>
                                  </w:r>
                                </w:p>
                              </w:tc>
                            </w:tr>
                            <w:tr>
                              <w:trPr>
                                <w:trHeight w:val="357" w:hRule="atLeast"/>
                              </w:trPr>
                              <w:tc>
                                <w:tcPr>
                                  <w:tcW w:w="3134" w:type="dxa"/>
                                </w:tcPr>
                                <w:p>
                                  <w:pPr>
                                    <w:pStyle w:val="TableParagraph"/>
                                    <w:spacing w:before="27"/>
                                    <w:ind w:left="122"/>
                                    <w:jc w:val="left"/>
                                    <w:rPr>
                                      <w:i/>
                                      <w:sz w:val="24"/>
                                    </w:rPr>
                                  </w:pPr>
                                  <w:r>
                                    <w:rPr>
                                      <w:i/>
                                      <w:sz w:val="24"/>
                                    </w:rPr>
                                    <w:t>Solanum </w:t>
                                  </w:r>
                                  <w:r>
                                    <w:rPr>
                                      <w:i/>
                                      <w:spacing w:val="-2"/>
                                      <w:sz w:val="24"/>
                                    </w:rPr>
                                    <w:t>macrocarpon</w:t>
                                  </w:r>
                                </w:p>
                              </w:tc>
                              <w:tc>
                                <w:tcPr>
                                  <w:tcW w:w="3239" w:type="dxa"/>
                                </w:tcPr>
                                <w:p>
                                  <w:pPr>
                                    <w:pStyle w:val="TableParagraph"/>
                                    <w:spacing w:line="255" w:lineRule="exact" w:before="82"/>
                                    <w:ind w:right="937"/>
                                    <w:jc w:val="right"/>
                                    <w:rPr>
                                      <w:sz w:val="24"/>
                                    </w:rPr>
                                  </w:pPr>
                                  <w:r>
                                    <w:rPr>
                                      <w:spacing w:val="-2"/>
                                      <w:sz w:val="24"/>
                                    </w:rPr>
                                    <w:t>41.15</w:t>
                                  </w:r>
                                  <w:r>
                                    <w:rPr>
                                      <w:spacing w:val="-2"/>
                                      <w:sz w:val="24"/>
                                      <w:vertAlign w:val="superscript"/>
                                    </w:rPr>
                                    <w:t>ab</w:t>
                                  </w:r>
                                </w:p>
                              </w:tc>
                              <w:tc>
                                <w:tcPr>
                                  <w:tcW w:w="2333" w:type="dxa"/>
                                </w:tcPr>
                                <w:p>
                                  <w:pPr>
                                    <w:pStyle w:val="TableParagraph"/>
                                    <w:spacing w:line="255" w:lineRule="exact" w:before="82"/>
                                    <w:ind w:left="3" w:right="13"/>
                                    <w:rPr>
                                      <w:sz w:val="24"/>
                                    </w:rPr>
                                  </w:pPr>
                                  <w:r>
                                    <w:rPr>
                                      <w:spacing w:val="-2"/>
                                      <w:sz w:val="24"/>
                                    </w:rPr>
                                    <w:t>38.73</w:t>
                                  </w:r>
                                  <w:r>
                                    <w:rPr>
                                      <w:spacing w:val="-2"/>
                                      <w:sz w:val="24"/>
                                      <w:vertAlign w:val="superscript"/>
                                    </w:rPr>
                                    <w:t>a</w:t>
                                  </w:r>
                                </w:p>
                              </w:tc>
                            </w:tr>
                            <w:tr>
                              <w:trPr>
                                <w:trHeight w:val="323" w:hRule="atLeast"/>
                              </w:trPr>
                              <w:tc>
                                <w:tcPr>
                                  <w:tcW w:w="3134"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3239" w:type="dxa"/>
                                </w:tcPr>
                                <w:p>
                                  <w:pPr>
                                    <w:pStyle w:val="TableParagraph"/>
                                    <w:spacing w:before="10"/>
                                    <w:ind w:right="935"/>
                                    <w:jc w:val="right"/>
                                    <w:rPr>
                                      <w:sz w:val="24"/>
                                    </w:rPr>
                                  </w:pPr>
                                  <w:r>
                                    <w:rPr>
                                      <w:spacing w:val="-2"/>
                                      <w:sz w:val="24"/>
                                    </w:rPr>
                                    <w:t>23.20</w:t>
                                  </w:r>
                                  <w:r>
                                    <w:rPr>
                                      <w:spacing w:val="-2"/>
                                      <w:sz w:val="24"/>
                                      <w:vertAlign w:val="superscript"/>
                                    </w:rPr>
                                    <w:t>bc</w:t>
                                  </w:r>
                                </w:p>
                              </w:tc>
                              <w:tc>
                                <w:tcPr>
                                  <w:tcW w:w="2333" w:type="dxa"/>
                                </w:tcPr>
                                <w:p>
                                  <w:pPr>
                                    <w:pStyle w:val="TableParagraph"/>
                                    <w:spacing w:before="10"/>
                                    <w:ind w:left="3" w:right="13"/>
                                    <w:rPr>
                                      <w:sz w:val="24"/>
                                    </w:rPr>
                                  </w:pPr>
                                  <w:r>
                                    <w:rPr>
                                      <w:spacing w:val="-2"/>
                                      <w:sz w:val="24"/>
                                    </w:rPr>
                                    <w:t>19.69</w:t>
                                  </w:r>
                                  <w:r>
                                    <w:rPr>
                                      <w:spacing w:val="-2"/>
                                      <w:sz w:val="24"/>
                                      <w:vertAlign w:val="superscript"/>
                                    </w:rPr>
                                    <w:t>b</w:t>
                                  </w:r>
                                </w:p>
                              </w:tc>
                            </w:tr>
                            <w:tr>
                              <w:trPr>
                                <w:trHeight w:val="340" w:hRule="atLeast"/>
                              </w:trPr>
                              <w:tc>
                                <w:tcPr>
                                  <w:tcW w:w="3134" w:type="dxa"/>
                                </w:tcPr>
                                <w:p>
                                  <w:pPr>
                                    <w:pStyle w:val="TableParagraph"/>
                                    <w:spacing w:before="27"/>
                                    <w:ind w:left="122"/>
                                    <w:jc w:val="left"/>
                                    <w:rPr>
                                      <w:sz w:val="24"/>
                                    </w:rPr>
                                  </w:pPr>
                                  <w:r>
                                    <w:rPr>
                                      <w:spacing w:val="-5"/>
                                      <w:sz w:val="24"/>
                                    </w:rPr>
                                    <w:t>SE</w:t>
                                  </w:r>
                                  <w:r>
                                    <w:rPr>
                                      <w:spacing w:val="-5"/>
                                      <w:sz w:val="24"/>
                                      <w:u w:val="single"/>
                                    </w:rPr>
                                    <w:t>+</w:t>
                                  </w:r>
                                </w:p>
                              </w:tc>
                              <w:tc>
                                <w:tcPr>
                                  <w:tcW w:w="3239" w:type="dxa"/>
                                </w:tcPr>
                                <w:p>
                                  <w:pPr>
                                    <w:pStyle w:val="TableParagraph"/>
                                    <w:spacing w:before="27"/>
                                    <w:ind w:right="1075"/>
                                    <w:jc w:val="right"/>
                                    <w:rPr>
                                      <w:sz w:val="24"/>
                                    </w:rPr>
                                  </w:pPr>
                                  <w:r>
                                    <w:rPr>
                                      <w:spacing w:val="-4"/>
                                      <w:sz w:val="24"/>
                                    </w:rPr>
                                    <w:t>9.02</w:t>
                                  </w:r>
                                </w:p>
                              </w:tc>
                              <w:tc>
                                <w:tcPr>
                                  <w:tcW w:w="2333" w:type="dxa"/>
                                </w:tcPr>
                                <w:p>
                                  <w:pPr>
                                    <w:pStyle w:val="TableParagraph"/>
                                    <w:spacing w:before="27"/>
                                    <w:ind w:left="4" w:right="13"/>
                                    <w:rPr>
                                      <w:sz w:val="24"/>
                                    </w:rPr>
                                  </w:pPr>
                                  <w:r>
                                    <w:rPr>
                                      <w:spacing w:val="-4"/>
                                      <w:sz w:val="24"/>
                                    </w:rPr>
                                    <w:t>8.12</w:t>
                                  </w:r>
                                </w:p>
                              </w:tc>
                            </w:tr>
                            <w:tr>
                              <w:trPr>
                                <w:trHeight w:val="340" w:hRule="atLeast"/>
                              </w:trPr>
                              <w:tc>
                                <w:tcPr>
                                  <w:tcW w:w="3134" w:type="dxa"/>
                                </w:tcPr>
                                <w:p>
                                  <w:pPr>
                                    <w:pStyle w:val="TableParagraph"/>
                                    <w:spacing w:before="27"/>
                                    <w:ind w:left="122"/>
                                    <w:jc w:val="left"/>
                                    <w:rPr>
                                      <w:sz w:val="24"/>
                                    </w:rPr>
                                  </w:pPr>
                                  <w:r>
                                    <w:rPr>
                                      <w:spacing w:val="-5"/>
                                      <w:sz w:val="24"/>
                                    </w:rPr>
                                    <w:t>CV%</w:t>
                                  </w:r>
                                </w:p>
                              </w:tc>
                              <w:tc>
                                <w:tcPr>
                                  <w:tcW w:w="3239" w:type="dxa"/>
                                </w:tcPr>
                                <w:p>
                                  <w:pPr>
                                    <w:pStyle w:val="TableParagraph"/>
                                    <w:spacing w:before="27"/>
                                    <w:ind w:right="1015"/>
                                    <w:jc w:val="right"/>
                                    <w:rPr>
                                      <w:sz w:val="24"/>
                                    </w:rPr>
                                  </w:pPr>
                                  <w:r>
                                    <w:rPr>
                                      <w:spacing w:val="-2"/>
                                      <w:sz w:val="24"/>
                                    </w:rPr>
                                    <w:t>49.96</w:t>
                                  </w:r>
                                </w:p>
                              </w:tc>
                              <w:tc>
                                <w:tcPr>
                                  <w:tcW w:w="2333" w:type="dxa"/>
                                </w:tcPr>
                                <w:p>
                                  <w:pPr>
                                    <w:pStyle w:val="TableParagraph"/>
                                    <w:spacing w:before="27"/>
                                    <w:ind w:left="4" w:right="13"/>
                                    <w:rPr>
                                      <w:sz w:val="24"/>
                                    </w:rPr>
                                  </w:pPr>
                                  <w:r>
                                    <w:rPr>
                                      <w:spacing w:val="-2"/>
                                      <w:sz w:val="24"/>
                                    </w:rPr>
                                    <w:t>42.69</w:t>
                                  </w:r>
                                </w:p>
                              </w:tc>
                            </w:tr>
                            <w:tr>
                              <w:trPr>
                                <w:trHeight w:val="343" w:hRule="atLeast"/>
                              </w:trPr>
                              <w:tc>
                                <w:tcPr>
                                  <w:tcW w:w="3134" w:type="dxa"/>
                                </w:tcPr>
                                <w:p>
                                  <w:pPr>
                                    <w:pStyle w:val="TableParagraph"/>
                                    <w:spacing w:before="27"/>
                                    <w:ind w:left="122"/>
                                    <w:jc w:val="left"/>
                                    <w:rPr>
                                      <w:sz w:val="24"/>
                                    </w:rPr>
                                  </w:pPr>
                                  <w:r>
                                    <w:rPr>
                                      <w:spacing w:val="-2"/>
                                      <w:sz w:val="24"/>
                                    </w:rPr>
                                    <w:t>LSD(0.05)</w:t>
                                  </w:r>
                                </w:p>
                              </w:tc>
                              <w:tc>
                                <w:tcPr>
                                  <w:tcW w:w="3239" w:type="dxa"/>
                                </w:tcPr>
                                <w:p>
                                  <w:pPr>
                                    <w:pStyle w:val="TableParagraph"/>
                                    <w:spacing w:before="27"/>
                                    <w:ind w:left="666"/>
                                    <w:rPr>
                                      <w:sz w:val="24"/>
                                    </w:rPr>
                                  </w:pPr>
                                  <w:r>
                                    <w:rPr>
                                      <w:spacing w:val="-5"/>
                                      <w:sz w:val="24"/>
                                    </w:rPr>
                                    <w:t>**</w:t>
                                  </w:r>
                                </w:p>
                              </w:tc>
                              <w:tc>
                                <w:tcPr>
                                  <w:tcW w:w="2333" w:type="dxa"/>
                                </w:tcPr>
                                <w:p>
                                  <w:pPr>
                                    <w:pStyle w:val="TableParagraph"/>
                                    <w:spacing w:before="27"/>
                                    <w:ind w:left="2" w:right="13"/>
                                    <w:rPr>
                                      <w:sz w:val="24"/>
                                    </w:rPr>
                                  </w:pPr>
                                  <w:r>
                                    <w:rPr>
                                      <w:spacing w:val="-5"/>
                                      <w:sz w:val="24"/>
                                    </w:rPr>
                                    <w:t>**</w:t>
                                  </w:r>
                                </w:p>
                              </w:tc>
                            </w:tr>
                            <w:tr>
                              <w:trPr>
                                <w:trHeight w:val="340" w:hRule="atLeast"/>
                              </w:trPr>
                              <w:tc>
                                <w:tcPr>
                                  <w:tcW w:w="3134" w:type="dxa"/>
                                </w:tcPr>
                                <w:p>
                                  <w:pPr>
                                    <w:pStyle w:val="TableParagraph"/>
                                    <w:spacing w:before="29"/>
                                    <w:ind w:left="122"/>
                                    <w:jc w:val="left"/>
                                    <w:rPr>
                                      <w:b/>
                                      <w:sz w:val="24"/>
                                    </w:rPr>
                                  </w:pPr>
                                  <w:r>
                                    <w:rPr>
                                      <w:b/>
                                      <w:spacing w:val="-2"/>
                                      <w:sz w:val="24"/>
                                    </w:rPr>
                                    <w:t>Interaction</w:t>
                                  </w:r>
                                </w:p>
                              </w:tc>
                              <w:tc>
                                <w:tcPr>
                                  <w:tcW w:w="3239" w:type="dxa"/>
                                </w:tcPr>
                                <w:p>
                                  <w:pPr>
                                    <w:pStyle w:val="TableParagraph"/>
                                    <w:jc w:val="left"/>
                                    <w:rPr>
                                      <w:sz w:val="22"/>
                                    </w:rPr>
                                  </w:pPr>
                                </w:p>
                              </w:tc>
                              <w:tc>
                                <w:tcPr>
                                  <w:tcW w:w="2333" w:type="dxa"/>
                                </w:tcPr>
                                <w:p>
                                  <w:pPr>
                                    <w:pStyle w:val="TableParagraph"/>
                                    <w:jc w:val="left"/>
                                    <w:rPr>
                                      <w:sz w:val="22"/>
                                    </w:rPr>
                                  </w:pPr>
                                </w:p>
                              </w:tc>
                            </w:tr>
                            <w:tr>
                              <w:trPr>
                                <w:trHeight w:val="375" w:hRule="atLeast"/>
                              </w:trPr>
                              <w:tc>
                                <w:tcPr>
                                  <w:tcW w:w="3134"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3239" w:type="dxa"/>
                                  <w:tcBorders>
                                    <w:bottom w:val="single" w:sz="4" w:space="0" w:color="000000"/>
                                  </w:tcBorders>
                                </w:tcPr>
                                <w:p>
                                  <w:pPr>
                                    <w:pStyle w:val="TableParagraph"/>
                                    <w:spacing w:before="25"/>
                                    <w:ind w:left="666" w:right="2"/>
                                    <w:rPr>
                                      <w:sz w:val="24"/>
                                    </w:rPr>
                                  </w:pPr>
                                  <w:r>
                                    <w:rPr>
                                      <w:spacing w:val="-5"/>
                                      <w:sz w:val="24"/>
                                    </w:rPr>
                                    <w:t>NS</w:t>
                                  </w:r>
                                </w:p>
                              </w:tc>
                              <w:tc>
                                <w:tcPr>
                                  <w:tcW w:w="2333" w:type="dxa"/>
                                  <w:tcBorders>
                                    <w:bottom w:val="single" w:sz="4" w:space="0" w:color="000000"/>
                                  </w:tcBorders>
                                </w:tcPr>
                                <w:p>
                                  <w:pPr>
                                    <w:pStyle w:val="TableParagraph"/>
                                    <w:spacing w:before="25"/>
                                    <w:ind w:right="13"/>
                                    <w:rPr>
                                      <w:sz w:val="24"/>
                                    </w:rPr>
                                  </w:pPr>
                                  <w:r>
                                    <w:rPr>
                                      <w:spacing w:val="-5"/>
                                      <w:sz w:val="24"/>
                                    </w:rPr>
                                    <w:t>NS</w:t>
                                  </w:r>
                                </w:p>
                              </w:tc>
                            </w:tr>
                          </w:tbl>
                          <w:p>
                            <w:pPr>
                              <w:pStyle w:val="BodyText"/>
                            </w:pPr>
                          </w:p>
                        </w:txbxContent>
                      </wps:txbx>
                      <wps:bodyPr wrap="square" lIns="0" tIns="0" rIns="0" bIns="0" rtlCol="0">
                        <a:noAutofit/>
                      </wps:bodyPr>
                    </wps:wsp>
                  </a:graphicData>
                </a:graphic>
              </wp:anchor>
            </w:drawing>
          </mc:Choice>
          <mc:Fallback>
            <w:pict>
              <v:shape style="position:absolute;margin-left:50.279999pt;margin-top:-278.264221pt;width:441.25pt;height:347.25pt;mso-position-horizontal-relative:page;mso-position-vertical-relative:paragraph;z-index:15731200" type="#_x0000_t202" id="docshape2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4"/>
                        <w:gridCol w:w="3239"/>
                        <w:gridCol w:w="2333"/>
                      </w:tblGrid>
                      <w:tr>
                        <w:trPr>
                          <w:trHeight w:val="642" w:hRule="atLeast"/>
                        </w:trPr>
                        <w:tc>
                          <w:tcPr>
                            <w:tcW w:w="3134"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239" w:type="dxa"/>
                            <w:tcBorders>
                              <w:top w:val="single" w:sz="4" w:space="0" w:color="000000"/>
                              <w:bottom w:val="single" w:sz="4" w:space="0" w:color="000000"/>
                            </w:tcBorders>
                          </w:tcPr>
                          <w:p>
                            <w:pPr>
                              <w:pStyle w:val="TableParagraph"/>
                              <w:spacing w:line="235" w:lineRule="auto" w:before="1"/>
                              <w:ind w:left="1448" w:right="13" w:hanging="629"/>
                              <w:jc w:val="left"/>
                              <w:rPr>
                                <w:b/>
                                <w:sz w:val="24"/>
                              </w:rPr>
                            </w:pPr>
                            <w:r>
                              <w:rPr>
                                <w:b/>
                                <w:sz w:val="24"/>
                              </w:rPr>
                              <w:t>Fresh</w:t>
                            </w:r>
                            <w:r>
                              <w:rPr>
                                <w:b/>
                                <w:spacing w:val="-10"/>
                                <w:sz w:val="24"/>
                              </w:rPr>
                              <w:t> </w:t>
                            </w:r>
                            <w:r>
                              <w:rPr>
                                <w:b/>
                                <w:sz w:val="24"/>
                              </w:rPr>
                              <w:t>Weight</w:t>
                            </w:r>
                            <w:r>
                              <w:rPr>
                                <w:b/>
                                <w:spacing w:val="40"/>
                                <w:sz w:val="24"/>
                              </w:rPr>
                              <w:t> </w:t>
                            </w:r>
                            <w:r>
                              <w:rPr>
                                <w:b/>
                                <w:sz w:val="24"/>
                              </w:rPr>
                              <w:t>of</w:t>
                            </w:r>
                            <w:r>
                              <w:rPr>
                                <w:b/>
                                <w:spacing w:val="-10"/>
                                <w:sz w:val="24"/>
                              </w:rPr>
                              <w:t> </w:t>
                            </w:r>
                            <w:r>
                              <w:rPr>
                                <w:b/>
                                <w:sz w:val="24"/>
                              </w:rPr>
                              <w:t>Root (g plant</w:t>
                            </w:r>
                            <w:r>
                              <w:rPr>
                                <w:b/>
                                <w:position w:val="8"/>
                                <w:sz w:val="16"/>
                              </w:rPr>
                              <w:t>-1</w:t>
                            </w:r>
                            <w:r>
                              <w:rPr>
                                <w:b/>
                                <w:sz w:val="24"/>
                              </w:rPr>
                              <w:t>)</w:t>
                            </w:r>
                          </w:p>
                        </w:tc>
                        <w:tc>
                          <w:tcPr>
                            <w:tcW w:w="2333" w:type="dxa"/>
                            <w:tcBorders>
                              <w:top w:val="single" w:sz="4" w:space="0" w:color="000000"/>
                              <w:bottom w:val="single" w:sz="4" w:space="0" w:color="000000"/>
                            </w:tcBorders>
                          </w:tcPr>
                          <w:p>
                            <w:pPr>
                              <w:pStyle w:val="TableParagraph"/>
                              <w:spacing w:line="235" w:lineRule="auto" w:before="1"/>
                              <w:ind w:left="650" w:right="22" w:hanging="500"/>
                              <w:jc w:val="left"/>
                              <w:rPr>
                                <w:b/>
                                <w:sz w:val="24"/>
                              </w:rPr>
                            </w:pPr>
                            <w:r>
                              <w:rPr>
                                <w:b/>
                                <w:sz w:val="24"/>
                              </w:rPr>
                              <w:t>Dry</w:t>
                            </w:r>
                            <w:r>
                              <w:rPr>
                                <w:b/>
                                <w:spacing w:val="-13"/>
                                <w:sz w:val="24"/>
                              </w:rPr>
                              <w:t> </w:t>
                            </w:r>
                            <w:r>
                              <w:rPr>
                                <w:b/>
                                <w:sz w:val="24"/>
                              </w:rPr>
                              <w:t>Weight</w:t>
                            </w:r>
                            <w:r>
                              <w:rPr>
                                <w:b/>
                                <w:spacing w:val="-13"/>
                                <w:sz w:val="24"/>
                              </w:rPr>
                              <w:t> </w:t>
                            </w:r>
                            <w:r>
                              <w:rPr>
                                <w:b/>
                                <w:sz w:val="24"/>
                              </w:rPr>
                              <w:t>of</w:t>
                            </w:r>
                            <w:r>
                              <w:rPr>
                                <w:b/>
                                <w:spacing w:val="-13"/>
                                <w:sz w:val="24"/>
                              </w:rPr>
                              <w:t> </w:t>
                            </w:r>
                            <w:r>
                              <w:rPr>
                                <w:b/>
                                <w:sz w:val="24"/>
                              </w:rPr>
                              <w:t>Root (g Plant</w:t>
                            </w:r>
                            <w:r>
                              <w:rPr>
                                <w:b/>
                                <w:position w:val="8"/>
                                <w:sz w:val="16"/>
                              </w:rPr>
                              <w:t>-1</w:t>
                            </w:r>
                            <w:r>
                              <w:rPr>
                                <w:b/>
                                <w:sz w:val="24"/>
                              </w:rPr>
                              <w:t>)</w:t>
                            </w:r>
                          </w:p>
                        </w:tc>
                      </w:tr>
                      <w:tr>
                        <w:trPr>
                          <w:trHeight w:val="299" w:hRule="atLeast"/>
                        </w:trPr>
                        <w:tc>
                          <w:tcPr>
                            <w:tcW w:w="3134"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3239" w:type="dxa"/>
                            <w:tcBorders>
                              <w:top w:val="single" w:sz="4" w:space="0" w:color="000000"/>
                            </w:tcBorders>
                          </w:tcPr>
                          <w:p>
                            <w:pPr>
                              <w:pStyle w:val="TableParagraph"/>
                              <w:jc w:val="left"/>
                              <w:rPr>
                                <w:sz w:val="22"/>
                              </w:rPr>
                            </w:pPr>
                          </w:p>
                        </w:tc>
                        <w:tc>
                          <w:tcPr>
                            <w:tcW w:w="2333" w:type="dxa"/>
                            <w:tcBorders>
                              <w:top w:val="single" w:sz="4" w:space="0" w:color="000000"/>
                            </w:tcBorders>
                          </w:tcPr>
                          <w:p>
                            <w:pPr>
                              <w:pStyle w:val="TableParagraph"/>
                              <w:jc w:val="left"/>
                              <w:rPr>
                                <w:sz w:val="22"/>
                              </w:rPr>
                            </w:pPr>
                          </w:p>
                        </w:tc>
                      </w:tr>
                      <w:tr>
                        <w:trPr>
                          <w:trHeight w:val="321" w:hRule="atLeast"/>
                        </w:trPr>
                        <w:tc>
                          <w:tcPr>
                            <w:tcW w:w="3134" w:type="dxa"/>
                          </w:tcPr>
                          <w:p>
                            <w:pPr>
                              <w:pStyle w:val="TableParagraph"/>
                              <w:spacing w:before="16"/>
                              <w:ind w:left="122"/>
                              <w:jc w:val="left"/>
                              <w:rPr>
                                <w:b/>
                                <w:sz w:val="16"/>
                              </w:rPr>
                            </w:pPr>
                            <w:r>
                              <w:rPr>
                                <w:spacing w:val="-5"/>
                                <w:position w:val="1"/>
                                <w:sz w:val="24"/>
                              </w:rPr>
                              <w:t>I</w:t>
                            </w:r>
                            <w:r>
                              <w:rPr>
                                <w:b/>
                                <w:spacing w:val="-5"/>
                                <w:sz w:val="16"/>
                              </w:rPr>
                              <w:t>0</w:t>
                            </w:r>
                          </w:p>
                        </w:tc>
                        <w:tc>
                          <w:tcPr>
                            <w:tcW w:w="3239" w:type="dxa"/>
                          </w:tcPr>
                          <w:p>
                            <w:pPr>
                              <w:pStyle w:val="TableParagraph"/>
                              <w:spacing w:before="16"/>
                              <w:ind w:right="1015"/>
                              <w:jc w:val="right"/>
                              <w:rPr>
                                <w:sz w:val="24"/>
                              </w:rPr>
                            </w:pPr>
                            <w:r>
                              <w:rPr>
                                <w:spacing w:val="-2"/>
                                <w:sz w:val="24"/>
                              </w:rPr>
                              <w:t>40.84</w:t>
                            </w:r>
                          </w:p>
                        </w:tc>
                        <w:tc>
                          <w:tcPr>
                            <w:tcW w:w="2333" w:type="dxa"/>
                          </w:tcPr>
                          <w:p>
                            <w:pPr>
                              <w:pStyle w:val="TableParagraph"/>
                              <w:spacing w:before="16"/>
                              <w:ind w:left="4" w:right="13"/>
                              <w:rPr>
                                <w:sz w:val="24"/>
                              </w:rPr>
                            </w:pPr>
                            <w:r>
                              <w:rPr>
                                <w:spacing w:val="-2"/>
                                <w:sz w:val="24"/>
                              </w:rPr>
                              <w:t>37.10</w:t>
                            </w:r>
                          </w:p>
                        </w:tc>
                      </w:tr>
                      <w:tr>
                        <w:trPr>
                          <w:trHeight w:val="322" w:hRule="atLeast"/>
                        </w:trPr>
                        <w:tc>
                          <w:tcPr>
                            <w:tcW w:w="3134" w:type="dxa"/>
                          </w:tcPr>
                          <w:p>
                            <w:pPr>
                              <w:pStyle w:val="TableParagraph"/>
                              <w:spacing w:before="18"/>
                              <w:ind w:left="122"/>
                              <w:jc w:val="left"/>
                              <w:rPr>
                                <w:b/>
                                <w:sz w:val="16"/>
                              </w:rPr>
                            </w:pPr>
                            <w:r>
                              <w:rPr>
                                <w:spacing w:val="-5"/>
                                <w:position w:val="1"/>
                                <w:sz w:val="24"/>
                              </w:rPr>
                              <w:t>I</w:t>
                            </w:r>
                            <w:r>
                              <w:rPr>
                                <w:b/>
                                <w:spacing w:val="-5"/>
                                <w:sz w:val="16"/>
                              </w:rPr>
                              <w:t>10</w:t>
                            </w:r>
                          </w:p>
                        </w:tc>
                        <w:tc>
                          <w:tcPr>
                            <w:tcW w:w="3239" w:type="dxa"/>
                          </w:tcPr>
                          <w:p>
                            <w:pPr>
                              <w:pStyle w:val="TableParagraph"/>
                              <w:spacing w:before="19"/>
                              <w:ind w:right="1015"/>
                              <w:jc w:val="right"/>
                              <w:rPr>
                                <w:sz w:val="24"/>
                              </w:rPr>
                            </w:pPr>
                            <w:r>
                              <w:rPr>
                                <w:spacing w:val="-2"/>
                                <w:sz w:val="24"/>
                              </w:rPr>
                              <w:t>35.58</w:t>
                            </w:r>
                          </w:p>
                        </w:tc>
                        <w:tc>
                          <w:tcPr>
                            <w:tcW w:w="2333" w:type="dxa"/>
                          </w:tcPr>
                          <w:p>
                            <w:pPr>
                              <w:pStyle w:val="TableParagraph"/>
                              <w:spacing w:before="19"/>
                              <w:ind w:left="4" w:right="13"/>
                              <w:rPr>
                                <w:sz w:val="24"/>
                              </w:rPr>
                            </w:pPr>
                            <w:r>
                              <w:rPr>
                                <w:spacing w:val="-2"/>
                                <w:sz w:val="24"/>
                              </w:rPr>
                              <w:t>33.54</w:t>
                            </w:r>
                          </w:p>
                        </w:tc>
                      </w:tr>
                      <w:tr>
                        <w:trPr>
                          <w:trHeight w:val="323" w:hRule="atLeast"/>
                        </w:trPr>
                        <w:tc>
                          <w:tcPr>
                            <w:tcW w:w="3134" w:type="dxa"/>
                          </w:tcPr>
                          <w:p>
                            <w:pPr>
                              <w:pStyle w:val="TableParagraph"/>
                              <w:spacing w:before="17"/>
                              <w:ind w:left="122"/>
                              <w:jc w:val="left"/>
                              <w:rPr>
                                <w:b/>
                                <w:sz w:val="16"/>
                              </w:rPr>
                            </w:pPr>
                            <w:r>
                              <w:rPr>
                                <w:spacing w:val="-5"/>
                                <w:position w:val="1"/>
                                <w:sz w:val="24"/>
                              </w:rPr>
                              <w:t>I</w:t>
                            </w:r>
                            <w:r>
                              <w:rPr>
                                <w:b/>
                                <w:spacing w:val="-5"/>
                                <w:sz w:val="16"/>
                              </w:rPr>
                              <w:t>20</w:t>
                            </w:r>
                          </w:p>
                        </w:tc>
                        <w:tc>
                          <w:tcPr>
                            <w:tcW w:w="3239" w:type="dxa"/>
                          </w:tcPr>
                          <w:p>
                            <w:pPr>
                              <w:pStyle w:val="TableParagraph"/>
                              <w:spacing w:before="17"/>
                              <w:ind w:right="1015"/>
                              <w:jc w:val="right"/>
                              <w:rPr>
                                <w:sz w:val="24"/>
                              </w:rPr>
                            </w:pPr>
                            <w:r>
                              <w:rPr>
                                <w:spacing w:val="-2"/>
                                <w:sz w:val="24"/>
                              </w:rPr>
                              <w:t>35.58</w:t>
                            </w:r>
                          </w:p>
                        </w:tc>
                        <w:tc>
                          <w:tcPr>
                            <w:tcW w:w="2333" w:type="dxa"/>
                          </w:tcPr>
                          <w:p>
                            <w:pPr>
                              <w:pStyle w:val="TableParagraph"/>
                              <w:spacing w:before="17"/>
                              <w:ind w:left="4" w:right="13"/>
                              <w:rPr>
                                <w:sz w:val="24"/>
                              </w:rPr>
                            </w:pPr>
                            <w:r>
                              <w:rPr>
                                <w:spacing w:val="-2"/>
                                <w:sz w:val="24"/>
                              </w:rPr>
                              <w:t>21.87</w:t>
                            </w:r>
                          </w:p>
                        </w:tc>
                      </w:tr>
                      <w:tr>
                        <w:trPr>
                          <w:trHeight w:val="323" w:hRule="atLeast"/>
                        </w:trPr>
                        <w:tc>
                          <w:tcPr>
                            <w:tcW w:w="3134" w:type="dxa"/>
                          </w:tcPr>
                          <w:p>
                            <w:pPr>
                              <w:pStyle w:val="TableParagraph"/>
                              <w:spacing w:before="19"/>
                              <w:ind w:left="122"/>
                              <w:jc w:val="left"/>
                              <w:rPr>
                                <w:b/>
                                <w:sz w:val="16"/>
                              </w:rPr>
                            </w:pPr>
                            <w:r>
                              <w:rPr>
                                <w:spacing w:val="-5"/>
                                <w:position w:val="1"/>
                                <w:sz w:val="24"/>
                              </w:rPr>
                              <w:t>I</w:t>
                            </w:r>
                            <w:r>
                              <w:rPr>
                                <w:b/>
                                <w:spacing w:val="-5"/>
                                <w:sz w:val="16"/>
                              </w:rPr>
                              <w:t>30</w:t>
                            </w:r>
                          </w:p>
                        </w:tc>
                        <w:tc>
                          <w:tcPr>
                            <w:tcW w:w="3239" w:type="dxa"/>
                          </w:tcPr>
                          <w:p>
                            <w:pPr>
                              <w:pStyle w:val="TableParagraph"/>
                              <w:spacing w:before="19"/>
                              <w:ind w:right="1015"/>
                              <w:jc w:val="right"/>
                              <w:rPr>
                                <w:sz w:val="24"/>
                              </w:rPr>
                            </w:pPr>
                            <w:r>
                              <w:rPr>
                                <w:spacing w:val="-2"/>
                                <w:sz w:val="24"/>
                              </w:rPr>
                              <w:t>23.12</w:t>
                            </w:r>
                          </w:p>
                        </w:tc>
                        <w:tc>
                          <w:tcPr>
                            <w:tcW w:w="2333" w:type="dxa"/>
                          </w:tcPr>
                          <w:p>
                            <w:pPr>
                              <w:pStyle w:val="TableParagraph"/>
                              <w:spacing w:before="19"/>
                              <w:ind w:left="4" w:right="13"/>
                              <w:rPr>
                                <w:sz w:val="24"/>
                              </w:rPr>
                            </w:pPr>
                            <w:r>
                              <w:rPr>
                                <w:spacing w:val="-2"/>
                                <w:sz w:val="24"/>
                              </w:rPr>
                              <w:t>24.03</w:t>
                            </w:r>
                          </w:p>
                        </w:tc>
                      </w:tr>
                      <w:tr>
                        <w:trPr>
                          <w:trHeight w:val="346" w:hRule="atLeast"/>
                        </w:trPr>
                        <w:tc>
                          <w:tcPr>
                            <w:tcW w:w="3134" w:type="dxa"/>
                          </w:tcPr>
                          <w:p>
                            <w:pPr>
                              <w:pStyle w:val="TableParagraph"/>
                              <w:spacing w:before="17"/>
                              <w:ind w:left="122"/>
                              <w:jc w:val="left"/>
                              <w:rPr>
                                <w:b/>
                                <w:sz w:val="16"/>
                              </w:rPr>
                            </w:pPr>
                            <w:r>
                              <w:rPr>
                                <w:spacing w:val="-5"/>
                                <w:position w:val="1"/>
                                <w:sz w:val="24"/>
                              </w:rPr>
                              <w:t>I</w:t>
                            </w:r>
                            <w:r>
                              <w:rPr>
                                <w:b/>
                                <w:spacing w:val="-5"/>
                                <w:sz w:val="16"/>
                              </w:rPr>
                              <w:t>40</w:t>
                            </w:r>
                          </w:p>
                        </w:tc>
                        <w:tc>
                          <w:tcPr>
                            <w:tcW w:w="3239" w:type="dxa"/>
                          </w:tcPr>
                          <w:p>
                            <w:pPr>
                              <w:pStyle w:val="TableParagraph"/>
                              <w:spacing w:line="261" w:lineRule="exact" w:before="65"/>
                              <w:ind w:right="1015"/>
                              <w:jc w:val="right"/>
                              <w:rPr>
                                <w:sz w:val="24"/>
                              </w:rPr>
                            </w:pPr>
                            <w:r>
                              <w:rPr>
                                <w:spacing w:val="-2"/>
                                <w:sz w:val="24"/>
                              </w:rPr>
                              <w:t>30.38</w:t>
                            </w:r>
                          </w:p>
                        </w:tc>
                        <w:tc>
                          <w:tcPr>
                            <w:tcW w:w="2333" w:type="dxa"/>
                          </w:tcPr>
                          <w:p>
                            <w:pPr>
                              <w:pStyle w:val="TableParagraph"/>
                              <w:spacing w:line="261" w:lineRule="exact" w:before="65"/>
                              <w:ind w:left="4" w:right="13"/>
                              <w:rPr>
                                <w:sz w:val="24"/>
                              </w:rPr>
                            </w:pPr>
                            <w:r>
                              <w:rPr>
                                <w:spacing w:val="-2"/>
                                <w:sz w:val="24"/>
                              </w:rPr>
                              <w:t>28.95</w:t>
                            </w:r>
                          </w:p>
                        </w:tc>
                      </w:tr>
                      <w:tr>
                        <w:trPr>
                          <w:trHeight w:val="300" w:hRule="atLeast"/>
                        </w:trPr>
                        <w:tc>
                          <w:tcPr>
                            <w:tcW w:w="3134" w:type="dxa"/>
                          </w:tcPr>
                          <w:p>
                            <w:pPr>
                              <w:pStyle w:val="TableParagraph"/>
                              <w:spacing w:line="271" w:lineRule="exact"/>
                              <w:ind w:left="122"/>
                              <w:jc w:val="left"/>
                              <w:rPr>
                                <w:sz w:val="24"/>
                              </w:rPr>
                            </w:pPr>
                            <w:r>
                              <w:rPr>
                                <w:spacing w:val="-5"/>
                                <w:sz w:val="24"/>
                              </w:rPr>
                              <w:t>SE</w:t>
                            </w:r>
                            <w:r>
                              <w:rPr>
                                <w:spacing w:val="-5"/>
                                <w:sz w:val="24"/>
                                <w:u w:val="single"/>
                              </w:rPr>
                              <w:t>+</w:t>
                            </w:r>
                          </w:p>
                        </w:tc>
                        <w:tc>
                          <w:tcPr>
                            <w:tcW w:w="3239" w:type="dxa"/>
                          </w:tcPr>
                          <w:p>
                            <w:pPr>
                              <w:pStyle w:val="TableParagraph"/>
                              <w:spacing w:line="271" w:lineRule="exact"/>
                              <w:ind w:right="1015"/>
                              <w:jc w:val="right"/>
                              <w:rPr>
                                <w:sz w:val="24"/>
                              </w:rPr>
                            </w:pPr>
                            <w:r>
                              <w:rPr>
                                <w:spacing w:val="-2"/>
                                <w:sz w:val="24"/>
                              </w:rPr>
                              <w:t>10.09</w:t>
                            </w:r>
                          </w:p>
                        </w:tc>
                        <w:tc>
                          <w:tcPr>
                            <w:tcW w:w="2333" w:type="dxa"/>
                          </w:tcPr>
                          <w:p>
                            <w:pPr>
                              <w:pStyle w:val="TableParagraph"/>
                              <w:spacing w:line="271" w:lineRule="exact"/>
                              <w:ind w:left="4" w:right="13"/>
                              <w:rPr>
                                <w:sz w:val="24"/>
                              </w:rPr>
                            </w:pPr>
                            <w:r>
                              <w:rPr>
                                <w:spacing w:val="-2"/>
                                <w:sz w:val="24"/>
                              </w:rPr>
                              <w:t>12.84</w:t>
                            </w:r>
                          </w:p>
                        </w:tc>
                      </w:tr>
                      <w:tr>
                        <w:trPr>
                          <w:trHeight w:val="322" w:hRule="atLeast"/>
                        </w:trPr>
                        <w:tc>
                          <w:tcPr>
                            <w:tcW w:w="3134" w:type="dxa"/>
                          </w:tcPr>
                          <w:p>
                            <w:pPr>
                              <w:pStyle w:val="TableParagraph"/>
                              <w:spacing w:before="19"/>
                              <w:ind w:left="122"/>
                              <w:jc w:val="left"/>
                              <w:rPr>
                                <w:sz w:val="24"/>
                              </w:rPr>
                            </w:pPr>
                            <w:r>
                              <w:rPr>
                                <w:spacing w:val="-5"/>
                                <w:sz w:val="24"/>
                              </w:rPr>
                              <w:t>CV%</w:t>
                            </w:r>
                          </w:p>
                        </w:tc>
                        <w:tc>
                          <w:tcPr>
                            <w:tcW w:w="3239" w:type="dxa"/>
                          </w:tcPr>
                          <w:p>
                            <w:pPr>
                              <w:pStyle w:val="TableParagraph"/>
                              <w:spacing w:before="19"/>
                              <w:ind w:right="1015"/>
                              <w:jc w:val="right"/>
                              <w:rPr>
                                <w:sz w:val="24"/>
                              </w:rPr>
                            </w:pPr>
                            <w:r>
                              <w:rPr>
                                <w:spacing w:val="-2"/>
                                <w:sz w:val="24"/>
                              </w:rPr>
                              <w:t>42.21</w:t>
                            </w:r>
                          </w:p>
                        </w:tc>
                        <w:tc>
                          <w:tcPr>
                            <w:tcW w:w="2333" w:type="dxa"/>
                          </w:tcPr>
                          <w:p>
                            <w:pPr>
                              <w:pStyle w:val="TableParagraph"/>
                              <w:spacing w:before="19"/>
                              <w:ind w:left="4" w:right="13"/>
                              <w:rPr>
                                <w:sz w:val="24"/>
                              </w:rPr>
                            </w:pPr>
                            <w:r>
                              <w:rPr>
                                <w:spacing w:val="-2"/>
                                <w:sz w:val="24"/>
                              </w:rPr>
                              <w:t>43.85</w:t>
                            </w:r>
                          </w:p>
                        </w:tc>
                      </w:tr>
                      <w:tr>
                        <w:trPr>
                          <w:trHeight w:val="325" w:hRule="atLeast"/>
                        </w:trPr>
                        <w:tc>
                          <w:tcPr>
                            <w:tcW w:w="3134"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239" w:type="dxa"/>
                          </w:tcPr>
                          <w:p>
                            <w:pPr>
                              <w:pStyle w:val="TableParagraph"/>
                              <w:spacing w:before="17"/>
                              <w:ind w:left="666" w:right="2"/>
                              <w:rPr>
                                <w:sz w:val="24"/>
                              </w:rPr>
                            </w:pPr>
                            <w:r>
                              <w:rPr>
                                <w:spacing w:val="-5"/>
                                <w:sz w:val="24"/>
                              </w:rPr>
                              <w:t>NS</w:t>
                            </w:r>
                          </w:p>
                        </w:tc>
                        <w:tc>
                          <w:tcPr>
                            <w:tcW w:w="2333" w:type="dxa"/>
                          </w:tcPr>
                          <w:p>
                            <w:pPr>
                              <w:pStyle w:val="TableParagraph"/>
                              <w:spacing w:before="17"/>
                              <w:ind w:right="13"/>
                              <w:rPr>
                                <w:sz w:val="24"/>
                              </w:rPr>
                            </w:pPr>
                            <w:r>
                              <w:rPr>
                                <w:spacing w:val="-5"/>
                                <w:sz w:val="24"/>
                              </w:rPr>
                              <w:t>NS</w:t>
                            </w:r>
                          </w:p>
                        </w:tc>
                      </w:tr>
                      <w:tr>
                        <w:trPr>
                          <w:trHeight w:val="312" w:hRule="atLeast"/>
                        </w:trPr>
                        <w:tc>
                          <w:tcPr>
                            <w:tcW w:w="3134" w:type="dxa"/>
                          </w:tcPr>
                          <w:p>
                            <w:pPr>
                              <w:pStyle w:val="TableParagraph"/>
                              <w:spacing w:line="271" w:lineRule="exact" w:before="21"/>
                              <w:ind w:left="122"/>
                              <w:jc w:val="left"/>
                              <w:rPr>
                                <w:b/>
                                <w:sz w:val="24"/>
                              </w:rPr>
                            </w:pPr>
                            <w:r>
                              <w:rPr>
                                <w:b/>
                                <w:sz w:val="24"/>
                              </w:rPr>
                              <w:t>Varieties</w:t>
                            </w:r>
                            <w:r>
                              <w:rPr>
                                <w:b/>
                                <w:spacing w:val="-4"/>
                                <w:sz w:val="24"/>
                              </w:rPr>
                              <w:t> </w:t>
                            </w:r>
                            <w:r>
                              <w:rPr>
                                <w:b/>
                                <w:spacing w:val="-5"/>
                                <w:sz w:val="24"/>
                              </w:rPr>
                              <w:t>(V)</w:t>
                            </w:r>
                          </w:p>
                        </w:tc>
                        <w:tc>
                          <w:tcPr>
                            <w:tcW w:w="3239" w:type="dxa"/>
                          </w:tcPr>
                          <w:p>
                            <w:pPr>
                              <w:pStyle w:val="TableParagraph"/>
                              <w:jc w:val="left"/>
                              <w:rPr>
                                <w:sz w:val="22"/>
                              </w:rPr>
                            </w:pPr>
                          </w:p>
                        </w:tc>
                        <w:tc>
                          <w:tcPr>
                            <w:tcW w:w="2333" w:type="dxa"/>
                          </w:tcPr>
                          <w:p>
                            <w:pPr>
                              <w:pStyle w:val="TableParagraph"/>
                              <w:jc w:val="left"/>
                              <w:rPr>
                                <w:sz w:val="22"/>
                              </w:rPr>
                            </w:pPr>
                          </w:p>
                        </w:tc>
                      </w:tr>
                      <w:tr>
                        <w:trPr>
                          <w:trHeight w:val="320" w:hRule="atLeast"/>
                        </w:trPr>
                        <w:tc>
                          <w:tcPr>
                            <w:tcW w:w="3134" w:type="dxa"/>
                          </w:tcPr>
                          <w:p>
                            <w:pPr>
                              <w:pStyle w:val="TableParagraph"/>
                              <w:spacing w:line="275" w:lineRule="exact" w:before="25"/>
                              <w:ind w:left="122"/>
                              <w:jc w:val="left"/>
                              <w:rPr>
                                <w:i/>
                                <w:sz w:val="24"/>
                              </w:rPr>
                            </w:pPr>
                            <w:r>
                              <w:rPr>
                                <w:i/>
                                <w:sz w:val="24"/>
                              </w:rPr>
                              <w:t>Solanum </w:t>
                            </w:r>
                            <w:r>
                              <w:rPr>
                                <w:i/>
                                <w:spacing w:val="-2"/>
                                <w:sz w:val="24"/>
                              </w:rPr>
                              <w:t>eathiopicum</w:t>
                            </w:r>
                          </w:p>
                        </w:tc>
                        <w:tc>
                          <w:tcPr>
                            <w:tcW w:w="3239" w:type="dxa"/>
                          </w:tcPr>
                          <w:p>
                            <w:pPr>
                              <w:pStyle w:val="TableParagraph"/>
                              <w:spacing w:line="275" w:lineRule="exact" w:before="25"/>
                              <w:ind w:right="980"/>
                              <w:jc w:val="right"/>
                              <w:rPr>
                                <w:sz w:val="24"/>
                              </w:rPr>
                            </w:pPr>
                            <w:r>
                              <w:rPr>
                                <w:spacing w:val="-2"/>
                                <w:sz w:val="24"/>
                              </w:rPr>
                              <w:t>19.70</w:t>
                            </w:r>
                            <w:r>
                              <w:rPr>
                                <w:spacing w:val="-2"/>
                                <w:sz w:val="24"/>
                                <w:vertAlign w:val="superscript"/>
                              </w:rPr>
                              <w:t>c</w:t>
                            </w:r>
                          </w:p>
                        </w:tc>
                        <w:tc>
                          <w:tcPr>
                            <w:tcW w:w="2333" w:type="dxa"/>
                          </w:tcPr>
                          <w:p>
                            <w:pPr>
                              <w:pStyle w:val="TableParagraph"/>
                              <w:spacing w:line="275" w:lineRule="exact" w:before="25"/>
                              <w:ind w:left="3" w:right="13"/>
                              <w:rPr>
                                <w:sz w:val="24"/>
                              </w:rPr>
                            </w:pPr>
                            <w:r>
                              <w:rPr>
                                <w:spacing w:val="-2"/>
                                <w:sz w:val="24"/>
                              </w:rPr>
                              <w:t>17.94</w:t>
                            </w:r>
                            <w:r>
                              <w:rPr>
                                <w:spacing w:val="-2"/>
                                <w:sz w:val="24"/>
                                <w:vertAlign w:val="superscript"/>
                              </w:rPr>
                              <w:t>b</w:t>
                            </w:r>
                          </w:p>
                        </w:tc>
                      </w:tr>
                      <w:tr>
                        <w:trPr>
                          <w:trHeight w:val="342" w:hRule="atLeast"/>
                        </w:trPr>
                        <w:tc>
                          <w:tcPr>
                            <w:tcW w:w="3134" w:type="dxa"/>
                          </w:tcPr>
                          <w:p>
                            <w:pPr>
                              <w:pStyle w:val="TableParagraph"/>
                              <w:spacing w:before="29"/>
                              <w:ind w:left="122"/>
                              <w:jc w:val="left"/>
                              <w:rPr>
                                <w:i/>
                                <w:sz w:val="24"/>
                              </w:rPr>
                            </w:pPr>
                            <w:r>
                              <w:rPr>
                                <w:i/>
                                <w:sz w:val="24"/>
                              </w:rPr>
                              <w:t>Solanum </w:t>
                            </w:r>
                            <w:r>
                              <w:rPr>
                                <w:i/>
                                <w:spacing w:val="-2"/>
                                <w:sz w:val="24"/>
                              </w:rPr>
                              <w:t>gilo.</w:t>
                            </w:r>
                          </w:p>
                        </w:tc>
                        <w:tc>
                          <w:tcPr>
                            <w:tcW w:w="3239" w:type="dxa"/>
                          </w:tcPr>
                          <w:p>
                            <w:pPr>
                              <w:pStyle w:val="TableParagraph"/>
                              <w:spacing w:before="29"/>
                              <w:ind w:right="980"/>
                              <w:jc w:val="right"/>
                              <w:rPr>
                                <w:sz w:val="24"/>
                              </w:rPr>
                            </w:pPr>
                            <w:r>
                              <w:rPr>
                                <w:spacing w:val="-2"/>
                                <w:sz w:val="24"/>
                              </w:rPr>
                              <w:t>48.35</w:t>
                            </w:r>
                            <w:r>
                              <w:rPr>
                                <w:spacing w:val="-2"/>
                                <w:sz w:val="24"/>
                                <w:vertAlign w:val="superscript"/>
                              </w:rPr>
                              <w:t>a</w:t>
                            </w:r>
                          </w:p>
                        </w:tc>
                        <w:tc>
                          <w:tcPr>
                            <w:tcW w:w="2333" w:type="dxa"/>
                          </w:tcPr>
                          <w:p>
                            <w:pPr>
                              <w:pStyle w:val="TableParagraph"/>
                              <w:spacing w:before="29"/>
                              <w:ind w:left="3" w:right="13"/>
                              <w:rPr>
                                <w:sz w:val="24"/>
                              </w:rPr>
                            </w:pPr>
                            <w:r>
                              <w:rPr>
                                <w:spacing w:val="-2"/>
                                <w:sz w:val="24"/>
                              </w:rPr>
                              <w:t>40.03</w:t>
                            </w:r>
                            <w:r>
                              <w:rPr>
                                <w:spacing w:val="-2"/>
                                <w:sz w:val="24"/>
                                <w:vertAlign w:val="superscript"/>
                              </w:rPr>
                              <w:t>a</w:t>
                            </w:r>
                          </w:p>
                        </w:tc>
                      </w:tr>
                      <w:tr>
                        <w:trPr>
                          <w:trHeight w:val="357" w:hRule="atLeast"/>
                        </w:trPr>
                        <w:tc>
                          <w:tcPr>
                            <w:tcW w:w="3134" w:type="dxa"/>
                          </w:tcPr>
                          <w:p>
                            <w:pPr>
                              <w:pStyle w:val="TableParagraph"/>
                              <w:spacing w:before="27"/>
                              <w:ind w:left="122"/>
                              <w:jc w:val="left"/>
                              <w:rPr>
                                <w:i/>
                                <w:sz w:val="24"/>
                              </w:rPr>
                            </w:pPr>
                            <w:r>
                              <w:rPr>
                                <w:i/>
                                <w:sz w:val="24"/>
                              </w:rPr>
                              <w:t>Solanum </w:t>
                            </w:r>
                            <w:r>
                              <w:rPr>
                                <w:i/>
                                <w:spacing w:val="-2"/>
                                <w:sz w:val="24"/>
                              </w:rPr>
                              <w:t>macrocarpon</w:t>
                            </w:r>
                          </w:p>
                        </w:tc>
                        <w:tc>
                          <w:tcPr>
                            <w:tcW w:w="3239" w:type="dxa"/>
                          </w:tcPr>
                          <w:p>
                            <w:pPr>
                              <w:pStyle w:val="TableParagraph"/>
                              <w:spacing w:line="255" w:lineRule="exact" w:before="82"/>
                              <w:ind w:right="937"/>
                              <w:jc w:val="right"/>
                              <w:rPr>
                                <w:sz w:val="24"/>
                              </w:rPr>
                            </w:pPr>
                            <w:r>
                              <w:rPr>
                                <w:spacing w:val="-2"/>
                                <w:sz w:val="24"/>
                              </w:rPr>
                              <w:t>41.15</w:t>
                            </w:r>
                            <w:r>
                              <w:rPr>
                                <w:spacing w:val="-2"/>
                                <w:sz w:val="24"/>
                                <w:vertAlign w:val="superscript"/>
                              </w:rPr>
                              <w:t>ab</w:t>
                            </w:r>
                          </w:p>
                        </w:tc>
                        <w:tc>
                          <w:tcPr>
                            <w:tcW w:w="2333" w:type="dxa"/>
                          </w:tcPr>
                          <w:p>
                            <w:pPr>
                              <w:pStyle w:val="TableParagraph"/>
                              <w:spacing w:line="255" w:lineRule="exact" w:before="82"/>
                              <w:ind w:left="3" w:right="13"/>
                              <w:rPr>
                                <w:sz w:val="24"/>
                              </w:rPr>
                            </w:pPr>
                            <w:r>
                              <w:rPr>
                                <w:spacing w:val="-2"/>
                                <w:sz w:val="24"/>
                              </w:rPr>
                              <w:t>38.73</w:t>
                            </w:r>
                            <w:r>
                              <w:rPr>
                                <w:spacing w:val="-2"/>
                                <w:sz w:val="24"/>
                                <w:vertAlign w:val="superscript"/>
                              </w:rPr>
                              <w:t>a</w:t>
                            </w:r>
                          </w:p>
                        </w:tc>
                      </w:tr>
                      <w:tr>
                        <w:trPr>
                          <w:trHeight w:val="323" w:hRule="atLeast"/>
                        </w:trPr>
                        <w:tc>
                          <w:tcPr>
                            <w:tcW w:w="3134"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3239" w:type="dxa"/>
                          </w:tcPr>
                          <w:p>
                            <w:pPr>
                              <w:pStyle w:val="TableParagraph"/>
                              <w:spacing w:before="10"/>
                              <w:ind w:right="935"/>
                              <w:jc w:val="right"/>
                              <w:rPr>
                                <w:sz w:val="24"/>
                              </w:rPr>
                            </w:pPr>
                            <w:r>
                              <w:rPr>
                                <w:spacing w:val="-2"/>
                                <w:sz w:val="24"/>
                              </w:rPr>
                              <w:t>23.20</w:t>
                            </w:r>
                            <w:r>
                              <w:rPr>
                                <w:spacing w:val="-2"/>
                                <w:sz w:val="24"/>
                                <w:vertAlign w:val="superscript"/>
                              </w:rPr>
                              <w:t>bc</w:t>
                            </w:r>
                          </w:p>
                        </w:tc>
                        <w:tc>
                          <w:tcPr>
                            <w:tcW w:w="2333" w:type="dxa"/>
                          </w:tcPr>
                          <w:p>
                            <w:pPr>
                              <w:pStyle w:val="TableParagraph"/>
                              <w:spacing w:before="10"/>
                              <w:ind w:left="3" w:right="13"/>
                              <w:rPr>
                                <w:sz w:val="24"/>
                              </w:rPr>
                            </w:pPr>
                            <w:r>
                              <w:rPr>
                                <w:spacing w:val="-2"/>
                                <w:sz w:val="24"/>
                              </w:rPr>
                              <w:t>19.69</w:t>
                            </w:r>
                            <w:r>
                              <w:rPr>
                                <w:spacing w:val="-2"/>
                                <w:sz w:val="24"/>
                                <w:vertAlign w:val="superscript"/>
                              </w:rPr>
                              <w:t>b</w:t>
                            </w:r>
                          </w:p>
                        </w:tc>
                      </w:tr>
                      <w:tr>
                        <w:trPr>
                          <w:trHeight w:val="340" w:hRule="atLeast"/>
                        </w:trPr>
                        <w:tc>
                          <w:tcPr>
                            <w:tcW w:w="3134" w:type="dxa"/>
                          </w:tcPr>
                          <w:p>
                            <w:pPr>
                              <w:pStyle w:val="TableParagraph"/>
                              <w:spacing w:before="27"/>
                              <w:ind w:left="122"/>
                              <w:jc w:val="left"/>
                              <w:rPr>
                                <w:sz w:val="24"/>
                              </w:rPr>
                            </w:pPr>
                            <w:r>
                              <w:rPr>
                                <w:spacing w:val="-5"/>
                                <w:sz w:val="24"/>
                              </w:rPr>
                              <w:t>SE</w:t>
                            </w:r>
                            <w:r>
                              <w:rPr>
                                <w:spacing w:val="-5"/>
                                <w:sz w:val="24"/>
                                <w:u w:val="single"/>
                              </w:rPr>
                              <w:t>+</w:t>
                            </w:r>
                          </w:p>
                        </w:tc>
                        <w:tc>
                          <w:tcPr>
                            <w:tcW w:w="3239" w:type="dxa"/>
                          </w:tcPr>
                          <w:p>
                            <w:pPr>
                              <w:pStyle w:val="TableParagraph"/>
                              <w:spacing w:before="27"/>
                              <w:ind w:right="1075"/>
                              <w:jc w:val="right"/>
                              <w:rPr>
                                <w:sz w:val="24"/>
                              </w:rPr>
                            </w:pPr>
                            <w:r>
                              <w:rPr>
                                <w:spacing w:val="-4"/>
                                <w:sz w:val="24"/>
                              </w:rPr>
                              <w:t>9.02</w:t>
                            </w:r>
                          </w:p>
                        </w:tc>
                        <w:tc>
                          <w:tcPr>
                            <w:tcW w:w="2333" w:type="dxa"/>
                          </w:tcPr>
                          <w:p>
                            <w:pPr>
                              <w:pStyle w:val="TableParagraph"/>
                              <w:spacing w:before="27"/>
                              <w:ind w:left="4" w:right="13"/>
                              <w:rPr>
                                <w:sz w:val="24"/>
                              </w:rPr>
                            </w:pPr>
                            <w:r>
                              <w:rPr>
                                <w:spacing w:val="-4"/>
                                <w:sz w:val="24"/>
                              </w:rPr>
                              <w:t>8.12</w:t>
                            </w:r>
                          </w:p>
                        </w:tc>
                      </w:tr>
                      <w:tr>
                        <w:trPr>
                          <w:trHeight w:val="340" w:hRule="atLeast"/>
                        </w:trPr>
                        <w:tc>
                          <w:tcPr>
                            <w:tcW w:w="3134" w:type="dxa"/>
                          </w:tcPr>
                          <w:p>
                            <w:pPr>
                              <w:pStyle w:val="TableParagraph"/>
                              <w:spacing w:before="27"/>
                              <w:ind w:left="122"/>
                              <w:jc w:val="left"/>
                              <w:rPr>
                                <w:sz w:val="24"/>
                              </w:rPr>
                            </w:pPr>
                            <w:r>
                              <w:rPr>
                                <w:spacing w:val="-5"/>
                                <w:sz w:val="24"/>
                              </w:rPr>
                              <w:t>CV%</w:t>
                            </w:r>
                          </w:p>
                        </w:tc>
                        <w:tc>
                          <w:tcPr>
                            <w:tcW w:w="3239" w:type="dxa"/>
                          </w:tcPr>
                          <w:p>
                            <w:pPr>
                              <w:pStyle w:val="TableParagraph"/>
                              <w:spacing w:before="27"/>
                              <w:ind w:right="1015"/>
                              <w:jc w:val="right"/>
                              <w:rPr>
                                <w:sz w:val="24"/>
                              </w:rPr>
                            </w:pPr>
                            <w:r>
                              <w:rPr>
                                <w:spacing w:val="-2"/>
                                <w:sz w:val="24"/>
                              </w:rPr>
                              <w:t>49.96</w:t>
                            </w:r>
                          </w:p>
                        </w:tc>
                        <w:tc>
                          <w:tcPr>
                            <w:tcW w:w="2333" w:type="dxa"/>
                          </w:tcPr>
                          <w:p>
                            <w:pPr>
                              <w:pStyle w:val="TableParagraph"/>
                              <w:spacing w:before="27"/>
                              <w:ind w:left="4" w:right="13"/>
                              <w:rPr>
                                <w:sz w:val="24"/>
                              </w:rPr>
                            </w:pPr>
                            <w:r>
                              <w:rPr>
                                <w:spacing w:val="-2"/>
                                <w:sz w:val="24"/>
                              </w:rPr>
                              <w:t>42.69</w:t>
                            </w:r>
                          </w:p>
                        </w:tc>
                      </w:tr>
                      <w:tr>
                        <w:trPr>
                          <w:trHeight w:val="343" w:hRule="atLeast"/>
                        </w:trPr>
                        <w:tc>
                          <w:tcPr>
                            <w:tcW w:w="3134" w:type="dxa"/>
                          </w:tcPr>
                          <w:p>
                            <w:pPr>
                              <w:pStyle w:val="TableParagraph"/>
                              <w:spacing w:before="27"/>
                              <w:ind w:left="122"/>
                              <w:jc w:val="left"/>
                              <w:rPr>
                                <w:sz w:val="24"/>
                              </w:rPr>
                            </w:pPr>
                            <w:r>
                              <w:rPr>
                                <w:spacing w:val="-2"/>
                                <w:sz w:val="24"/>
                              </w:rPr>
                              <w:t>LSD(0.05)</w:t>
                            </w:r>
                          </w:p>
                        </w:tc>
                        <w:tc>
                          <w:tcPr>
                            <w:tcW w:w="3239" w:type="dxa"/>
                          </w:tcPr>
                          <w:p>
                            <w:pPr>
                              <w:pStyle w:val="TableParagraph"/>
                              <w:spacing w:before="27"/>
                              <w:ind w:left="666"/>
                              <w:rPr>
                                <w:sz w:val="24"/>
                              </w:rPr>
                            </w:pPr>
                            <w:r>
                              <w:rPr>
                                <w:spacing w:val="-5"/>
                                <w:sz w:val="24"/>
                              </w:rPr>
                              <w:t>**</w:t>
                            </w:r>
                          </w:p>
                        </w:tc>
                        <w:tc>
                          <w:tcPr>
                            <w:tcW w:w="2333" w:type="dxa"/>
                          </w:tcPr>
                          <w:p>
                            <w:pPr>
                              <w:pStyle w:val="TableParagraph"/>
                              <w:spacing w:before="27"/>
                              <w:ind w:left="2" w:right="13"/>
                              <w:rPr>
                                <w:sz w:val="24"/>
                              </w:rPr>
                            </w:pPr>
                            <w:r>
                              <w:rPr>
                                <w:spacing w:val="-5"/>
                                <w:sz w:val="24"/>
                              </w:rPr>
                              <w:t>**</w:t>
                            </w:r>
                          </w:p>
                        </w:tc>
                      </w:tr>
                      <w:tr>
                        <w:trPr>
                          <w:trHeight w:val="340" w:hRule="atLeast"/>
                        </w:trPr>
                        <w:tc>
                          <w:tcPr>
                            <w:tcW w:w="3134" w:type="dxa"/>
                          </w:tcPr>
                          <w:p>
                            <w:pPr>
                              <w:pStyle w:val="TableParagraph"/>
                              <w:spacing w:before="29"/>
                              <w:ind w:left="122"/>
                              <w:jc w:val="left"/>
                              <w:rPr>
                                <w:b/>
                                <w:sz w:val="24"/>
                              </w:rPr>
                            </w:pPr>
                            <w:r>
                              <w:rPr>
                                <w:b/>
                                <w:spacing w:val="-2"/>
                                <w:sz w:val="24"/>
                              </w:rPr>
                              <w:t>Interaction</w:t>
                            </w:r>
                          </w:p>
                        </w:tc>
                        <w:tc>
                          <w:tcPr>
                            <w:tcW w:w="3239" w:type="dxa"/>
                          </w:tcPr>
                          <w:p>
                            <w:pPr>
                              <w:pStyle w:val="TableParagraph"/>
                              <w:jc w:val="left"/>
                              <w:rPr>
                                <w:sz w:val="22"/>
                              </w:rPr>
                            </w:pPr>
                          </w:p>
                        </w:tc>
                        <w:tc>
                          <w:tcPr>
                            <w:tcW w:w="2333" w:type="dxa"/>
                          </w:tcPr>
                          <w:p>
                            <w:pPr>
                              <w:pStyle w:val="TableParagraph"/>
                              <w:jc w:val="left"/>
                              <w:rPr>
                                <w:sz w:val="22"/>
                              </w:rPr>
                            </w:pPr>
                          </w:p>
                        </w:tc>
                      </w:tr>
                      <w:tr>
                        <w:trPr>
                          <w:trHeight w:val="375" w:hRule="atLeast"/>
                        </w:trPr>
                        <w:tc>
                          <w:tcPr>
                            <w:tcW w:w="3134"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3239" w:type="dxa"/>
                            <w:tcBorders>
                              <w:bottom w:val="single" w:sz="4" w:space="0" w:color="000000"/>
                            </w:tcBorders>
                          </w:tcPr>
                          <w:p>
                            <w:pPr>
                              <w:pStyle w:val="TableParagraph"/>
                              <w:spacing w:before="25"/>
                              <w:ind w:left="666" w:right="2"/>
                              <w:rPr>
                                <w:sz w:val="24"/>
                              </w:rPr>
                            </w:pPr>
                            <w:r>
                              <w:rPr>
                                <w:spacing w:val="-5"/>
                                <w:sz w:val="24"/>
                              </w:rPr>
                              <w:t>NS</w:t>
                            </w:r>
                          </w:p>
                        </w:tc>
                        <w:tc>
                          <w:tcPr>
                            <w:tcW w:w="2333" w:type="dxa"/>
                            <w:tcBorders>
                              <w:bottom w:val="single" w:sz="4" w:space="0" w:color="000000"/>
                            </w:tcBorders>
                          </w:tcPr>
                          <w:p>
                            <w:pPr>
                              <w:pStyle w:val="TableParagraph"/>
                              <w:spacing w:before="25"/>
                              <w:ind w:right="13"/>
                              <w:rPr>
                                <w:sz w:val="24"/>
                              </w:rPr>
                            </w:pPr>
                            <w:r>
                              <w:rPr>
                                <w:spacing w:val="-5"/>
                                <w:sz w:val="24"/>
                              </w:rPr>
                              <w:t>NS</w:t>
                            </w:r>
                          </w:p>
                        </w:tc>
                      </w:tr>
                    </w:tbl>
                    <w:p>
                      <w:pPr>
                        <w:pStyle w:val="BodyText"/>
                      </w:pPr>
                    </w:p>
                  </w:txbxContent>
                </v:textbox>
                <w10:wrap type="none"/>
              </v:shape>
            </w:pict>
          </mc:Fallback>
        </mc:AlternateContent>
      </w:r>
      <w:r>
        <w:rPr>
          <w:spacing w:val="-2"/>
        </w:rPr>
        <w:t>Means </w:t>
      </w:r>
      <w:r>
        <w:rPr/>
        <w:t>in</w:t>
      </w:r>
      <w:r>
        <w:rPr>
          <w:spacing w:val="72"/>
          <w:w w:val="150"/>
        </w:rPr>
        <w:t>   </w:t>
      </w:r>
      <w:r>
        <w:rPr>
          <w:spacing w:val="-10"/>
        </w:rPr>
        <w:t>a</w:t>
      </w:r>
    </w:p>
    <w:p>
      <w:pPr>
        <w:pStyle w:val="BodyText"/>
        <w:spacing w:line="276" w:lineRule="auto"/>
        <w:ind w:left="9004" w:right="120" w:firstLine="60"/>
        <w:jc w:val="both"/>
      </w:pPr>
      <w:r>
        <w:rPr>
          <w:spacing w:val="-2"/>
        </w:rPr>
        <w:t>column </w:t>
      </w:r>
      <w:r>
        <w:rPr/>
        <w:t>of</w:t>
      </w:r>
      <w:r>
        <w:rPr>
          <w:spacing w:val="57"/>
        </w:rPr>
        <w:t>  </w:t>
      </w:r>
      <w:r>
        <w:rPr>
          <w:spacing w:val="-5"/>
        </w:rPr>
        <w:t>any</w:t>
      </w:r>
    </w:p>
    <w:p>
      <w:pPr>
        <w:pStyle w:val="BodyText"/>
        <w:spacing w:line="276" w:lineRule="auto"/>
        <w:ind w:left="120" w:right="119" w:firstLine="8884"/>
        <w:jc w:val="both"/>
      </w:pPr>
      <w:r>
        <w:rPr/>
        <w:t>set </w:t>
      </w:r>
      <w:r>
        <w:rPr/>
        <w:t>of treatment(s) followed by different letter(s) are significantly different, WAI = Weeks After Inoculation, I= Inoculum, V= Variety, SE = Standard Error, </w:t>
      </w:r>
      <w:r>
        <w:rPr>
          <w:sz w:val="22"/>
        </w:rPr>
        <w:t>LSD= Least Significant Difference</w:t>
      </w:r>
      <w:r>
        <w:rPr/>
        <w:t>, NS = Not Significant (P ≥ 0.05), ** = Significant at P≤0.01, Level of probability.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2"/>
      </w:pPr>
    </w:p>
    <w:p>
      <w:pPr>
        <w:pStyle w:val="BodyText"/>
        <w:spacing w:line="482" w:lineRule="auto"/>
        <w:ind w:left="120" w:right="119"/>
      </w:pPr>
      <w:r>
        <w:rPr/>
        <w:t>However,</w:t>
      </w:r>
      <w:r>
        <w:rPr>
          <w:spacing w:val="-14"/>
        </w:rPr>
        <w:t> </w:t>
      </w:r>
      <w:r>
        <w:rPr/>
        <w:t>there</w:t>
      </w:r>
      <w:r>
        <w:rPr>
          <w:spacing w:val="-12"/>
        </w:rPr>
        <w:t> </w:t>
      </w:r>
      <w:r>
        <w:rPr/>
        <w:t>was</w:t>
      </w:r>
      <w:r>
        <w:rPr>
          <w:spacing w:val="-13"/>
        </w:rPr>
        <w:t> </w:t>
      </w:r>
      <w:r>
        <w:rPr/>
        <w:t>no</w:t>
      </w:r>
      <w:r>
        <w:rPr>
          <w:spacing w:val="-13"/>
        </w:rPr>
        <w:t> </w:t>
      </w:r>
      <w:r>
        <w:rPr/>
        <w:t>significant</w:t>
      </w:r>
      <w:r>
        <w:rPr>
          <w:spacing w:val="-13"/>
        </w:rPr>
        <w:t> </w:t>
      </w:r>
      <w:r>
        <w:rPr/>
        <w:t>(P≥</w:t>
      </w:r>
      <w:r>
        <w:rPr>
          <w:spacing w:val="-13"/>
        </w:rPr>
        <w:t> </w:t>
      </w:r>
      <w:r>
        <w:rPr/>
        <w:t>0.05)</w:t>
      </w:r>
      <w:r>
        <w:rPr>
          <w:spacing w:val="-14"/>
        </w:rPr>
        <w:t> </w:t>
      </w:r>
      <w:r>
        <w:rPr/>
        <w:t>difference</w:t>
      </w:r>
      <w:r>
        <w:rPr>
          <w:spacing w:val="-14"/>
        </w:rPr>
        <w:t> </w:t>
      </w:r>
      <w:r>
        <w:rPr/>
        <w:t>in</w:t>
      </w:r>
      <w:r>
        <w:rPr>
          <w:spacing w:val="-13"/>
        </w:rPr>
        <w:t> </w:t>
      </w:r>
      <w:r>
        <w:rPr/>
        <w:t>interaction</w:t>
      </w:r>
      <w:r>
        <w:rPr>
          <w:spacing w:val="-13"/>
        </w:rPr>
        <w:t> </w:t>
      </w:r>
      <w:r>
        <w:rPr/>
        <w:t>between</w:t>
      </w:r>
      <w:r>
        <w:rPr>
          <w:spacing w:val="-11"/>
        </w:rPr>
        <w:t> </w:t>
      </w:r>
      <w:r>
        <w:rPr/>
        <w:t>Inoculum</w:t>
      </w:r>
      <w:r>
        <w:rPr>
          <w:spacing w:val="-12"/>
        </w:rPr>
        <w:t> </w:t>
      </w:r>
      <w:r>
        <w:rPr/>
        <w:t>and</w:t>
      </w:r>
      <w:r>
        <w:rPr>
          <w:spacing w:val="-13"/>
        </w:rPr>
        <w:t> </w:t>
      </w:r>
      <w:r>
        <w:rPr/>
        <w:t>Varieties (I X V) during the period under study (Figure 4.2).</w:t>
      </w:r>
    </w:p>
    <w:p>
      <w:pPr>
        <w:spacing w:after="0" w:line="482" w:lineRule="auto"/>
        <w:sectPr>
          <w:pgSz w:w="11910" w:h="16840"/>
          <w:pgMar w:top="1920" w:bottom="280" w:left="960" w:right="1040"/>
        </w:sectPr>
      </w:pPr>
    </w:p>
    <w:p>
      <w:pPr>
        <w:pStyle w:val="Heading3"/>
        <w:numPr>
          <w:ilvl w:val="2"/>
          <w:numId w:val="4"/>
        </w:numPr>
        <w:tabs>
          <w:tab w:pos="959" w:val="left" w:leader="none"/>
          <w:tab w:pos="1080" w:val="left" w:leader="none"/>
        </w:tabs>
        <w:spacing w:line="362" w:lineRule="auto" w:before="61" w:after="0"/>
        <w:ind w:left="1080" w:right="1313" w:hanging="961"/>
        <w:jc w:val="both"/>
      </w:pPr>
      <w:r>
        <w:rPr/>
        <w:t>Effect</w:t>
      </w:r>
      <w:r>
        <w:rPr>
          <w:spacing w:val="-5"/>
        </w:rPr>
        <w:t> </w:t>
      </w:r>
      <w:r>
        <w:rPr/>
        <w:t>of</w:t>
      </w:r>
      <w:r>
        <w:rPr>
          <w:spacing w:val="-4"/>
        </w:rPr>
        <w:t> </w:t>
      </w:r>
      <w:r>
        <w:rPr>
          <w:b w:val="0"/>
          <w:i/>
        </w:rPr>
        <w:t>Meloidogyne</w:t>
      </w:r>
      <w:r>
        <w:rPr>
          <w:b w:val="0"/>
          <w:i/>
          <w:spacing w:val="-6"/>
        </w:rPr>
        <w:t> </w:t>
      </w:r>
      <w:r>
        <w:rPr>
          <w:b w:val="0"/>
          <w:i/>
        </w:rPr>
        <w:t>incognita</w:t>
      </w:r>
      <w:r>
        <w:rPr>
          <w:b w:val="0"/>
          <w:i/>
          <w:spacing w:val="-4"/>
        </w:rPr>
        <w:t> </w:t>
      </w:r>
      <w:r>
        <w:rPr/>
        <w:t>on</w:t>
      </w:r>
      <w:r>
        <w:rPr>
          <w:spacing w:val="-5"/>
        </w:rPr>
        <w:t> </w:t>
      </w:r>
      <w:r>
        <w:rPr/>
        <w:t>percentage</w:t>
      </w:r>
      <w:r>
        <w:rPr>
          <w:spacing w:val="-5"/>
        </w:rPr>
        <w:t> </w:t>
      </w:r>
      <w:r>
        <w:rPr/>
        <w:t>moisture</w:t>
      </w:r>
      <w:r>
        <w:rPr>
          <w:spacing w:val="-4"/>
        </w:rPr>
        <w:t> </w:t>
      </w:r>
      <w:r>
        <w:rPr/>
        <w:t>content</w:t>
      </w:r>
      <w:r>
        <w:rPr>
          <w:spacing w:val="-4"/>
        </w:rPr>
        <w:t> </w:t>
      </w:r>
      <w:r>
        <w:rPr/>
        <w:t>of</w:t>
      </w:r>
      <w:r>
        <w:rPr>
          <w:spacing w:val="-4"/>
        </w:rPr>
        <w:t> </w:t>
      </w:r>
      <w:r>
        <w:rPr/>
        <w:t>eggplant varieties</w:t>
      </w:r>
      <w:r>
        <w:rPr>
          <w:spacing w:val="40"/>
        </w:rPr>
        <w:t> </w:t>
      </w:r>
      <w:r>
        <w:rPr/>
        <w:t>after twelve weeks of inoculation</w:t>
      </w:r>
    </w:p>
    <w:p>
      <w:pPr>
        <w:pStyle w:val="BodyText"/>
        <w:spacing w:line="480" w:lineRule="auto"/>
        <w:ind w:left="120" w:right="122"/>
        <w:jc w:val="both"/>
      </w:pPr>
      <w:r>
        <w:rPr/>
        <w:t>The</w:t>
      </w:r>
      <w:r>
        <w:rPr>
          <w:spacing w:val="-15"/>
        </w:rPr>
        <w:t> </w:t>
      </w:r>
      <w:r>
        <w:rPr/>
        <w:t>effect</w:t>
      </w:r>
      <w:r>
        <w:rPr>
          <w:spacing w:val="-14"/>
        </w:rPr>
        <w:t> </w:t>
      </w:r>
      <w:r>
        <w:rPr/>
        <w:t>of</w:t>
      </w:r>
      <w:r>
        <w:rPr>
          <w:spacing w:val="-14"/>
        </w:rPr>
        <w:t> </w:t>
      </w:r>
      <w:r>
        <w:rPr>
          <w:i/>
        </w:rPr>
        <w:t>Meloidogyne</w:t>
      </w:r>
      <w:r>
        <w:rPr>
          <w:i/>
          <w:spacing w:val="-15"/>
        </w:rPr>
        <w:t> </w:t>
      </w:r>
      <w:r>
        <w:rPr>
          <w:i/>
        </w:rPr>
        <w:t>incognita</w:t>
      </w:r>
      <w:r>
        <w:rPr>
          <w:i/>
          <w:spacing w:val="-12"/>
        </w:rPr>
        <w:t> </w:t>
      </w:r>
      <w:r>
        <w:rPr/>
        <w:t>on</w:t>
      </w:r>
      <w:r>
        <w:rPr>
          <w:spacing w:val="-14"/>
        </w:rPr>
        <w:t> </w:t>
      </w:r>
      <w:r>
        <w:rPr/>
        <w:t>percentage</w:t>
      </w:r>
      <w:r>
        <w:rPr>
          <w:spacing w:val="-13"/>
        </w:rPr>
        <w:t> </w:t>
      </w:r>
      <w:r>
        <w:rPr/>
        <w:t>moisture</w:t>
      </w:r>
      <w:r>
        <w:rPr>
          <w:spacing w:val="-15"/>
        </w:rPr>
        <w:t> </w:t>
      </w:r>
      <w:r>
        <w:rPr/>
        <w:t>content</w:t>
      </w:r>
      <w:r>
        <w:rPr>
          <w:spacing w:val="-14"/>
        </w:rPr>
        <w:t> </w:t>
      </w:r>
      <w:r>
        <w:rPr/>
        <w:t>of</w:t>
      </w:r>
      <w:r>
        <w:rPr>
          <w:spacing w:val="-15"/>
        </w:rPr>
        <w:t> </w:t>
      </w:r>
      <w:r>
        <w:rPr/>
        <w:t>eggplant</w:t>
      </w:r>
      <w:r>
        <w:rPr>
          <w:spacing w:val="-14"/>
        </w:rPr>
        <w:t> </w:t>
      </w:r>
      <w:r>
        <w:rPr/>
        <w:t>varieties</w:t>
      </w:r>
      <w:r>
        <w:rPr>
          <w:spacing w:val="-14"/>
        </w:rPr>
        <w:t> </w:t>
      </w:r>
      <w:r>
        <w:rPr/>
        <w:t>is</w:t>
      </w:r>
      <w:r>
        <w:rPr>
          <w:spacing w:val="-13"/>
        </w:rPr>
        <w:t> </w:t>
      </w:r>
      <w:r>
        <w:rPr/>
        <w:t>presented in</w:t>
      </w:r>
      <w:r>
        <w:rPr>
          <w:spacing w:val="-13"/>
        </w:rPr>
        <w:t> </w:t>
      </w:r>
      <w:r>
        <w:rPr/>
        <w:t>Table</w:t>
      </w:r>
      <w:r>
        <w:rPr>
          <w:spacing w:val="-13"/>
        </w:rPr>
        <w:t> </w:t>
      </w:r>
      <w:r>
        <w:rPr/>
        <w:t>4.1.11.</w:t>
      </w:r>
      <w:r>
        <w:rPr>
          <w:spacing w:val="-13"/>
        </w:rPr>
        <w:t> </w:t>
      </w:r>
      <w:r>
        <w:rPr/>
        <w:t>The</w:t>
      </w:r>
      <w:r>
        <w:rPr>
          <w:spacing w:val="-14"/>
        </w:rPr>
        <w:t> </w:t>
      </w:r>
      <w:r>
        <w:rPr/>
        <w:t>result</w:t>
      </w:r>
      <w:r>
        <w:rPr>
          <w:spacing w:val="-12"/>
        </w:rPr>
        <w:t> </w:t>
      </w:r>
      <w:r>
        <w:rPr/>
        <w:t>showed</w:t>
      </w:r>
      <w:r>
        <w:rPr>
          <w:spacing w:val="-13"/>
        </w:rPr>
        <w:t> </w:t>
      </w:r>
      <w:r>
        <w:rPr/>
        <w:t>that</w:t>
      </w:r>
      <w:r>
        <w:rPr>
          <w:spacing w:val="-13"/>
        </w:rPr>
        <w:t> </w:t>
      </w:r>
      <w:r>
        <w:rPr/>
        <w:t>there</w:t>
      </w:r>
      <w:r>
        <w:rPr>
          <w:spacing w:val="-14"/>
        </w:rPr>
        <w:t> </w:t>
      </w:r>
      <w:r>
        <w:rPr/>
        <w:t>were</w:t>
      </w:r>
      <w:r>
        <w:rPr>
          <w:spacing w:val="-14"/>
        </w:rPr>
        <w:t> </w:t>
      </w:r>
      <w:r>
        <w:rPr/>
        <w:t>significant</w:t>
      </w:r>
      <w:r>
        <w:rPr>
          <w:spacing w:val="-13"/>
        </w:rPr>
        <w:t> </w:t>
      </w:r>
      <w:r>
        <w:rPr/>
        <w:t>(P≤</w:t>
      </w:r>
      <w:r>
        <w:rPr>
          <w:spacing w:val="-13"/>
        </w:rPr>
        <w:t> </w:t>
      </w:r>
      <w:r>
        <w:rPr/>
        <w:t>0.05)</w:t>
      </w:r>
      <w:r>
        <w:rPr>
          <w:spacing w:val="-14"/>
        </w:rPr>
        <w:t> </w:t>
      </w:r>
      <w:r>
        <w:rPr/>
        <w:t>difference</w:t>
      </w:r>
      <w:r>
        <w:rPr>
          <w:spacing w:val="-14"/>
        </w:rPr>
        <w:t> </w:t>
      </w:r>
      <w:r>
        <w:rPr/>
        <w:t>in</w:t>
      </w:r>
      <w:r>
        <w:rPr>
          <w:spacing w:val="-13"/>
        </w:rPr>
        <w:t> </w:t>
      </w:r>
      <w:r>
        <w:rPr/>
        <w:t>inoculums</w:t>
      </w:r>
      <w:r>
        <w:rPr>
          <w:spacing w:val="-12"/>
        </w:rPr>
        <w:t> </w:t>
      </w:r>
      <w:r>
        <w:rPr/>
        <w:t>levels </w:t>
      </w:r>
      <w:r>
        <w:rPr>
          <w:position w:val="1"/>
        </w:rPr>
        <w:t>on the percentage moisture content of eggplant varieties. Similarly, after harvest, I</w:t>
      </w:r>
      <w:r>
        <w:rPr>
          <w:b/>
          <w:sz w:val="16"/>
        </w:rPr>
        <w:t>0</w:t>
      </w:r>
      <w:r>
        <w:rPr>
          <w:b/>
          <w:spacing w:val="30"/>
          <w:sz w:val="16"/>
        </w:rPr>
        <w:t> </w:t>
      </w:r>
      <w:r>
        <w:rPr>
          <w:position w:val="1"/>
        </w:rPr>
        <w:t>had the highest percentage</w:t>
      </w:r>
      <w:r>
        <w:rPr>
          <w:spacing w:val="-12"/>
          <w:position w:val="1"/>
        </w:rPr>
        <w:t> </w:t>
      </w:r>
      <w:r>
        <w:rPr>
          <w:position w:val="1"/>
        </w:rPr>
        <w:t>moisture</w:t>
      </w:r>
      <w:r>
        <w:rPr>
          <w:spacing w:val="-9"/>
          <w:position w:val="1"/>
        </w:rPr>
        <w:t> </w:t>
      </w:r>
      <w:r>
        <w:rPr>
          <w:position w:val="1"/>
        </w:rPr>
        <w:t>content</w:t>
      </w:r>
      <w:r>
        <w:rPr>
          <w:spacing w:val="-10"/>
          <w:position w:val="1"/>
        </w:rPr>
        <w:t> </w:t>
      </w:r>
      <w:r>
        <w:rPr>
          <w:position w:val="1"/>
        </w:rPr>
        <w:t>value</w:t>
      </w:r>
      <w:r>
        <w:rPr>
          <w:spacing w:val="-9"/>
          <w:position w:val="1"/>
        </w:rPr>
        <w:t> </w:t>
      </w:r>
      <w:r>
        <w:rPr>
          <w:position w:val="1"/>
        </w:rPr>
        <w:t>of</w:t>
      </w:r>
      <w:r>
        <w:rPr>
          <w:spacing w:val="-11"/>
          <w:position w:val="1"/>
        </w:rPr>
        <w:t> </w:t>
      </w:r>
      <w:r>
        <w:rPr>
          <w:position w:val="1"/>
        </w:rPr>
        <w:t>10.43</w:t>
      </w:r>
      <w:r>
        <w:rPr>
          <w:spacing w:val="-9"/>
          <w:position w:val="1"/>
        </w:rPr>
        <w:t> </w:t>
      </w:r>
      <w:r>
        <w:rPr>
          <w:position w:val="1"/>
        </w:rPr>
        <w:t>while</w:t>
      </w:r>
      <w:r>
        <w:rPr>
          <w:spacing w:val="-6"/>
          <w:position w:val="1"/>
        </w:rPr>
        <w:t> </w:t>
      </w:r>
      <w:r>
        <w:rPr>
          <w:position w:val="1"/>
        </w:rPr>
        <w:t>I</w:t>
      </w:r>
      <w:r>
        <w:rPr>
          <w:b/>
          <w:sz w:val="16"/>
        </w:rPr>
        <w:t>40</w:t>
      </w:r>
      <w:r>
        <w:rPr>
          <w:b/>
          <w:spacing w:val="11"/>
          <w:sz w:val="16"/>
        </w:rPr>
        <w:t> </w:t>
      </w:r>
      <w:r>
        <w:rPr>
          <w:position w:val="1"/>
        </w:rPr>
        <w:t>recorded</w:t>
      </w:r>
      <w:r>
        <w:rPr>
          <w:spacing w:val="-11"/>
          <w:position w:val="1"/>
        </w:rPr>
        <w:t> </w:t>
      </w:r>
      <w:r>
        <w:rPr>
          <w:position w:val="1"/>
        </w:rPr>
        <w:t>the</w:t>
      </w:r>
      <w:r>
        <w:rPr>
          <w:spacing w:val="-12"/>
          <w:position w:val="1"/>
        </w:rPr>
        <w:t> </w:t>
      </w:r>
      <w:r>
        <w:rPr>
          <w:position w:val="1"/>
        </w:rPr>
        <w:t>lowest</w:t>
      </w:r>
      <w:r>
        <w:rPr>
          <w:spacing w:val="-10"/>
          <w:position w:val="1"/>
        </w:rPr>
        <w:t> </w:t>
      </w:r>
      <w:r>
        <w:rPr>
          <w:position w:val="1"/>
        </w:rPr>
        <w:t>percentage</w:t>
      </w:r>
      <w:r>
        <w:rPr>
          <w:spacing w:val="-9"/>
          <w:position w:val="1"/>
        </w:rPr>
        <w:t> </w:t>
      </w:r>
      <w:r>
        <w:rPr>
          <w:position w:val="1"/>
        </w:rPr>
        <w:t>moisture</w:t>
      </w:r>
      <w:r>
        <w:rPr>
          <w:spacing w:val="-9"/>
          <w:position w:val="1"/>
        </w:rPr>
        <w:t> </w:t>
      </w:r>
      <w:r>
        <w:rPr>
          <w:position w:val="1"/>
        </w:rPr>
        <w:t>content </w:t>
      </w:r>
      <w:r>
        <w:rPr/>
        <w:t>value of 5.00.</w:t>
      </w:r>
    </w:p>
    <w:p>
      <w:pPr>
        <w:pStyle w:val="BodyText"/>
        <w:spacing w:line="480" w:lineRule="auto" w:before="269"/>
        <w:ind w:left="120" w:right="121"/>
        <w:jc w:val="both"/>
      </w:pPr>
      <w:r>
        <w:rPr/>
        <w:t>Table 4.1.11 also showed the effect of </w:t>
      </w:r>
      <w:r>
        <w:rPr>
          <w:i/>
        </w:rPr>
        <w:t>Meloidogyne incognita </w:t>
      </w:r>
      <w:r>
        <w:rPr/>
        <w:t>on percentage moisture content of eggplant varieties. The result indicated that there were no significant (P≥ 0.05) differences between the varieties after harvest. </w:t>
      </w:r>
      <w:r>
        <w:rPr>
          <w:i/>
        </w:rPr>
        <w:t>S. melongena </w:t>
      </w:r>
      <w:r>
        <w:rPr/>
        <w:t>recorded the highest percentage moisture content of 9.21% while </w:t>
      </w:r>
      <w:r>
        <w:rPr>
          <w:i/>
        </w:rPr>
        <w:t>S. gilo </w:t>
      </w:r>
      <w:r>
        <w:rPr/>
        <w:t>had the lowest percentage moisture content value of 5.81%. However there was no significant (P≥ 0.05) difference in interaction between Inoculum and Varieties (I X V) during the period under study (Table 4.1.11).</w:t>
      </w:r>
    </w:p>
    <w:p>
      <w:pPr>
        <w:pStyle w:val="ListParagraph"/>
        <w:numPr>
          <w:ilvl w:val="2"/>
          <w:numId w:val="4"/>
        </w:numPr>
        <w:tabs>
          <w:tab w:pos="839" w:val="left" w:leader="none"/>
          <w:tab w:pos="1560" w:val="left" w:leader="none"/>
        </w:tabs>
        <w:spacing w:line="417" w:lineRule="auto" w:before="197" w:after="0"/>
        <w:ind w:left="1560" w:right="1606" w:hanging="1441"/>
        <w:jc w:val="left"/>
        <w:rPr>
          <w:b/>
          <w:sz w:val="24"/>
        </w:rPr>
      </w:pPr>
      <w:r>
        <w:rPr>
          <w:b/>
          <w:sz w:val="24"/>
        </w:rPr>
        <w:t>Effect</w:t>
      </w:r>
      <w:r>
        <w:rPr>
          <w:b/>
          <w:spacing w:val="-4"/>
          <w:sz w:val="24"/>
        </w:rPr>
        <w:t> </w:t>
      </w:r>
      <w:r>
        <w:rPr>
          <w:b/>
          <w:sz w:val="24"/>
        </w:rPr>
        <w:t>of</w:t>
      </w:r>
      <w:r>
        <w:rPr>
          <w:b/>
          <w:spacing w:val="-3"/>
          <w:sz w:val="24"/>
        </w:rPr>
        <w:t> </w:t>
      </w:r>
      <w:r>
        <w:rPr>
          <w:i/>
          <w:sz w:val="24"/>
        </w:rPr>
        <w:t>Meloidogyne</w:t>
      </w:r>
      <w:r>
        <w:rPr>
          <w:i/>
          <w:spacing w:val="-4"/>
          <w:sz w:val="24"/>
        </w:rPr>
        <w:t> </w:t>
      </w:r>
      <w:r>
        <w:rPr>
          <w:i/>
          <w:sz w:val="24"/>
        </w:rPr>
        <w:t>incognita</w:t>
      </w:r>
      <w:r>
        <w:rPr>
          <w:i/>
          <w:spacing w:val="-3"/>
          <w:sz w:val="24"/>
        </w:rPr>
        <w:t> </w:t>
      </w:r>
      <w:r>
        <w:rPr>
          <w:b/>
          <w:sz w:val="24"/>
        </w:rPr>
        <w:t>on</w:t>
      </w:r>
      <w:r>
        <w:rPr>
          <w:b/>
          <w:spacing w:val="-4"/>
          <w:sz w:val="24"/>
        </w:rPr>
        <w:t> </w:t>
      </w:r>
      <w:r>
        <w:rPr>
          <w:b/>
          <w:sz w:val="24"/>
        </w:rPr>
        <w:t>yield</w:t>
      </w:r>
      <w:r>
        <w:rPr>
          <w:b/>
          <w:spacing w:val="-4"/>
          <w:sz w:val="24"/>
        </w:rPr>
        <w:t> </w:t>
      </w:r>
      <w:r>
        <w:rPr>
          <w:b/>
          <w:sz w:val="24"/>
        </w:rPr>
        <w:t>kg</w:t>
      </w:r>
      <w:r>
        <w:rPr>
          <w:b/>
          <w:spacing w:val="-6"/>
          <w:sz w:val="24"/>
        </w:rPr>
        <w:t> </w:t>
      </w:r>
      <w:r>
        <w:rPr>
          <w:b/>
          <w:sz w:val="24"/>
        </w:rPr>
        <w:t>ha</w:t>
      </w:r>
      <w:r>
        <w:rPr>
          <w:b/>
          <w:spacing w:val="-3"/>
          <w:sz w:val="24"/>
        </w:rPr>
        <w:t> </w:t>
      </w:r>
      <w:r>
        <w:rPr>
          <w:b/>
          <w:position w:val="8"/>
          <w:sz w:val="16"/>
        </w:rPr>
        <w:t>-1</w:t>
      </w:r>
      <w:r>
        <w:rPr>
          <w:b/>
          <w:sz w:val="24"/>
        </w:rPr>
        <w:t>of</w:t>
      </w:r>
      <w:r>
        <w:rPr>
          <w:b/>
          <w:spacing w:val="-3"/>
          <w:sz w:val="24"/>
        </w:rPr>
        <w:t> </w:t>
      </w:r>
      <w:r>
        <w:rPr>
          <w:b/>
          <w:sz w:val="24"/>
        </w:rPr>
        <w:t>eggplant</w:t>
      </w:r>
      <w:r>
        <w:rPr>
          <w:b/>
          <w:spacing w:val="-4"/>
          <w:sz w:val="24"/>
        </w:rPr>
        <w:t> </w:t>
      </w:r>
      <w:r>
        <w:rPr>
          <w:b/>
          <w:sz w:val="24"/>
        </w:rPr>
        <w:t>varieties</w:t>
      </w:r>
      <w:r>
        <w:rPr>
          <w:b/>
          <w:spacing w:val="-4"/>
          <w:sz w:val="24"/>
        </w:rPr>
        <w:t> </w:t>
      </w:r>
      <w:r>
        <w:rPr>
          <w:b/>
          <w:sz w:val="24"/>
        </w:rPr>
        <w:t>after twelve weeks of inoculation</w:t>
      </w:r>
    </w:p>
    <w:p>
      <w:pPr>
        <w:spacing w:line="266" w:lineRule="exact" w:before="0"/>
        <w:ind w:left="120" w:right="0" w:firstLine="0"/>
        <w:jc w:val="left"/>
        <w:rPr>
          <w:sz w:val="24"/>
        </w:rPr>
      </w:pPr>
      <w:r>
        <w:rPr>
          <w:sz w:val="24"/>
        </w:rPr>
        <w:t>The</w:t>
      </w:r>
      <w:r>
        <w:rPr>
          <w:spacing w:val="31"/>
          <w:sz w:val="24"/>
        </w:rPr>
        <w:t> </w:t>
      </w:r>
      <w:r>
        <w:rPr>
          <w:sz w:val="24"/>
        </w:rPr>
        <w:t>effect</w:t>
      </w:r>
      <w:r>
        <w:rPr>
          <w:spacing w:val="33"/>
          <w:sz w:val="24"/>
        </w:rPr>
        <w:t> </w:t>
      </w:r>
      <w:r>
        <w:rPr>
          <w:sz w:val="24"/>
        </w:rPr>
        <w:t>of</w:t>
      </w:r>
      <w:r>
        <w:rPr>
          <w:spacing w:val="34"/>
          <w:sz w:val="24"/>
        </w:rPr>
        <w:t> </w:t>
      </w:r>
      <w:r>
        <w:rPr>
          <w:i/>
          <w:sz w:val="24"/>
        </w:rPr>
        <w:t>Meloidogyne</w:t>
      </w:r>
      <w:r>
        <w:rPr>
          <w:i/>
          <w:spacing w:val="31"/>
          <w:sz w:val="24"/>
        </w:rPr>
        <w:t> </w:t>
      </w:r>
      <w:r>
        <w:rPr>
          <w:i/>
          <w:sz w:val="24"/>
        </w:rPr>
        <w:t>incognita</w:t>
      </w:r>
      <w:r>
        <w:rPr>
          <w:i/>
          <w:spacing w:val="35"/>
          <w:sz w:val="24"/>
        </w:rPr>
        <w:t> </w:t>
      </w:r>
      <w:r>
        <w:rPr>
          <w:sz w:val="24"/>
        </w:rPr>
        <w:t>on</w:t>
      </w:r>
      <w:r>
        <w:rPr>
          <w:spacing w:val="38"/>
          <w:sz w:val="24"/>
        </w:rPr>
        <w:t> </w:t>
      </w:r>
      <w:r>
        <w:rPr>
          <w:sz w:val="24"/>
        </w:rPr>
        <w:t>yield</w:t>
      </w:r>
      <w:r>
        <w:rPr>
          <w:spacing w:val="32"/>
          <w:sz w:val="24"/>
        </w:rPr>
        <w:t> </w:t>
      </w:r>
      <w:r>
        <w:rPr>
          <w:sz w:val="24"/>
        </w:rPr>
        <w:t>kg</w:t>
      </w:r>
      <w:r>
        <w:rPr>
          <w:spacing w:val="30"/>
          <w:sz w:val="24"/>
        </w:rPr>
        <w:t> </w:t>
      </w:r>
      <w:r>
        <w:rPr>
          <w:sz w:val="24"/>
        </w:rPr>
        <w:t>ha</w:t>
      </w:r>
      <w:r>
        <w:rPr>
          <w:spacing w:val="34"/>
          <w:sz w:val="24"/>
        </w:rPr>
        <w:t> </w:t>
      </w:r>
      <w:r>
        <w:rPr>
          <w:sz w:val="24"/>
          <w:vertAlign w:val="superscript"/>
        </w:rPr>
        <w:t>-1</w:t>
      </w:r>
      <w:r>
        <w:rPr>
          <w:sz w:val="24"/>
          <w:vertAlign w:val="baseline"/>
        </w:rPr>
        <w:t>of</w:t>
      </w:r>
      <w:r>
        <w:rPr>
          <w:spacing w:val="31"/>
          <w:sz w:val="24"/>
          <w:vertAlign w:val="baseline"/>
        </w:rPr>
        <w:t> </w:t>
      </w:r>
      <w:r>
        <w:rPr>
          <w:sz w:val="24"/>
          <w:vertAlign w:val="baseline"/>
        </w:rPr>
        <w:t>eggplant</w:t>
      </w:r>
      <w:r>
        <w:rPr>
          <w:spacing w:val="33"/>
          <w:sz w:val="24"/>
          <w:vertAlign w:val="baseline"/>
        </w:rPr>
        <w:t> </w:t>
      </w:r>
      <w:r>
        <w:rPr>
          <w:sz w:val="24"/>
          <w:vertAlign w:val="baseline"/>
        </w:rPr>
        <w:t>varieties</w:t>
      </w:r>
      <w:r>
        <w:rPr>
          <w:spacing w:val="33"/>
          <w:sz w:val="24"/>
          <w:vertAlign w:val="baseline"/>
        </w:rPr>
        <w:t> </w:t>
      </w:r>
      <w:r>
        <w:rPr>
          <w:sz w:val="24"/>
          <w:vertAlign w:val="baseline"/>
        </w:rPr>
        <w:t>is</w:t>
      </w:r>
      <w:r>
        <w:rPr>
          <w:spacing w:val="33"/>
          <w:sz w:val="24"/>
          <w:vertAlign w:val="baseline"/>
        </w:rPr>
        <w:t> </w:t>
      </w:r>
      <w:r>
        <w:rPr>
          <w:sz w:val="24"/>
          <w:vertAlign w:val="baseline"/>
        </w:rPr>
        <w:t>presented</w:t>
      </w:r>
      <w:r>
        <w:rPr>
          <w:spacing w:val="35"/>
          <w:sz w:val="24"/>
          <w:vertAlign w:val="baseline"/>
        </w:rPr>
        <w:t> </w:t>
      </w:r>
      <w:r>
        <w:rPr>
          <w:sz w:val="24"/>
          <w:vertAlign w:val="baseline"/>
        </w:rPr>
        <w:t>in</w:t>
      </w:r>
      <w:r>
        <w:rPr>
          <w:spacing w:val="33"/>
          <w:sz w:val="24"/>
          <w:vertAlign w:val="baseline"/>
        </w:rPr>
        <w:t> </w:t>
      </w:r>
      <w:r>
        <w:rPr>
          <w:spacing w:val="-2"/>
          <w:sz w:val="24"/>
          <w:vertAlign w:val="baseline"/>
        </w:rPr>
        <w:t>Table</w:t>
      </w:r>
    </w:p>
    <w:p>
      <w:pPr>
        <w:pStyle w:val="BodyText"/>
      </w:pPr>
    </w:p>
    <w:p>
      <w:pPr>
        <w:pStyle w:val="BodyText"/>
        <w:spacing w:line="480" w:lineRule="auto"/>
        <w:ind w:left="120" w:right="125"/>
        <w:jc w:val="both"/>
      </w:pPr>
      <w:r>
        <w:rPr/>
        <w:t>4.12.12 However the result showed that there were a high significant (P≤ 0.001) difference in </w:t>
      </w:r>
      <w:r>
        <w:rPr>
          <w:position w:val="1"/>
        </w:rPr>
        <w:t>inoculum</w:t>
      </w:r>
      <w:r>
        <w:rPr>
          <w:spacing w:val="-15"/>
          <w:position w:val="1"/>
        </w:rPr>
        <w:t> </w:t>
      </w:r>
      <w:r>
        <w:rPr>
          <w:position w:val="1"/>
        </w:rPr>
        <w:t>levels</w:t>
      </w:r>
      <w:r>
        <w:rPr>
          <w:spacing w:val="-15"/>
          <w:position w:val="1"/>
        </w:rPr>
        <w:t> </w:t>
      </w:r>
      <w:r>
        <w:rPr>
          <w:position w:val="1"/>
        </w:rPr>
        <w:t>on</w:t>
      </w:r>
      <w:r>
        <w:rPr>
          <w:spacing w:val="-15"/>
          <w:position w:val="1"/>
        </w:rPr>
        <w:t> </w:t>
      </w:r>
      <w:r>
        <w:rPr>
          <w:position w:val="1"/>
        </w:rPr>
        <w:t>the</w:t>
      </w:r>
      <w:r>
        <w:rPr>
          <w:spacing w:val="-14"/>
          <w:position w:val="1"/>
        </w:rPr>
        <w:t> </w:t>
      </w:r>
      <w:r>
        <w:rPr>
          <w:position w:val="1"/>
        </w:rPr>
        <w:t>yield</w:t>
      </w:r>
      <w:r>
        <w:rPr>
          <w:spacing w:val="-15"/>
          <w:position w:val="1"/>
        </w:rPr>
        <w:t> </w:t>
      </w:r>
      <w:r>
        <w:rPr>
          <w:position w:val="1"/>
        </w:rPr>
        <w:t>of</w:t>
      </w:r>
      <w:r>
        <w:rPr>
          <w:spacing w:val="-14"/>
          <w:position w:val="1"/>
        </w:rPr>
        <w:t> </w:t>
      </w:r>
      <w:r>
        <w:rPr>
          <w:position w:val="1"/>
        </w:rPr>
        <w:t>eggplant</w:t>
      </w:r>
      <w:r>
        <w:rPr>
          <w:spacing w:val="-15"/>
          <w:position w:val="1"/>
        </w:rPr>
        <w:t> </w:t>
      </w:r>
      <w:r>
        <w:rPr>
          <w:position w:val="1"/>
        </w:rPr>
        <w:t>varieties.</w:t>
      </w:r>
      <w:r>
        <w:rPr>
          <w:spacing w:val="-13"/>
          <w:position w:val="1"/>
        </w:rPr>
        <w:t> </w:t>
      </w:r>
      <w:r>
        <w:rPr>
          <w:position w:val="1"/>
        </w:rPr>
        <w:t>Similarly</w:t>
      </w:r>
      <w:r>
        <w:rPr>
          <w:spacing w:val="-15"/>
          <w:position w:val="1"/>
        </w:rPr>
        <w:t> </w:t>
      </w:r>
      <w:r>
        <w:rPr>
          <w:position w:val="1"/>
        </w:rPr>
        <w:t>after</w:t>
      </w:r>
      <w:r>
        <w:rPr>
          <w:spacing w:val="-15"/>
          <w:position w:val="1"/>
        </w:rPr>
        <w:t> </w:t>
      </w:r>
      <w:r>
        <w:rPr>
          <w:position w:val="1"/>
        </w:rPr>
        <w:t>harvest,</w:t>
      </w:r>
      <w:r>
        <w:rPr>
          <w:spacing w:val="-11"/>
          <w:position w:val="1"/>
        </w:rPr>
        <w:t> </w:t>
      </w:r>
      <w:r>
        <w:rPr>
          <w:position w:val="1"/>
        </w:rPr>
        <w:t>I</w:t>
      </w:r>
      <w:r>
        <w:rPr>
          <w:b/>
          <w:sz w:val="16"/>
        </w:rPr>
        <w:t>0</w:t>
      </w:r>
      <w:r>
        <w:rPr>
          <w:b/>
          <w:spacing w:val="8"/>
          <w:sz w:val="16"/>
        </w:rPr>
        <w:t> </w:t>
      </w:r>
      <w:r>
        <w:rPr>
          <w:position w:val="1"/>
        </w:rPr>
        <w:t>recorded</w:t>
      </w:r>
      <w:r>
        <w:rPr>
          <w:spacing w:val="-15"/>
          <w:position w:val="1"/>
        </w:rPr>
        <w:t> </w:t>
      </w:r>
      <w:r>
        <w:rPr>
          <w:position w:val="1"/>
        </w:rPr>
        <w:t>the</w:t>
      </w:r>
      <w:r>
        <w:rPr>
          <w:spacing w:val="-14"/>
          <w:position w:val="1"/>
        </w:rPr>
        <w:t> </w:t>
      </w:r>
      <w:r>
        <w:rPr>
          <w:position w:val="1"/>
        </w:rPr>
        <w:t>heights</w:t>
      </w:r>
      <w:r>
        <w:rPr>
          <w:spacing w:val="-11"/>
          <w:position w:val="1"/>
        </w:rPr>
        <w:t> </w:t>
      </w:r>
      <w:r>
        <w:rPr>
          <w:position w:val="1"/>
        </w:rPr>
        <w:t>yield value</w:t>
      </w:r>
      <w:r>
        <w:rPr>
          <w:spacing w:val="-9"/>
          <w:position w:val="1"/>
        </w:rPr>
        <w:t> </w:t>
      </w:r>
      <w:r>
        <w:rPr>
          <w:position w:val="1"/>
        </w:rPr>
        <w:t>of</w:t>
      </w:r>
      <w:r>
        <w:rPr>
          <w:spacing w:val="-9"/>
          <w:position w:val="1"/>
        </w:rPr>
        <w:t> </w:t>
      </w:r>
      <w:r>
        <w:rPr>
          <w:position w:val="1"/>
        </w:rPr>
        <w:t>988.97</w:t>
      </w:r>
      <w:r>
        <w:rPr>
          <w:spacing w:val="-8"/>
          <w:position w:val="1"/>
        </w:rPr>
        <w:t> </w:t>
      </w:r>
      <w:r>
        <w:rPr>
          <w:position w:val="1"/>
        </w:rPr>
        <w:t>followed</w:t>
      </w:r>
      <w:r>
        <w:rPr>
          <w:spacing w:val="-6"/>
          <w:position w:val="1"/>
        </w:rPr>
        <w:t> </w:t>
      </w:r>
      <w:r>
        <w:rPr>
          <w:position w:val="1"/>
        </w:rPr>
        <w:t>by</w:t>
      </w:r>
      <w:r>
        <w:rPr>
          <w:spacing w:val="-11"/>
          <w:position w:val="1"/>
        </w:rPr>
        <w:t> </w:t>
      </w:r>
      <w:r>
        <w:rPr>
          <w:position w:val="1"/>
        </w:rPr>
        <w:t>I</w:t>
      </w:r>
      <w:r>
        <w:rPr>
          <w:b/>
          <w:sz w:val="16"/>
        </w:rPr>
        <w:t>10</w:t>
      </w:r>
      <w:r>
        <w:rPr>
          <w:b/>
          <w:spacing w:val="-3"/>
          <w:sz w:val="16"/>
        </w:rPr>
        <w:t> </w:t>
      </w:r>
      <w:r>
        <w:rPr>
          <w:position w:val="1"/>
        </w:rPr>
        <w:t>having</w:t>
      </w:r>
      <w:r>
        <w:rPr>
          <w:spacing w:val="-10"/>
          <w:position w:val="1"/>
        </w:rPr>
        <w:t> </w:t>
      </w:r>
      <w:r>
        <w:rPr>
          <w:position w:val="1"/>
        </w:rPr>
        <w:t>226.36,</w:t>
      </w:r>
      <w:r>
        <w:rPr>
          <w:spacing w:val="-8"/>
          <w:position w:val="1"/>
        </w:rPr>
        <w:t> </w:t>
      </w:r>
      <w:r>
        <w:rPr>
          <w:position w:val="1"/>
        </w:rPr>
        <w:t>while</w:t>
      </w:r>
      <w:r>
        <w:rPr>
          <w:spacing w:val="-6"/>
          <w:position w:val="1"/>
        </w:rPr>
        <w:t> </w:t>
      </w:r>
      <w:r>
        <w:rPr>
          <w:position w:val="1"/>
        </w:rPr>
        <w:t>I</w:t>
      </w:r>
      <w:r>
        <w:rPr>
          <w:b/>
          <w:sz w:val="16"/>
        </w:rPr>
        <w:t>20</w:t>
      </w:r>
      <w:r>
        <w:rPr>
          <w:b/>
          <w:spacing w:val="13"/>
          <w:sz w:val="16"/>
        </w:rPr>
        <w:t> </w:t>
      </w:r>
      <w:r>
        <w:rPr>
          <w:position w:val="1"/>
        </w:rPr>
        <w:t>recorded</w:t>
      </w:r>
      <w:r>
        <w:rPr>
          <w:spacing w:val="-8"/>
          <w:position w:val="1"/>
        </w:rPr>
        <w:t> </w:t>
      </w:r>
      <w:r>
        <w:rPr>
          <w:position w:val="1"/>
        </w:rPr>
        <w:t>191.36</w:t>
      </w:r>
      <w:r>
        <w:rPr>
          <w:spacing w:val="40"/>
          <w:position w:val="1"/>
        </w:rPr>
        <w:t> </w:t>
      </w:r>
      <w:r>
        <w:rPr>
          <w:position w:val="1"/>
        </w:rPr>
        <w:t>and</w:t>
      </w:r>
      <w:r>
        <w:rPr>
          <w:spacing w:val="-6"/>
          <w:position w:val="1"/>
        </w:rPr>
        <w:t> </w:t>
      </w:r>
      <w:r>
        <w:rPr>
          <w:position w:val="1"/>
        </w:rPr>
        <w:t>I</w:t>
      </w:r>
      <w:r>
        <w:rPr>
          <w:b/>
          <w:sz w:val="16"/>
        </w:rPr>
        <w:t>30</w:t>
      </w:r>
      <w:r>
        <w:rPr>
          <w:b/>
          <w:spacing w:val="13"/>
          <w:sz w:val="16"/>
        </w:rPr>
        <w:t> </w:t>
      </w:r>
      <w:r>
        <w:rPr>
          <w:position w:val="1"/>
        </w:rPr>
        <w:t>had</w:t>
      </w:r>
      <w:r>
        <w:rPr>
          <w:spacing w:val="-8"/>
          <w:position w:val="1"/>
        </w:rPr>
        <w:t> </w:t>
      </w:r>
      <w:r>
        <w:rPr>
          <w:position w:val="1"/>
        </w:rPr>
        <w:t>the</w:t>
      </w:r>
      <w:r>
        <w:rPr>
          <w:spacing w:val="-9"/>
          <w:position w:val="1"/>
        </w:rPr>
        <w:t> </w:t>
      </w:r>
      <w:r>
        <w:rPr>
          <w:position w:val="1"/>
        </w:rPr>
        <w:t>lowest</w:t>
      </w:r>
      <w:r>
        <w:rPr>
          <w:spacing w:val="-5"/>
          <w:position w:val="1"/>
        </w:rPr>
        <w:t> </w:t>
      </w:r>
      <w:r>
        <w:rPr>
          <w:position w:val="1"/>
        </w:rPr>
        <w:t>yield </w:t>
      </w:r>
      <w:r>
        <w:rPr/>
        <w:t>value of 32.87 respectively.</w:t>
      </w:r>
    </w:p>
    <w:p>
      <w:pPr>
        <w:spacing w:after="0" w:line="480" w:lineRule="auto"/>
        <w:jc w:val="both"/>
        <w:sectPr>
          <w:pgSz w:w="11910" w:h="16840"/>
          <w:pgMar w:top="1360" w:bottom="280" w:left="960" w:right="1040"/>
        </w:sectPr>
      </w:pPr>
    </w:p>
    <w:p>
      <w:pPr>
        <w:pStyle w:val="Heading1"/>
        <w:spacing w:before="76"/>
      </w:pPr>
      <w:r>
        <w:rPr/>
        <w:t>Weight</w:t>
      </w:r>
      <w:r>
        <w:rPr>
          <w:spacing w:val="-10"/>
        </w:rPr>
        <w:t> </w:t>
      </w:r>
      <w:r>
        <w:rPr/>
        <w:t>of</w:t>
      </w:r>
      <w:r>
        <w:rPr>
          <w:spacing w:val="-12"/>
        </w:rPr>
        <w:t> </w:t>
      </w:r>
      <w:r>
        <w:rPr/>
        <w:t>Fruits</w:t>
      </w:r>
      <w:r>
        <w:rPr>
          <w:spacing w:val="-13"/>
        </w:rPr>
        <w:t> </w:t>
      </w:r>
      <w:r>
        <w:rPr>
          <w:spacing w:val="-5"/>
        </w:rPr>
        <w:t>(g)</w:t>
      </w:r>
    </w:p>
    <w:p>
      <w:pPr>
        <w:spacing w:before="119"/>
        <w:ind w:left="250" w:right="0" w:firstLine="0"/>
        <w:jc w:val="left"/>
        <w:rPr>
          <w:rFonts w:ascii="Calibri"/>
          <w:sz w:val="20"/>
        </w:rPr>
      </w:pPr>
      <w:r>
        <w:rPr/>
        <mc:AlternateContent>
          <mc:Choice Requires="wps">
            <w:drawing>
              <wp:anchor distT="0" distB="0" distL="0" distR="0" allowOverlap="1" layoutInCell="1" locked="0" behindDoc="1" simplePos="0" relativeHeight="481116160">
                <wp:simplePos x="0" y="0"/>
                <wp:positionH relativeFrom="page">
                  <wp:posOffset>1237488</wp:posOffset>
                </wp:positionH>
                <wp:positionV relativeFrom="paragraph">
                  <wp:posOffset>160163</wp:posOffset>
                </wp:positionV>
                <wp:extent cx="3497579" cy="228473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3497579" cy="2284730"/>
                          <a:chExt cx="3497579" cy="2284730"/>
                        </a:xfrm>
                      </wpg:grpSpPr>
                      <wps:wsp>
                        <wps:cNvPr id="33" name="Graphic 33"/>
                        <wps:cNvSpPr/>
                        <wps:spPr>
                          <a:xfrm>
                            <a:off x="97536" y="664463"/>
                            <a:ext cx="2923540" cy="1315720"/>
                          </a:xfrm>
                          <a:custGeom>
                            <a:avLst/>
                            <a:gdLst/>
                            <a:ahLst/>
                            <a:cxnLst/>
                            <a:rect l="l" t="t" r="r" b="b"/>
                            <a:pathLst>
                              <a:path w="2923540" h="1315720">
                                <a:moveTo>
                                  <a:pt x="128016" y="0"/>
                                </a:moveTo>
                                <a:lnTo>
                                  <a:pt x="0" y="0"/>
                                </a:lnTo>
                                <a:lnTo>
                                  <a:pt x="0" y="1315212"/>
                                </a:lnTo>
                                <a:lnTo>
                                  <a:pt x="128016" y="1315212"/>
                                </a:lnTo>
                                <a:lnTo>
                                  <a:pt x="128016" y="0"/>
                                </a:lnTo>
                                <a:close/>
                              </a:path>
                              <a:path w="2923540" h="1315720">
                                <a:moveTo>
                                  <a:pt x="2923032" y="1053084"/>
                                </a:moveTo>
                                <a:lnTo>
                                  <a:pt x="2796540" y="1053084"/>
                                </a:lnTo>
                                <a:lnTo>
                                  <a:pt x="2796540" y="1315212"/>
                                </a:lnTo>
                                <a:lnTo>
                                  <a:pt x="2923032" y="1315212"/>
                                </a:lnTo>
                                <a:lnTo>
                                  <a:pt x="2923032" y="1053084"/>
                                </a:lnTo>
                                <a:close/>
                              </a:path>
                            </a:pathLst>
                          </a:custGeom>
                          <a:solidFill>
                            <a:srgbClr val="5B9BD4"/>
                          </a:solidFill>
                        </wps:spPr>
                        <wps:bodyPr wrap="square" lIns="0" tIns="0" rIns="0" bIns="0" rtlCol="0">
                          <a:prstTxWarp prst="textNoShape">
                            <a:avLst/>
                          </a:prstTxWarp>
                          <a:noAutofit/>
                        </wps:bodyPr>
                      </wps:wsp>
                      <wps:wsp>
                        <wps:cNvPr id="34" name="Graphic 34"/>
                        <wps:cNvSpPr/>
                        <wps:spPr>
                          <a:xfrm>
                            <a:off x="225552" y="248411"/>
                            <a:ext cx="2923540" cy="1731645"/>
                          </a:xfrm>
                          <a:custGeom>
                            <a:avLst/>
                            <a:gdLst/>
                            <a:ahLst/>
                            <a:cxnLst/>
                            <a:rect l="l" t="t" r="r" b="b"/>
                            <a:pathLst>
                              <a:path w="2923540" h="1731645">
                                <a:moveTo>
                                  <a:pt x="126492" y="0"/>
                                </a:moveTo>
                                <a:lnTo>
                                  <a:pt x="0" y="0"/>
                                </a:lnTo>
                                <a:lnTo>
                                  <a:pt x="0" y="1731264"/>
                                </a:lnTo>
                                <a:lnTo>
                                  <a:pt x="126492" y="1731264"/>
                                </a:lnTo>
                                <a:lnTo>
                                  <a:pt x="126492" y="0"/>
                                </a:lnTo>
                                <a:close/>
                              </a:path>
                              <a:path w="2923540" h="1731645">
                                <a:moveTo>
                                  <a:pt x="826008" y="1267968"/>
                                </a:moveTo>
                                <a:lnTo>
                                  <a:pt x="697992" y="1267968"/>
                                </a:lnTo>
                                <a:lnTo>
                                  <a:pt x="697992" y="1731264"/>
                                </a:lnTo>
                                <a:lnTo>
                                  <a:pt x="826008" y="1731264"/>
                                </a:lnTo>
                                <a:lnTo>
                                  <a:pt x="826008" y="1267968"/>
                                </a:lnTo>
                                <a:close/>
                              </a:path>
                              <a:path w="2923540" h="1731645">
                                <a:moveTo>
                                  <a:pt x="1524000" y="1225296"/>
                                </a:moveTo>
                                <a:lnTo>
                                  <a:pt x="1397508" y="1225296"/>
                                </a:lnTo>
                                <a:lnTo>
                                  <a:pt x="1397508" y="1731264"/>
                                </a:lnTo>
                                <a:lnTo>
                                  <a:pt x="1524000" y="1731264"/>
                                </a:lnTo>
                                <a:lnTo>
                                  <a:pt x="1524000" y="1225296"/>
                                </a:lnTo>
                                <a:close/>
                              </a:path>
                              <a:path w="2923540" h="1731645">
                                <a:moveTo>
                                  <a:pt x="2223516" y="1618488"/>
                                </a:moveTo>
                                <a:lnTo>
                                  <a:pt x="2097024" y="1618488"/>
                                </a:lnTo>
                                <a:lnTo>
                                  <a:pt x="2097024" y="1731264"/>
                                </a:lnTo>
                                <a:lnTo>
                                  <a:pt x="2223516" y="1731264"/>
                                </a:lnTo>
                                <a:lnTo>
                                  <a:pt x="2223516" y="1618488"/>
                                </a:lnTo>
                                <a:close/>
                              </a:path>
                              <a:path w="2923540" h="1731645">
                                <a:moveTo>
                                  <a:pt x="2923032" y="1150620"/>
                                </a:moveTo>
                                <a:lnTo>
                                  <a:pt x="2795016" y="1150620"/>
                                </a:lnTo>
                                <a:lnTo>
                                  <a:pt x="2795016" y="1731264"/>
                                </a:lnTo>
                                <a:lnTo>
                                  <a:pt x="2923032" y="1731264"/>
                                </a:lnTo>
                                <a:lnTo>
                                  <a:pt x="2923032" y="1150620"/>
                                </a:lnTo>
                                <a:close/>
                              </a:path>
                            </a:pathLst>
                          </a:custGeom>
                          <a:solidFill>
                            <a:srgbClr val="EC7C30"/>
                          </a:solidFill>
                        </wps:spPr>
                        <wps:bodyPr wrap="square" lIns="0" tIns="0" rIns="0" bIns="0" rtlCol="0">
                          <a:prstTxWarp prst="textNoShape">
                            <a:avLst/>
                          </a:prstTxWarp>
                          <a:noAutofit/>
                        </wps:bodyPr>
                      </wps:wsp>
                      <wps:wsp>
                        <wps:cNvPr id="35" name="Graphic 35"/>
                        <wps:cNvSpPr/>
                        <wps:spPr>
                          <a:xfrm>
                            <a:off x="352044" y="530351"/>
                            <a:ext cx="2923540" cy="1449705"/>
                          </a:xfrm>
                          <a:custGeom>
                            <a:avLst/>
                            <a:gdLst/>
                            <a:ahLst/>
                            <a:cxnLst/>
                            <a:rect l="l" t="t" r="r" b="b"/>
                            <a:pathLst>
                              <a:path w="2923540" h="1449705">
                                <a:moveTo>
                                  <a:pt x="126492" y="0"/>
                                </a:moveTo>
                                <a:lnTo>
                                  <a:pt x="0" y="0"/>
                                </a:lnTo>
                                <a:lnTo>
                                  <a:pt x="0" y="1449324"/>
                                </a:lnTo>
                                <a:lnTo>
                                  <a:pt x="126492" y="1449324"/>
                                </a:lnTo>
                                <a:lnTo>
                                  <a:pt x="126492" y="0"/>
                                </a:lnTo>
                                <a:close/>
                              </a:path>
                              <a:path w="2923540" h="1449705">
                                <a:moveTo>
                                  <a:pt x="826008" y="1205484"/>
                                </a:moveTo>
                                <a:lnTo>
                                  <a:pt x="699516" y="1205484"/>
                                </a:lnTo>
                                <a:lnTo>
                                  <a:pt x="699516" y="1449324"/>
                                </a:lnTo>
                                <a:lnTo>
                                  <a:pt x="826008" y="1449324"/>
                                </a:lnTo>
                                <a:lnTo>
                                  <a:pt x="826008" y="1205484"/>
                                </a:lnTo>
                                <a:close/>
                              </a:path>
                              <a:path w="2923540" h="1449705">
                                <a:moveTo>
                                  <a:pt x="1525524" y="1107948"/>
                                </a:moveTo>
                                <a:lnTo>
                                  <a:pt x="1397508" y="1107948"/>
                                </a:lnTo>
                                <a:lnTo>
                                  <a:pt x="1397508" y="1449324"/>
                                </a:lnTo>
                                <a:lnTo>
                                  <a:pt x="1525524" y="1449324"/>
                                </a:lnTo>
                                <a:lnTo>
                                  <a:pt x="1525524" y="1107948"/>
                                </a:lnTo>
                                <a:close/>
                              </a:path>
                              <a:path w="2923540" h="1449705">
                                <a:moveTo>
                                  <a:pt x="2223516" y="1357884"/>
                                </a:moveTo>
                                <a:lnTo>
                                  <a:pt x="2097024" y="1357884"/>
                                </a:lnTo>
                                <a:lnTo>
                                  <a:pt x="2097024" y="1449324"/>
                                </a:lnTo>
                                <a:lnTo>
                                  <a:pt x="2223516" y="1449324"/>
                                </a:lnTo>
                                <a:lnTo>
                                  <a:pt x="2223516" y="1357884"/>
                                </a:lnTo>
                                <a:close/>
                              </a:path>
                              <a:path w="2923540" h="1449705">
                                <a:moveTo>
                                  <a:pt x="2923032" y="964692"/>
                                </a:moveTo>
                                <a:lnTo>
                                  <a:pt x="2796540" y="964692"/>
                                </a:lnTo>
                                <a:lnTo>
                                  <a:pt x="2796540" y="1449324"/>
                                </a:lnTo>
                                <a:lnTo>
                                  <a:pt x="2923032" y="1449324"/>
                                </a:lnTo>
                                <a:lnTo>
                                  <a:pt x="2923032" y="964692"/>
                                </a:lnTo>
                                <a:close/>
                              </a:path>
                            </a:pathLst>
                          </a:custGeom>
                          <a:solidFill>
                            <a:srgbClr val="A4A4A4"/>
                          </a:solidFill>
                        </wps:spPr>
                        <wps:bodyPr wrap="square" lIns="0" tIns="0" rIns="0" bIns="0" rtlCol="0">
                          <a:prstTxWarp prst="textNoShape">
                            <a:avLst/>
                          </a:prstTxWarp>
                          <a:noAutofit/>
                        </wps:bodyPr>
                      </wps:wsp>
                      <wps:wsp>
                        <wps:cNvPr id="36" name="Graphic 36"/>
                        <wps:cNvSpPr/>
                        <wps:spPr>
                          <a:xfrm>
                            <a:off x="478536" y="295655"/>
                            <a:ext cx="2923540" cy="1684020"/>
                          </a:xfrm>
                          <a:custGeom>
                            <a:avLst/>
                            <a:gdLst/>
                            <a:ahLst/>
                            <a:cxnLst/>
                            <a:rect l="l" t="t" r="r" b="b"/>
                            <a:pathLst>
                              <a:path w="2923540" h="1684020">
                                <a:moveTo>
                                  <a:pt x="128016" y="0"/>
                                </a:moveTo>
                                <a:lnTo>
                                  <a:pt x="0" y="0"/>
                                </a:lnTo>
                                <a:lnTo>
                                  <a:pt x="0" y="1684020"/>
                                </a:lnTo>
                                <a:lnTo>
                                  <a:pt x="128016" y="1684020"/>
                                </a:lnTo>
                                <a:lnTo>
                                  <a:pt x="128016" y="0"/>
                                </a:lnTo>
                                <a:close/>
                              </a:path>
                              <a:path w="2923540" h="1684020">
                                <a:moveTo>
                                  <a:pt x="826008" y="984504"/>
                                </a:moveTo>
                                <a:lnTo>
                                  <a:pt x="699516" y="984504"/>
                                </a:lnTo>
                                <a:lnTo>
                                  <a:pt x="699516" y="1684020"/>
                                </a:lnTo>
                                <a:lnTo>
                                  <a:pt x="826008" y="1684020"/>
                                </a:lnTo>
                                <a:lnTo>
                                  <a:pt x="826008" y="984504"/>
                                </a:lnTo>
                                <a:close/>
                              </a:path>
                              <a:path w="2923540" h="1684020">
                                <a:moveTo>
                                  <a:pt x="1525524" y="1342644"/>
                                </a:moveTo>
                                <a:lnTo>
                                  <a:pt x="1399032" y="1342644"/>
                                </a:lnTo>
                                <a:lnTo>
                                  <a:pt x="1399032" y="1684020"/>
                                </a:lnTo>
                                <a:lnTo>
                                  <a:pt x="1525524" y="1684020"/>
                                </a:lnTo>
                                <a:lnTo>
                                  <a:pt x="1525524" y="1342644"/>
                                </a:lnTo>
                                <a:close/>
                              </a:path>
                              <a:path w="2923540" h="1684020">
                                <a:moveTo>
                                  <a:pt x="2923032" y="1053084"/>
                                </a:moveTo>
                                <a:lnTo>
                                  <a:pt x="2796540" y="1053084"/>
                                </a:lnTo>
                                <a:lnTo>
                                  <a:pt x="2796540" y="1684020"/>
                                </a:lnTo>
                                <a:lnTo>
                                  <a:pt x="2923032" y="1684020"/>
                                </a:lnTo>
                                <a:lnTo>
                                  <a:pt x="2923032" y="1053084"/>
                                </a:lnTo>
                                <a:close/>
                              </a:path>
                            </a:pathLst>
                          </a:custGeom>
                          <a:solidFill>
                            <a:srgbClr val="FFC000"/>
                          </a:solidFill>
                        </wps:spPr>
                        <wps:bodyPr wrap="square" lIns="0" tIns="0" rIns="0" bIns="0" rtlCol="0">
                          <a:prstTxWarp prst="textNoShape">
                            <a:avLst/>
                          </a:prstTxWarp>
                          <a:noAutofit/>
                        </wps:bodyPr>
                      </wps:wsp>
                      <wps:wsp>
                        <wps:cNvPr id="37" name="Graphic 37"/>
                        <wps:cNvSpPr/>
                        <wps:spPr>
                          <a:xfrm>
                            <a:off x="132587" y="598931"/>
                            <a:ext cx="58419" cy="131445"/>
                          </a:xfrm>
                          <a:custGeom>
                            <a:avLst/>
                            <a:gdLst/>
                            <a:ahLst/>
                            <a:cxnLst/>
                            <a:rect l="l" t="t" r="r" b="b"/>
                            <a:pathLst>
                              <a:path w="58419" h="131445">
                                <a:moveTo>
                                  <a:pt x="28956" y="65531"/>
                                </a:moveTo>
                                <a:lnTo>
                                  <a:pt x="28956" y="131064"/>
                                </a:lnTo>
                              </a:path>
                              <a:path w="58419" h="131445">
                                <a:moveTo>
                                  <a:pt x="28956" y="65531"/>
                                </a:moveTo>
                                <a:lnTo>
                                  <a:pt x="28956" y="0"/>
                                </a:lnTo>
                              </a:path>
                              <a:path w="58419" h="131445">
                                <a:moveTo>
                                  <a:pt x="0" y="131064"/>
                                </a:moveTo>
                                <a:lnTo>
                                  <a:pt x="57912" y="131064"/>
                                </a:lnTo>
                              </a:path>
                              <a:path w="58419" h="131445">
                                <a:moveTo>
                                  <a:pt x="0" y="0"/>
                                </a:moveTo>
                                <a:lnTo>
                                  <a:pt x="57912" y="0"/>
                                </a:lnTo>
                              </a:path>
                            </a:pathLst>
                          </a:custGeom>
                          <a:ln w="6096">
                            <a:solidFill>
                              <a:srgbClr val="000000"/>
                            </a:solidFill>
                            <a:prstDash val="solid"/>
                          </a:ln>
                        </wps:spPr>
                        <wps:bodyPr wrap="square" lIns="0" tIns="0" rIns="0" bIns="0" rtlCol="0">
                          <a:prstTxWarp prst="textNoShape">
                            <a:avLst/>
                          </a:prstTxWarp>
                          <a:noAutofit/>
                        </wps:bodyPr>
                      </wps:wsp>
                      <wps:wsp>
                        <wps:cNvPr id="38" name="Graphic 38"/>
                        <wps:cNvSpPr/>
                        <wps:spPr>
                          <a:xfrm>
                            <a:off x="832103" y="1978151"/>
                            <a:ext cx="1455420" cy="1270"/>
                          </a:xfrm>
                          <a:custGeom>
                            <a:avLst/>
                            <a:gdLst/>
                            <a:ahLst/>
                            <a:cxnLst/>
                            <a:rect l="l" t="t" r="r" b="b"/>
                            <a:pathLst>
                              <a:path w="1455420" h="0">
                                <a:moveTo>
                                  <a:pt x="0" y="0"/>
                                </a:moveTo>
                                <a:lnTo>
                                  <a:pt x="56387" y="0"/>
                                </a:lnTo>
                              </a:path>
                              <a:path w="1455420" h="0">
                                <a:moveTo>
                                  <a:pt x="699515" y="0"/>
                                </a:moveTo>
                                <a:lnTo>
                                  <a:pt x="755903" y="0"/>
                                </a:lnTo>
                              </a:path>
                              <a:path w="1455420" h="0">
                                <a:moveTo>
                                  <a:pt x="1397508" y="0"/>
                                </a:moveTo>
                                <a:lnTo>
                                  <a:pt x="1455420" y="0"/>
                                </a:lnTo>
                              </a:path>
                            </a:pathLst>
                          </a:custGeom>
                          <a:ln w="3048">
                            <a:solidFill>
                              <a:srgbClr val="000000"/>
                            </a:solidFill>
                            <a:prstDash val="solid"/>
                          </a:ln>
                        </wps:spPr>
                        <wps:bodyPr wrap="square" lIns="0" tIns="0" rIns="0" bIns="0" rtlCol="0">
                          <a:prstTxWarp prst="textNoShape">
                            <a:avLst/>
                          </a:prstTxWarp>
                          <a:noAutofit/>
                        </wps:bodyPr>
                      </wps:wsp>
                      <wps:wsp>
                        <wps:cNvPr id="39" name="Graphic 39"/>
                        <wps:cNvSpPr/>
                        <wps:spPr>
                          <a:xfrm>
                            <a:off x="260604" y="163068"/>
                            <a:ext cx="2853055" cy="1710055"/>
                          </a:xfrm>
                          <a:custGeom>
                            <a:avLst/>
                            <a:gdLst/>
                            <a:ahLst/>
                            <a:cxnLst/>
                            <a:rect l="l" t="t" r="r" b="b"/>
                            <a:pathLst>
                              <a:path w="2853055" h="1710055">
                                <a:moveTo>
                                  <a:pt x="2697480" y="1554479"/>
                                </a:moveTo>
                                <a:lnTo>
                                  <a:pt x="2697480" y="1566671"/>
                                </a:lnTo>
                              </a:path>
                              <a:path w="2853055" h="1710055">
                                <a:moveTo>
                                  <a:pt x="2697480" y="1554479"/>
                                </a:moveTo>
                                <a:lnTo>
                                  <a:pt x="2697480" y="1540763"/>
                                </a:lnTo>
                              </a:path>
                              <a:path w="2853055" h="1710055">
                                <a:moveTo>
                                  <a:pt x="2668524" y="1566671"/>
                                </a:moveTo>
                                <a:lnTo>
                                  <a:pt x="2724912" y="1566671"/>
                                </a:lnTo>
                              </a:path>
                              <a:path w="2853055" h="1710055">
                                <a:moveTo>
                                  <a:pt x="2668524" y="1540763"/>
                                </a:moveTo>
                                <a:lnTo>
                                  <a:pt x="2724912" y="1540763"/>
                                </a:lnTo>
                              </a:path>
                              <a:path w="2853055" h="1710055">
                                <a:moveTo>
                                  <a:pt x="27432" y="85343"/>
                                </a:moveTo>
                                <a:lnTo>
                                  <a:pt x="27432" y="172211"/>
                                </a:lnTo>
                              </a:path>
                              <a:path w="2853055" h="1710055">
                                <a:moveTo>
                                  <a:pt x="27432" y="85343"/>
                                </a:moveTo>
                                <a:lnTo>
                                  <a:pt x="27432" y="0"/>
                                </a:lnTo>
                              </a:path>
                              <a:path w="2853055" h="1710055">
                                <a:moveTo>
                                  <a:pt x="0" y="172211"/>
                                </a:moveTo>
                                <a:lnTo>
                                  <a:pt x="56388" y="172211"/>
                                </a:lnTo>
                              </a:path>
                              <a:path w="2853055" h="1710055">
                                <a:moveTo>
                                  <a:pt x="0" y="0"/>
                                </a:moveTo>
                                <a:lnTo>
                                  <a:pt x="56388" y="0"/>
                                </a:lnTo>
                              </a:path>
                              <a:path w="2853055" h="1710055">
                                <a:moveTo>
                                  <a:pt x="726947" y="1353311"/>
                                </a:moveTo>
                                <a:lnTo>
                                  <a:pt x="726947" y="1376171"/>
                                </a:lnTo>
                              </a:path>
                              <a:path w="2853055" h="1710055">
                                <a:moveTo>
                                  <a:pt x="726947" y="1353311"/>
                                </a:moveTo>
                                <a:lnTo>
                                  <a:pt x="726947" y="1328927"/>
                                </a:lnTo>
                              </a:path>
                              <a:path w="2853055" h="1710055">
                                <a:moveTo>
                                  <a:pt x="697991" y="1376171"/>
                                </a:moveTo>
                                <a:lnTo>
                                  <a:pt x="755904" y="1376171"/>
                                </a:lnTo>
                              </a:path>
                              <a:path w="2853055" h="1710055">
                                <a:moveTo>
                                  <a:pt x="697991" y="1328927"/>
                                </a:moveTo>
                                <a:lnTo>
                                  <a:pt x="755904" y="1328927"/>
                                </a:lnTo>
                              </a:path>
                              <a:path w="2853055" h="1710055">
                                <a:moveTo>
                                  <a:pt x="1426464" y="1310639"/>
                                </a:moveTo>
                                <a:lnTo>
                                  <a:pt x="1426464" y="1336548"/>
                                </a:lnTo>
                              </a:path>
                              <a:path w="2853055" h="1710055">
                                <a:moveTo>
                                  <a:pt x="1426464" y="1310639"/>
                                </a:moveTo>
                                <a:lnTo>
                                  <a:pt x="1426464" y="1284731"/>
                                </a:lnTo>
                              </a:path>
                              <a:path w="2853055" h="1710055">
                                <a:moveTo>
                                  <a:pt x="1397508" y="1336548"/>
                                </a:moveTo>
                                <a:lnTo>
                                  <a:pt x="1453896" y="1336548"/>
                                </a:lnTo>
                              </a:path>
                              <a:path w="2853055" h="1710055">
                                <a:moveTo>
                                  <a:pt x="1397508" y="1284731"/>
                                </a:moveTo>
                                <a:lnTo>
                                  <a:pt x="1453896" y="1284731"/>
                                </a:lnTo>
                              </a:path>
                              <a:path w="2853055" h="1710055">
                                <a:moveTo>
                                  <a:pt x="2124456" y="1703831"/>
                                </a:moveTo>
                                <a:lnTo>
                                  <a:pt x="2124456" y="1709927"/>
                                </a:lnTo>
                              </a:path>
                              <a:path w="2853055" h="1710055">
                                <a:moveTo>
                                  <a:pt x="2124456" y="1703831"/>
                                </a:moveTo>
                                <a:lnTo>
                                  <a:pt x="2124456" y="1699259"/>
                                </a:lnTo>
                              </a:path>
                              <a:path w="2853055" h="1710055">
                                <a:moveTo>
                                  <a:pt x="2097024" y="1709927"/>
                                </a:moveTo>
                                <a:lnTo>
                                  <a:pt x="2153412" y="1709927"/>
                                </a:lnTo>
                              </a:path>
                              <a:path w="2853055" h="1710055">
                                <a:moveTo>
                                  <a:pt x="2097024" y="1699259"/>
                                </a:moveTo>
                                <a:lnTo>
                                  <a:pt x="2153412" y="1699259"/>
                                </a:lnTo>
                              </a:path>
                              <a:path w="2853055" h="1710055">
                                <a:moveTo>
                                  <a:pt x="2823972" y="1235963"/>
                                </a:moveTo>
                                <a:lnTo>
                                  <a:pt x="2823972" y="1264919"/>
                                </a:lnTo>
                              </a:path>
                              <a:path w="2853055" h="1710055">
                                <a:moveTo>
                                  <a:pt x="2823972" y="1235963"/>
                                </a:moveTo>
                                <a:lnTo>
                                  <a:pt x="2823972" y="1207007"/>
                                </a:lnTo>
                              </a:path>
                              <a:path w="2853055" h="1710055">
                                <a:moveTo>
                                  <a:pt x="2795016" y="1264919"/>
                                </a:moveTo>
                                <a:lnTo>
                                  <a:pt x="2852928" y="1264919"/>
                                </a:lnTo>
                              </a:path>
                              <a:path w="2853055" h="1710055">
                                <a:moveTo>
                                  <a:pt x="2795016" y="1207007"/>
                                </a:moveTo>
                                <a:lnTo>
                                  <a:pt x="2852928" y="1207007"/>
                                </a:lnTo>
                              </a:path>
                              <a:path w="2853055" h="1710055">
                                <a:moveTo>
                                  <a:pt x="155447" y="367283"/>
                                </a:moveTo>
                                <a:lnTo>
                                  <a:pt x="155447" y="440435"/>
                                </a:lnTo>
                              </a:path>
                              <a:path w="2853055" h="1710055">
                                <a:moveTo>
                                  <a:pt x="155447" y="367283"/>
                                </a:moveTo>
                                <a:lnTo>
                                  <a:pt x="155447" y="294131"/>
                                </a:lnTo>
                              </a:path>
                              <a:path w="2853055" h="1710055">
                                <a:moveTo>
                                  <a:pt x="126492" y="440435"/>
                                </a:moveTo>
                                <a:lnTo>
                                  <a:pt x="184403" y="440435"/>
                                </a:lnTo>
                              </a:path>
                              <a:path w="2853055" h="1710055">
                                <a:moveTo>
                                  <a:pt x="126492" y="294131"/>
                                </a:moveTo>
                                <a:lnTo>
                                  <a:pt x="184403" y="294131"/>
                                </a:lnTo>
                              </a:path>
                            </a:pathLst>
                          </a:custGeom>
                          <a:ln w="6096">
                            <a:solidFill>
                              <a:srgbClr val="000000"/>
                            </a:solidFill>
                            <a:prstDash val="solid"/>
                          </a:ln>
                        </wps:spPr>
                        <wps:bodyPr wrap="square" lIns="0" tIns="0" rIns="0" bIns="0" rtlCol="0">
                          <a:prstTxWarp prst="textNoShape">
                            <a:avLst/>
                          </a:prstTxWarp>
                          <a:noAutofit/>
                        </wps:bodyPr>
                      </wps:wsp>
                      <wps:wsp>
                        <wps:cNvPr id="40" name="Graphic 40"/>
                        <wps:cNvSpPr/>
                        <wps:spPr>
                          <a:xfrm>
                            <a:off x="1110996" y="1723643"/>
                            <a:ext cx="6350" cy="24765"/>
                          </a:xfrm>
                          <a:custGeom>
                            <a:avLst/>
                            <a:gdLst/>
                            <a:ahLst/>
                            <a:cxnLst/>
                            <a:rect l="l" t="t" r="r" b="b"/>
                            <a:pathLst>
                              <a:path w="6350" h="24765">
                                <a:moveTo>
                                  <a:pt x="6096" y="0"/>
                                </a:moveTo>
                                <a:lnTo>
                                  <a:pt x="0" y="0"/>
                                </a:lnTo>
                                <a:lnTo>
                                  <a:pt x="0" y="12192"/>
                                </a:lnTo>
                                <a:lnTo>
                                  <a:pt x="0" y="24384"/>
                                </a:lnTo>
                                <a:lnTo>
                                  <a:pt x="6096" y="24384"/>
                                </a:lnTo>
                                <a:lnTo>
                                  <a:pt x="6096" y="12192"/>
                                </a:lnTo>
                                <a:lnTo>
                                  <a:pt x="6096"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513587" y="211836"/>
                            <a:ext cx="2726690" cy="1681480"/>
                          </a:xfrm>
                          <a:custGeom>
                            <a:avLst/>
                            <a:gdLst/>
                            <a:ahLst/>
                            <a:cxnLst/>
                            <a:rect l="l" t="t" r="r" b="b"/>
                            <a:pathLst>
                              <a:path w="2726690" h="1681480">
                                <a:moveTo>
                                  <a:pt x="573024" y="1536192"/>
                                </a:moveTo>
                                <a:lnTo>
                                  <a:pt x="629412" y="1536192"/>
                                </a:lnTo>
                              </a:path>
                              <a:path w="2726690" h="1681480">
                                <a:moveTo>
                                  <a:pt x="573024" y="1511808"/>
                                </a:moveTo>
                                <a:lnTo>
                                  <a:pt x="629412" y="1511808"/>
                                </a:lnTo>
                              </a:path>
                              <a:path w="2726690" h="1681480">
                                <a:moveTo>
                                  <a:pt x="1299972" y="1426464"/>
                                </a:moveTo>
                                <a:lnTo>
                                  <a:pt x="1299972" y="1443227"/>
                                </a:lnTo>
                              </a:path>
                              <a:path w="2726690" h="1681480">
                                <a:moveTo>
                                  <a:pt x="1299972" y="1426464"/>
                                </a:moveTo>
                                <a:lnTo>
                                  <a:pt x="1299972" y="1408176"/>
                                </a:lnTo>
                              </a:path>
                              <a:path w="2726690" h="1681480">
                                <a:moveTo>
                                  <a:pt x="1271016" y="1443227"/>
                                </a:moveTo>
                                <a:lnTo>
                                  <a:pt x="1328928" y="1443227"/>
                                </a:lnTo>
                              </a:path>
                              <a:path w="2726690" h="1681480">
                                <a:moveTo>
                                  <a:pt x="1271016" y="1408176"/>
                                </a:moveTo>
                                <a:lnTo>
                                  <a:pt x="1328928" y="1408176"/>
                                </a:lnTo>
                              </a:path>
                              <a:path w="2726690" h="1681480">
                                <a:moveTo>
                                  <a:pt x="1999488" y="1676400"/>
                                </a:moveTo>
                                <a:lnTo>
                                  <a:pt x="1999488" y="1680972"/>
                                </a:lnTo>
                              </a:path>
                              <a:path w="2726690" h="1681480">
                                <a:moveTo>
                                  <a:pt x="1999488" y="1676400"/>
                                </a:moveTo>
                                <a:lnTo>
                                  <a:pt x="1999488" y="1671827"/>
                                </a:lnTo>
                              </a:path>
                              <a:path w="2726690" h="1681480">
                                <a:moveTo>
                                  <a:pt x="1970532" y="1680972"/>
                                </a:moveTo>
                                <a:lnTo>
                                  <a:pt x="2026920" y="1680972"/>
                                </a:lnTo>
                              </a:path>
                              <a:path w="2726690" h="1681480">
                                <a:moveTo>
                                  <a:pt x="1970532" y="1671827"/>
                                </a:moveTo>
                                <a:lnTo>
                                  <a:pt x="2026920" y="1671827"/>
                                </a:lnTo>
                              </a:path>
                              <a:path w="2726690" h="1681480">
                                <a:moveTo>
                                  <a:pt x="2697479" y="1283208"/>
                                </a:moveTo>
                                <a:lnTo>
                                  <a:pt x="2697479" y="1307592"/>
                                </a:lnTo>
                              </a:path>
                              <a:path w="2726690" h="1681480">
                                <a:moveTo>
                                  <a:pt x="2697479" y="1283208"/>
                                </a:moveTo>
                                <a:lnTo>
                                  <a:pt x="2697479" y="1258824"/>
                                </a:lnTo>
                              </a:path>
                              <a:path w="2726690" h="1681480">
                                <a:moveTo>
                                  <a:pt x="2670048" y="1307592"/>
                                </a:moveTo>
                                <a:lnTo>
                                  <a:pt x="2726436" y="1307592"/>
                                </a:lnTo>
                              </a:path>
                              <a:path w="2726690" h="1681480">
                                <a:moveTo>
                                  <a:pt x="2670048" y="1258824"/>
                                </a:moveTo>
                                <a:lnTo>
                                  <a:pt x="2726436" y="1258824"/>
                                </a:lnTo>
                              </a:path>
                              <a:path w="2726690" h="1681480">
                                <a:moveTo>
                                  <a:pt x="28956" y="83820"/>
                                </a:moveTo>
                                <a:lnTo>
                                  <a:pt x="28956" y="169164"/>
                                </a:lnTo>
                              </a:path>
                              <a:path w="2726690" h="1681480">
                                <a:moveTo>
                                  <a:pt x="28956" y="83820"/>
                                </a:moveTo>
                                <a:lnTo>
                                  <a:pt x="28956" y="0"/>
                                </a:lnTo>
                              </a:path>
                              <a:path w="2726690" h="1681480">
                                <a:moveTo>
                                  <a:pt x="0" y="169164"/>
                                </a:moveTo>
                                <a:lnTo>
                                  <a:pt x="57912" y="169164"/>
                                </a:lnTo>
                              </a:path>
                              <a:path w="2726690" h="1681480">
                                <a:moveTo>
                                  <a:pt x="0" y="0"/>
                                </a:moveTo>
                                <a:lnTo>
                                  <a:pt x="57912" y="0"/>
                                </a:lnTo>
                              </a:path>
                              <a:path w="2726690" h="1681480">
                                <a:moveTo>
                                  <a:pt x="728472" y="1068324"/>
                                </a:moveTo>
                                <a:lnTo>
                                  <a:pt x="728472" y="1103376"/>
                                </a:lnTo>
                              </a:path>
                              <a:path w="2726690" h="1681480">
                                <a:moveTo>
                                  <a:pt x="728472" y="1068324"/>
                                </a:moveTo>
                                <a:lnTo>
                                  <a:pt x="728472" y="1033272"/>
                                </a:lnTo>
                              </a:path>
                              <a:path w="2726690" h="1681480">
                                <a:moveTo>
                                  <a:pt x="699516" y="1103376"/>
                                </a:moveTo>
                                <a:lnTo>
                                  <a:pt x="757428" y="1103376"/>
                                </a:lnTo>
                              </a:path>
                              <a:path w="2726690" h="1681480">
                                <a:moveTo>
                                  <a:pt x="699516" y="1033272"/>
                                </a:moveTo>
                                <a:lnTo>
                                  <a:pt x="757428" y="1033272"/>
                                </a:lnTo>
                              </a:path>
                              <a:path w="2726690" h="1681480">
                                <a:moveTo>
                                  <a:pt x="1426464" y="1426464"/>
                                </a:moveTo>
                                <a:lnTo>
                                  <a:pt x="1426464" y="1443227"/>
                                </a:lnTo>
                              </a:path>
                              <a:path w="2726690" h="1681480">
                                <a:moveTo>
                                  <a:pt x="1426464" y="1426464"/>
                                </a:moveTo>
                                <a:lnTo>
                                  <a:pt x="1426464" y="1408176"/>
                                </a:lnTo>
                              </a:path>
                              <a:path w="2726690" h="1681480">
                                <a:moveTo>
                                  <a:pt x="1399032" y="1443227"/>
                                </a:moveTo>
                                <a:lnTo>
                                  <a:pt x="1455420" y="1443227"/>
                                </a:lnTo>
                              </a:path>
                              <a:path w="2726690" h="1681480">
                                <a:moveTo>
                                  <a:pt x="1399032" y="1408176"/>
                                </a:moveTo>
                                <a:lnTo>
                                  <a:pt x="1455420" y="1408176"/>
                                </a:lnTo>
                              </a:path>
                            </a:pathLst>
                          </a:custGeom>
                          <a:ln w="6096">
                            <a:solidFill>
                              <a:srgbClr val="000000"/>
                            </a:solidFill>
                            <a:prstDash val="solid"/>
                          </a:ln>
                        </wps:spPr>
                        <wps:bodyPr wrap="square" lIns="0" tIns="0" rIns="0" bIns="0" rtlCol="0">
                          <a:prstTxWarp prst="textNoShape">
                            <a:avLst/>
                          </a:prstTxWarp>
                          <a:noAutofit/>
                        </wps:bodyPr>
                      </wps:wsp>
                      <wps:wsp>
                        <wps:cNvPr id="42" name="Graphic 42"/>
                        <wps:cNvSpPr/>
                        <wps:spPr>
                          <a:xfrm>
                            <a:off x="2610611" y="1978151"/>
                            <a:ext cx="58419" cy="1270"/>
                          </a:xfrm>
                          <a:custGeom>
                            <a:avLst/>
                            <a:gdLst/>
                            <a:ahLst/>
                            <a:cxnLst/>
                            <a:rect l="l" t="t" r="r" b="b"/>
                            <a:pathLst>
                              <a:path w="58419" h="0">
                                <a:moveTo>
                                  <a:pt x="0" y="0"/>
                                </a:moveTo>
                                <a:lnTo>
                                  <a:pt x="57912" y="0"/>
                                </a:lnTo>
                              </a:path>
                            </a:pathLst>
                          </a:custGeom>
                          <a:ln w="3048">
                            <a:solidFill>
                              <a:srgbClr val="000000"/>
                            </a:solidFill>
                            <a:prstDash val="solid"/>
                          </a:ln>
                        </wps:spPr>
                        <wps:bodyPr wrap="square" lIns="0" tIns="0" rIns="0" bIns="0" rtlCol="0">
                          <a:prstTxWarp prst="textNoShape">
                            <a:avLst/>
                          </a:prstTxWarp>
                          <a:noAutofit/>
                        </wps:bodyPr>
                      </wps:wsp>
                      <wps:wsp>
                        <wps:cNvPr id="43" name="Graphic 43"/>
                        <wps:cNvSpPr/>
                        <wps:spPr>
                          <a:xfrm>
                            <a:off x="3310128" y="1316736"/>
                            <a:ext cx="56515" cy="62865"/>
                          </a:xfrm>
                          <a:custGeom>
                            <a:avLst/>
                            <a:gdLst/>
                            <a:ahLst/>
                            <a:cxnLst/>
                            <a:rect l="l" t="t" r="r" b="b"/>
                            <a:pathLst>
                              <a:path w="56515" h="62865">
                                <a:moveTo>
                                  <a:pt x="28956" y="32003"/>
                                </a:moveTo>
                                <a:lnTo>
                                  <a:pt x="28956" y="62484"/>
                                </a:lnTo>
                              </a:path>
                              <a:path w="56515" h="62865">
                                <a:moveTo>
                                  <a:pt x="28956" y="32003"/>
                                </a:moveTo>
                                <a:lnTo>
                                  <a:pt x="28956" y="0"/>
                                </a:lnTo>
                              </a:path>
                              <a:path w="56515" h="62865">
                                <a:moveTo>
                                  <a:pt x="0" y="62484"/>
                                </a:moveTo>
                                <a:lnTo>
                                  <a:pt x="56387" y="62484"/>
                                </a:lnTo>
                              </a:path>
                              <a:path w="56515" h="62865">
                                <a:moveTo>
                                  <a:pt x="0" y="0"/>
                                </a:moveTo>
                                <a:lnTo>
                                  <a:pt x="56387" y="0"/>
                                </a:lnTo>
                              </a:path>
                            </a:pathLst>
                          </a:custGeom>
                          <a:ln w="6096">
                            <a:solidFill>
                              <a:srgbClr val="000000"/>
                            </a:solidFill>
                            <a:prstDash val="solid"/>
                          </a:ln>
                        </wps:spPr>
                        <wps:bodyPr wrap="square" lIns="0" tIns="0" rIns="0" bIns="0" rtlCol="0">
                          <a:prstTxWarp prst="textNoShape">
                            <a:avLst/>
                          </a:prstTxWarp>
                          <a:noAutofit/>
                        </wps:bodyPr>
                      </wps:wsp>
                      <wps:wsp>
                        <wps:cNvPr id="44" name="Graphic 44"/>
                        <wps:cNvSpPr/>
                        <wps:spPr>
                          <a:xfrm>
                            <a:off x="3047" y="0"/>
                            <a:ext cx="3495040" cy="1979930"/>
                          </a:xfrm>
                          <a:custGeom>
                            <a:avLst/>
                            <a:gdLst/>
                            <a:ahLst/>
                            <a:cxnLst/>
                            <a:rect l="l" t="t" r="r" b="b"/>
                            <a:pathLst>
                              <a:path w="3495040" h="1979930">
                                <a:moveTo>
                                  <a:pt x="0" y="1979676"/>
                                </a:moveTo>
                                <a:lnTo>
                                  <a:pt x="0" y="0"/>
                                </a:lnTo>
                              </a:path>
                              <a:path w="3495040" h="1979930">
                                <a:moveTo>
                                  <a:pt x="0" y="1979676"/>
                                </a:moveTo>
                                <a:lnTo>
                                  <a:pt x="3494531" y="1979676"/>
                                </a:lnTo>
                              </a:path>
                            </a:pathLst>
                          </a:custGeom>
                          <a:ln w="6096">
                            <a:solidFill>
                              <a:srgbClr val="888888"/>
                            </a:solidFill>
                            <a:prstDash val="solid"/>
                          </a:ln>
                        </wps:spPr>
                        <wps:bodyPr wrap="square" lIns="0" tIns="0" rIns="0" bIns="0" rtlCol="0">
                          <a:prstTxWarp prst="textNoShape">
                            <a:avLst/>
                          </a:prstTxWarp>
                          <a:noAutofit/>
                        </wps:bodyPr>
                      </wps:wsp>
                      <wps:wsp>
                        <wps:cNvPr id="45" name="Graphic 45"/>
                        <wps:cNvSpPr/>
                        <wps:spPr>
                          <a:xfrm>
                            <a:off x="181355" y="1979676"/>
                            <a:ext cx="3258820" cy="304800"/>
                          </a:xfrm>
                          <a:custGeom>
                            <a:avLst/>
                            <a:gdLst/>
                            <a:ahLst/>
                            <a:cxnLst/>
                            <a:rect l="l" t="t" r="r" b="b"/>
                            <a:pathLst>
                              <a:path w="3258820" h="304800">
                                <a:moveTo>
                                  <a:pt x="3258311" y="0"/>
                                </a:moveTo>
                                <a:lnTo>
                                  <a:pt x="0" y="0"/>
                                </a:lnTo>
                                <a:lnTo>
                                  <a:pt x="0" y="304800"/>
                                </a:lnTo>
                                <a:lnTo>
                                  <a:pt x="3258311" y="304800"/>
                                </a:lnTo>
                                <a:lnTo>
                                  <a:pt x="3258311" y="0"/>
                                </a:lnTo>
                                <a:close/>
                              </a:path>
                            </a:pathLst>
                          </a:custGeom>
                          <a:solidFill>
                            <a:srgbClr val="FFFFFF"/>
                          </a:solidFill>
                        </wps:spPr>
                        <wps:bodyPr wrap="square" lIns="0" tIns="0" rIns="0" bIns="0" rtlCol="0">
                          <a:prstTxWarp prst="textNoShape">
                            <a:avLst/>
                          </a:prstTxWarp>
                          <a:noAutofit/>
                        </wps:bodyPr>
                      </wps:wsp>
                      <wps:wsp>
                        <wps:cNvPr id="46" name="Textbox 46"/>
                        <wps:cNvSpPr txBox="1"/>
                        <wps:spPr>
                          <a:xfrm>
                            <a:off x="273050" y="2029136"/>
                            <a:ext cx="119380" cy="140335"/>
                          </a:xfrm>
                          <a:prstGeom prst="rect">
                            <a:avLst/>
                          </a:prstGeom>
                        </wps:spPr>
                        <wps:txbx>
                          <w:txbxContent>
                            <w:p>
                              <w:pPr>
                                <w:spacing w:line="221" w:lineRule="exact" w:before="0"/>
                                <w:ind w:left="0" w:right="0" w:firstLine="0"/>
                                <w:jc w:val="left"/>
                                <w:rPr>
                                  <w:sz w:val="20"/>
                                </w:rPr>
                              </w:pPr>
                              <w:r>
                                <w:rPr>
                                  <w:spacing w:val="-5"/>
                                  <w:sz w:val="20"/>
                                </w:rPr>
                                <w:t>I0</w:t>
                              </w:r>
                            </w:p>
                          </w:txbxContent>
                        </wps:txbx>
                        <wps:bodyPr wrap="square" lIns="0" tIns="0" rIns="0" bIns="0" rtlCol="0">
                          <a:noAutofit/>
                        </wps:bodyPr>
                      </wps:wsp>
                      <wps:wsp>
                        <wps:cNvPr id="47" name="Textbox 47"/>
                        <wps:cNvSpPr txBox="1"/>
                        <wps:spPr>
                          <a:xfrm>
                            <a:off x="984758" y="2029136"/>
                            <a:ext cx="182880" cy="140335"/>
                          </a:xfrm>
                          <a:prstGeom prst="rect">
                            <a:avLst/>
                          </a:prstGeom>
                        </wps:spPr>
                        <wps:txbx>
                          <w:txbxContent>
                            <w:p>
                              <w:pPr>
                                <w:spacing w:line="221" w:lineRule="exact" w:before="0"/>
                                <w:ind w:left="0" w:right="0" w:firstLine="0"/>
                                <w:jc w:val="left"/>
                                <w:rPr>
                                  <w:sz w:val="20"/>
                                </w:rPr>
                              </w:pPr>
                              <w:r>
                                <w:rPr>
                                  <w:spacing w:val="-5"/>
                                  <w:sz w:val="20"/>
                                </w:rPr>
                                <w:t>I10</w:t>
                              </w:r>
                            </w:p>
                          </w:txbxContent>
                        </wps:txbx>
                        <wps:bodyPr wrap="square" lIns="0" tIns="0" rIns="0" bIns="0" rtlCol="0">
                          <a:noAutofit/>
                        </wps:bodyPr>
                      </wps:wsp>
                      <wps:wsp>
                        <wps:cNvPr id="48" name="Textbox 48"/>
                        <wps:cNvSpPr txBox="1"/>
                        <wps:spPr>
                          <a:xfrm>
                            <a:off x="1728851" y="2029136"/>
                            <a:ext cx="180975" cy="140335"/>
                          </a:xfrm>
                          <a:prstGeom prst="rect">
                            <a:avLst/>
                          </a:prstGeom>
                        </wps:spPr>
                        <wps:txbx>
                          <w:txbxContent>
                            <w:p>
                              <w:pPr>
                                <w:spacing w:line="221" w:lineRule="exact" w:before="0"/>
                                <w:ind w:left="0" w:right="0" w:firstLine="0"/>
                                <w:jc w:val="left"/>
                                <w:rPr>
                                  <w:sz w:val="20"/>
                                </w:rPr>
                              </w:pPr>
                              <w:r>
                                <w:rPr>
                                  <w:spacing w:val="-5"/>
                                  <w:sz w:val="20"/>
                                </w:rPr>
                                <w:t>I20</w:t>
                              </w:r>
                            </w:p>
                          </w:txbxContent>
                        </wps:txbx>
                        <wps:bodyPr wrap="square" lIns="0" tIns="0" rIns="0" bIns="0" rtlCol="0">
                          <a:noAutofit/>
                        </wps:bodyPr>
                      </wps:wsp>
                      <wps:wsp>
                        <wps:cNvPr id="49" name="Textbox 49"/>
                        <wps:cNvSpPr txBox="1"/>
                        <wps:spPr>
                          <a:xfrm>
                            <a:off x="2388742" y="2029136"/>
                            <a:ext cx="182880" cy="140335"/>
                          </a:xfrm>
                          <a:prstGeom prst="rect">
                            <a:avLst/>
                          </a:prstGeom>
                        </wps:spPr>
                        <wps:txbx>
                          <w:txbxContent>
                            <w:p>
                              <w:pPr>
                                <w:spacing w:line="221" w:lineRule="exact" w:before="0"/>
                                <w:ind w:left="0" w:right="0" w:firstLine="0"/>
                                <w:jc w:val="left"/>
                                <w:rPr>
                                  <w:sz w:val="20"/>
                                </w:rPr>
                              </w:pPr>
                              <w:r>
                                <w:rPr>
                                  <w:spacing w:val="-5"/>
                                  <w:sz w:val="20"/>
                                </w:rPr>
                                <w:t>I30</w:t>
                              </w:r>
                            </w:p>
                          </w:txbxContent>
                        </wps:txbx>
                        <wps:bodyPr wrap="square" lIns="0" tIns="0" rIns="0" bIns="0" rtlCol="0">
                          <a:noAutofit/>
                        </wps:bodyPr>
                      </wps:wsp>
                      <wps:wsp>
                        <wps:cNvPr id="50" name="Textbox 50"/>
                        <wps:cNvSpPr txBox="1"/>
                        <wps:spPr>
                          <a:xfrm>
                            <a:off x="3036697" y="2029136"/>
                            <a:ext cx="182880" cy="140335"/>
                          </a:xfrm>
                          <a:prstGeom prst="rect">
                            <a:avLst/>
                          </a:prstGeom>
                        </wps:spPr>
                        <wps:txbx>
                          <w:txbxContent>
                            <w:p>
                              <w:pPr>
                                <w:spacing w:line="221" w:lineRule="exact" w:before="0"/>
                                <w:ind w:left="0" w:right="0" w:firstLine="0"/>
                                <w:jc w:val="left"/>
                                <w:rPr>
                                  <w:sz w:val="20"/>
                                </w:rPr>
                              </w:pPr>
                              <w:r>
                                <w:rPr>
                                  <w:spacing w:val="-5"/>
                                  <w:sz w:val="20"/>
                                </w:rPr>
                                <w:t>I40</w:t>
                              </w:r>
                            </w:p>
                          </w:txbxContent>
                        </wps:txbx>
                        <wps:bodyPr wrap="square" lIns="0" tIns="0" rIns="0" bIns="0" rtlCol="0">
                          <a:noAutofit/>
                        </wps:bodyPr>
                      </wps:wsp>
                    </wpg:wgp>
                  </a:graphicData>
                </a:graphic>
              </wp:anchor>
            </w:drawing>
          </mc:Choice>
          <mc:Fallback>
            <w:pict>
              <v:group style="position:absolute;margin-left:97.440002pt;margin-top:12.61127pt;width:275.4pt;height:179.9pt;mso-position-horizontal-relative:page;mso-position-vertical-relative:paragraph;z-index:-22200320" id="docshapegroup29" coordorigin="1949,252" coordsize="5508,3598">
                <v:shape style="position:absolute;left:2102;top:1298;width:4604;height:2072" id="docshape30" coordorigin="2102,1299" coordsize="4604,2072" path="m2304,1299l2102,1299,2102,3370,2304,3370,2304,1299xm6706,2957l6506,2957,6506,3370,6706,3370,6706,2957xe" filled="true" fillcolor="#5b9bd4" stroked="false">
                  <v:path arrowok="t"/>
                  <v:fill type="solid"/>
                </v:shape>
                <v:shape style="position:absolute;left:2304;top:643;width:4604;height:2727" id="docshape31" coordorigin="2304,643" coordsize="4604,2727" path="m2503,643l2304,643,2304,3370,2503,3370,2503,643xm3605,2640l3403,2640,3403,3370,3605,3370,3605,2640xm4704,2573l4505,2573,4505,3370,4704,3370,4704,2573xm5806,3192l5606,3192,5606,3370,5806,3370,5806,3192xm6907,2455l6706,2455,6706,3370,6907,3370,6907,2455xe" filled="true" fillcolor="#ec7c30" stroked="false">
                  <v:path arrowok="t"/>
                  <v:fill type="solid"/>
                </v:shape>
                <v:shape style="position:absolute;left:2503;top:1087;width:4604;height:2283" id="docshape32" coordorigin="2503,1087" coordsize="4604,2283" path="m2702,1087l2503,1087,2503,3370,2702,3370,2702,1087xm3804,2986l3605,2986,3605,3370,3804,3370,3804,2986xm4906,2832l4704,2832,4704,3370,4906,3370,4906,2832xm6005,3226l5806,3226,5806,3370,6005,3370,6005,3226xm7106,2607l6907,2607,6907,3370,7106,3370,7106,2607xe" filled="true" fillcolor="#a4a4a4" stroked="false">
                  <v:path arrowok="t"/>
                  <v:fill type="solid"/>
                </v:shape>
                <v:shape style="position:absolute;left:2702;top:717;width:4604;height:2652" id="docshape33" coordorigin="2702,718" coordsize="4604,2652" path="m2904,718l2702,718,2702,3370,2904,3370,2904,718xm4003,2268l3804,2268,3804,3370,4003,3370,4003,2268xm5105,2832l4906,2832,4906,3370,5105,3370,5105,2832xm7306,2376l7106,2376,7106,3370,7306,3370,7306,2376xe" filled="true" fillcolor="#ffc000" stroked="false">
                  <v:path arrowok="t"/>
                  <v:fill type="solid"/>
                </v:shape>
                <v:shape style="position:absolute;left:2157;top:1195;width:92;height:207" id="docshape34" coordorigin="2158,1195" coordsize="92,207" path="m2203,1299l2203,1402m2203,1299l2203,1195m2158,1402l2249,1402m2158,1195l2249,1195e" filled="false" stroked="true" strokeweight=".48pt" strokecolor="#000000">
                  <v:path arrowok="t"/>
                  <v:stroke dashstyle="solid"/>
                </v:shape>
                <v:shape style="position:absolute;left:3259;top:3367;width:2292;height:2" id="docshape35" coordorigin="3259,3367" coordsize="2292,0" path="m3259,3367l3348,3367m4361,3367l4450,3367m5460,3367l5551,3367e" filled="false" stroked="true" strokeweight=".24pt" strokecolor="#000000">
                  <v:path arrowok="t"/>
                  <v:stroke dashstyle="solid"/>
                </v:shape>
                <v:shape style="position:absolute;left:2359;top:509;width:4493;height:2693" id="docshape36" coordorigin="2359,509" coordsize="4493,2693" path="m6607,2957l6607,2976m6607,2957l6607,2935m6562,2976l6650,2976m6562,2935l6650,2935m2402,643l2402,780m2402,643l2402,509m2359,780l2448,780m2359,509l2448,509m3504,2640l3504,2676m3504,2640l3504,2602m3458,2676l3550,2676m3458,2602l3550,2602m4606,2573l4606,2614m4606,2573l4606,2532m4560,2614l4649,2614m4560,2532l4649,2532m5705,3192l5705,3202m5705,3192l5705,3185m5662,3202l5750,3202m5662,3185l5750,3185m6806,2455l6806,2501m6806,2455l6806,2410m6761,2501l6852,2501m6761,2410l6852,2410m2604,1087l2604,1203m2604,1087l2604,972m2558,1203l2650,1203m2558,972l2650,972e" filled="false" stroked="true" strokeweight=".48pt" strokecolor="#000000">
                  <v:path arrowok="t"/>
                  <v:stroke dashstyle="solid"/>
                </v:shape>
                <v:shape style="position:absolute;left:3698;top:2966;width:10;height:39" id="docshape37" coordorigin="3698,2967" coordsize="10,39" path="m3708,2967l3698,2967,3698,2986,3698,3005,3708,3005,3708,2986,3708,2967xe" filled="true" fillcolor="#000000" stroked="false">
                  <v:path arrowok="t"/>
                  <v:fill type="solid"/>
                </v:shape>
                <v:shape style="position:absolute;left:2757;top:585;width:4294;height:2648" id="docshape38" coordorigin="2758,586" coordsize="4294,2648" path="m3660,3005l3749,3005m3660,2967l3749,2967m4805,2832l4805,2859m4805,2832l4805,2803m4759,2859l4850,2859m4759,2803l4850,2803m5906,3226l5906,3233m5906,3226l5906,3219m5861,3233l5950,3233m5861,3219l5950,3219m7006,2607l7006,2645m7006,2607l7006,2568m6962,2645l7051,2645m6962,2568l7051,2568m2803,718l2803,852m2803,718l2803,586m2758,852l2849,852m2758,586l2849,586m3905,2268l3905,2323m3905,2268l3905,2213m3859,2323l3950,2323m3859,2213l3950,2213m5004,2832l5004,2859m5004,2832l5004,2803m4961,2859l5050,2859m4961,2803l5050,2803e" filled="false" stroked="true" strokeweight=".48pt" strokecolor="#000000">
                  <v:path arrowok="t"/>
                  <v:stroke dashstyle="solid"/>
                </v:shape>
                <v:line style="position:absolute" from="6060,3367" to="6151,3367" stroked="true" strokeweight=".24pt" strokecolor="#000000">
                  <v:stroke dashstyle="solid"/>
                </v:line>
                <v:shape style="position:absolute;left:7161;top:2325;width:89;height:99" id="docshape39" coordorigin="7162,2326" coordsize="89,99" path="m7207,2376l7207,2424m7207,2376l7207,2326m7162,2424l7250,2424m7162,2326l7250,2326e" filled="false" stroked="true" strokeweight=".48pt" strokecolor="#000000">
                  <v:path arrowok="t"/>
                  <v:stroke dashstyle="solid"/>
                </v:shape>
                <v:shape style="position:absolute;left:1953;top:252;width:5504;height:3118" id="docshape40" coordorigin="1954,252" coordsize="5504,3118" path="m1954,3370l1954,252m1954,3370l7457,3370e" filled="false" stroked="true" strokeweight=".48pt" strokecolor="#888888">
                  <v:path arrowok="t"/>
                  <v:stroke dashstyle="solid"/>
                </v:shape>
                <v:rect style="position:absolute;left:2234;top:3369;width:5132;height:480" id="docshape41" filled="true" fillcolor="#ffffff" stroked="false">
                  <v:fill type="solid"/>
                </v:rect>
                <v:shape style="position:absolute;left:2378;top:3447;width:188;height:221" type="#_x0000_t202" id="docshape42" filled="false" stroked="false">
                  <v:textbox inset="0,0,0,0">
                    <w:txbxContent>
                      <w:p>
                        <w:pPr>
                          <w:spacing w:line="221" w:lineRule="exact" w:before="0"/>
                          <w:ind w:left="0" w:right="0" w:firstLine="0"/>
                          <w:jc w:val="left"/>
                          <w:rPr>
                            <w:sz w:val="20"/>
                          </w:rPr>
                        </w:pPr>
                        <w:r>
                          <w:rPr>
                            <w:spacing w:val="-5"/>
                            <w:sz w:val="20"/>
                          </w:rPr>
                          <w:t>I0</w:t>
                        </w:r>
                      </w:p>
                    </w:txbxContent>
                  </v:textbox>
                  <w10:wrap type="none"/>
                </v:shape>
                <v:shape style="position:absolute;left:3499;top:3447;width:288;height:221" type="#_x0000_t202" id="docshape43" filled="false" stroked="false">
                  <v:textbox inset="0,0,0,0">
                    <w:txbxContent>
                      <w:p>
                        <w:pPr>
                          <w:spacing w:line="221" w:lineRule="exact" w:before="0"/>
                          <w:ind w:left="0" w:right="0" w:firstLine="0"/>
                          <w:jc w:val="left"/>
                          <w:rPr>
                            <w:sz w:val="20"/>
                          </w:rPr>
                        </w:pPr>
                        <w:r>
                          <w:rPr>
                            <w:spacing w:val="-5"/>
                            <w:sz w:val="20"/>
                          </w:rPr>
                          <w:t>I10</w:t>
                        </w:r>
                      </w:p>
                    </w:txbxContent>
                  </v:textbox>
                  <w10:wrap type="none"/>
                </v:shape>
                <v:shape style="position:absolute;left:4671;top:3447;width:285;height:221" type="#_x0000_t202" id="docshape44" filled="false" stroked="false">
                  <v:textbox inset="0,0,0,0">
                    <w:txbxContent>
                      <w:p>
                        <w:pPr>
                          <w:spacing w:line="221" w:lineRule="exact" w:before="0"/>
                          <w:ind w:left="0" w:right="0" w:firstLine="0"/>
                          <w:jc w:val="left"/>
                          <w:rPr>
                            <w:sz w:val="20"/>
                          </w:rPr>
                        </w:pPr>
                        <w:r>
                          <w:rPr>
                            <w:spacing w:val="-5"/>
                            <w:sz w:val="20"/>
                          </w:rPr>
                          <w:t>I20</w:t>
                        </w:r>
                      </w:p>
                    </w:txbxContent>
                  </v:textbox>
                  <w10:wrap type="none"/>
                </v:shape>
                <v:shape style="position:absolute;left:5710;top:3447;width:288;height:221" type="#_x0000_t202" id="docshape45" filled="false" stroked="false">
                  <v:textbox inset="0,0,0,0">
                    <w:txbxContent>
                      <w:p>
                        <w:pPr>
                          <w:spacing w:line="221" w:lineRule="exact" w:before="0"/>
                          <w:ind w:left="0" w:right="0" w:firstLine="0"/>
                          <w:jc w:val="left"/>
                          <w:rPr>
                            <w:sz w:val="20"/>
                          </w:rPr>
                        </w:pPr>
                        <w:r>
                          <w:rPr>
                            <w:spacing w:val="-5"/>
                            <w:sz w:val="20"/>
                          </w:rPr>
                          <w:t>I30</w:t>
                        </w:r>
                      </w:p>
                    </w:txbxContent>
                  </v:textbox>
                  <w10:wrap type="none"/>
                </v:shape>
                <v:shape style="position:absolute;left:6731;top:3447;width:288;height:221" type="#_x0000_t202" id="docshape46" filled="false" stroked="false">
                  <v:textbox inset="0,0,0,0">
                    <w:txbxContent>
                      <w:p>
                        <w:pPr>
                          <w:spacing w:line="221" w:lineRule="exact" w:before="0"/>
                          <w:ind w:left="0" w:right="0" w:firstLine="0"/>
                          <w:jc w:val="left"/>
                          <w:rPr>
                            <w:sz w:val="20"/>
                          </w:rPr>
                        </w:pPr>
                        <w:r>
                          <w:rPr>
                            <w:spacing w:val="-5"/>
                            <w:sz w:val="20"/>
                          </w:rPr>
                          <w:t>I40</w:t>
                        </w:r>
                      </w:p>
                    </w:txbxContent>
                  </v:textbox>
                  <w10:wrap type="none"/>
                </v:shape>
                <w10:wrap type="none"/>
              </v:group>
            </w:pict>
          </mc:Fallback>
        </mc:AlternateContent>
      </w:r>
      <w:r>
        <w:rPr>
          <w:rFonts w:ascii="Calibri"/>
          <w:spacing w:val="-2"/>
          <w:sz w:val="20"/>
        </w:rPr>
        <w:t>140.00</w:t>
      </w:r>
    </w:p>
    <w:p>
      <w:pPr>
        <w:spacing w:before="201"/>
        <w:ind w:left="250" w:right="0" w:firstLine="0"/>
        <w:jc w:val="left"/>
        <w:rPr>
          <w:rFonts w:ascii="Calibri"/>
          <w:sz w:val="20"/>
        </w:rPr>
      </w:pPr>
      <w:r>
        <w:rPr>
          <w:rFonts w:ascii="Calibri"/>
          <w:spacing w:val="-2"/>
          <w:sz w:val="20"/>
        </w:rPr>
        <w:t>120.00</w:t>
      </w:r>
    </w:p>
    <w:p>
      <w:pPr>
        <w:spacing w:before="201"/>
        <w:ind w:left="250" w:right="0" w:firstLine="0"/>
        <w:jc w:val="left"/>
        <w:rPr>
          <w:rFonts w:ascii="Calibri"/>
          <w:sz w:val="20"/>
        </w:rPr>
      </w:pPr>
      <w:r>
        <w:rPr>
          <w:rFonts w:ascii="Calibri"/>
          <w:spacing w:val="-2"/>
          <w:sz w:val="20"/>
        </w:rPr>
        <w:t>100.00</w:t>
      </w:r>
    </w:p>
    <w:p>
      <w:pPr>
        <w:spacing w:line="212" w:lineRule="exact" w:before="21"/>
        <w:ind w:left="6816" w:right="0" w:firstLine="0"/>
        <w:jc w:val="left"/>
        <w:rPr>
          <w:rFonts w:ascii="Calibri"/>
          <w:sz w:val="20"/>
        </w:rPr>
      </w:pPr>
      <w:r>
        <w:rPr/>
        <w:drawing>
          <wp:inline distT="0" distB="0" distL="0" distR="0">
            <wp:extent cx="70103" cy="70103"/>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6" cstate="print"/>
                    <a:stretch>
                      <a:fillRect/>
                    </a:stretch>
                  </pic:blipFill>
                  <pic:spPr>
                    <a:xfrm>
                      <a:off x="0" y="0"/>
                      <a:ext cx="70103" cy="70103"/>
                    </a:xfrm>
                    <a:prstGeom prst="rect">
                      <a:avLst/>
                    </a:prstGeom>
                  </pic:spPr>
                </pic:pic>
              </a:graphicData>
            </a:graphic>
          </wp:inline>
        </w:drawing>
      </w:r>
      <w:r>
        <w:rPr/>
      </w:r>
      <w:r>
        <w:rPr>
          <w:sz w:val="20"/>
        </w:rPr>
        <w:t> </w:t>
      </w:r>
      <w:r>
        <w:rPr>
          <w:rFonts w:ascii="Calibri"/>
          <w:sz w:val="20"/>
        </w:rPr>
        <w:t>v1</w:t>
      </w:r>
    </w:p>
    <w:p>
      <w:pPr>
        <w:spacing w:line="181" w:lineRule="exact" w:before="0"/>
        <w:ind w:left="351" w:right="0" w:firstLine="0"/>
        <w:jc w:val="left"/>
        <w:rPr>
          <w:rFonts w:ascii="Calibri"/>
          <w:sz w:val="20"/>
        </w:rPr>
      </w:pPr>
      <w:r>
        <w:rPr>
          <w:rFonts w:ascii="Calibri"/>
          <w:spacing w:val="-2"/>
          <w:sz w:val="20"/>
        </w:rPr>
        <w:t>80.00</w:t>
      </w:r>
    </w:p>
    <w:p>
      <w:pPr>
        <w:spacing w:line="213" w:lineRule="exact" w:before="0"/>
        <w:ind w:left="6816" w:right="0" w:firstLine="0"/>
        <w:jc w:val="left"/>
        <w:rPr>
          <w:rFonts w:ascii="Calibri"/>
          <w:sz w:val="20"/>
        </w:rPr>
      </w:pPr>
      <w:r>
        <w:rPr/>
        <w:drawing>
          <wp:inline distT="0" distB="0" distL="0" distR="0">
            <wp:extent cx="70103" cy="68579"/>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17" cstate="print"/>
                    <a:stretch>
                      <a:fillRect/>
                    </a:stretch>
                  </pic:blipFill>
                  <pic:spPr>
                    <a:xfrm>
                      <a:off x="0" y="0"/>
                      <a:ext cx="70103" cy="68579"/>
                    </a:xfrm>
                    <a:prstGeom prst="rect">
                      <a:avLst/>
                    </a:prstGeom>
                  </pic:spPr>
                </pic:pic>
              </a:graphicData>
            </a:graphic>
          </wp:inline>
        </w:drawing>
      </w:r>
      <w:r>
        <w:rPr/>
      </w:r>
      <w:r>
        <w:rPr>
          <w:sz w:val="20"/>
        </w:rPr>
        <w:t> </w:t>
      </w:r>
      <w:r>
        <w:rPr>
          <w:rFonts w:ascii="Calibri"/>
          <w:sz w:val="20"/>
        </w:rPr>
        <w:t>v2</w:t>
      </w:r>
    </w:p>
    <w:p>
      <w:pPr>
        <w:tabs>
          <w:tab w:pos="6815" w:val="left" w:leader="none"/>
        </w:tabs>
        <w:spacing w:before="20"/>
        <w:ind w:left="351" w:right="0" w:firstLine="0"/>
        <w:jc w:val="left"/>
        <w:rPr>
          <w:rFonts w:ascii="Calibri"/>
          <w:sz w:val="20"/>
        </w:rPr>
      </w:pPr>
      <w:r>
        <w:rPr>
          <w:rFonts w:ascii="Calibri"/>
          <w:spacing w:val="-2"/>
          <w:sz w:val="20"/>
        </w:rPr>
        <w:t>60.00</w:t>
      </w:r>
      <w:r>
        <w:rPr>
          <w:rFonts w:ascii="Calibri"/>
          <w:sz w:val="20"/>
        </w:rPr>
        <w:tab/>
      </w:r>
      <w:r>
        <w:rPr>
          <w:rFonts w:ascii="Calibri"/>
          <w:position w:val="-9"/>
          <w:sz w:val="20"/>
        </w:rPr>
        <w:drawing>
          <wp:inline distT="0" distB="0" distL="0" distR="0">
            <wp:extent cx="70103" cy="70103"/>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8" cstate="print"/>
                    <a:stretch>
                      <a:fillRect/>
                    </a:stretch>
                  </pic:blipFill>
                  <pic:spPr>
                    <a:xfrm>
                      <a:off x="0" y="0"/>
                      <a:ext cx="70103" cy="70103"/>
                    </a:xfrm>
                    <a:prstGeom prst="rect">
                      <a:avLst/>
                    </a:prstGeom>
                  </pic:spPr>
                </pic:pic>
              </a:graphicData>
            </a:graphic>
          </wp:inline>
        </w:drawing>
      </w:r>
      <w:r>
        <w:rPr>
          <w:rFonts w:ascii="Calibri"/>
          <w:position w:val="-9"/>
          <w:sz w:val="20"/>
        </w:rPr>
      </w:r>
      <w:r>
        <w:rPr>
          <w:position w:val="-9"/>
          <w:sz w:val="20"/>
        </w:rPr>
        <w:t> </w:t>
      </w:r>
      <w:r>
        <w:rPr>
          <w:rFonts w:ascii="Calibri"/>
          <w:position w:val="-9"/>
          <w:sz w:val="20"/>
        </w:rPr>
        <w:t>v3</w:t>
      </w:r>
    </w:p>
    <w:p>
      <w:pPr>
        <w:tabs>
          <w:tab w:pos="6815" w:val="left" w:leader="none"/>
        </w:tabs>
        <w:spacing w:before="106"/>
        <w:ind w:left="351" w:right="0" w:firstLine="0"/>
        <w:jc w:val="left"/>
        <w:rPr>
          <w:rFonts w:ascii="Calibri"/>
          <w:sz w:val="20"/>
        </w:rPr>
      </w:pPr>
      <w:r>
        <w:rPr>
          <w:rFonts w:ascii="Calibri"/>
          <w:spacing w:val="-2"/>
          <w:position w:val="1"/>
          <w:sz w:val="20"/>
        </w:rPr>
        <w:t>40.00</w:t>
      </w:r>
      <w:r>
        <w:rPr>
          <w:rFonts w:ascii="Calibri"/>
          <w:position w:val="1"/>
          <w:sz w:val="20"/>
        </w:rPr>
        <w:tab/>
      </w:r>
      <w:r>
        <w:rPr>
          <w:rFonts w:ascii="Calibri"/>
          <w:sz w:val="20"/>
        </w:rPr>
        <w:drawing>
          <wp:inline distT="0" distB="0" distL="0" distR="0">
            <wp:extent cx="70103" cy="70103"/>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19" cstate="print"/>
                    <a:stretch>
                      <a:fillRect/>
                    </a:stretch>
                  </pic:blipFill>
                  <pic:spPr>
                    <a:xfrm>
                      <a:off x="0" y="0"/>
                      <a:ext cx="70103" cy="70103"/>
                    </a:xfrm>
                    <a:prstGeom prst="rect">
                      <a:avLst/>
                    </a:prstGeom>
                  </pic:spPr>
                </pic:pic>
              </a:graphicData>
            </a:graphic>
          </wp:inline>
        </w:drawing>
      </w:r>
      <w:r>
        <w:rPr>
          <w:rFonts w:ascii="Calibri"/>
          <w:sz w:val="20"/>
        </w:rPr>
      </w:r>
      <w:r>
        <w:rPr>
          <w:sz w:val="20"/>
        </w:rPr>
        <w:t> </w:t>
      </w:r>
      <w:r>
        <w:rPr>
          <w:rFonts w:ascii="Calibri"/>
          <w:sz w:val="20"/>
        </w:rPr>
        <w:t>v4</w:t>
      </w:r>
    </w:p>
    <w:p>
      <w:pPr>
        <w:spacing w:before="187"/>
        <w:ind w:left="351" w:right="0" w:firstLine="0"/>
        <w:jc w:val="left"/>
        <w:rPr>
          <w:rFonts w:ascii="Calibri"/>
          <w:sz w:val="20"/>
        </w:rPr>
      </w:pPr>
      <w:r>
        <w:rPr>
          <w:rFonts w:ascii="Calibri"/>
          <w:spacing w:val="-2"/>
          <w:sz w:val="20"/>
        </w:rPr>
        <w:t>20.00</w:t>
      </w:r>
    </w:p>
    <w:p>
      <w:pPr>
        <w:spacing w:before="202"/>
        <w:ind w:left="453" w:right="0" w:firstLine="0"/>
        <w:jc w:val="left"/>
        <w:rPr>
          <w:rFonts w:ascii="Calibri"/>
          <w:sz w:val="20"/>
        </w:rPr>
      </w:pPr>
      <w:r>
        <w:rPr/>
        <mc:AlternateContent>
          <mc:Choice Requires="wps">
            <w:drawing>
              <wp:anchor distT="0" distB="0" distL="0" distR="0" allowOverlap="1" layoutInCell="1" locked="0" behindDoc="1" simplePos="0" relativeHeight="481115648">
                <wp:simplePos x="0" y="0"/>
                <wp:positionH relativeFrom="page">
                  <wp:posOffset>1541652</wp:posOffset>
                </wp:positionH>
                <wp:positionV relativeFrom="paragraph">
                  <wp:posOffset>319304</wp:posOffset>
                </wp:positionV>
                <wp:extent cx="2924810" cy="1270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924810" cy="127000"/>
                        </a:xfrm>
                        <a:prstGeom prst="rect">
                          <a:avLst/>
                        </a:prstGeom>
                      </wps:spPr>
                      <wps:txbx>
                        <w:txbxContent>
                          <w:p>
                            <w:pPr>
                              <w:tabs>
                                <w:tab w:pos="1050" w:val="left" w:leader="none"/>
                                <w:tab w:pos="2151" w:val="left" w:leader="none"/>
                                <w:tab w:pos="3251" w:val="left" w:leader="none"/>
                                <w:tab w:pos="4353" w:val="left" w:leader="none"/>
                              </w:tabs>
                              <w:spacing w:line="199" w:lineRule="exact" w:before="0"/>
                              <w:ind w:left="0" w:right="0" w:firstLine="0"/>
                              <w:jc w:val="left"/>
                              <w:rPr>
                                <w:rFonts w:ascii="Calibri"/>
                                <w:sz w:val="20"/>
                              </w:rPr>
                            </w:pPr>
                            <w:r>
                              <w:rPr>
                                <w:rFonts w:ascii="Calibri"/>
                                <w:spacing w:val="-5"/>
                                <w:sz w:val="20"/>
                              </w:rPr>
                              <w:t>I0</w:t>
                            </w:r>
                            <w:r>
                              <w:rPr>
                                <w:rFonts w:ascii="Calibri"/>
                                <w:sz w:val="20"/>
                              </w:rPr>
                              <w:tab/>
                            </w:r>
                            <w:r>
                              <w:rPr>
                                <w:rFonts w:ascii="Calibri"/>
                                <w:spacing w:val="-5"/>
                                <w:sz w:val="20"/>
                              </w:rPr>
                              <w:t>I10</w:t>
                            </w:r>
                            <w:r>
                              <w:rPr>
                                <w:rFonts w:ascii="Calibri"/>
                                <w:sz w:val="20"/>
                              </w:rPr>
                              <w:tab/>
                            </w:r>
                            <w:r>
                              <w:rPr>
                                <w:rFonts w:ascii="Calibri"/>
                                <w:spacing w:val="-5"/>
                                <w:sz w:val="20"/>
                              </w:rPr>
                              <w:t>I20</w:t>
                            </w:r>
                            <w:r>
                              <w:rPr>
                                <w:rFonts w:ascii="Calibri"/>
                                <w:sz w:val="20"/>
                              </w:rPr>
                              <w:tab/>
                            </w:r>
                            <w:r>
                              <w:rPr>
                                <w:rFonts w:ascii="Calibri"/>
                                <w:spacing w:val="-5"/>
                                <w:sz w:val="20"/>
                              </w:rPr>
                              <w:t>I30</w:t>
                            </w:r>
                            <w:r>
                              <w:rPr>
                                <w:rFonts w:ascii="Calibri"/>
                                <w:sz w:val="20"/>
                              </w:rPr>
                              <w:tab/>
                            </w:r>
                            <w:r>
                              <w:rPr>
                                <w:rFonts w:ascii="Calibri"/>
                                <w:spacing w:val="-5"/>
                                <w:sz w:val="20"/>
                              </w:rPr>
                              <w:t>I40</w:t>
                            </w:r>
                          </w:p>
                        </w:txbxContent>
                      </wps:txbx>
                      <wps:bodyPr wrap="square" lIns="0" tIns="0" rIns="0" bIns="0" rtlCol="0">
                        <a:noAutofit/>
                      </wps:bodyPr>
                    </wps:wsp>
                  </a:graphicData>
                </a:graphic>
              </wp:anchor>
            </w:drawing>
          </mc:Choice>
          <mc:Fallback>
            <w:pict>
              <v:shape style="position:absolute;margin-left:121.389999pt;margin-top:25.142105pt;width:230.3pt;height:10pt;mso-position-horizontal-relative:page;mso-position-vertical-relative:paragraph;z-index:-22200832" type="#_x0000_t202" id="docshape47" filled="false" stroked="false">
                <v:textbox inset="0,0,0,0">
                  <w:txbxContent>
                    <w:p>
                      <w:pPr>
                        <w:tabs>
                          <w:tab w:pos="1050" w:val="left" w:leader="none"/>
                          <w:tab w:pos="2151" w:val="left" w:leader="none"/>
                          <w:tab w:pos="3251" w:val="left" w:leader="none"/>
                          <w:tab w:pos="4353" w:val="left" w:leader="none"/>
                        </w:tabs>
                        <w:spacing w:line="199" w:lineRule="exact" w:before="0"/>
                        <w:ind w:left="0" w:right="0" w:firstLine="0"/>
                        <w:jc w:val="left"/>
                        <w:rPr>
                          <w:rFonts w:ascii="Calibri"/>
                          <w:sz w:val="20"/>
                        </w:rPr>
                      </w:pPr>
                      <w:r>
                        <w:rPr>
                          <w:rFonts w:ascii="Calibri"/>
                          <w:spacing w:val="-5"/>
                          <w:sz w:val="20"/>
                        </w:rPr>
                        <w:t>I0</w:t>
                      </w:r>
                      <w:r>
                        <w:rPr>
                          <w:rFonts w:ascii="Calibri"/>
                          <w:sz w:val="20"/>
                        </w:rPr>
                        <w:tab/>
                      </w:r>
                      <w:r>
                        <w:rPr>
                          <w:rFonts w:ascii="Calibri"/>
                          <w:spacing w:val="-5"/>
                          <w:sz w:val="20"/>
                        </w:rPr>
                        <w:t>I10</w:t>
                      </w:r>
                      <w:r>
                        <w:rPr>
                          <w:rFonts w:ascii="Calibri"/>
                          <w:sz w:val="20"/>
                        </w:rPr>
                        <w:tab/>
                      </w:r>
                      <w:r>
                        <w:rPr>
                          <w:rFonts w:ascii="Calibri"/>
                          <w:spacing w:val="-5"/>
                          <w:sz w:val="20"/>
                        </w:rPr>
                        <w:t>I20</w:t>
                      </w:r>
                      <w:r>
                        <w:rPr>
                          <w:rFonts w:ascii="Calibri"/>
                          <w:sz w:val="20"/>
                        </w:rPr>
                        <w:tab/>
                      </w:r>
                      <w:r>
                        <w:rPr>
                          <w:rFonts w:ascii="Calibri"/>
                          <w:spacing w:val="-5"/>
                          <w:sz w:val="20"/>
                        </w:rPr>
                        <w:t>I30</w:t>
                      </w:r>
                      <w:r>
                        <w:rPr>
                          <w:rFonts w:ascii="Calibri"/>
                          <w:sz w:val="20"/>
                        </w:rPr>
                        <w:tab/>
                      </w:r>
                      <w:r>
                        <w:rPr>
                          <w:rFonts w:ascii="Calibri"/>
                          <w:spacing w:val="-5"/>
                          <w:sz w:val="20"/>
                        </w:rPr>
                        <w:t>I40</w:t>
                      </w:r>
                    </w:p>
                  </w:txbxContent>
                </v:textbox>
                <w10:wrap type="none"/>
              </v:shape>
            </w:pict>
          </mc:Fallback>
        </mc:AlternateContent>
      </w:r>
      <w:r>
        <w:rPr>
          <w:rFonts w:ascii="Calibri"/>
          <w:spacing w:val="-4"/>
          <w:sz w:val="20"/>
        </w:rPr>
        <w:t>0.00</w:t>
      </w:r>
    </w:p>
    <w:p>
      <w:pPr>
        <w:pStyle w:val="BodyText"/>
        <w:rPr>
          <w:rFonts w:ascii="Calibri"/>
        </w:rPr>
      </w:pPr>
    </w:p>
    <w:p>
      <w:pPr>
        <w:pStyle w:val="BodyText"/>
        <w:spacing w:before="39"/>
        <w:rPr>
          <w:rFonts w:ascii="Calibri"/>
        </w:rPr>
      </w:pPr>
    </w:p>
    <w:p>
      <w:pPr>
        <w:pStyle w:val="BodyText"/>
        <w:ind w:left="2280"/>
      </w:pPr>
      <w:r>
        <w:rPr/>
        <w:t>Levels</w:t>
      </w:r>
      <w:r>
        <w:rPr>
          <w:spacing w:val="-2"/>
        </w:rPr>
        <w:t> </w:t>
      </w:r>
      <w:r>
        <w:rPr/>
        <w:t>of</w:t>
      </w:r>
      <w:r>
        <w:rPr>
          <w:spacing w:val="-1"/>
        </w:rPr>
        <w:t> </w:t>
      </w:r>
      <w:r>
        <w:rPr>
          <w:spacing w:val="-2"/>
        </w:rPr>
        <w:t>inoculations</w:t>
      </w:r>
    </w:p>
    <w:p>
      <w:pPr>
        <w:tabs>
          <w:tab w:pos="4440" w:val="left" w:leader="none"/>
        </w:tabs>
        <w:spacing w:line="412" w:lineRule="auto" w:before="242"/>
        <w:ind w:left="120" w:right="1758" w:firstLine="0"/>
        <w:jc w:val="left"/>
        <w:rPr>
          <w:sz w:val="24"/>
        </w:rPr>
      </w:pPr>
      <w:r>
        <w:rPr>
          <w:sz w:val="24"/>
        </w:rPr>
        <w:t>Figure</w:t>
      </w:r>
      <w:r>
        <w:rPr>
          <w:spacing w:val="-6"/>
          <w:sz w:val="24"/>
        </w:rPr>
        <w:t> </w:t>
      </w:r>
      <w:r>
        <w:rPr>
          <w:sz w:val="24"/>
        </w:rPr>
        <w:t>4.2:</w:t>
      </w:r>
      <w:r>
        <w:rPr>
          <w:spacing w:val="40"/>
          <w:sz w:val="24"/>
        </w:rPr>
        <w:t> </w:t>
      </w:r>
      <w:r>
        <w:rPr>
          <w:sz w:val="24"/>
        </w:rPr>
        <w:t>Weight</w:t>
      </w:r>
      <w:r>
        <w:rPr>
          <w:spacing w:val="-4"/>
          <w:sz w:val="24"/>
        </w:rPr>
        <w:t> </w:t>
      </w:r>
      <w:r>
        <w:rPr>
          <w:sz w:val="24"/>
        </w:rPr>
        <w:t>of</w:t>
      </w:r>
      <w:r>
        <w:rPr>
          <w:spacing w:val="-4"/>
          <w:sz w:val="24"/>
        </w:rPr>
        <w:t> </w:t>
      </w:r>
      <w:r>
        <w:rPr>
          <w:sz w:val="24"/>
        </w:rPr>
        <w:t>fruit</w:t>
      </w:r>
      <w:r>
        <w:rPr>
          <w:spacing w:val="-4"/>
          <w:sz w:val="24"/>
        </w:rPr>
        <w:t> </w:t>
      </w:r>
      <w:r>
        <w:rPr>
          <w:sz w:val="24"/>
        </w:rPr>
        <w:t>(g) eggplant</w:t>
      </w:r>
      <w:r>
        <w:rPr>
          <w:spacing w:val="-4"/>
          <w:sz w:val="24"/>
        </w:rPr>
        <w:t> </w:t>
      </w:r>
      <w:r>
        <w:rPr>
          <w:sz w:val="24"/>
        </w:rPr>
        <w:t>varieties</w:t>
      </w:r>
      <w:r>
        <w:rPr>
          <w:spacing w:val="-2"/>
          <w:sz w:val="24"/>
        </w:rPr>
        <w:t> </w:t>
      </w:r>
      <w:r>
        <w:rPr>
          <w:sz w:val="24"/>
        </w:rPr>
        <w:t>after</w:t>
      </w:r>
      <w:r>
        <w:rPr>
          <w:spacing w:val="-4"/>
          <w:sz w:val="24"/>
        </w:rPr>
        <w:t> </w:t>
      </w:r>
      <w:r>
        <w:rPr>
          <w:sz w:val="24"/>
        </w:rPr>
        <w:t>twelve</w:t>
      </w:r>
      <w:r>
        <w:rPr>
          <w:spacing w:val="-4"/>
          <w:sz w:val="24"/>
        </w:rPr>
        <w:t> </w:t>
      </w:r>
      <w:r>
        <w:rPr>
          <w:sz w:val="24"/>
        </w:rPr>
        <w:t>weeks</w:t>
      </w:r>
      <w:r>
        <w:rPr>
          <w:spacing w:val="-4"/>
          <w:sz w:val="24"/>
        </w:rPr>
        <w:t> </w:t>
      </w:r>
      <w:r>
        <w:rPr>
          <w:sz w:val="24"/>
        </w:rPr>
        <w:t>of</w:t>
      </w:r>
      <w:r>
        <w:rPr>
          <w:spacing w:val="-4"/>
          <w:sz w:val="24"/>
        </w:rPr>
        <w:t> </w:t>
      </w:r>
      <w:r>
        <w:rPr>
          <w:sz w:val="24"/>
        </w:rPr>
        <w:t>inoculation. V1= </w:t>
      </w:r>
      <w:r>
        <w:rPr>
          <w:i/>
          <w:sz w:val="24"/>
        </w:rPr>
        <w:t>Solanum eathiopicum </w:t>
      </w:r>
      <w:r>
        <w:rPr>
          <w:sz w:val="24"/>
        </w:rPr>
        <w:t>L</w:t>
      </w:r>
      <w:r>
        <w:rPr>
          <w:i/>
          <w:sz w:val="24"/>
        </w:rPr>
        <w:t>. </w:t>
      </w:r>
      <w:r>
        <w:rPr>
          <w:sz w:val="24"/>
        </w:rPr>
        <w:t>(Bello)</w:t>
        <w:tab/>
        <w:t>V2= </w:t>
      </w:r>
      <w:r>
        <w:rPr>
          <w:i/>
          <w:sz w:val="24"/>
        </w:rPr>
        <w:t>Solanum gilo </w:t>
      </w:r>
      <w:r>
        <w:rPr>
          <w:sz w:val="24"/>
        </w:rPr>
        <w:t>L</w:t>
      </w:r>
      <w:r>
        <w:rPr>
          <w:i/>
          <w:sz w:val="24"/>
        </w:rPr>
        <w:t>.</w:t>
      </w:r>
      <w:r>
        <w:rPr>
          <w:i/>
          <w:spacing w:val="40"/>
          <w:sz w:val="24"/>
        </w:rPr>
        <w:t> </w:t>
      </w:r>
      <w:r>
        <w:rPr>
          <w:sz w:val="24"/>
        </w:rPr>
        <w:t>(Green)</w:t>
      </w:r>
    </w:p>
    <w:p>
      <w:pPr>
        <w:tabs>
          <w:tab w:pos="4500" w:val="left" w:leader="none"/>
        </w:tabs>
        <w:spacing w:before="45"/>
        <w:ind w:left="120" w:right="0" w:firstLine="0"/>
        <w:jc w:val="left"/>
        <w:rPr>
          <w:sz w:val="24"/>
        </w:rPr>
      </w:pPr>
      <w:r>
        <w:rPr>
          <w:sz w:val="24"/>
        </w:rPr>
        <w:t>V3=</w:t>
      </w:r>
      <w:r>
        <w:rPr>
          <w:spacing w:val="57"/>
          <w:sz w:val="24"/>
        </w:rPr>
        <w:t> </w:t>
      </w:r>
      <w:r>
        <w:rPr>
          <w:i/>
          <w:sz w:val="24"/>
        </w:rPr>
        <w:t>Solanum</w:t>
      </w:r>
      <w:r>
        <w:rPr>
          <w:i/>
          <w:spacing w:val="-1"/>
          <w:sz w:val="24"/>
        </w:rPr>
        <w:t> </w:t>
      </w:r>
      <w:r>
        <w:rPr>
          <w:i/>
          <w:sz w:val="24"/>
        </w:rPr>
        <w:t>macrocarpon</w:t>
      </w:r>
      <w:r>
        <w:rPr>
          <w:i/>
          <w:spacing w:val="2"/>
          <w:sz w:val="24"/>
        </w:rPr>
        <w:t> </w:t>
      </w:r>
      <w:r>
        <w:rPr>
          <w:sz w:val="24"/>
        </w:rPr>
        <w:t>L</w:t>
      </w:r>
      <w:r>
        <w:rPr>
          <w:i/>
          <w:sz w:val="24"/>
        </w:rPr>
        <w:t>. </w:t>
      </w:r>
      <w:r>
        <w:rPr>
          <w:spacing w:val="-2"/>
          <w:sz w:val="24"/>
        </w:rPr>
        <w:t>(White)</w:t>
      </w:r>
      <w:r>
        <w:rPr>
          <w:sz w:val="24"/>
        </w:rPr>
        <w:tab/>
        <w:t>V4=</w:t>
      </w:r>
      <w:r>
        <w:rPr>
          <w:spacing w:val="-5"/>
          <w:sz w:val="24"/>
        </w:rPr>
        <w:t> </w:t>
      </w:r>
      <w:r>
        <w:rPr>
          <w:i/>
          <w:sz w:val="24"/>
        </w:rPr>
        <w:t>Solanum</w:t>
      </w:r>
      <w:r>
        <w:rPr>
          <w:i/>
          <w:spacing w:val="58"/>
          <w:sz w:val="24"/>
        </w:rPr>
        <w:t> </w:t>
      </w:r>
      <w:r>
        <w:rPr>
          <w:i/>
          <w:sz w:val="24"/>
        </w:rPr>
        <w:t>melongena</w:t>
      </w:r>
      <w:r>
        <w:rPr>
          <w:i/>
          <w:spacing w:val="2"/>
          <w:sz w:val="24"/>
        </w:rPr>
        <w:t> </w:t>
      </w:r>
      <w:r>
        <w:rPr>
          <w:sz w:val="24"/>
        </w:rPr>
        <w:t>L</w:t>
      </w:r>
      <w:r>
        <w:rPr>
          <w:i/>
          <w:sz w:val="24"/>
        </w:rPr>
        <w:t>.</w:t>
      </w:r>
      <w:r>
        <w:rPr>
          <w:i/>
          <w:spacing w:val="29"/>
          <w:sz w:val="24"/>
        </w:rPr>
        <w:t>  </w:t>
      </w:r>
      <w:r>
        <w:rPr>
          <w:spacing w:val="-2"/>
          <w:sz w:val="24"/>
        </w:rPr>
        <w:t>(Yalo)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3"/>
      </w:pPr>
    </w:p>
    <w:p>
      <w:pPr>
        <w:pStyle w:val="Heading3"/>
        <w:spacing w:line="417" w:lineRule="auto"/>
        <w:ind w:left="1740" w:right="799" w:hanging="1621"/>
        <w:jc w:val="left"/>
      </w:pPr>
      <w:r>
        <w:rPr/>
        <w:t>Table</w:t>
      </w:r>
      <w:r>
        <w:rPr>
          <w:spacing w:val="-3"/>
        </w:rPr>
        <w:t> </w:t>
      </w:r>
      <w:r>
        <w:rPr/>
        <w:t>4.1.11:</w:t>
      </w:r>
      <w:r>
        <w:rPr>
          <w:spacing w:val="80"/>
        </w:rPr>
        <w:t> </w:t>
      </w:r>
      <w:r>
        <w:rPr/>
        <w:t>Effect</w:t>
      </w:r>
      <w:r>
        <w:rPr>
          <w:spacing w:val="-3"/>
        </w:rPr>
        <w:t> </w:t>
      </w:r>
      <w:r>
        <w:rPr/>
        <w:t>of</w:t>
      </w:r>
      <w:r>
        <w:rPr>
          <w:spacing w:val="-2"/>
        </w:rPr>
        <w:t> </w:t>
      </w:r>
      <w:r>
        <w:rPr>
          <w:b w:val="0"/>
          <w:i/>
        </w:rPr>
        <w:t>Meloidogyne</w:t>
      </w:r>
      <w:r>
        <w:rPr>
          <w:b w:val="0"/>
          <w:i/>
          <w:spacing w:val="-4"/>
        </w:rPr>
        <w:t> </w:t>
      </w:r>
      <w:r>
        <w:rPr>
          <w:b w:val="0"/>
          <w:i/>
        </w:rPr>
        <w:t>incognita</w:t>
      </w:r>
      <w:r>
        <w:rPr>
          <w:b w:val="0"/>
          <w:i/>
          <w:spacing w:val="-2"/>
        </w:rPr>
        <w:t> </w:t>
      </w:r>
      <w:r>
        <w:rPr/>
        <w:t>on</w:t>
      </w:r>
      <w:r>
        <w:rPr>
          <w:spacing w:val="-3"/>
        </w:rPr>
        <w:t> </w:t>
      </w:r>
      <w:r>
        <w:rPr/>
        <w:t>percentage</w:t>
      </w:r>
      <w:r>
        <w:rPr>
          <w:spacing w:val="-3"/>
        </w:rPr>
        <w:t> </w:t>
      </w:r>
      <w:r>
        <w:rPr/>
        <w:t>moisture</w:t>
      </w:r>
      <w:r>
        <w:rPr>
          <w:spacing w:val="-4"/>
        </w:rPr>
        <w:t> </w:t>
      </w:r>
      <w:r>
        <w:rPr/>
        <w:t>content</w:t>
      </w:r>
      <w:r>
        <w:rPr>
          <w:spacing w:val="-3"/>
        </w:rPr>
        <w:t> </w:t>
      </w:r>
      <w:r>
        <w:rPr/>
        <w:t>of eggplant varieties after twelve weeks of inoculation</w:t>
      </w:r>
    </w:p>
    <w:p>
      <w:pPr>
        <w:spacing w:after="0" w:line="417" w:lineRule="auto"/>
        <w:jc w:val="left"/>
        <w:sectPr>
          <w:pgSz w:w="11910" w:h="16840"/>
          <w:pgMar w:top="1500" w:bottom="280" w:left="960" w:right="10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5"/>
        <w:rPr>
          <w:b/>
        </w:rPr>
      </w:pPr>
    </w:p>
    <w:p>
      <w:pPr>
        <w:pStyle w:val="BodyText"/>
        <w:tabs>
          <w:tab w:pos="7415" w:val="left" w:leader="none"/>
        </w:tabs>
        <w:ind w:right="122"/>
        <w:jc w:val="right"/>
      </w:pPr>
      <w:r>
        <w:rPr/>
        <mc:AlternateContent>
          <mc:Choice Requires="wps">
            <w:drawing>
              <wp:anchor distT="0" distB="0" distL="0" distR="0" allowOverlap="1" layoutInCell="1" locked="0" behindDoc="0" simplePos="0" relativeHeight="15732736">
                <wp:simplePos x="0" y="0"/>
                <wp:positionH relativeFrom="page">
                  <wp:posOffset>1725422</wp:posOffset>
                </wp:positionH>
                <wp:positionV relativeFrom="paragraph">
                  <wp:posOffset>-3686594</wp:posOffset>
                </wp:positionV>
                <wp:extent cx="4041140" cy="4408804"/>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4041140" cy="440880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7"/>
                              <w:gridCol w:w="3106"/>
                            </w:tblGrid>
                            <w:tr>
                              <w:trPr>
                                <w:trHeight w:val="642" w:hRule="atLeast"/>
                              </w:trPr>
                              <w:tc>
                                <w:tcPr>
                                  <w:tcW w:w="3137" w:type="dxa"/>
                                  <w:tcBorders>
                                    <w:top w:val="single" w:sz="4" w:space="0" w:color="000000"/>
                                    <w:bottom w:val="single" w:sz="4" w:space="0" w:color="000000"/>
                                  </w:tcBorders>
                                </w:tcPr>
                                <w:p>
                                  <w:pPr>
                                    <w:pStyle w:val="TableParagraph"/>
                                    <w:spacing w:line="273" w:lineRule="exact"/>
                                    <w:ind w:left="120"/>
                                    <w:jc w:val="left"/>
                                    <w:rPr>
                                      <w:b/>
                                      <w:sz w:val="24"/>
                                    </w:rPr>
                                  </w:pPr>
                                  <w:r>
                                    <w:rPr>
                                      <w:b/>
                                      <w:spacing w:val="-2"/>
                                      <w:sz w:val="24"/>
                                    </w:rPr>
                                    <w:t>Treatments</w:t>
                                  </w:r>
                                </w:p>
                              </w:tc>
                              <w:tc>
                                <w:tcPr>
                                  <w:tcW w:w="3106" w:type="dxa"/>
                                  <w:tcBorders>
                                    <w:top w:val="single" w:sz="4" w:space="0" w:color="000000"/>
                                    <w:bottom w:val="single" w:sz="4" w:space="0" w:color="000000"/>
                                  </w:tcBorders>
                                </w:tcPr>
                                <w:p>
                                  <w:pPr>
                                    <w:pStyle w:val="TableParagraph"/>
                                    <w:ind w:left="1476" w:right="150" w:hanging="651"/>
                                    <w:jc w:val="left"/>
                                    <w:rPr>
                                      <w:b/>
                                      <w:sz w:val="24"/>
                                    </w:rPr>
                                  </w:pPr>
                                  <w:r>
                                    <w:rPr>
                                      <w:b/>
                                      <w:sz w:val="24"/>
                                    </w:rPr>
                                    <w:t>Percentage</w:t>
                                  </w:r>
                                  <w:r>
                                    <w:rPr>
                                      <w:b/>
                                      <w:spacing w:val="-15"/>
                                      <w:sz w:val="24"/>
                                    </w:rPr>
                                    <w:t> </w:t>
                                  </w:r>
                                  <w:r>
                                    <w:rPr>
                                      <w:b/>
                                      <w:sz w:val="24"/>
                                    </w:rPr>
                                    <w:t>Moisture </w:t>
                                  </w:r>
                                  <w:r>
                                    <w:rPr>
                                      <w:b/>
                                      <w:spacing w:val="-2"/>
                                      <w:sz w:val="24"/>
                                    </w:rPr>
                                    <w:t>Content</w:t>
                                  </w:r>
                                </w:p>
                              </w:tc>
                            </w:tr>
                            <w:tr>
                              <w:trPr>
                                <w:trHeight w:val="288" w:hRule="atLeast"/>
                              </w:trPr>
                              <w:tc>
                                <w:tcPr>
                                  <w:tcW w:w="3137" w:type="dxa"/>
                                  <w:tcBorders>
                                    <w:top w:val="single" w:sz="4" w:space="0" w:color="000000"/>
                                  </w:tcBorders>
                                </w:tcPr>
                                <w:p>
                                  <w:pPr>
                                    <w:pStyle w:val="TableParagraph"/>
                                    <w:spacing w:line="269" w:lineRule="exact"/>
                                    <w:ind w:left="120"/>
                                    <w:jc w:val="left"/>
                                    <w:rPr>
                                      <w:b/>
                                      <w:sz w:val="24"/>
                                    </w:rPr>
                                  </w:pPr>
                                  <w:r>
                                    <w:rPr>
                                      <w:b/>
                                      <w:spacing w:val="-2"/>
                                      <w:sz w:val="24"/>
                                    </w:rPr>
                                    <w:t>Inoculum</w:t>
                                  </w:r>
                                </w:p>
                              </w:tc>
                              <w:tc>
                                <w:tcPr>
                                  <w:tcW w:w="3106" w:type="dxa"/>
                                  <w:tcBorders>
                                    <w:top w:val="single" w:sz="4" w:space="0" w:color="000000"/>
                                  </w:tcBorders>
                                </w:tcPr>
                                <w:p>
                                  <w:pPr>
                                    <w:pStyle w:val="TableParagraph"/>
                                    <w:jc w:val="left"/>
                                    <w:rPr>
                                      <w:sz w:val="20"/>
                                    </w:rPr>
                                  </w:pPr>
                                </w:p>
                              </w:tc>
                            </w:tr>
                            <w:tr>
                              <w:trPr>
                                <w:trHeight w:val="320" w:hRule="atLeast"/>
                              </w:trPr>
                              <w:tc>
                                <w:tcPr>
                                  <w:tcW w:w="3137" w:type="dxa"/>
                                </w:tcPr>
                                <w:p>
                                  <w:pPr>
                                    <w:pStyle w:val="TableParagraph"/>
                                    <w:spacing w:line="274" w:lineRule="exact" w:before="26"/>
                                    <w:ind w:left="120"/>
                                    <w:jc w:val="left"/>
                                    <w:rPr>
                                      <w:b/>
                                      <w:sz w:val="16"/>
                                    </w:rPr>
                                  </w:pPr>
                                  <w:r>
                                    <w:rPr>
                                      <w:spacing w:val="-5"/>
                                      <w:position w:val="1"/>
                                      <w:sz w:val="24"/>
                                    </w:rPr>
                                    <w:t>I</w:t>
                                  </w:r>
                                  <w:r>
                                    <w:rPr>
                                      <w:b/>
                                      <w:spacing w:val="-5"/>
                                      <w:sz w:val="16"/>
                                    </w:rPr>
                                    <w:t>0</w:t>
                                  </w:r>
                                </w:p>
                              </w:tc>
                              <w:tc>
                                <w:tcPr>
                                  <w:tcW w:w="3106" w:type="dxa"/>
                                </w:tcPr>
                                <w:p>
                                  <w:pPr>
                                    <w:pStyle w:val="TableParagraph"/>
                                    <w:spacing w:line="274" w:lineRule="exact" w:before="27"/>
                                    <w:ind w:left="674" w:right="4"/>
                                    <w:rPr>
                                      <w:sz w:val="24"/>
                                    </w:rPr>
                                  </w:pPr>
                                  <w:r>
                                    <w:rPr>
                                      <w:spacing w:val="-2"/>
                                      <w:sz w:val="24"/>
                                    </w:rPr>
                                    <w:t>10.43</w:t>
                                  </w:r>
                                  <w:r>
                                    <w:rPr>
                                      <w:spacing w:val="-2"/>
                                      <w:sz w:val="24"/>
                                      <w:vertAlign w:val="superscript"/>
                                    </w:rPr>
                                    <w:t>a</w:t>
                                  </w:r>
                                </w:p>
                              </w:tc>
                            </w:tr>
                            <w:tr>
                              <w:trPr>
                                <w:trHeight w:val="322" w:hRule="atLeast"/>
                              </w:trPr>
                              <w:tc>
                                <w:tcPr>
                                  <w:tcW w:w="3137" w:type="dxa"/>
                                </w:tcPr>
                                <w:p>
                                  <w:pPr>
                                    <w:pStyle w:val="TableParagraph"/>
                                    <w:spacing w:line="275" w:lineRule="exact" w:before="27"/>
                                    <w:ind w:left="120"/>
                                    <w:jc w:val="left"/>
                                    <w:rPr>
                                      <w:b/>
                                      <w:sz w:val="16"/>
                                    </w:rPr>
                                  </w:pPr>
                                  <w:r>
                                    <w:rPr>
                                      <w:spacing w:val="-5"/>
                                      <w:position w:val="1"/>
                                      <w:sz w:val="24"/>
                                    </w:rPr>
                                    <w:t>I</w:t>
                                  </w:r>
                                  <w:r>
                                    <w:rPr>
                                      <w:b/>
                                      <w:spacing w:val="-5"/>
                                      <w:sz w:val="16"/>
                                    </w:rPr>
                                    <w:t>10</w:t>
                                  </w:r>
                                </w:p>
                              </w:tc>
                              <w:tc>
                                <w:tcPr>
                                  <w:tcW w:w="3106" w:type="dxa"/>
                                </w:tcPr>
                                <w:p>
                                  <w:pPr>
                                    <w:pStyle w:val="TableParagraph"/>
                                    <w:spacing w:line="275" w:lineRule="exact" w:before="28"/>
                                    <w:ind w:left="674"/>
                                    <w:rPr>
                                      <w:sz w:val="24"/>
                                    </w:rPr>
                                  </w:pPr>
                                  <w:r>
                                    <w:rPr>
                                      <w:spacing w:val="-2"/>
                                      <w:sz w:val="24"/>
                                    </w:rPr>
                                    <w:t>6.72</w:t>
                                  </w:r>
                                  <w:r>
                                    <w:rPr>
                                      <w:spacing w:val="-2"/>
                                      <w:sz w:val="24"/>
                                      <w:vertAlign w:val="superscript"/>
                                    </w:rPr>
                                    <w:t>ab</w:t>
                                  </w:r>
                                </w:p>
                              </w:tc>
                            </w:tr>
                            <w:tr>
                              <w:trPr>
                                <w:trHeight w:val="324" w:hRule="atLeast"/>
                              </w:trPr>
                              <w:tc>
                                <w:tcPr>
                                  <w:tcW w:w="3137" w:type="dxa"/>
                                </w:tcPr>
                                <w:p>
                                  <w:pPr>
                                    <w:pStyle w:val="TableParagraph"/>
                                    <w:spacing w:line="275" w:lineRule="exact" w:before="29"/>
                                    <w:ind w:left="120"/>
                                    <w:jc w:val="left"/>
                                    <w:rPr>
                                      <w:b/>
                                      <w:sz w:val="16"/>
                                    </w:rPr>
                                  </w:pPr>
                                  <w:r>
                                    <w:rPr>
                                      <w:spacing w:val="-5"/>
                                      <w:position w:val="1"/>
                                      <w:sz w:val="24"/>
                                    </w:rPr>
                                    <w:t>I</w:t>
                                  </w:r>
                                  <w:r>
                                    <w:rPr>
                                      <w:b/>
                                      <w:spacing w:val="-5"/>
                                      <w:sz w:val="16"/>
                                    </w:rPr>
                                    <w:t>20</w:t>
                                  </w:r>
                                </w:p>
                              </w:tc>
                              <w:tc>
                                <w:tcPr>
                                  <w:tcW w:w="3106" w:type="dxa"/>
                                </w:tcPr>
                                <w:p>
                                  <w:pPr>
                                    <w:pStyle w:val="TableParagraph"/>
                                    <w:spacing w:line="275" w:lineRule="exact" w:before="29"/>
                                    <w:ind w:left="674"/>
                                    <w:rPr>
                                      <w:sz w:val="24"/>
                                    </w:rPr>
                                  </w:pPr>
                                  <w:r>
                                    <w:rPr>
                                      <w:spacing w:val="-2"/>
                                      <w:sz w:val="24"/>
                                    </w:rPr>
                                    <w:t>6.94</w:t>
                                  </w:r>
                                  <w:r>
                                    <w:rPr>
                                      <w:spacing w:val="-2"/>
                                      <w:sz w:val="24"/>
                                      <w:vertAlign w:val="superscript"/>
                                    </w:rPr>
                                    <w:t>ab</w:t>
                                  </w:r>
                                </w:p>
                              </w:tc>
                            </w:tr>
                            <w:tr>
                              <w:trPr>
                                <w:trHeight w:val="333" w:hRule="atLeast"/>
                              </w:trPr>
                              <w:tc>
                                <w:tcPr>
                                  <w:tcW w:w="3137" w:type="dxa"/>
                                </w:tcPr>
                                <w:p>
                                  <w:pPr>
                                    <w:pStyle w:val="TableParagraph"/>
                                    <w:spacing w:before="29"/>
                                    <w:ind w:left="120"/>
                                    <w:jc w:val="left"/>
                                    <w:rPr>
                                      <w:b/>
                                      <w:sz w:val="16"/>
                                    </w:rPr>
                                  </w:pPr>
                                  <w:r>
                                    <w:rPr>
                                      <w:spacing w:val="-5"/>
                                      <w:position w:val="1"/>
                                      <w:sz w:val="24"/>
                                    </w:rPr>
                                    <w:t>I</w:t>
                                  </w:r>
                                  <w:r>
                                    <w:rPr>
                                      <w:b/>
                                      <w:spacing w:val="-5"/>
                                      <w:sz w:val="16"/>
                                    </w:rPr>
                                    <w:t>30</w:t>
                                  </w:r>
                                </w:p>
                              </w:tc>
                              <w:tc>
                                <w:tcPr>
                                  <w:tcW w:w="3106" w:type="dxa"/>
                                </w:tcPr>
                                <w:p>
                                  <w:pPr>
                                    <w:pStyle w:val="TableParagraph"/>
                                    <w:spacing w:before="29"/>
                                    <w:ind w:left="674"/>
                                    <w:rPr>
                                      <w:sz w:val="24"/>
                                    </w:rPr>
                                  </w:pPr>
                                  <w:r>
                                    <w:rPr>
                                      <w:spacing w:val="-2"/>
                                      <w:sz w:val="24"/>
                                    </w:rPr>
                                    <w:t>6.97</w:t>
                                  </w:r>
                                  <w:r>
                                    <w:rPr>
                                      <w:spacing w:val="-2"/>
                                      <w:sz w:val="24"/>
                                      <w:vertAlign w:val="superscript"/>
                                    </w:rPr>
                                    <w:t>ab</w:t>
                                  </w:r>
                                </w:p>
                              </w:tc>
                            </w:tr>
                            <w:tr>
                              <w:trPr>
                                <w:trHeight w:val="347" w:hRule="atLeast"/>
                              </w:trPr>
                              <w:tc>
                                <w:tcPr>
                                  <w:tcW w:w="3137" w:type="dxa"/>
                                </w:tcPr>
                                <w:p>
                                  <w:pPr>
                                    <w:pStyle w:val="TableParagraph"/>
                                    <w:spacing w:before="17"/>
                                    <w:ind w:left="120"/>
                                    <w:jc w:val="left"/>
                                    <w:rPr>
                                      <w:b/>
                                      <w:sz w:val="16"/>
                                    </w:rPr>
                                  </w:pPr>
                                  <w:r>
                                    <w:rPr>
                                      <w:spacing w:val="-5"/>
                                      <w:position w:val="1"/>
                                      <w:sz w:val="24"/>
                                    </w:rPr>
                                    <w:t>I</w:t>
                                  </w:r>
                                  <w:r>
                                    <w:rPr>
                                      <w:b/>
                                      <w:spacing w:val="-5"/>
                                      <w:sz w:val="16"/>
                                    </w:rPr>
                                    <w:t>40</w:t>
                                  </w:r>
                                </w:p>
                              </w:tc>
                              <w:tc>
                                <w:tcPr>
                                  <w:tcW w:w="3106" w:type="dxa"/>
                                </w:tcPr>
                                <w:p>
                                  <w:pPr>
                                    <w:pStyle w:val="TableParagraph"/>
                                    <w:spacing w:line="261" w:lineRule="exact" w:before="66"/>
                                    <w:ind w:left="674"/>
                                    <w:rPr>
                                      <w:sz w:val="24"/>
                                    </w:rPr>
                                  </w:pPr>
                                  <w:r>
                                    <w:rPr>
                                      <w:spacing w:val="-2"/>
                                      <w:sz w:val="24"/>
                                    </w:rPr>
                                    <w:t>5.00</w:t>
                                  </w:r>
                                  <w:r>
                                    <w:rPr>
                                      <w:spacing w:val="-2"/>
                                      <w:sz w:val="24"/>
                                      <w:vertAlign w:val="superscript"/>
                                    </w:rPr>
                                    <w:t>b</w:t>
                                  </w:r>
                                </w:p>
                              </w:tc>
                            </w:tr>
                            <w:tr>
                              <w:trPr>
                                <w:trHeight w:val="298" w:hRule="atLeast"/>
                              </w:trPr>
                              <w:tc>
                                <w:tcPr>
                                  <w:tcW w:w="3137" w:type="dxa"/>
                                </w:tcPr>
                                <w:p>
                                  <w:pPr>
                                    <w:pStyle w:val="TableParagraph"/>
                                    <w:spacing w:line="271" w:lineRule="exact"/>
                                    <w:ind w:left="120"/>
                                    <w:jc w:val="left"/>
                                    <w:rPr>
                                      <w:sz w:val="24"/>
                                    </w:rPr>
                                  </w:pPr>
                                  <w:r>
                                    <w:rPr>
                                      <w:spacing w:val="-5"/>
                                      <w:sz w:val="24"/>
                                    </w:rPr>
                                    <w:t>SE</w:t>
                                  </w:r>
                                  <w:r>
                                    <w:rPr>
                                      <w:spacing w:val="-5"/>
                                      <w:sz w:val="24"/>
                                      <w:u w:val="single"/>
                                    </w:rPr>
                                    <w:t>+</w:t>
                                  </w:r>
                                </w:p>
                              </w:tc>
                              <w:tc>
                                <w:tcPr>
                                  <w:tcW w:w="3106" w:type="dxa"/>
                                </w:tcPr>
                                <w:p>
                                  <w:pPr>
                                    <w:pStyle w:val="TableParagraph"/>
                                    <w:spacing w:line="271" w:lineRule="exact"/>
                                    <w:ind w:left="674" w:right="4"/>
                                    <w:rPr>
                                      <w:sz w:val="24"/>
                                    </w:rPr>
                                  </w:pPr>
                                  <w:r>
                                    <w:rPr>
                                      <w:spacing w:val="-4"/>
                                      <w:sz w:val="24"/>
                                    </w:rPr>
                                    <w:t>2.12</w:t>
                                  </w:r>
                                </w:p>
                              </w:tc>
                            </w:tr>
                            <w:tr>
                              <w:trPr>
                                <w:trHeight w:val="322" w:hRule="atLeast"/>
                              </w:trPr>
                              <w:tc>
                                <w:tcPr>
                                  <w:tcW w:w="3137" w:type="dxa"/>
                                </w:tcPr>
                                <w:p>
                                  <w:pPr>
                                    <w:pStyle w:val="TableParagraph"/>
                                    <w:spacing w:before="17"/>
                                    <w:ind w:left="120"/>
                                    <w:jc w:val="left"/>
                                    <w:rPr>
                                      <w:sz w:val="24"/>
                                    </w:rPr>
                                  </w:pPr>
                                  <w:r>
                                    <w:rPr>
                                      <w:spacing w:val="-5"/>
                                      <w:sz w:val="24"/>
                                    </w:rPr>
                                    <w:t>CV%</w:t>
                                  </w:r>
                                </w:p>
                              </w:tc>
                              <w:tc>
                                <w:tcPr>
                                  <w:tcW w:w="3106" w:type="dxa"/>
                                </w:tcPr>
                                <w:p>
                                  <w:pPr>
                                    <w:pStyle w:val="TableParagraph"/>
                                    <w:spacing w:before="17"/>
                                    <w:ind w:left="674" w:right="4"/>
                                    <w:rPr>
                                      <w:sz w:val="24"/>
                                    </w:rPr>
                                  </w:pPr>
                                  <w:r>
                                    <w:rPr>
                                      <w:spacing w:val="-2"/>
                                      <w:sz w:val="24"/>
                                    </w:rPr>
                                    <w:t>49.43</w:t>
                                  </w:r>
                                </w:p>
                              </w:tc>
                            </w:tr>
                            <w:tr>
                              <w:trPr>
                                <w:trHeight w:val="325" w:hRule="atLeast"/>
                              </w:trPr>
                              <w:tc>
                                <w:tcPr>
                                  <w:tcW w:w="3137" w:type="dxa"/>
                                </w:tcPr>
                                <w:p>
                                  <w:pPr>
                                    <w:pStyle w:val="TableParagraph"/>
                                    <w:spacing w:before="19"/>
                                    <w:ind w:left="120"/>
                                    <w:jc w:val="left"/>
                                    <w:rPr>
                                      <w:sz w:val="24"/>
                                    </w:rPr>
                                  </w:pPr>
                                  <w:r>
                                    <w:rPr>
                                      <w:sz w:val="24"/>
                                    </w:rPr>
                                    <w:t>LSD</w:t>
                                  </w:r>
                                  <w:r>
                                    <w:rPr>
                                      <w:spacing w:val="-3"/>
                                      <w:sz w:val="24"/>
                                    </w:rPr>
                                    <w:t> </w:t>
                                  </w:r>
                                  <w:r>
                                    <w:rPr>
                                      <w:spacing w:val="-2"/>
                                      <w:sz w:val="24"/>
                                    </w:rPr>
                                    <w:t>(0.05)</w:t>
                                  </w:r>
                                </w:p>
                              </w:tc>
                              <w:tc>
                                <w:tcPr>
                                  <w:tcW w:w="3106" w:type="dxa"/>
                                </w:tcPr>
                                <w:p>
                                  <w:pPr>
                                    <w:pStyle w:val="TableParagraph"/>
                                    <w:spacing w:before="19"/>
                                    <w:ind w:left="674" w:right="1"/>
                                    <w:rPr>
                                      <w:sz w:val="24"/>
                                    </w:rPr>
                                  </w:pPr>
                                  <w:r>
                                    <w:rPr>
                                      <w:spacing w:val="-10"/>
                                      <w:sz w:val="24"/>
                                    </w:rPr>
                                    <w:t>*</w:t>
                                  </w:r>
                                </w:p>
                              </w:tc>
                            </w:tr>
                            <w:tr>
                              <w:trPr>
                                <w:trHeight w:val="322" w:hRule="atLeast"/>
                              </w:trPr>
                              <w:tc>
                                <w:tcPr>
                                  <w:tcW w:w="3137" w:type="dxa"/>
                                </w:tcPr>
                                <w:p>
                                  <w:pPr>
                                    <w:pStyle w:val="TableParagraph"/>
                                    <w:spacing w:before="20"/>
                                    <w:ind w:left="120"/>
                                    <w:jc w:val="left"/>
                                    <w:rPr>
                                      <w:b/>
                                      <w:sz w:val="24"/>
                                    </w:rPr>
                                  </w:pPr>
                                  <w:r>
                                    <w:rPr>
                                      <w:b/>
                                      <w:sz w:val="24"/>
                                    </w:rPr>
                                    <w:t>Varieties</w:t>
                                  </w:r>
                                  <w:r>
                                    <w:rPr>
                                      <w:b/>
                                      <w:spacing w:val="-4"/>
                                      <w:sz w:val="24"/>
                                    </w:rPr>
                                    <w:t> </w:t>
                                  </w:r>
                                  <w:r>
                                    <w:rPr>
                                      <w:b/>
                                      <w:spacing w:val="-5"/>
                                      <w:sz w:val="24"/>
                                    </w:rPr>
                                    <w:t>(V)</w:t>
                                  </w:r>
                                </w:p>
                              </w:tc>
                              <w:tc>
                                <w:tcPr>
                                  <w:tcW w:w="3106" w:type="dxa"/>
                                </w:tcPr>
                                <w:p>
                                  <w:pPr>
                                    <w:pStyle w:val="TableParagraph"/>
                                    <w:jc w:val="left"/>
                                    <w:rPr>
                                      <w:sz w:val="22"/>
                                    </w:rPr>
                                  </w:pPr>
                                </w:p>
                              </w:tc>
                            </w:tr>
                            <w:tr>
                              <w:trPr>
                                <w:trHeight w:val="321" w:hRule="atLeast"/>
                              </w:trPr>
                              <w:tc>
                                <w:tcPr>
                                  <w:tcW w:w="3137" w:type="dxa"/>
                                </w:tcPr>
                                <w:p>
                                  <w:pPr>
                                    <w:pStyle w:val="TableParagraph"/>
                                    <w:spacing w:before="16"/>
                                    <w:ind w:left="120"/>
                                    <w:jc w:val="left"/>
                                    <w:rPr>
                                      <w:i/>
                                      <w:sz w:val="24"/>
                                    </w:rPr>
                                  </w:pPr>
                                  <w:r>
                                    <w:rPr>
                                      <w:i/>
                                      <w:sz w:val="24"/>
                                    </w:rPr>
                                    <w:t>Solanum </w:t>
                                  </w:r>
                                  <w:r>
                                    <w:rPr>
                                      <w:i/>
                                      <w:spacing w:val="-2"/>
                                      <w:sz w:val="24"/>
                                    </w:rPr>
                                    <w:t>eathiopicum</w:t>
                                  </w:r>
                                </w:p>
                              </w:tc>
                              <w:tc>
                                <w:tcPr>
                                  <w:tcW w:w="3106" w:type="dxa"/>
                                </w:tcPr>
                                <w:p>
                                  <w:pPr>
                                    <w:pStyle w:val="TableParagraph"/>
                                    <w:spacing w:before="16"/>
                                    <w:ind w:left="674" w:right="4"/>
                                    <w:rPr>
                                      <w:sz w:val="24"/>
                                    </w:rPr>
                                  </w:pPr>
                                  <w:r>
                                    <w:rPr>
                                      <w:spacing w:val="-4"/>
                                      <w:sz w:val="24"/>
                                    </w:rPr>
                                    <w:t>6.35</w:t>
                                  </w:r>
                                </w:p>
                              </w:tc>
                            </w:tr>
                            <w:tr>
                              <w:trPr>
                                <w:trHeight w:val="332" w:hRule="atLeast"/>
                              </w:trPr>
                              <w:tc>
                                <w:tcPr>
                                  <w:tcW w:w="3137" w:type="dxa"/>
                                </w:tcPr>
                                <w:p>
                                  <w:pPr>
                                    <w:pStyle w:val="TableParagraph"/>
                                    <w:spacing w:before="19"/>
                                    <w:ind w:left="120"/>
                                    <w:jc w:val="left"/>
                                    <w:rPr>
                                      <w:i/>
                                      <w:sz w:val="24"/>
                                    </w:rPr>
                                  </w:pPr>
                                  <w:r>
                                    <w:rPr>
                                      <w:i/>
                                      <w:sz w:val="24"/>
                                    </w:rPr>
                                    <w:t>Solanum </w:t>
                                  </w:r>
                                  <w:r>
                                    <w:rPr>
                                      <w:i/>
                                      <w:spacing w:val="-4"/>
                                      <w:sz w:val="24"/>
                                    </w:rPr>
                                    <w:t>gilo</w:t>
                                  </w:r>
                                </w:p>
                              </w:tc>
                              <w:tc>
                                <w:tcPr>
                                  <w:tcW w:w="3106" w:type="dxa"/>
                                </w:tcPr>
                                <w:p>
                                  <w:pPr>
                                    <w:pStyle w:val="TableParagraph"/>
                                    <w:spacing w:before="19"/>
                                    <w:ind w:left="674" w:right="4"/>
                                    <w:rPr>
                                      <w:sz w:val="24"/>
                                    </w:rPr>
                                  </w:pPr>
                                  <w:r>
                                    <w:rPr>
                                      <w:spacing w:val="-4"/>
                                      <w:sz w:val="24"/>
                                    </w:rPr>
                                    <w:t>5.81</w:t>
                                  </w:r>
                                </w:p>
                              </w:tc>
                            </w:tr>
                            <w:tr>
                              <w:trPr>
                                <w:trHeight w:val="368" w:hRule="atLeast"/>
                              </w:trPr>
                              <w:tc>
                                <w:tcPr>
                                  <w:tcW w:w="3137" w:type="dxa"/>
                                </w:tcPr>
                                <w:p>
                                  <w:pPr>
                                    <w:pStyle w:val="TableParagraph"/>
                                    <w:spacing w:before="27"/>
                                    <w:ind w:left="120"/>
                                    <w:jc w:val="left"/>
                                    <w:rPr>
                                      <w:i/>
                                      <w:sz w:val="24"/>
                                    </w:rPr>
                                  </w:pPr>
                                  <w:r>
                                    <w:rPr>
                                      <w:i/>
                                      <w:sz w:val="24"/>
                                    </w:rPr>
                                    <w:t>Solanum </w:t>
                                  </w:r>
                                  <w:r>
                                    <w:rPr>
                                      <w:i/>
                                      <w:spacing w:val="-2"/>
                                      <w:sz w:val="24"/>
                                    </w:rPr>
                                    <w:t>macrocarpon</w:t>
                                  </w:r>
                                </w:p>
                              </w:tc>
                              <w:tc>
                                <w:tcPr>
                                  <w:tcW w:w="3106" w:type="dxa"/>
                                </w:tcPr>
                                <w:p>
                                  <w:pPr>
                                    <w:pStyle w:val="TableParagraph"/>
                                    <w:spacing w:line="266" w:lineRule="exact" w:before="82"/>
                                    <w:ind w:left="674" w:right="4"/>
                                    <w:rPr>
                                      <w:sz w:val="24"/>
                                    </w:rPr>
                                  </w:pPr>
                                  <w:r>
                                    <w:rPr>
                                      <w:spacing w:val="-4"/>
                                      <w:sz w:val="24"/>
                                    </w:rPr>
                                    <w:t>7.48</w:t>
                                  </w:r>
                                </w:p>
                              </w:tc>
                            </w:tr>
                            <w:tr>
                              <w:trPr>
                                <w:trHeight w:val="313" w:hRule="atLeast"/>
                              </w:trPr>
                              <w:tc>
                                <w:tcPr>
                                  <w:tcW w:w="3137" w:type="dxa"/>
                                </w:tcPr>
                                <w:p>
                                  <w:pPr>
                                    <w:pStyle w:val="TableParagraph"/>
                                    <w:spacing w:line="276" w:lineRule="exact"/>
                                    <w:ind w:left="120"/>
                                    <w:jc w:val="left"/>
                                    <w:rPr>
                                      <w:i/>
                                      <w:sz w:val="24"/>
                                    </w:rPr>
                                  </w:pPr>
                                  <w:r>
                                    <w:rPr>
                                      <w:i/>
                                      <w:sz w:val="24"/>
                                    </w:rPr>
                                    <w:t>Solanum</w:t>
                                  </w:r>
                                  <w:r>
                                    <w:rPr>
                                      <w:i/>
                                      <w:spacing w:val="60"/>
                                      <w:sz w:val="24"/>
                                    </w:rPr>
                                    <w:t> </w:t>
                                  </w:r>
                                  <w:r>
                                    <w:rPr>
                                      <w:i/>
                                      <w:spacing w:val="-2"/>
                                      <w:sz w:val="24"/>
                                    </w:rPr>
                                    <w:t>melongena</w:t>
                                  </w:r>
                                </w:p>
                              </w:tc>
                              <w:tc>
                                <w:tcPr>
                                  <w:tcW w:w="3106" w:type="dxa"/>
                                </w:tcPr>
                                <w:p>
                                  <w:pPr>
                                    <w:pStyle w:val="TableParagraph"/>
                                    <w:spacing w:line="276" w:lineRule="exact"/>
                                    <w:ind w:left="674" w:right="4"/>
                                    <w:rPr>
                                      <w:sz w:val="24"/>
                                    </w:rPr>
                                  </w:pPr>
                                  <w:r>
                                    <w:rPr>
                                      <w:spacing w:val="-4"/>
                                      <w:sz w:val="24"/>
                                    </w:rPr>
                                    <w:t>9.21</w:t>
                                  </w:r>
                                </w:p>
                              </w:tc>
                            </w:tr>
                            <w:tr>
                              <w:trPr>
                                <w:trHeight w:val="340" w:hRule="atLeast"/>
                              </w:trPr>
                              <w:tc>
                                <w:tcPr>
                                  <w:tcW w:w="3137" w:type="dxa"/>
                                </w:tcPr>
                                <w:p>
                                  <w:pPr>
                                    <w:pStyle w:val="TableParagraph"/>
                                    <w:spacing w:before="27"/>
                                    <w:ind w:left="120"/>
                                    <w:jc w:val="left"/>
                                    <w:rPr>
                                      <w:sz w:val="24"/>
                                    </w:rPr>
                                  </w:pPr>
                                  <w:r>
                                    <w:rPr>
                                      <w:spacing w:val="-5"/>
                                      <w:sz w:val="24"/>
                                    </w:rPr>
                                    <w:t>SE</w:t>
                                  </w:r>
                                  <w:r>
                                    <w:rPr>
                                      <w:spacing w:val="-5"/>
                                      <w:sz w:val="24"/>
                                      <w:u w:val="single"/>
                                    </w:rPr>
                                    <w:t>+</w:t>
                                  </w:r>
                                </w:p>
                              </w:tc>
                              <w:tc>
                                <w:tcPr>
                                  <w:tcW w:w="3106" w:type="dxa"/>
                                </w:tcPr>
                                <w:p>
                                  <w:pPr>
                                    <w:pStyle w:val="TableParagraph"/>
                                    <w:spacing w:before="27"/>
                                    <w:ind w:left="674" w:right="4"/>
                                    <w:rPr>
                                      <w:sz w:val="24"/>
                                    </w:rPr>
                                  </w:pPr>
                                  <w:r>
                                    <w:rPr>
                                      <w:spacing w:val="-4"/>
                                      <w:sz w:val="24"/>
                                    </w:rPr>
                                    <w:t>1.90</w:t>
                                  </w:r>
                                </w:p>
                              </w:tc>
                            </w:tr>
                            <w:tr>
                              <w:trPr>
                                <w:trHeight w:val="340" w:hRule="atLeast"/>
                              </w:trPr>
                              <w:tc>
                                <w:tcPr>
                                  <w:tcW w:w="3137" w:type="dxa"/>
                                </w:tcPr>
                                <w:p>
                                  <w:pPr>
                                    <w:pStyle w:val="TableParagraph"/>
                                    <w:spacing w:before="27"/>
                                    <w:ind w:left="120"/>
                                    <w:jc w:val="left"/>
                                    <w:rPr>
                                      <w:sz w:val="24"/>
                                    </w:rPr>
                                  </w:pPr>
                                  <w:r>
                                    <w:rPr>
                                      <w:spacing w:val="-5"/>
                                      <w:sz w:val="24"/>
                                    </w:rPr>
                                    <w:t>CV%</w:t>
                                  </w:r>
                                </w:p>
                              </w:tc>
                              <w:tc>
                                <w:tcPr>
                                  <w:tcW w:w="3106" w:type="dxa"/>
                                </w:tcPr>
                                <w:p>
                                  <w:pPr>
                                    <w:pStyle w:val="TableParagraph"/>
                                    <w:spacing w:before="27"/>
                                    <w:ind w:left="674" w:right="4"/>
                                    <w:rPr>
                                      <w:sz w:val="24"/>
                                    </w:rPr>
                                  </w:pPr>
                                  <w:r>
                                    <w:rPr>
                                      <w:spacing w:val="-2"/>
                                      <w:sz w:val="24"/>
                                    </w:rPr>
                                    <w:t>41.83</w:t>
                                  </w:r>
                                </w:p>
                              </w:tc>
                            </w:tr>
                            <w:tr>
                              <w:trPr>
                                <w:trHeight w:val="343" w:hRule="atLeast"/>
                              </w:trPr>
                              <w:tc>
                                <w:tcPr>
                                  <w:tcW w:w="3137" w:type="dxa"/>
                                </w:tcPr>
                                <w:p>
                                  <w:pPr>
                                    <w:pStyle w:val="TableParagraph"/>
                                    <w:spacing w:before="27"/>
                                    <w:ind w:left="120"/>
                                    <w:jc w:val="left"/>
                                    <w:rPr>
                                      <w:sz w:val="24"/>
                                    </w:rPr>
                                  </w:pPr>
                                  <w:r>
                                    <w:rPr>
                                      <w:sz w:val="24"/>
                                    </w:rPr>
                                    <w:t>LSD</w:t>
                                  </w:r>
                                  <w:r>
                                    <w:rPr>
                                      <w:spacing w:val="-3"/>
                                      <w:sz w:val="24"/>
                                    </w:rPr>
                                    <w:t> </w:t>
                                  </w:r>
                                  <w:r>
                                    <w:rPr>
                                      <w:spacing w:val="-2"/>
                                      <w:sz w:val="24"/>
                                    </w:rPr>
                                    <w:t>(0.05)</w:t>
                                  </w:r>
                                </w:p>
                              </w:tc>
                              <w:tc>
                                <w:tcPr>
                                  <w:tcW w:w="3106" w:type="dxa"/>
                                </w:tcPr>
                                <w:p>
                                  <w:pPr>
                                    <w:pStyle w:val="TableParagraph"/>
                                    <w:spacing w:before="27"/>
                                    <w:ind w:left="674" w:right="3"/>
                                    <w:rPr>
                                      <w:sz w:val="24"/>
                                    </w:rPr>
                                  </w:pPr>
                                  <w:r>
                                    <w:rPr>
                                      <w:spacing w:val="-5"/>
                                      <w:sz w:val="24"/>
                                    </w:rPr>
                                    <w:t>NS</w:t>
                                  </w:r>
                                </w:p>
                              </w:tc>
                            </w:tr>
                            <w:tr>
                              <w:trPr>
                                <w:trHeight w:val="340" w:hRule="atLeast"/>
                              </w:trPr>
                              <w:tc>
                                <w:tcPr>
                                  <w:tcW w:w="3137" w:type="dxa"/>
                                </w:tcPr>
                                <w:p>
                                  <w:pPr>
                                    <w:pStyle w:val="TableParagraph"/>
                                    <w:spacing w:before="29"/>
                                    <w:ind w:left="120"/>
                                    <w:jc w:val="left"/>
                                    <w:rPr>
                                      <w:b/>
                                      <w:sz w:val="24"/>
                                    </w:rPr>
                                  </w:pPr>
                                  <w:r>
                                    <w:rPr>
                                      <w:b/>
                                      <w:spacing w:val="-2"/>
                                      <w:sz w:val="24"/>
                                    </w:rPr>
                                    <w:t>Interaction</w:t>
                                  </w:r>
                                </w:p>
                              </w:tc>
                              <w:tc>
                                <w:tcPr>
                                  <w:tcW w:w="3106" w:type="dxa"/>
                                </w:tcPr>
                                <w:p>
                                  <w:pPr>
                                    <w:pStyle w:val="TableParagraph"/>
                                    <w:jc w:val="left"/>
                                    <w:rPr>
                                      <w:sz w:val="22"/>
                                    </w:rPr>
                                  </w:pPr>
                                </w:p>
                              </w:tc>
                            </w:tr>
                            <w:tr>
                              <w:trPr>
                                <w:trHeight w:val="373" w:hRule="atLeast"/>
                              </w:trPr>
                              <w:tc>
                                <w:tcPr>
                                  <w:tcW w:w="3137" w:type="dxa"/>
                                  <w:tcBorders>
                                    <w:bottom w:val="single" w:sz="4" w:space="0" w:color="000000"/>
                                  </w:tcBorders>
                                </w:tcPr>
                                <w:p>
                                  <w:pPr>
                                    <w:pStyle w:val="TableParagraph"/>
                                    <w:spacing w:before="25"/>
                                    <w:ind w:left="120"/>
                                    <w:jc w:val="left"/>
                                    <w:rPr>
                                      <w:sz w:val="24"/>
                                    </w:rPr>
                                  </w:pPr>
                                  <w:r>
                                    <w:rPr>
                                      <w:sz w:val="24"/>
                                    </w:rPr>
                                    <w:t>I</w:t>
                                  </w:r>
                                  <w:r>
                                    <w:rPr>
                                      <w:spacing w:val="-1"/>
                                      <w:sz w:val="24"/>
                                    </w:rPr>
                                    <w:t> </w:t>
                                  </w:r>
                                  <w:r>
                                    <w:rPr>
                                      <w:sz w:val="24"/>
                                    </w:rPr>
                                    <w:t>X </w:t>
                                  </w:r>
                                  <w:r>
                                    <w:rPr>
                                      <w:spacing w:val="-10"/>
                                      <w:sz w:val="24"/>
                                    </w:rPr>
                                    <w:t>V</w:t>
                                  </w:r>
                                </w:p>
                              </w:tc>
                              <w:tc>
                                <w:tcPr>
                                  <w:tcW w:w="3106" w:type="dxa"/>
                                  <w:tcBorders>
                                    <w:bottom w:val="single" w:sz="4" w:space="0" w:color="000000"/>
                                  </w:tcBorders>
                                </w:tcPr>
                                <w:p>
                                  <w:pPr>
                                    <w:pStyle w:val="TableParagraph"/>
                                    <w:spacing w:before="25"/>
                                    <w:ind w:left="674" w:right="3"/>
                                    <w:rPr>
                                      <w:sz w:val="24"/>
                                    </w:rPr>
                                  </w:pPr>
                                  <w:r>
                                    <w:rPr>
                                      <w:spacing w:val="-5"/>
                                      <w:sz w:val="24"/>
                                    </w:rPr>
                                    <w:t>NS</w:t>
                                  </w:r>
                                </w:p>
                              </w:tc>
                            </w:tr>
                          </w:tbl>
                          <w:p>
                            <w:pPr>
                              <w:pStyle w:val="BodyText"/>
                            </w:pPr>
                          </w:p>
                        </w:txbxContent>
                      </wps:txbx>
                      <wps:bodyPr wrap="square" lIns="0" tIns="0" rIns="0" bIns="0" rtlCol="0">
                        <a:noAutofit/>
                      </wps:bodyPr>
                    </wps:wsp>
                  </a:graphicData>
                </a:graphic>
              </wp:anchor>
            </w:drawing>
          </mc:Choice>
          <mc:Fallback>
            <w:pict>
              <v:shape style="position:absolute;margin-left:135.860001pt;margin-top:-290.283051pt;width:318.2pt;height:347.15pt;mso-position-horizontal-relative:page;mso-position-vertical-relative:paragraph;z-index:15732736" type="#_x0000_t202" id="docshape4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7"/>
                        <w:gridCol w:w="3106"/>
                      </w:tblGrid>
                      <w:tr>
                        <w:trPr>
                          <w:trHeight w:val="642" w:hRule="atLeast"/>
                        </w:trPr>
                        <w:tc>
                          <w:tcPr>
                            <w:tcW w:w="3137" w:type="dxa"/>
                            <w:tcBorders>
                              <w:top w:val="single" w:sz="4" w:space="0" w:color="000000"/>
                              <w:bottom w:val="single" w:sz="4" w:space="0" w:color="000000"/>
                            </w:tcBorders>
                          </w:tcPr>
                          <w:p>
                            <w:pPr>
                              <w:pStyle w:val="TableParagraph"/>
                              <w:spacing w:line="273" w:lineRule="exact"/>
                              <w:ind w:left="120"/>
                              <w:jc w:val="left"/>
                              <w:rPr>
                                <w:b/>
                                <w:sz w:val="24"/>
                              </w:rPr>
                            </w:pPr>
                            <w:r>
                              <w:rPr>
                                <w:b/>
                                <w:spacing w:val="-2"/>
                                <w:sz w:val="24"/>
                              </w:rPr>
                              <w:t>Treatments</w:t>
                            </w:r>
                          </w:p>
                        </w:tc>
                        <w:tc>
                          <w:tcPr>
                            <w:tcW w:w="3106" w:type="dxa"/>
                            <w:tcBorders>
                              <w:top w:val="single" w:sz="4" w:space="0" w:color="000000"/>
                              <w:bottom w:val="single" w:sz="4" w:space="0" w:color="000000"/>
                            </w:tcBorders>
                          </w:tcPr>
                          <w:p>
                            <w:pPr>
                              <w:pStyle w:val="TableParagraph"/>
                              <w:ind w:left="1476" w:right="150" w:hanging="651"/>
                              <w:jc w:val="left"/>
                              <w:rPr>
                                <w:b/>
                                <w:sz w:val="24"/>
                              </w:rPr>
                            </w:pPr>
                            <w:r>
                              <w:rPr>
                                <w:b/>
                                <w:sz w:val="24"/>
                              </w:rPr>
                              <w:t>Percentage</w:t>
                            </w:r>
                            <w:r>
                              <w:rPr>
                                <w:b/>
                                <w:spacing w:val="-15"/>
                                <w:sz w:val="24"/>
                              </w:rPr>
                              <w:t> </w:t>
                            </w:r>
                            <w:r>
                              <w:rPr>
                                <w:b/>
                                <w:sz w:val="24"/>
                              </w:rPr>
                              <w:t>Moisture </w:t>
                            </w:r>
                            <w:r>
                              <w:rPr>
                                <w:b/>
                                <w:spacing w:val="-2"/>
                                <w:sz w:val="24"/>
                              </w:rPr>
                              <w:t>Content</w:t>
                            </w:r>
                          </w:p>
                        </w:tc>
                      </w:tr>
                      <w:tr>
                        <w:trPr>
                          <w:trHeight w:val="288" w:hRule="atLeast"/>
                        </w:trPr>
                        <w:tc>
                          <w:tcPr>
                            <w:tcW w:w="3137" w:type="dxa"/>
                            <w:tcBorders>
                              <w:top w:val="single" w:sz="4" w:space="0" w:color="000000"/>
                            </w:tcBorders>
                          </w:tcPr>
                          <w:p>
                            <w:pPr>
                              <w:pStyle w:val="TableParagraph"/>
                              <w:spacing w:line="269" w:lineRule="exact"/>
                              <w:ind w:left="120"/>
                              <w:jc w:val="left"/>
                              <w:rPr>
                                <w:b/>
                                <w:sz w:val="24"/>
                              </w:rPr>
                            </w:pPr>
                            <w:r>
                              <w:rPr>
                                <w:b/>
                                <w:spacing w:val="-2"/>
                                <w:sz w:val="24"/>
                              </w:rPr>
                              <w:t>Inoculum</w:t>
                            </w:r>
                          </w:p>
                        </w:tc>
                        <w:tc>
                          <w:tcPr>
                            <w:tcW w:w="3106" w:type="dxa"/>
                            <w:tcBorders>
                              <w:top w:val="single" w:sz="4" w:space="0" w:color="000000"/>
                            </w:tcBorders>
                          </w:tcPr>
                          <w:p>
                            <w:pPr>
                              <w:pStyle w:val="TableParagraph"/>
                              <w:jc w:val="left"/>
                              <w:rPr>
                                <w:sz w:val="20"/>
                              </w:rPr>
                            </w:pPr>
                          </w:p>
                        </w:tc>
                      </w:tr>
                      <w:tr>
                        <w:trPr>
                          <w:trHeight w:val="320" w:hRule="atLeast"/>
                        </w:trPr>
                        <w:tc>
                          <w:tcPr>
                            <w:tcW w:w="3137" w:type="dxa"/>
                          </w:tcPr>
                          <w:p>
                            <w:pPr>
                              <w:pStyle w:val="TableParagraph"/>
                              <w:spacing w:line="274" w:lineRule="exact" w:before="26"/>
                              <w:ind w:left="120"/>
                              <w:jc w:val="left"/>
                              <w:rPr>
                                <w:b/>
                                <w:sz w:val="16"/>
                              </w:rPr>
                            </w:pPr>
                            <w:r>
                              <w:rPr>
                                <w:spacing w:val="-5"/>
                                <w:position w:val="1"/>
                                <w:sz w:val="24"/>
                              </w:rPr>
                              <w:t>I</w:t>
                            </w:r>
                            <w:r>
                              <w:rPr>
                                <w:b/>
                                <w:spacing w:val="-5"/>
                                <w:sz w:val="16"/>
                              </w:rPr>
                              <w:t>0</w:t>
                            </w:r>
                          </w:p>
                        </w:tc>
                        <w:tc>
                          <w:tcPr>
                            <w:tcW w:w="3106" w:type="dxa"/>
                          </w:tcPr>
                          <w:p>
                            <w:pPr>
                              <w:pStyle w:val="TableParagraph"/>
                              <w:spacing w:line="274" w:lineRule="exact" w:before="27"/>
                              <w:ind w:left="674" w:right="4"/>
                              <w:rPr>
                                <w:sz w:val="24"/>
                              </w:rPr>
                            </w:pPr>
                            <w:r>
                              <w:rPr>
                                <w:spacing w:val="-2"/>
                                <w:sz w:val="24"/>
                              </w:rPr>
                              <w:t>10.43</w:t>
                            </w:r>
                            <w:r>
                              <w:rPr>
                                <w:spacing w:val="-2"/>
                                <w:sz w:val="24"/>
                                <w:vertAlign w:val="superscript"/>
                              </w:rPr>
                              <w:t>a</w:t>
                            </w:r>
                          </w:p>
                        </w:tc>
                      </w:tr>
                      <w:tr>
                        <w:trPr>
                          <w:trHeight w:val="322" w:hRule="atLeast"/>
                        </w:trPr>
                        <w:tc>
                          <w:tcPr>
                            <w:tcW w:w="3137" w:type="dxa"/>
                          </w:tcPr>
                          <w:p>
                            <w:pPr>
                              <w:pStyle w:val="TableParagraph"/>
                              <w:spacing w:line="275" w:lineRule="exact" w:before="27"/>
                              <w:ind w:left="120"/>
                              <w:jc w:val="left"/>
                              <w:rPr>
                                <w:b/>
                                <w:sz w:val="16"/>
                              </w:rPr>
                            </w:pPr>
                            <w:r>
                              <w:rPr>
                                <w:spacing w:val="-5"/>
                                <w:position w:val="1"/>
                                <w:sz w:val="24"/>
                              </w:rPr>
                              <w:t>I</w:t>
                            </w:r>
                            <w:r>
                              <w:rPr>
                                <w:b/>
                                <w:spacing w:val="-5"/>
                                <w:sz w:val="16"/>
                              </w:rPr>
                              <w:t>10</w:t>
                            </w:r>
                          </w:p>
                        </w:tc>
                        <w:tc>
                          <w:tcPr>
                            <w:tcW w:w="3106" w:type="dxa"/>
                          </w:tcPr>
                          <w:p>
                            <w:pPr>
                              <w:pStyle w:val="TableParagraph"/>
                              <w:spacing w:line="275" w:lineRule="exact" w:before="28"/>
                              <w:ind w:left="674"/>
                              <w:rPr>
                                <w:sz w:val="24"/>
                              </w:rPr>
                            </w:pPr>
                            <w:r>
                              <w:rPr>
                                <w:spacing w:val="-2"/>
                                <w:sz w:val="24"/>
                              </w:rPr>
                              <w:t>6.72</w:t>
                            </w:r>
                            <w:r>
                              <w:rPr>
                                <w:spacing w:val="-2"/>
                                <w:sz w:val="24"/>
                                <w:vertAlign w:val="superscript"/>
                              </w:rPr>
                              <w:t>ab</w:t>
                            </w:r>
                          </w:p>
                        </w:tc>
                      </w:tr>
                      <w:tr>
                        <w:trPr>
                          <w:trHeight w:val="324" w:hRule="atLeast"/>
                        </w:trPr>
                        <w:tc>
                          <w:tcPr>
                            <w:tcW w:w="3137" w:type="dxa"/>
                          </w:tcPr>
                          <w:p>
                            <w:pPr>
                              <w:pStyle w:val="TableParagraph"/>
                              <w:spacing w:line="275" w:lineRule="exact" w:before="29"/>
                              <w:ind w:left="120"/>
                              <w:jc w:val="left"/>
                              <w:rPr>
                                <w:b/>
                                <w:sz w:val="16"/>
                              </w:rPr>
                            </w:pPr>
                            <w:r>
                              <w:rPr>
                                <w:spacing w:val="-5"/>
                                <w:position w:val="1"/>
                                <w:sz w:val="24"/>
                              </w:rPr>
                              <w:t>I</w:t>
                            </w:r>
                            <w:r>
                              <w:rPr>
                                <w:b/>
                                <w:spacing w:val="-5"/>
                                <w:sz w:val="16"/>
                              </w:rPr>
                              <w:t>20</w:t>
                            </w:r>
                          </w:p>
                        </w:tc>
                        <w:tc>
                          <w:tcPr>
                            <w:tcW w:w="3106" w:type="dxa"/>
                          </w:tcPr>
                          <w:p>
                            <w:pPr>
                              <w:pStyle w:val="TableParagraph"/>
                              <w:spacing w:line="275" w:lineRule="exact" w:before="29"/>
                              <w:ind w:left="674"/>
                              <w:rPr>
                                <w:sz w:val="24"/>
                              </w:rPr>
                            </w:pPr>
                            <w:r>
                              <w:rPr>
                                <w:spacing w:val="-2"/>
                                <w:sz w:val="24"/>
                              </w:rPr>
                              <w:t>6.94</w:t>
                            </w:r>
                            <w:r>
                              <w:rPr>
                                <w:spacing w:val="-2"/>
                                <w:sz w:val="24"/>
                                <w:vertAlign w:val="superscript"/>
                              </w:rPr>
                              <w:t>ab</w:t>
                            </w:r>
                          </w:p>
                        </w:tc>
                      </w:tr>
                      <w:tr>
                        <w:trPr>
                          <w:trHeight w:val="333" w:hRule="atLeast"/>
                        </w:trPr>
                        <w:tc>
                          <w:tcPr>
                            <w:tcW w:w="3137" w:type="dxa"/>
                          </w:tcPr>
                          <w:p>
                            <w:pPr>
                              <w:pStyle w:val="TableParagraph"/>
                              <w:spacing w:before="29"/>
                              <w:ind w:left="120"/>
                              <w:jc w:val="left"/>
                              <w:rPr>
                                <w:b/>
                                <w:sz w:val="16"/>
                              </w:rPr>
                            </w:pPr>
                            <w:r>
                              <w:rPr>
                                <w:spacing w:val="-5"/>
                                <w:position w:val="1"/>
                                <w:sz w:val="24"/>
                              </w:rPr>
                              <w:t>I</w:t>
                            </w:r>
                            <w:r>
                              <w:rPr>
                                <w:b/>
                                <w:spacing w:val="-5"/>
                                <w:sz w:val="16"/>
                              </w:rPr>
                              <w:t>30</w:t>
                            </w:r>
                          </w:p>
                        </w:tc>
                        <w:tc>
                          <w:tcPr>
                            <w:tcW w:w="3106" w:type="dxa"/>
                          </w:tcPr>
                          <w:p>
                            <w:pPr>
                              <w:pStyle w:val="TableParagraph"/>
                              <w:spacing w:before="29"/>
                              <w:ind w:left="674"/>
                              <w:rPr>
                                <w:sz w:val="24"/>
                              </w:rPr>
                            </w:pPr>
                            <w:r>
                              <w:rPr>
                                <w:spacing w:val="-2"/>
                                <w:sz w:val="24"/>
                              </w:rPr>
                              <w:t>6.97</w:t>
                            </w:r>
                            <w:r>
                              <w:rPr>
                                <w:spacing w:val="-2"/>
                                <w:sz w:val="24"/>
                                <w:vertAlign w:val="superscript"/>
                              </w:rPr>
                              <w:t>ab</w:t>
                            </w:r>
                          </w:p>
                        </w:tc>
                      </w:tr>
                      <w:tr>
                        <w:trPr>
                          <w:trHeight w:val="347" w:hRule="atLeast"/>
                        </w:trPr>
                        <w:tc>
                          <w:tcPr>
                            <w:tcW w:w="3137" w:type="dxa"/>
                          </w:tcPr>
                          <w:p>
                            <w:pPr>
                              <w:pStyle w:val="TableParagraph"/>
                              <w:spacing w:before="17"/>
                              <w:ind w:left="120"/>
                              <w:jc w:val="left"/>
                              <w:rPr>
                                <w:b/>
                                <w:sz w:val="16"/>
                              </w:rPr>
                            </w:pPr>
                            <w:r>
                              <w:rPr>
                                <w:spacing w:val="-5"/>
                                <w:position w:val="1"/>
                                <w:sz w:val="24"/>
                              </w:rPr>
                              <w:t>I</w:t>
                            </w:r>
                            <w:r>
                              <w:rPr>
                                <w:b/>
                                <w:spacing w:val="-5"/>
                                <w:sz w:val="16"/>
                              </w:rPr>
                              <w:t>40</w:t>
                            </w:r>
                          </w:p>
                        </w:tc>
                        <w:tc>
                          <w:tcPr>
                            <w:tcW w:w="3106" w:type="dxa"/>
                          </w:tcPr>
                          <w:p>
                            <w:pPr>
                              <w:pStyle w:val="TableParagraph"/>
                              <w:spacing w:line="261" w:lineRule="exact" w:before="66"/>
                              <w:ind w:left="674"/>
                              <w:rPr>
                                <w:sz w:val="24"/>
                              </w:rPr>
                            </w:pPr>
                            <w:r>
                              <w:rPr>
                                <w:spacing w:val="-2"/>
                                <w:sz w:val="24"/>
                              </w:rPr>
                              <w:t>5.00</w:t>
                            </w:r>
                            <w:r>
                              <w:rPr>
                                <w:spacing w:val="-2"/>
                                <w:sz w:val="24"/>
                                <w:vertAlign w:val="superscript"/>
                              </w:rPr>
                              <w:t>b</w:t>
                            </w:r>
                          </w:p>
                        </w:tc>
                      </w:tr>
                      <w:tr>
                        <w:trPr>
                          <w:trHeight w:val="298" w:hRule="atLeast"/>
                        </w:trPr>
                        <w:tc>
                          <w:tcPr>
                            <w:tcW w:w="3137" w:type="dxa"/>
                          </w:tcPr>
                          <w:p>
                            <w:pPr>
                              <w:pStyle w:val="TableParagraph"/>
                              <w:spacing w:line="271" w:lineRule="exact"/>
                              <w:ind w:left="120"/>
                              <w:jc w:val="left"/>
                              <w:rPr>
                                <w:sz w:val="24"/>
                              </w:rPr>
                            </w:pPr>
                            <w:r>
                              <w:rPr>
                                <w:spacing w:val="-5"/>
                                <w:sz w:val="24"/>
                              </w:rPr>
                              <w:t>SE</w:t>
                            </w:r>
                            <w:r>
                              <w:rPr>
                                <w:spacing w:val="-5"/>
                                <w:sz w:val="24"/>
                                <w:u w:val="single"/>
                              </w:rPr>
                              <w:t>+</w:t>
                            </w:r>
                          </w:p>
                        </w:tc>
                        <w:tc>
                          <w:tcPr>
                            <w:tcW w:w="3106" w:type="dxa"/>
                          </w:tcPr>
                          <w:p>
                            <w:pPr>
                              <w:pStyle w:val="TableParagraph"/>
                              <w:spacing w:line="271" w:lineRule="exact"/>
                              <w:ind w:left="674" w:right="4"/>
                              <w:rPr>
                                <w:sz w:val="24"/>
                              </w:rPr>
                            </w:pPr>
                            <w:r>
                              <w:rPr>
                                <w:spacing w:val="-4"/>
                                <w:sz w:val="24"/>
                              </w:rPr>
                              <w:t>2.12</w:t>
                            </w:r>
                          </w:p>
                        </w:tc>
                      </w:tr>
                      <w:tr>
                        <w:trPr>
                          <w:trHeight w:val="322" w:hRule="atLeast"/>
                        </w:trPr>
                        <w:tc>
                          <w:tcPr>
                            <w:tcW w:w="3137" w:type="dxa"/>
                          </w:tcPr>
                          <w:p>
                            <w:pPr>
                              <w:pStyle w:val="TableParagraph"/>
                              <w:spacing w:before="17"/>
                              <w:ind w:left="120"/>
                              <w:jc w:val="left"/>
                              <w:rPr>
                                <w:sz w:val="24"/>
                              </w:rPr>
                            </w:pPr>
                            <w:r>
                              <w:rPr>
                                <w:spacing w:val="-5"/>
                                <w:sz w:val="24"/>
                              </w:rPr>
                              <w:t>CV%</w:t>
                            </w:r>
                          </w:p>
                        </w:tc>
                        <w:tc>
                          <w:tcPr>
                            <w:tcW w:w="3106" w:type="dxa"/>
                          </w:tcPr>
                          <w:p>
                            <w:pPr>
                              <w:pStyle w:val="TableParagraph"/>
                              <w:spacing w:before="17"/>
                              <w:ind w:left="674" w:right="4"/>
                              <w:rPr>
                                <w:sz w:val="24"/>
                              </w:rPr>
                            </w:pPr>
                            <w:r>
                              <w:rPr>
                                <w:spacing w:val="-2"/>
                                <w:sz w:val="24"/>
                              </w:rPr>
                              <w:t>49.43</w:t>
                            </w:r>
                          </w:p>
                        </w:tc>
                      </w:tr>
                      <w:tr>
                        <w:trPr>
                          <w:trHeight w:val="325" w:hRule="atLeast"/>
                        </w:trPr>
                        <w:tc>
                          <w:tcPr>
                            <w:tcW w:w="3137" w:type="dxa"/>
                          </w:tcPr>
                          <w:p>
                            <w:pPr>
                              <w:pStyle w:val="TableParagraph"/>
                              <w:spacing w:before="19"/>
                              <w:ind w:left="120"/>
                              <w:jc w:val="left"/>
                              <w:rPr>
                                <w:sz w:val="24"/>
                              </w:rPr>
                            </w:pPr>
                            <w:r>
                              <w:rPr>
                                <w:sz w:val="24"/>
                              </w:rPr>
                              <w:t>LSD</w:t>
                            </w:r>
                            <w:r>
                              <w:rPr>
                                <w:spacing w:val="-3"/>
                                <w:sz w:val="24"/>
                              </w:rPr>
                              <w:t> </w:t>
                            </w:r>
                            <w:r>
                              <w:rPr>
                                <w:spacing w:val="-2"/>
                                <w:sz w:val="24"/>
                              </w:rPr>
                              <w:t>(0.05)</w:t>
                            </w:r>
                          </w:p>
                        </w:tc>
                        <w:tc>
                          <w:tcPr>
                            <w:tcW w:w="3106" w:type="dxa"/>
                          </w:tcPr>
                          <w:p>
                            <w:pPr>
                              <w:pStyle w:val="TableParagraph"/>
                              <w:spacing w:before="19"/>
                              <w:ind w:left="674" w:right="1"/>
                              <w:rPr>
                                <w:sz w:val="24"/>
                              </w:rPr>
                            </w:pPr>
                            <w:r>
                              <w:rPr>
                                <w:spacing w:val="-10"/>
                                <w:sz w:val="24"/>
                              </w:rPr>
                              <w:t>*</w:t>
                            </w:r>
                          </w:p>
                        </w:tc>
                      </w:tr>
                      <w:tr>
                        <w:trPr>
                          <w:trHeight w:val="322" w:hRule="atLeast"/>
                        </w:trPr>
                        <w:tc>
                          <w:tcPr>
                            <w:tcW w:w="3137" w:type="dxa"/>
                          </w:tcPr>
                          <w:p>
                            <w:pPr>
                              <w:pStyle w:val="TableParagraph"/>
                              <w:spacing w:before="20"/>
                              <w:ind w:left="120"/>
                              <w:jc w:val="left"/>
                              <w:rPr>
                                <w:b/>
                                <w:sz w:val="24"/>
                              </w:rPr>
                            </w:pPr>
                            <w:r>
                              <w:rPr>
                                <w:b/>
                                <w:sz w:val="24"/>
                              </w:rPr>
                              <w:t>Varieties</w:t>
                            </w:r>
                            <w:r>
                              <w:rPr>
                                <w:b/>
                                <w:spacing w:val="-4"/>
                                <w:sz w:val="24"/>
                              </w:rPr>
                              <w:t> </w:t>
                            </w:r>
                            <w:r>
                              <w:rPr>
                                <w:b/>
                                <w:spacing w:val="-5"/>
                                <w:sz w:val="24"/>
                              </w:rPr>
                              <w:t>(V)</w:t>
                            </w:r>
                          </w:p>
                        </w:tc>
                        <w:tc>
                          <w:tcPr>
                            <w:tcW w:w="3106" w:type="dxa"/>
                          </w:tcPr>
                          <w:p>
                            <w:pPr>
                              <w:pStyle w:val="TableParagraph"/>
                              <w:jc w:val="left"/>
                              <w:rPr>
                                <w:sz w:val="22"/>
                              </w:rPr>
                            </w:pPr>
                          </w:p>
                        </w:tc>
                      </w:tr>
                      <w:tr>
                        <w:trPr>
                          <w:trHeight w:val="321" w:hRule="atLeast"/>
                        </w:trPr>
                        <w:tc>
                          <w:tcPr>
                            <w:tcW w:w="3137" w:type="dxa"/>
                          </w:tcPr>
                          <w:p>
                            <w:pPr>
                              <w:pStyle w:val="TableParagraph"/>
                              <w:spacing w:before="16"/>
                              <w:ind w:left="120"/>
                              <w:jc w:val="left"/>
                              <w:rPr>
                                <w:i/>
                                <w:sz w:val="24"/>
                              </w:rPr>
                            </w:pPr>
                            <w:r>
                              <w:rPr>
                                <w:i/>
                                <w:sz w:val="24"/>
                              </w:rPr>
                              <w:t>Solanum </w:t>
                            </w:r>
                            <w:r>
                              <w:rPr>
                                <w:i/>
                                <w:spacing w:val="-2"/>
                                <w:sz w:val="24"/>
                              </w:rPr>
                              <w:t>eathiopicum</w:t>
                            </w:r>
                          </w:p>
                        </w:tc>
                        <w:tc>
                          <w:tcPr>
                            <w:tcW w:w="3106" w:type="dxa"/>
                          </w:tcPr>
                          <w:p>
                            <w:pPr>
                              <w:pStyle w:val="TableParagraph"/>
                              <w:spacing w:before="16"/>
                              <w:ind w:left="674" w:right="4"/>
                              <w:rPr>
                                <w:sz w:val="24"/>
                              </w:rPr>
                            </w:pPr>
                            <w:r>
                              <w:rPr>
                                <w:spacing w:val="-4"/>
                                <w:sz w:val="24"/>
                              </w:rPr>
                              <w:t>6.35</w:t>
                            </w:r>
                          </w:p>
                        </w:tc>
                      </w:tr>
                      <w:tr>
                        <w:trPr>
                          <w:trHeight w:val="332" w:hRule="atLeast"/>
                        </w:trPr>
                        <w:tc>
                          <w:tcPr>
                            <w:tcW w:w="3137" w:type="dxa"/>
                          </w:tcPr>
                          <w:p>
                            <w:pPr>
                              <w:pStyle w:val="TableParagraph"/>
                              <w:spacing w:before="19"/>
                              <w:ind w:left="120"/>
                              <w:jc w:val="left"/>
                              <w:rPr>
                                <w:i/>
                                <w:sz w:val="24"/>
                              </w:rPr>
                            </w:pPr>
                            <w:r>
                              <w:rPr>
                                <w:i/>
                                <w:sz w:val="24"/>
                              </w:rPr>
                              <w:t>Solanum </w:t>
                            </w:r>
                            <w:r>
                              <w:rPr>
                                <w:i/>
                                <w:spacing w:val="-4"/>
                                <w:sz w:val="24"/>
                              </w:rPr>
                              <w:t>gilo</w:t>
                            </w:r>
                          </w:p>
                        </w:tc>
                        <w:tc>
                          <w:tcPr>
                            <w:tcW w:w="3106" w:type="dxa"/>
                          </w:tcPr>
                          <w:p>
                            <w:pPr>
                              <w:pStyle w:val="TableParagraph"/>
                              <w:spacing w:before="19"/>
                              <w:ind w:left="674" w:right="4"/>
                              <w:rPr>
                                <w:sz w:val="24"/>
                              </w:rPr>
                            </w:pPr>
                            <w:r>
                              <w:rPr>
                                <w:spacing w:val="-4"/>
                                <w:sz w:val="24"/>
                              </w:rPr>
                              <w:t>5.81</w:t>
                            </w:r>
                          </w:p>
                        </w:tc>
                      </w:tr>
                      <w:tr>
                        <w:trPr>
                          <w:trHeight w:val="368" w:hRule="atLeast"/>
                        </w:trPr>
                        <w:tc>
                          <w:tcPr>
                            <w:tcW w:w="3137" w:type="dxa"/>
                          </w:tcPr>
                          <w:p>
                            <w:pPr>
                              <w:pStyle w:val="TableParagraph"/>
                              <w:spacing w:before="27"/>
                              <w:ind w:left="120"/>
                              <w:jc w:val="left"/>
                              <w:rPr>
                                <w:i/>
                                <w:sz w:val="24"/>
                              </w:rPr>
                            </w:pPr>
                            <w:r>
                              <w:rPr>
                                <w:i/>
                                <w:sz w:val="24"/>
                              </w:rPr>
                              <w:t>Solanum </w:t>
                            </w:r>
                            <w:r>
                              <w:rPr>
                                <w:i/>
                                <w:spacing w:val="-2"/>
                                <w:sz w:val="24"/>
                              </w:rPr>
                              <w:t>macrocarpon</w:t>
                            </w:r>
                          </w:p>
                        </w:tc>
                        <w:tc>
                          <w:tcPr>
                            <w:tcW w:w="3106" w:type="dxa"/>
                          </w:tcPr>
                          <w:p>
                            <w:pPr>
                              <w:pStyle w:val="TableParagraph"/>
                              <w:spacing w:line="266" w:lineRule="exact" w:before="82"/>
                              <w:ind w:left="674" w:right="4"/>
                              <w:rPr>
                                <w:sz w:val="24"/>
                              </w:rPr>
                            </w:pPr>
                            <w:r>
                              <w:rPr>
                                <w:spacing w:val="-4"/>
                                <w:sz w:val="24"/>
                              </w:rPr>
                              <w:t>7.48</w:t>
                            </w:r>
                          </w:p>
                        </w:tc>
                      </w:tr>
                      <w:tr>
                        <w:trPr>
                          <w:trHeight w:val="313" w:hRule="atLeast"/>
                        </w:trPr>
                        <w:tc>
                          <w:tcPr>
                            <w:tcW w:w="3137" w:type="dxa"/>
                          </w:tcPr>
                          <w:p>
                            <w:pPr>
                              <w:pStyle w:val="TableParagraph"/>
                              <w:spacing w:line="276" w:lineRule="exact"/>
                              <w:ind w:left="120"/>
                              <w:jc w:val="left"/>
                              <w:rPr>
                                <w:i/>
                                <w:sz w:val="24"/>
                              </w:rPr>
                            </w:pPr>
                            <w:r>
                              <w:rPr>
                                <w:i/>
                                <w:sz w:val="24"/>
                              </w:rPr>
                              <w:t>Solanum</w:t>
                            </w:r>
                            <w:r>
                              <w:rPr>
                                <w:i/>
                                <w:spacing w:val="60"/>
                                <w:sz w:val="24"/>
                              </w:rPr>
                              <w:t> </w:t>
                            </w:r>
                            <w:r>
                              <w:rPr>
                                <w:i/>
                                <w:spacing w:val="-2"/>
                                <w:sz w:val="24"/>
                              </w:rPr>
                              <w:t>melongena</w:t>
                            </w:r>
                          </w:p>
                        </w:tc>
                        <w:tc>
                          <w:tcPr>
                            <w:tcW w:w="3106" w:type="dxa"/>
                          </w:tcPr>
                          <w:p>
                            <w:pPr>
                              <w:pStyle w:val="TableParagraph"/>
                              <w:spacing w:line="276" w:lineRule="exact"/>
                              <w:ind w:left="674" w:right="4"/>
                              <w:rPr>
                                <w:sz w:val="24"/>
                              </w:rPr>
                            </w:pPr>
                            <w:r>
                              <w:rPr>
                                <w:spacing w:val="-4"/>
                                <w:sz w:val="24"/>
                              </w:rPr>
                              <w:t>9.21</w:t>
                            </w:r>
                          </w:p>
                        </w:tc>
                      </w:tr>
                      <w:tr>
                        <w:trPr>
                          <w:trHeight w:val="340" w:hRule="atLeast"/>
                        </w:trPr>
                        <w:tc>
                          <w:tcPr>
                            <w:tcW w:w="3137" w:type="dxa"/>
                          </w:tcPr>
                          <w:p>
                            <w:pPr>
                              <w:pStyle w:val="TableParagraph"/>
                              <w:spacing w:before="27"/>
                              <w:ind w:left="120"/>
                              <w:jc w:val="left"/>
                              <w:rPr>
                                <w:sz w:val="24"/>
                              </w:rPr>
                            </w:pPr>
                            <w:r>
                              <w:rPr>
                                <w:spacing w:val="-5"/>
                                <w:sz w:val="24"/>
                              </w:rPr>
                              <w:t>SE</w:t>
                            </w:r>
                            <w:r>
                              <w:rPr>
                                <w:spacing w:val="-5"/>
                                <w:sz w:val="24"/>
                                <w:u w:val="single"/>
                              </w:rPr>
                              <w:t>+</w:t>
                            </w:r>
                          </w:p>
                        </w:tc>
                        <w:tc>
                          <w:tcPr>
                            <w:tcW w:w="3106" w:type="dxa"/>
                          </w:tcPr>
                          <w:p>
                            <w:pPr>
                              <w:pStyle w:val="TableParagraph"/>
                              <w:spacing w:before="27"/>
                              <w:ind w:left="674" w:right="4"/>
                              <w:rPr>
                                <w:sz w:val="24"/>
                              </w:rPr>
                            </w:pPr>
                            <w:r>
                              <w:rPr>
                                <w:spacing w:val="-4"/>
                                <w:sz w:val="24"/>
                              </w:rPr>
                              <w:t>1.90</w:t>
                            </w:r>
                          </w:p>
                        </w:tc>
                      </w:tr>
                      <w:tr>
                        <w:trPr>
                          <w:trHeight w:val="340" w:hRule="atLeast"/>
                        </w:trPr>
                        <w:tc>
                          <w:tcPr>
                            <w:tcW w:w="3137" w:type="dxa"/>
                          </w:tcPr>
                          <w:p>
                            <w:pPr>
                              <w:pStyle w:val="TableParagraph"/>
                              <w:spacing w:before="27"/>
                              <w:ind w:left="120"/>
                              <w:jc w:val="left"/>
                              <w:rPr>
                                <w:sz w:val="24"/>
                              </w:rPr>
                            </w:pPr>
                            <w:r>
                              <w:rPr>
                                <w:spacing w:val="-5"/>
                                <w:sz w:val="24"/>
                              </w:rPr>
                              <w:t>CV%</w:t>
                            </w:r>
                          </w:p>
                        </w:tc>
                        <w:tc>
                          <w:tcPr>
                            <w:tcW w:w="3106" w:type="dxa"/>
                          </w:tcPr>
                          <w:p>
                            <w:pPr>
                              <w:pStyle w:val="TableParagraph"/>
                              <w:spacing w:before="27"/>
                              <w:ind w:left="674" w:right="4"/>
                              <w:rPr>
                                <w:sz w:val="24"/>
                              </w:rPr>
                            </w:pPr>
                            <w:r>
                              <w:rPr>
                                <w:spacing w:val="-2"/>
                                <w:sz w:val="24"/>
                              </w:rPr>
                              <w:t>41.83</w:t>
                            </w:r>
                          </w:p>
                        </w:tc>
                      </w:tr>
                      <w:tr>
                        <w:trPr>
                          <w:trHeight w:val="343" w:hRule="atLeast"/>
                        </w:trPr>
                        <w:tc>
                          <w:tcPr>
                            <w:tcW w:w="3137" w:type="dxa"/>
                          </w:tcPr>
                          <w:p>
                            <w:pPr>
                              <w:pStyle w:val="TableParagraph"/>
                              <w:spacing w:before="27"/>
                              <w:ind w:left="120"/>
                              <w:jc w:val="left"/>
                              <w:rPr>
                                <w:sz w:val="24"/>
                              </w:rPr>
                            </w:pPr>
                            <w:r>
                              <w:rPr>
                                <w:sz w:val="24"/>
                              </w:rPr>
                              <w:t>LSD</w:t>
                            </w:r>
                            <w:r>
                              <w:rPr>
                                <w:spacing w:val="-3"/>
                                <w:sz w:val="24"/>
                              </w:rPr>
                              <w:t> </w:t>
                            </w:r>
                            <w:r>
                              <w:rPr>
                                <w:spacing w:val="-2"/>
                                <w:sz w:val="24"/>
                              </w:rPr>
                              <w:t>(0.05)</w:t>
                            </w:r>
                          </w:p>
                        </w:tc>
                        <w:tc>
                          <w:tcPr>
                            <w:tcW w:w="3106" w:type="dxa"/>
                          </w:tcPr>
                          <w:p>
                            <w:pPr>
                              <w:pStyle w:val="TableParagraph"/>
                              <w:spacing w:before="27"/>
                              <w:ind w:left="674" w:right="3"/>
                              <w:rPr>
                                <w:sz w:val="24"/>
                              </w:rPr>
                            </w:pPr>
                            <w:r>
                              <w:rPr>
                                <w:spacing w:val="-5"/>
                                <w:sz w:val="24"/>
                              </w:rPr>
                              <w:t>NS</w:t>
                            </w:r>
                          </w:p>
                        </w:tc>
                      </w:tr>
                      <w:tr>
                        <w:trPr>
                          <w:trHeight w:val="340" w:hRule="atLeast"/>
                        </w:trPr>
                        <w:tc>
                          <w:tcPr>
                            <w:tcW w:w="3137" w:type="dxa"/>
                          </w:tcPr>
                          <w:p>
                            <w:pPr>
                              <w:pStyle w:val="TableParagraph"/>
                              <w:spacing w:before="29"/>
                              <w:ind w:left="120"/>
                              <w:jc w:val="left"/>
                              <w:rPr>
                                <w:b/>
                                <w:sz w:val="24"/>
                              </w:rPr>
                            </w:pPr>
                            <w:r>
                              <w:rPr>
                                <w:b/>
                                <w:spacing w:val="-2"/>
                                <w:sz w:val="24"/>
                              </w:rPr>
                              <w:t>Interaction</w:t>
                            </w:r>
                          </w:p>
                        </w:tc>
                        <w:tc>
                          <w:tcPr>
                            <w:tcW w:w="3106" w:type="dxa"/>
                          </w:tcPr>
                          <w:p>
                            <w:pPr>
                              <w:pStyle w:val="TableParagraph"/>
                              <w:jc w:val="left"/>
                              <w:rPr>
                                <w:sz w:val="22"/>
                              </w:rPr>
                            </w:pPr>
                          </w:p>
                        </w:tc>
                      </w:tr>
                      <w:tr>
                        <w:trPr>
                          <w:trHeight w:val="373" w:hRule="atLeast"/>
                        </w:trPr>
                        <w:tc>
                          <w:tcPr>
                            <w:tcW w:w="3137" w:type="dxa"/>
                            <w:tcBorders>
                              <w:bottom w:val="single" w:sz="4" w:space="0" w:color="000000"/>
                            </w:tcBorders>
                          </w:tcPr>
                          <w:p>
                            <w:pPr>
                              <w:pStyle w:val="TableParagraph"/>
                              <w:spacing w:before="25"/>
                              <w:ind w:left="120"/>
                              <w:jc w:val="left"/>
                              <w:rPr>
                                <w:sz w:val="24"/>
                              </w:rPr>
                            </w:pPr>
                            <w:r>
                              <w:rPr>
                                <w:sz w:val="24"/>
                              </w:rPr>
                              <w:t>I</w:t>
                            </w:r>
                            <w:r>
                              <w:rPr>
                                <w:spacing w:val="-1"/>
                                <w:sz w:val="24"/>
                              </w:rPr>
                              <w:t> </w:t>
                            </w:r>
                            <w:r>
                              <w:rPr>
                                <w:sz w:val="24"/>
                              </w:rPr>
                              <w:t>X </w:t>
                            </w:r>
                            <w:r>
                              <w:rPr>
                                <w:spacing w:val="-10"/>
                                <w:sz w:val="24"/>
                              </w:rPr>
                              <w:t>V</w:t>
                            </w:r>
                          </w:p>
                        </w:tc>
                        <w:tc>
                          <w:tcPr>
                            <w:tcW w:w="3106" w:type="dxa"/>
                            <w:tcBorders>
                              <w:bottom w:val="single" w:sz="4" w:space="0" w:color="000000"/>
                            </w:tcBorders>
                          </w:tcPr>
                          <w:p>
                            <w:pPr>
                              <w:pStyle w:val="TableParagraph"/>
                              <w:spacing w:before="25"/>
                              <w:ind w:left="674" w:right="3"/>
                              <w:rPr>
                                <w:sz w:val="24"/>
                              </w:rPr>
                            </w:pPr>
                            <w:r>
                              <w:rPr>
                                <w:spacing w:val="-5"/>
                                <w:sz w:val="24"/>
                              </w:rPr>
                              <w:t>NS</w:t>
                            </w:r>
                          </w:p>
                        </w:tc>
                      </w:tr>
                    </w:tbl>
                    <w:p>
                      <w:pPr>
                        <w:pStyle w:val="BodyText"/>
                      </w:pPr>
                    </w:p>
                  </w:txbxContent>
                </v:textbox>
                <w10:wrap type="none"/>
              </v:shape>
            </w:pict>
          </mc:Fallback>
        </mc:AlternateContent>
      </w:r>
      <w:r>
        <w:rPr>
          <w:spacing w:val="-4"/>
        </w:rPr>
        <w:t>Means</w:t>
      </w:r>
      <w:r>
        <w:rPr/>
        <w:tab/>
        <w:t>in</w:t>
      </w:r>
      <w:r>
        <w:rPr>
          <w:spacing w:val="42"/>
        </w:rPr>
        <w:t> </w:t>
      </w:r>
      <w:r>
        <w:rPr/>
        <w:t>a</w:t>
      </w:r>
      <w:r>
        <w:rPr>
          <w:spacing w:val="44"/>
        </w:rPr>
        <w:t> </w:t>
      </w:r>
      <w:r>
        <w:rPr/>
        <w:t>column</w:t>
      </w:r>
      <w:r>
        <w:rPr>
          <w:spacing w:val="45"/>
        </w:rPr>
        <w:t> </w:t>
      </w:r>
      <w:r>
        <w:rPr>
          <w:spacing w:val="-5"/>
        </w:rPr>
        <w:t>of</w:t>
      </w:r>
    </w:p>
    <w:p>
      <w:pPr>
        <w:pStyle w:val="BodyText"/>
        <w:tabs>
          <w:tab w:pos="7415" w:val="left" w:leader="none"/>
        </w:tabs>
        <w:spacing w:before="43"/>
        <w:ind w:right="122"/>
        <w:jc w:val="right"/>
      </w:pPr>
      <w:r>
        <w:rPr/>
        <w:t>any</w:t>
      </w:r>
      <w:r>
        <w:rPr>
          <w:spacing w:val="34"/>
        </w:rPr>
        <w:t>  </w:t>
      </w:r>
      <w:r>
        <w:rPr>
          <w:spacing w:val="-5"/>
        </w:rPr>
        <w:t>set</w:t>
      </w:r>
      <w:r>
        <w:rPr/>
        <w:tab/>
        <w:t>of</w:t>
      </w:r>
      <w:r>
        <w:rPr>
          <w:spacing w:val="77"/>
          <w:w w:val="150"/>
        </w:rPr>
        <w:t> </w:t>
      </w:r>
      <w:r>
        <w:rPr>
          <w:spacing w:val="-2"/>
        </w:rPr>
        <w:t>treatment(s)</w:t>
      </w:r>
    </w:p>
    <w:p>
      <w:pPr>
        <w:pStyle w:val="BodyText"/>
        <w:tabs>
          <w:tab w:pos="9543" w:val="left" w:leader="none"/>
        </w:tabs>
        <w:spacing w:line="276" w:lineRule="auto" w:before="41"/>
        <w:ind w:left="8961" w:right="118" w:hanging="706"/>
        <w:jc w:val="right"/>
      </w:pPr>
      <w:r>
        <w:rPr>
          <w:spacing w:val="-2"/>
        </w:rPr>
        <w:t>followed</w:t>
      </w:r>
      <w:r>
        <w:rPr/>
        <w:tab/>
      </w:r>
      <w:r>
        <w:rPr>
          <w:spacing w:val="-6"/>
        </w:rPr>
        <w:t>by </w:t>
      </w:r>
      <w:r>
        <w:rPr>
          <w:spacing w:val="-2"/>
        </w:rPr>
        <w:t>different</w:t>
      </w:r>
    </w:p>
    <w:p>
      <w:pPr>
        <w:pStyle w:val="BodyText"/>
        <w:spacing w:line="276" w:lineRule="auto"/>
        <w:ind w:left="840" w:right="127"/>
        <w:jc w:val="both"/>
      </w:pPr>
      <w:r>
        <w:rPr/>
        <w:t>letter(s)</w:t>
      </w:r>
      <w:r>
        <w:rPr>
          <w:spacing w:val="-14"/>
        </w:rPr>
        <w:t> </w:t>
      </w:r>
      <w:r>
        <w:rPr/>
        <w:t>are</w:t>
      </w:r>
      <w:r>
        <w:rPr>
          <w:spacing w:val="-15"/>
        </w:rPr>
        <w:t> </w:t>
      </w:r>
      <w:r>
        <w:rPr/>
        <w:t>significantly</w:t>
      </w:r>
      <w:r>
        <w:rPr>
          <w:spacing w:val="-15"/>
        </w:rPr>
        <w:t> </w:t>
      </w:r>
      <w:r>
        <w:rPr/>
        <w:t>different,</w:t>
      </w:r>
      <w:r>
        <w:rPr>
          <w:spacing w:val="-13"/>
        </w:rPr>
        <w:t> </w:t>
      </w:r>
      <w:r>
        <w:rPr/>
        <w:t>WAI</w:t>
      </w:r>
      <w:r>
        <w:rPr>
          <w:spacing w:val="-14"/>
        </w:rPr>
        <w:t> </w:t>
      </w:r>
      <w:r>
        <w:rPr/>
        <w:t>=</w:t>
      </w:r>
      <w:r>
        <w:rPr>
          <w:spacing w:val="-14"/>
        </w:rPr>
        <w:t> </w:t>
      </w:r>
      <w:r>
        <w:rPr/>
        <w:t>Weeks</w:t>
      </w:r>
      <w:r>
        <w:rPr>
          <w:spacing w:val="-11"/>
        </w:rPr>
        <w:t> </w:t>
      </w:r>
      <w:r>
        <w:rPr/>
        <w:t>After</w:t>
      </w:r>
      <w:r>
        <w:rPr>
          <w:spacing w:val="-12"/>
        </w:rPr>
        <w:t> </w:t>
      </w:r>
      <w:r>
        <w:rPr/>
        <w:t>Inoculation,</w:t>
      </w:r>
      <w:r>
        <w:rPr>
          <w:spacing w:val="-11"/>
        </w:rPr>
        <w:t> </w:t>
      </w:r>
      <w:r>
        <w:rPr/>
        <w:t>I=</w:t>
      </w:r>
      <w:r>
        <w:rPr>
          <w:spacing w:val="-10"/>
        </w:rPr>
        <w:t> </w:t>
      </w:r>
      <w:r>
        <w:rPr/>
        <w:t>Inoculum,</w:t>
      </w:r>
      <w:r>
        <w:rPr>
          <w:spacing w:val="-13"/>
        </w:rPr>
        <w:t> </w:t>
      </w:r>
      <w:r>
        <w:rPr/>
        <w:t>V=</w:t>
      </w:r>
      <w:r>
        <w:rPr>
          <w:spacing w:val="-15"/>
        </w:rPr>
        <w:t> </w:t>
      </w:r>
      <w:r>
        <w:rPr/>
        <w:t>Variety, SE = Standard Error, </w:t>
      </w:r>
      <w:r>
        <w:rPr>
          <w:sz w:val="22"/>
        </w:rPr>
        <w:t>LSD= Least Significant Difference</w:t>
      </w:r>
      <w:r>
        <w:rPr/>
        <w:t>, NS = Not Significant (P ≥ 0.05), * = Significant at</w:t>
      </w:r>
      <w:r>
        <w:rPr>
          <w:spacing w:val="40"/>
        </w:rPr>
        <w:t> </w:t>
      </w:r>
      <w:r>
        <w:rPr/>
        <w:t>P≤0.05, Level of probability.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1"/>
      </w:pPr>
    </w:p>
    <w:p>
      <w:pPr>
        <w:pStyle w:val="BodyText"/>
        <w:spacing w:line="480" w:lineRule="auto"/>
        <w:ind w:left="120" w:right="119"/>
        <w:rPr>
          <w:i/>
        </w:rPr>
      </w:pPr>
      <w:r>
        <w:rPr/>
        <w:t>Table 4.12.12 also showed the varietal difference on yield of eggplant varieties. The result indicates that</w:t>
      </w:r>
      <w:r>
        <w:rPr>
          <w:spacing w:val="20"/>
        </w:rPr>
        <w:t> </w:t>
      </w:r>
      <w:r>
        <w:rPr/>
        <w:t>there</w:t>
      </w:r>
      <w:r>
        <w:rPr>
          <w:spacing w:val="24"/>
        </w:rPr>
        <w:t> </w:t>
      </w:r>
      <w:r>
        <w:rPr/>
        <w:t>were</w:t>
      </w:r>
      <w:r>
        <w:rPr>
          <w:spacing w:val="22"/>
        </w:rPr>
        <w:t> </w:t>
      </w:r>
      <w:r>
        <w:rPr/>
        <w:t>no</w:t>
      </w:r>
      <w:r>
        <w:rPr>
          <w:spacing w:val="22"/>
        </w:rPr>
        <w:t> </w:t>
      </w:r>
      <w:r>
        <w:rPr/>
        <w:t>varietal</w:t>
      </w:r>
      <w:r>
        <w:rPr>
          <w:spacing w:val="23"/>
        </w:rPr>
        <w:t> </w:t>
      </w:r>
      <w:r>
        <w:rPr/>
        <w:t>(P≥</w:t>
      </w:r>
      <w:r>
        <w:rPr>
          <w:spacing w:val="24"/>
        </w:rPr>
        <w:t> </w:t>
      </w:r>
      <w:r>
        <w:rPr/>
        <w:t>0.05)</w:t>
      </w:r>
      <w:r>
        <w:rPr>
          <w:spacing w:val="22"/>
        </w:rPr>
        <w:t> </w:t>
      </w:r>
      <w:r>
        <w:rPr/>
        <w:t>differences</w:t>
      </w:r>
      <w:r>
        <w:rPr>
          <w:spacing w:val="25"/>
        </w:rPr>
        <w:t> </w:t>
      </w:r>
      <w:r>
        <w:rPr/>
        <w:t>between</w:t>
      </w:r>
      <w:r>
        <w:rPr>
          <w:spacing w:val="23"/>
        </w:rPr>
        <w:t> </w:t>
      </w:r>
      <w:r>
        <w:rPr/>
        <w:t>the</w:t>
      </w:r>
      <w:r>
        <w:rPr>
          <w:spacing w:val="21"/>
        </w:rPr>
        <w:t> </w:t>
      </w:r>
      <w:r>
        <w:rPr/>
        <w:t>varieties</w:t>
      </w:r>
      <w:r>
        <w:rPr>
          <w:spacing w:val="22"/>
        </w:rPr>
        <w:t> </w:t>
      </w:r>
      <w:r>
        <w:rPr/>
        <w:t>after</w:t>
      </w:r>
      <w:r>
        <w:rPr>
          <w:spacing w:val="23"/>
        </w:rPr>
        <w:t> </w:t>
      </w:r>
      <w:r>
        <w:rPr/>
        <w:t>harvest.</w:t>
      </w:r>
      <w:r>
        <w:rPr>
          <w:spacing w:val="76"/>
          <w:w w:val="150"/>
        </w:rPr>
        <w:t> </w:t>
      </w:r>
      <w:r>
        <w:rPr/>
        <w:t>However,</w:t>
      </w:r>
      <w:r>
        <w:rPr>
          <w:spacing w:val="30"/>
        </w:rPr>
        <w:t> </w:t>
      </w:r>
      <w:r>
        <w:rPr>
          <w:i/>
          <w:spacing w:val="-5"/>
        </w:rPr>
        <w:t>S.</w:t>
      </w:r>
    </w:p>
    <w:p>
      <w:pPr>
        <w:spacing w:after="0" w:line="480" w:lineRule="auto"/>
        <w:sectPr>
          <w:pgSz w:w="11910" w:h="16840"/>
          <w:pgMar w:top="1920" w:bottom="280" w:left="960" w:right="1040"/>
        </w:sectPr>
      </w:pPr>
    </w:p>
    <w:p>
      <w:pPr>
        <w:pStyle w:val="BodyText"/>
        <w:spacing w:line="480" w:lineRule="auto" w:before="98"/>
        <w:ind w:left="120" w:right="123"/>
        <w:jc w:val="both"/>
      </w:pPr>
      <w:r>
        <w:rPr>
          <w:i/>
        </w:rPr>
        <w:t>melongena </w:t>
      </w:r>
      <w:r>
        <w:rPr/>
        <w:t>L. recorded the</w:t>
      </w:r>
      <w:r>
        <w:rPr>
          <w:spacing w:val="-3"/>
        </w:rPr>
        <w:t> </w:t>
      </w:r>
      <w:r>
        <w:rPr/>
        <w:t>highest yield</w:t>
      </w:r>
      <w:r>
        <w:rPr>
          <w:spacing w:val="-2"/>
        </w:rPr>
        <w:t> </w:t>
      </w:r>
      <w:r>
        <w:rPr/>
        <w:t>of</w:t>
      </w:r>
      <w:r>
        <w:rPr>
          <w:spacing w:val="-2"/>
        </w:rPr>
        <w:t> </w:t>
      </w:r>
      <w:r>
        <w:rPr/>
        <w:t>403.03</w:t>
      </w:r>
      <w:r>
        <w:rPr>
          <w:spacing w:val="-2"/>
        </w:rPr>
        <w:t> </w:t>
      </w:r>
      <w:r>
        <w:rPr/>
        <w:t>kg</w:t>
      </w:r>
      <w:r>
        <w:rPr>
          <w:spacing w:val="-2"/>
        </w:rPr>
        <w:t> </w:t>
      </w:r>
      <w:r>
        <w:rPr/>
        <w:t>ha </w:t>
      </w:r>
      <w:r>
        <w:rPr>
          <w:vertAlign w:val="superscript"/>
        </w:rPr>
        <w:t>-1</w:t>
      </w:r>
      <w:r>
        <w:rPr>
          <w:vertAlign w:val="baseline"/>
        </w:rPr>
        <w:t>,</w:t>
      </w:r>
      <w:r>
        <w:rPr>
          <w:spacing w:val="-2"/>
          <w:vertAlign w:val="baseline"/>
        </w:rPr>
        <w:t> </w:t>
      </w:r>
      <w:r>
        <w:rPr>
          <w:vertAlign w:val="baseline"/>
        </w:rPr>
        <w:t>followed</w:t>
      </w:r>
      <w:r>
        <w:rPr>
          <w:spacing w:val="-2"/>
          <w:vertAlign w:val="baseline"/>
        </w:rPr>
        <w:t> </w:t>
      </w:r>
      <w:r>
        <w:rPr>
          <w:vertAlign w:val="baseline"/>
        </w:rPr>
        <w:t>by</w:t>
      </w:r>
      <w:r>
        <w:rPr>
          <w:spacing w:val="40"/>
          <w:vertAlign w:val="baseline"/>
        </w:rPr>
        <w:t> </w:t>
      </w:r>
      <w:r>
        <w:rPr>
          <w:i/>
          <w:vertAlign w:val="baseline"/>
        </w:rPr>
        <w:t>S.</w:t>
      </w:r>
      <w:r>
        <w:rPr>
          <w:i/>
          <w:spacing w:val="-2"/>
          <w:vertAlign w:val="baseline"/>
        </w:rPr>
        <w:t> </w:t>
      </w:r>
      <w:r>
        <w:rPr>
          <w:i/>
          <w:vertAlign w:val="baseline"/>
        </w:rPr>
        <w:t>gilo </w:t>
      </w:r>
      <w:r>
        <w:rPr>
          <w:vertAlign w:val="baseline"/>
        </w:rPr>
        <w:t>L. with</w:t>
      </w:r>
      <w:r>
        <w:rPr>
          <w:spacing w:val="-2"/>
          <w:vertAlign w:val="baseline"/>
        </w:rPr>
        <w:t> </w:t>
      </w:r>
      <w:r>
        <w:rPr>
          <w:vertAlign w:val="baseline"/>
        </w:rPr>
        <w:t>373.1503</w:t>
      </w:r>
      <w:r>
        <w:rPr>
          <w:spacing w:val="-2"/>
          <w:vertAlign w:val="baseline"/>
        </w:rPr>
        <w:t> </w:t>
      </w:r>
      <w:r>
        <w:rPr>
          <w:vertAlign w:val="baseline"/>
        </w:rPr>
        <w:t>kg ha</w:t>
      </w:r>
      <w:r>
        <w:rPr>
          <w:spacing w:val="-15"/>
          <w:vertAlign w:val="baseline"/>
        </w:rPr>
        <w:t> </w:t>
      </w:r>
      <w:r>
        <w:rPr>
          <w:vertAlign w:val="superscript"/>
        </w:rPr>
        <w:t>-1</w:t>
      </w:r>
      <w:r>
        <w:rPr>
          <w:spacing w:val="-15"/>
          <w:vertAlign w:val="baseline"/>
        </w:rPr>
        <w:t> </w:t>
      </w:r>
      <w:r>
        <w:rPr>
          <w:vertAlign w:val="baseline"/>
        </w:rPr>
        <w:t>while</w:t>
      </w:r>
      <w:r>
        <w:rPr>
          <w:spacing w:val="-11"/>
          <w:vertAlign w:val="baseline"/>
        </w:rPr>
        <w:t> </w:t>
      </w:r>
      <w:r>
        <w:rPr>
          <w:i/>
          <w:vertAlign w:val="baseline"/>
        </w:rPr>
        <w:t>S.</w:t>
      </w:r>
      <w:r>
        <w:rPr>
          <w:i/>
          <w:spacing w:val="-13"/>
          <w:vertAlign w:val="baseline"/>
        </w:rPr>
        <w:t> </w:t>
      </w:r>
      <w:r>
        <w:rPr>
          <w:i/>
          <w:vertAlign w:val="baseline"/>
        </w:rPr>
        <w:t>eathiopicum</w:t>
      </w:r>
      <w:r>
        <w:rPr>
          <w:i/>
          <w:spacing w:val="-9"/>
          <w:vertAlign w:val="baseline"/>
        </w:rPr>
        <w:t> </w:t>
      </w:r>
      <w:r>
        <w:rPr>
          <w:vertAlign w:val="baseline"/>
        </w:rPr>
        <w:t>L</w:t>
      </w:r>
      <w:r>
        <w:rPr>
          <w:i/>
          <w:vertAlign w:val="baseline"/>
        </w:rPr>
        <w:t>.</w:t>
      </w:r>
      <w:r>
        <w:rPr>
          <w:i/>
          <w:spacing w:val="-10"/>
          <w:vertAlign w:val="baseline"/>
        </w:rPr>
        <w:t> </w:t>
      </w:r>
      <w:r>
        <w:rPr>
          <w:vertAlign w:val="baseline"/>
        </w:rPr>
        <w:t>gave</w:t>
      </w:r>
      <w:r>
        <w:rPr>
          <w:spacing w:val="-12"/>
          <w:vertAlign w:val="baseline"/>
        </w:rPr>
        <w:t> </w:t>
      </w:r>
      <w:r>
        <w:rPr>
          <w:vertAlign w:val="baseline"/>
        </w:rPr>
        <w:t>the</w:t>
      </w:r>
      <w:r>
        <w:rPr>
          <w:spacing w:val="-11"/>
          <w:vertAlign w:val="baseline"/>
        </w:rPr>
        <w:t> </w:t>
      </w:r>
      <w:r>
        <w:rPr>
          <w:vertAlign w:val="baseline"/>
        </w:rPr>
        <w:t>least</w:t>
      </w:r>
      <w:r>
        <w:rPr>
          <w:spacing w:val="-9"/>
          <w:vertAlign w:val="baseline"/>
        </w:rPr>
        <w:t> </w:t>
      </w:r>
      <w:r>
        <w:rPr>
          <w:vertAlign w:val="baseline"/>
        </w:rPr>
        <w:t>yield</w:t>
      </w:r>
      <w:r>
        <w:rPr>
          <w:spacing w:val="-9"/>
          <w:vertAlign w:val="baseline"/>
        </w:rPr>
        <w:t> </w:t>
      </w:r>
      <w:r>
        <w:rPr>
          <w:vertAlign w:val="baseline"/>
        </w:rPr>
        <w:t>value</w:t>
      </w:r>
      <w:r>
        <w:rPr>
          <w:spacing w:val="-11"/>
          <w:vertAlign w:val="baseline"/>
        </w:rPr>
        <w:t> </w:t>
      </w:r>
      <w:r>
        <w:rPr>
          <w:vertAlign w:val="baseline"/>
        </w:rPr>
        <w:t>of</w:t>
      </w:r>
      <w:r>
        <w:rPr>
          <w:spacing w:val="-11"/>
          <w:vertAlign w:val="baseline"/>
        </w:rPr>
        <w:t> </w:t>
      </w:r>
      <w:r>
        <w:rPr>
          <w:vertAlign w:val="baseline"/>
        </w:rPr>
        <w:t>168.82</w:t>
      </w:r>
      <w:r>
        <w:rPr>
          <w:spacing w:val="-11"/>
          <w:vertAlign w:val="baseline"/>
        </w:rPr>
        <w:t> </w:t>
      </w:r>
      <w:r>
        <w:rPr>
          <w:vertAlign w:val="baseline"/>
        </w:rPr>
        <w:t>kg</w:t>
      </w:r>
      <w:r>
        <w:rPr>
          <w:spacing w:val="-13"/>
          <w:vertAlign w:val="baseline"/>
        </w:rPr>
        <w:t> </w:t>
      </w:r>
      <w:r>
        <w:rPr>
          <w:vertAlign w:val="baseline"/>
        </w:rPr>
        <w:t>ha</w:t>
      </w:r>
      <w:r>
        <w:rPr>
          <w:spacing w:val="-11"/>
          <w:vertAlign w:val="baseline"/>
        </w:rPr>
        <w:t> </w:t>
      </w:r>
      <w:r>
        <w:rPr>
          <w:vertAlign w:val="superscript"/>
        </w:rPr>
        <w:t>-1</w:t>
      </w:r>
      <w:r>
        <w:rPr>
          <w:spacing w:val="-15"/>
          <w:vertAlign w:val="baseline"/>
        </w:rPr>
        <w:t> </w:t>
      </w:r>
      <w:r>
        <w:rPr>
          <w:vertAlign w:val="baseline"/>
        </w:rPr>
        <w:t>respectively.</w:t>
      </w:r>
      <w:r>
        <w:rPr>
          <w:spacing w:val="-11"/>
          <w:vertAlign w:val="baseline"/>
        </w:rPr>
        <w:t> </w:t>
      </w:r>
      <w:r>
        <w:rPr>
          <w:vertAlign w:val="baseline"/>
        </w:rPr>
        <w:t>However,</w:t>
      </w:r>
      <w:r>
        <w:rPr>
          <w:spacing w:val="-11"/>
          <w:vertAlign w:val="baseline"/>
        </w:rPr>
        <w:t> </w:t>
      </w:r>
      <w:r>
        <w:rPr>
          <w:vertAlign w:val="baseline"/>
        </w:rPr>
        <w:t>there was</w:t>
      </w:r>
      <w:r>
        <w:rPr>
          <w:spacing w:val="-15"/>
          <w:vertAlign w:val="baseline"/>
        </w:rPr>
        <w:t> </w:t>
      </w:r>
      <w:r>
        <w:rPr>
          <w:vertAlign w:val="baseline"/>
        </w:rPr>
        <w:t>no</w:t>
      </w:r>
      <w:r>
        <w:rPr>
          <w:spacing w:val="-15"/>
          <w:vertAlign w:val="baseline"/>
        </w:rPr>
        <w:t> </w:t>
      </w:r>
      <w:r>
        <w:rPr>
          <w:vertAlign w:val="baseline"/>
        </w:rPr>
        <w:t>significant</w:t>
      </w:r>
      <w:r>
        <w:rPr>
          <w:spacing w:val="-15"/>
          <w:vertAlign w:val="baseline"/>
        </w:rPr>
        <w:t> </w:t>
      </w:r>
      <w:r>
        <w:rPr>
          <w:vertAlign w:val="baseline"/>
        </w:rPr>
        <w:t>(P</w:t>
      </w:r>
      <w:r>
        <w:rPr>
          <w:spacing w:val="-14"/>
          <w:vertAlign w:val="baseline"/>
        </w:rPr>
        <w:t> </w:t>
      </w:r>
      <w:r>
        <w:rPr>
          <w:vertAlign w:val="baseline"/>
        </w:rPr>
        <w:t>≥</w:t>
      </w:r>
      <w:r>
        <w:rPr>
          <w:spacing w:val="-14"/>
          <w:vertAlign w:val="baseline"/>
        </w:rPr>
        <w:t> </w:t>
      </w:r>
      <w:r>
        <w:rPr>
          <w:vertAlign w:val="baseline"/>
        </w:rPr>
        <w:t>0.05)</w:t>
      </w:r>
      <w:r>
        <w:rPr>
          <w:spacing w:val="-15"/>
          <w:vertAlign w:val="baseline"/>
        </w:rPr>
        <w:t> </w:t>
      </w:r>
      <w:r>
        <w:rPr>
          <w:vertAlign w:val="baseline"/>
        </w:rPr>
        <w:t>difference</w:t>
      </w:r>
      <w:r>
        <w:rPr>
          <w:spacing w:val="-15"/>
          <w:vertAlign w:val="baseline"/>
        </w:rPr>
        <w:t> </w:t>
      </w:r>
      <w:r>
        <w:rPr>
          <w:vertAlign w:val="baseline"/>
        </w:rPr>
        <w:t>in</w:t>
      </w:r>
      <w:r>
        <w:rPr>
          <w:spacing w:val="-14"/>
          <w:vertAlign w:val="baseline"/>
        </w:rPr>
        <w:t> </w:t>
      </w:r>
      <w:r>
        <w:rPr>
          <w:vertAlign w:val="baseline"/>
        </w:rPr>
        <w:t>interaction</w:t>
      </w:r>
      <w:r>
        <w:rPr>
          <w:spacing w:val="-14"/>
          <w:vertAlign w:val="baseline"/>
        </w:rPr>
        <w:t> </w:t>
      </w:r>
      <w:r>
        <w:rPr>
          <w:vertAlign w:val="baseline"/>
        </w:rPr>
        <w:t>between</w:t>
      </w:r>
      <w:r>
        <w:rPr>
          <w:spacing w:val="-12"/>
          <w:vertAlign w:val="baseline"/>
        </w:rPr>
        <w:t> </w:t>
      </w:r>
      <w:r>
        <w:rPr>
          <w:vertAlign w:val="baseline"/>
        </w:rPr>
        <w:t>Inoculums</w:t>
      </w:r>
      <w:r>
        <w:rPr>
          <w:spacing w:val="-14"/>
          <w:vertAlign w:val="baseline"/>
        </w:rPr>
        <w:t> </w:t>
      </w:r>
      <w:r>
        <w:rPr>
          <w:vertAlign w:val="baseline"/>
        </w:rPr>
        <w:t>and</w:t>
      </w:r>
      <w:r>
        <w:rPr>
          <w:spacing w:val="-14"/>
          <w:vertAlign w:val="baseline"/>
        </w:rPr>
        <w:t> </w:t>
      </w:r>
      <w:r>
        <w:rPr>
          <w:vertAlign w:val="baseline"/>
        </w:rPr>
        <w:t>Varieties</w:t>
      </w:r>
      <w:r>
        <w:rPr>
          <w:spacing w:val="-14"/>
          <w:vertAlign w:val="baseline"/>
        </w:rPr>
        <w:t> </w:t>
      </w:r>
      <w:r>
        <w:rPr>
          <w:vertAlign w:val="baseline"/>
        </w:rPr>
        <w:t>(I</w:t>
      </w:r>
      <w:r>
        <w:rPr>
          <w:spacing w:val="-15"/>
          <w:vertAlign w:val="baseline"/>
        </w:rPr>
        <w:t> </w:t>
      </w:r>
      <w:r>
        <w:rPr>
          <w:vertAlign w:val="baseline"/>
        </w:rPr>
        <w:t>X</w:t>
      </w:r>
      <w:r>
        <w:rPr>
          <w:spacing w:val="-15"/>
          <w:vertAlign w:val="baseline"/>
        </w:rPr>
        <w:t> </w:t>
      </w:r>
      <w:r>
        <w:rPr>
          <w:vertAlign w:val="baseline"/>
        </w:rPr>
        <w:t>V)</w:t>
      </w:r>
      <w:r>
        <w:rPr>
          <w:spacing w:val="-15"/>
          <w:vertAlign w:val="baseline"/>
        </w:rPr>
        <w:t> </w:t>
      </w:r>
      <w:r>
        <w:rPr>
          <w:vertAlign w:val="baseline"/>
        </w:rPr>
        <w:t>during the period under study (Table 4.12.12).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6"/>
      </w:pPr>
    </w:p>
    <w:p>
      <w:pPr>
        <w:spacing w:line="280" w:lineRule="auto" w:before="0"/>
        <w:ind w:left="1560" w:right="0" w:hanging="1441"/>
        <w:jc w:val="left"/>
        <w:rPr>
          <w:b/>
          <w:sz w:val="24"/>
        </w:rPr>
      </w:pPr>
      <w:r>
        <w:rPr>
          <w:b/>
          <w:sz w:val="24"/>
        </w:rPr>
        <w:t>Table</w:t>
      </w:r>
      <w:r>
        <w:rPr>
          <w:b/>
          <w:spacing w:val="-3"/>
          <w:sz w:val="24"/>
        </w:rPr>
        <w:t> </w:t>
      </w:r>
      <w:r>
        <w:rPr>
          <w:b/>
          <w:sz w:val="24"/>
        </w:rPr>
        <w:t>4.1.12:</w:t>
      </w:r>
      <w:r>
        <w:rPr>
          <w:b/>
          <w:spacing w:val="40"/>
          <w:sz w:val="24"/>
        </w:rPr>
        <w:t> </w:t>
      </w:r>
      <w:r>
        <w:rPr>
          <w:b/>
          <w:sz w:val="24"/>
        </w:rPr>
        <w:t>Effect</w:t>
      </w:r>
      <w:r>
        <w:rPr>
          <w:b/>
          <w:spacing w:val="-3"/>
          <w:sz w:val="24"/>
        </w:rPr>
        <w:t> </w:t>
      </w:r>
      <w:r>
        <w:rPr>
          <w:b/>
          <w:sz w:val="24"/>
        </w:rPr>
        <w:t>of</w:t>
      </w:r>
      <w:r>
        <w:rPr>
          <w:b/>
          <w:spacing w:val="-1"/>
          <w:sz w:val="24"/>
        </w:rPr>
        <w:t> </w:t>
      </w:r>
      <w:r>
        <w:rPr>
          <w:i/>
          <w:sz w:val="24"/>
        </w:rPr>
        <w:t>Meloidogyne</w:t>
      </w:r>
      <w:r>
        <w:rPr>
          <w:i/>
          <w:spacing w:val="-4"/>
          <w:sz w:val="24"/>
        </w:rPr>
        <w:t> </w:t>
      </w:r>
      <w:r>
        <w:rPr>
          <w:i/>
          <w:sz w:val="24"/>
        </w:rPr>
        <w:t>incognita</w:t>
      </w:r>
      <w:r>
        <w:rPr>
          <w:i/>
          <w:spacing w:val="-2"/>
          <w:sz w:val="24"/>
        </w:rPr>
        <w:t> </w:t>
      </w:r>
      <w:r>
        <w:rPr>
          <w:b/>
          <w:sz w:val="24"/>
        </w:rPr>
        <w:t>on</w:t>
      </w:r>
      <w:r>
        <w:rPr>
          <w:b/>
          <w:spacing w:val="-3"/>
          <w:sz w:val="24"/>
        </w:rPr>
        <w:t> </w:t>
      </w:r>
      <w:r>
        <w:rPr>
          <w:b/>
          <w:sz w:val="24"/>
        </w:rPr>
        <w:t>yield</w:t>
      </w:r>
      <w:r>
        <w:rPr>
          <w:b/>
          <w:spacing w:val="-3"/>
          <w:sz w:val="24"/>
        </w:rPr>
        <w:t> </w:t>
      </w:r>
      <w:r>
        <w:rPr>
          <w:b/>
          <w:sz w:val="24"/>
        </w:rPr>
        <w:t>kg</w:t>
      </w:r>
      <w:r>
        <w:rPr>
          <w:b/>
          <w:spacing w:val="-6"/>
          <w:sz w:val="24"/>
        </w:rPr>
        <w:t> </w:t>
      </w:r>
      <w:r>
        <w:rPr>
          <w:b/>
          <w:sz w:val="24"/>
        </w:rPr>
        <w:t>ha</w:t>
      </w:r>
      <w:r>
        <w:rPr>
          <w:b/>
          <w:spacing w:val="-2"/>
          <w:sz w:val="24"/>
        </w:rPr>
        <w:t> </w:t>
      </w:r>
      <w:r>
        <w:rPr>
          <w:b/>
          <w:position w:val="8"/>
          <w:sz w:val="16"/>
        </w:rPr>
        <w:t>-1</w:t>
      </w:r>
      <w:r>
        <w:rPr>
          <w:b/>
          <w:sz w:val="24"/>
        </w:rPr>
        <w:t>of</w:t>
      </w:r>
      <w:r>
        <w:rPr>
          <w:b/>
          <w:spacing w:val="-2"/>
          <w:sz w:val="24"/>
        </w:rPr>
        <w:t> </w:t>
      </w:r>
      <w:r>
        <w:rPr>
          <w:b/>
          <w:sz w:val="24"/>
        </w:rPr>
        <w:t>eggplant</w:t>
      </w:r>
      <w:r>
        <w:rPr>
          <w:b/>
          <w:spacing w:val="-3"/>
          <w:sz w:val="24"/>
        </w:rPr>
        <w:t> </w:t>
      </w:r>
      <w:r>
        <w:rPr>
          <w:b/>
          <w:sz w:val="24"/>
        </w:rPr>
        <w:t>varieties</w:t>
      </w:r>
      <w:r>
        <w:rPr>
          <w:b/>
          <w:spacing w:val="-3"/>
          <w:sz w:val="24"/>
        </w:rPr>
        <w:t> </w:t>
      </w:r>
      <w:r>
        <w:rPr>
          <w:b/>
          <w:sz w:val="24"/>
        </w:rPr>
        <w:t>after</w:t>
      </w:r>
      <w:r>
        <w:rPr>
          <w:b/>
          <w:spacing w:val="-2"/>
          <w:sz w:val="24"/>
        </w:rPr>
        <w:t> </w:t>
      </w:r>
      <w:r>
        <w:rPr>
          <w:b/>
          <w:sz w:val="24"/>
        </w:rPr>
        <w:t>twelve weeks of inoculation</w:t>
      </w:r>
    </w:p>
    <w:p>
      <w:pPr>
        <w:spacing w:after="0" w:line="280" w:lineRule="auto"/>
        <w:jc w:val="left"/>
        <w:rPr>
          <w:sz w:val="24"/>
        </w:rPr>
        <w:sectPr>
          <w:pgSz w:w="11910" w:h="16840"/>
          <w:pgMar w:top="1320" w:bottom="280" w:left="960" w:right="104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0"/>
        <w:rPr>
          <w:b/>
        </w:rPr>
      </w:pPr>
    </w:p>
    <w:p>
      <w:pPr>
        <w:pStyle w:val="BodyText"/>
        <w:tabs>
          <w:tab w:pos="7415" w:val="left" w:leader="none"/>
        </w:tabs>
        <w:ind w:right="122"/>
        <w:jc w:val="right"/>
      </w:pPr>
      <w:r>
        <w:rPr/>
        <mc:AlternateContent>
          <mc:Choice Requires="wps">
            <w:drawing>
              <wp:anchor distT="0" distB="0" distL="0" distR="0" allowOverlap="1" layoutInCell="1" locked="0" behindDoc="0" simplePos="0" relativeHeight="15733248">
                <wp:simplePos x="0" y="0"/>
                <wp:positionH relativeFrom="page">
                  <wp:posOffset>1725422</wp:posOffset>
                </wp:positionH>
                <wp:positionV relativeFrom="paragraph">
                  <wp:posOffset>-2681747</wp:posOffset>
                </wp:positionV>
                <wp:extent cx="4041140" cy="4409439"/>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4041140" cy="440943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7"/>
                              <w:gridCol w:w="2917"/>
                            </w:tblGrid>
                            <w:tr>
                              <w:trPr>
                                <w:trHeight w:val="642" w:hRule="atLeast"/>
                              </w:trPr>
                              <w:tc>
                                <w:tcPr>
                                  <w:tcW w:w="3327" w:type="dxa"/>
                                  <w:tcBorders>
                                    <w:top w:val="single" w:sz="4" w:space="0" w:color="000000"/>
                                    <w:bottom w:val="single" w:sz="4" w:space="0" w:color="000000"/>
                                  </w:tcBorders>
                                </w:tcPr>
                                <w:p>
                                  <w:pPr>
                                    <w:pStyle w:val="TableParagraph"/>
                                    <w:spacing w:line="273" w:lineRule="exact"/>
                                    <w:ind w:left="120"/>
                                    <w:jc w:val="left"/>
                                    <w:rPr>
                                      <w:b/>
                                      <w:sz w:val="24"/>
                                    </w:rPr>
                                  </w:pPr>
                                  <w:r>
                                    <w:rPr>
                                      <w:b/>
                                      <w:spacing w:val="-2"/>
                                      <w:sz w:val="24"/>
                                    </w:rPr>
                                    <w:t>Treatments</w:t>
                                  </w:r>
                                </w:p>
                              </w:tc>
                              <w:tc>
                                <w:tcPr>
                                  <w:tcW w:w="2917" w:type="dxa"/>
                                  <w:tcBorders>
                                    <w:top w:val="single" w:sz="4" w:space="0" w:color="000000"/>
                                    <w:bottom w:val="single" w:sz="4" w:space="0" w:color="000000"/>
                                  </w:tcBorders>
                                </w:tcPr>
                                <w:p>
                                  <w:pPr>
                                    <w:pStyle w:val="TableParagraph"/>
                                    <w:spacing w:line="273" w:lineRule="exact"/>
                                    <w:ind w:left="483"/>
                                    <w:rPr>
                                      <w:b/>
                                      <w:sz w:val="16"/>
                                    </w:rPr>
                                  </w:pPr>
                                  <w:r>
                                    <w:rPr>
                                      <w:b/>
                                      <w:sz w:val="24"/>
                                    </w:rPr>
                                    <w:t>Yield kg</w:t>
                                  </w:r>
                                  <w:r>
                                    <w:rPr>
                                      <w:b/>
                                      <w:spacing w:val="-1"/>
                                      <w:sz w:val="24"/>
                                    </w:rPr>
                                    <w:t> </w:t>
                                  </w:r>
                                  <w:r>
                                    <w:rPr>
                                      <w:b/>
                                      <w:sz w:val="24"/>
                                    </w:rPr>
                                    <w:t>ha </w:t>
                                  </w:r>
                                  <w:r>
                                    <w:rPr>
                                      <w:b/>
                                      <w:position w:val="8"/>
                                      <w:sz w:val="16"/>
                                    </w:rPr>
                                    <w:t>-</w:t>
                                  </w:r>
                                  <w:r>
                                    <w:rPr>
                                      <w:b/>
                                      <w:spacing w:val="-10"/>
                                      <w:position w:val="8"/>
                                      <w:sz w:val="16"/>
                                    </w:rPr>
                                    <w:t>1</w:t>
                                  </w:r>
                                </w:p>
                              </w:tc>
                            </w:tr>
                            <w:tr>
                              <w:trPr>
                                <w:trHeight w:val="288" w:hRule="atLeast"/>
                              </w:trPr>
                              <w:tc>
                                <w:tcPr>
                                  <w:tcW w:w="3327" w:type="dxa"/>
                                  <w:tcBorders>
                                    <w:top w:val="single" w:sz="4" w:space="0" w:color="000000"/>
                                  </w:tcBorders>
                                </w:tcPr>
                                <w:p>
                                  <w:pPr>
                                    <w:pStyle w:val="TableParagraph"/>
                                    <w:spacing w:line="269" w:lineRule="exact"/>
                                    <w:ind w:left="120"/>
                                    <w:jc w:val="left"/>
                                    <w:rPr>
                                      <w:b/>
                                      <w:sz w:val="24"/>
                                    </w:rPr>
                                  </w:pPr>
                                  <w:r>
                                    <w:rPr>
                                      <w:b/>
                                      <w:spacing w:val="-2"/>
                                      <w:sz w:val="24"/>
                                    </w:rPr>
                                    <w:t>Inoculum</w:t>
                                  </w:r>
                                </w:p>
                              </w:tc>
                              <w:tc>
                                <w:tcPr>
                                  <w:tcW w:w="2917" w:type="dxa"/>
                                  <w:tcBorders>
                                    <w:top w:val="single" w:sz="4" w:space="0" w:color="000000"/>
                                  </w:tcBorders>
                                </w:tcPr>
                                <w:p>
                                  <w:pPr>
                                    <w:pStyle w:val="TableParagraph"/>
                                    <w:jc w:val="left"/>
                                    <w:rPr>
                                      <w:sz w:val="20"/>
                                    </w:rPr>
                                  </w:pPr>
                                </w:p>
                              </w:tc>
                            </w:tr>
                            <w:tr>
                              <w:trPr>
                                <w:trHeight w:val="320" w:hRule="atLeast"/>
                              </w:trPr>
                              <w:tc>
                                <w:tcPr>
                                  <w:tcW w:w="3327" w:type="dxa"/>
                                </w:tcPr>
                                <w:p>
                                  <w:pPr>
                                    <w:pStyle w:val="TableParagraph"/>
                                    <w:spacing w:line="274" w:lineRule="exact" w:before="26"/>
                                    <w:ind w:left="120"/>
                                    <w:jc w:val="left"/>
                                    <w:rPr>
                                      <w:b/>
                                      <w:sz w:val="16"/>
                                    </w:rPr>
                                  </w:pPr>
                                  <w:r>
                                    <w:rPr>
                                      <w:spacing w:val="-5"/>
                                      <w:position w:val="1"/>
                                      <w:sz w:val="24"/>
                                    </w:rPr>
                                    <w:t>I</w:t>
                                  </w:r>
                                  <w:r>
                                    <w:rPr>
                                      <w:b/>
                                      <w:spacing w:val="-5"/>
                                      <w:sz w:val="16"/>
                                    </w:rPr>
                                    <w:t>0</w:t>
                                  </w:r>
                                </w:p>
                              </w:tc>
                              <w:tc>
                                <w:tcPr>
                                  <w:tcW w:w="2917" w:type="dxa"/>
                                </w:tcPr>
                                <w:p>
                                  <w:pPr>
                                    <w:pStyle w:val="TableParagraph"/>
                                    <w:spacing w:line="274" w:lineRule="exact" w:before="27"/>
                                    <w:ind w:left="483" w:right="4"/>
                                    <w:rPr>
                                      <w:sz w:val="24"/>
                                    </w:rPr>
                                  </w:pPr>
                                  <w:r>
                                    <w:rPr>
                                      <w:spacing w:val="-2"/>
                                      <w:sz w:val="24"/>
                                    </w:rPr>
                                    <w:t>988.97</w:t>
                                  </w:r>
                                  <w:r>
                                    <w:rPr>
                                      <w:spacing w:val="-2"/>
                                      <w:sz w:val="24"/>
                                      <w:vertAlign w:val="superscript"/>
                                    </w:rPr>
                                    <w:t>a</w:t>
                                  </w:r>
                                </w:p>
                              </w:tc>
                            </w:tr>
                            <w:tr>
                              <w:trPr>
                                <w:trHeight w:val="322" w:hRule="atLeast"/>
                              </w:trPr>
                              <w:tc>
                                <w:tcPr>
                                  <w:tcW w:w="3327" w:type="dxa"/>
                                </w:tcPr>
                                <w:p>
                                  <w:pPr>
                                    <w:pStyle w:val="TableParagraph"/>
                                    <w:spacing w:line="275" w:lineRule="exact" w:before="27"/>
                                    <w:ind w:left="120"/>
                                    <w:jc w:val="left"/>
                                    <w:rPr>
                                      <w:b/>
                                      <w:sz w:val="16"/>
                                    </w:rPr>
                                  </w:pPr>
                                  <w:r>
                                    <w:rPr>
                                      <w:spacing w:val="-5"/>
                                      <w:position w:val="1"/>
                                      <w:sz w:val="24"/>
                                    </w:rPr>
                                    <w:t>I</w:t>
                                  </w:r>
                                  <w:r>
                                    <w:rPr>
                                      <w:b/>
                                      <w:spacing w:val="-5"/>
                                      <w:sz w:val="16"/>
                                    </w:rPr>
                                    <w:t>10</w:t>
                                  </w:r>
                                </w:p>
                              </w:tc>
                              <w:tc>
                                <w:tcPr>
                                  <w:tcW w:w="2917" w:type="dxa"/>
                                </w:tcPr>
                                <w:p>
                                  <w:pPr>
                                    <w:pStyle w:val="TableParagraph"/>
                                    <w:spacing w:line="275" w:lineRule="exact" w:before="28"/>
                                    <w:ind w:left="483"/>
                                    <w:rPr>
                                      <w:sz w:val="24"/>
                                    </w:rPr>
                                  </w:pPr>
                                  <w:r>
                                    <w:rPr>
                                      <w:spacing w:val="-2"/>
                                      <w:sz w:val="24"/>
                                    </w:rPr>
                                    <w:t>226.36</w:t>
                                  </w:r>
                                  <w:r>
                                    <w:rPr>
                                      <w:spacing w:val="-2"/>
                                      <w:sz w:val="24"/>
                                      <w:vertAlign w:val="superscript"/>
                                    </w:rPr>
                                    <w:t>b</w:t>
                                  </w:r>
                                </w:p>
                              </w:tc>
                            </w:tr>
                            <w:tr>
                              <w:trPr>
                                <w:trHeight w:val="322" w:hRule="atLeast"/>
                              </w:trPr>
                              <w:tc>
                                <w:tcPr>
                                  <w:tcW w:w="3327" w:type="dxa"/>
                                </w:tcPr>
                                <w:p>
                                  <w:pPr>
                                    <w:pStyle w:val="TableParagraph"/>
                                    <w:spacing w:line="274" w:lineRule="exact" w:before="29"/>
                                    <w:ind w:left="120"/>
                                    <w:jc w:val="left"/>
                                    <w:rPr>
                                      <w:b/>
                                      <w:sz w:val="16"/>
                                    </w:rPr>
                                  </w:pPr>
                                  <w:r>
                                    <w:rPr>
                                      <w:spacing w:val="-5"/>
                                      <w:position w:val="1"/>
                                      <w:sz w:val="24"/>
                                    </w:rPr>
                                    <w:t>I</w:t>
                                  </w:r>
                                  <w:r>
                                    <w:rPr>
                                      <w:b/>
                                      <w:spacing w:val="-5"/>
                                      <w:sz w:val="16"/>
                                    </w:rPr>
                                    <w:t>20</w:t>
                                  </w:r>
                                </w:p>
                              </w:tc>
                              <w:tc>
                                <w:tcPr>
                                  <w:tcW w:w="2917" w:type="dxa"/>
                                </w:tcPr>
                                <w:p>
                                  <w:pPr>
                                    <w:pStyle w:val="TableParagraph"/>
                                    <w:spacing w:line="274" w:lineRule="exact" w:before="29"/>
                                    <w:ind w:left="483"/>
                                    <w:rPr>
                                      <w:sz w:val="24"/>
                                    </w:rPr>
                                  </w:pPr>
                                  <w:r>
                                    <w:rPr>
                                      <w:spacing w:val="-2"/>
                                      <w:sz w:val="24"/>
                                    </w:rPr>
                                    <w:t>191.36</w:t>
                                  </w:r>
                                  <w:r>
                                    <w:rPr>
                                      <w:spacing w:val="-2"/>
                                      <w:sz w:val="24"/>
                                      <w:vertAlign w:val="superscript"/>
                                    </w:rPr>
                                    <w:t>b</w:t>
                                  </w:r>
                                </w:p>
                              </w:tc>
                            </w:tr>
                            <w:tr>
                              <w:trPr>
                                <w:trHeight w:val="333" w:hRule="atLeast"/>
                              </w:trPr>
                              <w:tc>
                                <w:tcPr>
                                  <w:tcW w:w="3327" w:type="dxa"/>
                                </w:tcPr>
                                <w:p>
                                  <w:pPr>
                                    <w:pStyle w:val="TableParagraph"/>
                                    <w:spacing w:before="27"/>
                                    <w:ind w:left="120"/>
                                    <w:jc w:val="left"/>
                                    <w:rPr>
                                      <w:b/>
                                      <w:sz w:val="16"/>
                                    </w:rPr>
                                  </w:pPr>
                                  <w:r>
                                    <w:rPr>
                                      <w:spacing w:val="-5"/>
                                      <w:position w:val="1"/>
                                      <w:sz w:val="24"/>
                                    </w:rPr>
                                    <w:t>I</w:t>
                                  </w:r>
                                  <w:r>
                                    <w:rPr>
                                      <w:b/>
                                      <w:spacing w:val="-5"/>
                                      <w:sz w:val="16"/>
                                    </w:rPr>
                                    <w:t>30</w:t>
                                  </w:r>
                                </w:p>
                              </w:tc>
                              <w:tc>
                                <w:tcPr>
                                  <w:tcW w:w="2917" w:type="dxa"/>
                                </w:tcPr>
                                <w:p>
                                  <w:pPr>
                                    <w:pStyle w:val="TableParagraph"/>
                                    <w:spacing w:before="28"/>
                                    <w:ind w:left="483"/>
                                    <w:rPr>
                                      <w:sz w:val="24"/>
                                    </w:rPr>
                                  </w:pPr>
                                  <w:r>
                                    <w:rPr>
                                      <w:spacing w:val="-2"/>
                                      <w:sz w:val="24"/>
                                    </w:rPr>
                                    <w:t>32.87</w:t>
                                  </w:r>
                                  <w:r>
                                    <w:rPr>
                                      <w:spacing w:val="-2"/>
                                      <w:sz w:val="24"/>
                                      <w:vertAlign w:val="superscript"/>
                                    </w:rPr>
                                    <w:t>b</w:t>
                                  </w:r>
                                </w:p>
                              </w:tc>
                            </w:tr>
                            <w:tr>
                              <w:trPr>
                                <w:trHeight w:val="347" w:hRule="atLeast"/>
                              </w:trPr>
                              <w:tc>
                                <w:tcPr>
                                  <w:tcW w:w="3327" w:type="dxa"/>
                                </w:tcPr>
                                <w:p>
                                  <w:pPr>
                                    <w:pStyle w:val="TableParagraph"/>
                                    <w:spacing w:before="19"/>
                                    <w:ind w:left="120"/>
                                    <w:jc w:val="left"/>
                                    <w:rPr>
                                      <w:b/>
                                      <w:sz w:val="16"/>
                                    </w:rPr>
                                  </w:pPr>
                                  <w:r>
                                    <w:rPr>
                                      <w:spacing w:val="-5"/>
                                      <w:position w:val="1"/>
                                      <w:sz w:val="24"/>
                                    </w:rPr>
                                    <w:t>I</w:t>
                                  </w:r>
                                  <w:r>
                                    <w:rPr>
                                      <w:b/>
                                      <w:spacing w:val="-5"/>
                                      <w:sz w:val="16"/>
                                    </w:rPr>
                                    <w:t>40</w:t>
                                  </w:r>
                                </w:p>
                              </w:tc>
                              <w:tc>
                                <w:tcPr>
                                  <w:tcW w:w="2917" w:type="dxa"/>
                                </w:tcPr>
                                <w:p>
                                  <w:pPr>
                                    <w:pStyle w:val="TableParagraph"/>
                                    <w:spacing w:line="260" w:lineRule="exact" w:before="67"/>
                                    <w:ind w:left="483"/>
                                    <w:rPr>
                                      <w:sz w:val="24"/>
                                    </w:rPr>
                                  </w:pPr>
                                  <w:r>
                                    <w:rPr>
                                      <w:spacing w:val="-2"/>
                                      <w:sz w:val="24"/>
                                    </w:rPr>
                                    <w:t>131.36</w:t>
                                  </w:r>
                                  <w:r>
                                    <w:rPr>
                                      <w:spacing w:val="-2"/>
                                      <w:sz w:val="24"/>
                                      <w:vertAlign w:val="superscript"/>
                                    </w:rPr>
                                    <w:t>b</w:t>
                                  </w:r>
                                </w:p>
                              </w:tc>
                            </w:tr>
                            <w:tr>
                              <w:trPr>
                                <w:trHeight w:val="298" w:hRule="atLeast"/>
                              </w:trPr>
                              <w:tc>
                                <w:tcPr>
                                  <w:tcW w:w="3327" w:type="dxa"/>
                                </w:tcPr>
                                <w:p>
                                  <w:pPr>
                                    <w:pStyle w:val="TableParagraph"/>
                                    <w:spacing w:line="270" w:lineRule="exact"/>
                                    <w:ind w:left="120"/>
                                    <w:jc w:val="left"/>
                                    <w:rPr>
                                      <w:sz w:val="24"/>
                                    </w:rPr>
                                  </w:pPr>
                                  <w:r>
                                    <w:rPr>
                                      <w:spacing w:val="-5"/>
                                      <w:sz w:val="24"/>
                                    </w:rPr>
                                    <w:t>SE</w:t>
                                  </w:r>
                                  <w:r>
                                    <w:rPr>
                                      <w:spacing w:val="-5"/>
                                      <w:sz w:val="24"/>
                                      <w:u w:val="single"/>
                                    </w:rPr>
                                    <w:t>+</w:t>
                                  </w:r>
                                </w:p>
                              </w:tc>
                              <w:tc>
                                <w:tcPr>
                                  <w:tcW w:w="2917" w:type="dxa"/>
                                </w:tcPr>
                                <w:p>
                                  <w:pPr>
                                    <w:pStyle w:val="TableParagraph"/>
                                    <w:spacing w:line="270" w:lineRule="exact"/>
                                    <w:ind w:left="483" w:right="4"/>
                                    <w:rPr>
                                      <w:sz w:val="24"/>
                                    </w:rPr>
                                  </w:pPr>
                                  <w:r>
                                    <w:rPr>
                                      <w:spacing w:val="-2"/>
                                      <w:sz w:val="24"/>
                                    </w:rPr>
                                    <w:t>113.7</w:t>
                                  </w:r>
                                </w:p>
                              </w:tc>
                            </w:tr>
                            <w:tr>
                              <w:trPr>
                                <w:trHeight w:val="324" w:hRule="atLeast"/>
                              </w:trPr>
                              <w:tc>
                                <w:tcPr>
                                  <w:tcW w:w="3327" w:type="dxa"/>
                                </w:tcPr>
                                <w:p>
                                  <w:pPr>
                                    <w:pStyle w:val="TableParagraph"/>
                                    <w:spacing w:before="19"/>
                                    <w:ind w:left="120"/>
                                    <w:jc w:val="left"/>
                                    <w:rPr>
                                      <w:sz w:val="24"/>
                                    </w:rPr>
                                  </w:pPr>
                                  <w:r>
                                    <w:rPr>
                                      <w:spacing w:val="-5"/>
                                      <w:sz w:val="24"/>
                                    </w:rPr>
                                    <w:t>CV%</w:t>
                                  </w:r>
                                </w:p>
                              </w:tc>
                              <w:tc>
                                <w:tcPr>
                                  <w:tcW w:w="2917" w:type="dxa"/>
                                </w:tcPr>
                                <w:p>
                                  <w:pPr>
                                    <w:pStyle w:val="TableParagraph"/>
                                    <w:spacing w:before="19"/>
                                    <w:ind w:left="483" w:right="4"/>
                                    <w:rPr>
                                      <w:sz w:val="24"/>
                                    </w:rPr>
                                  </w:pPr>
                                  <w:r>
                                    <w:rPr>
                                      <w:spacing w:val="-2"/>
                                      <w:sz w:val="24"/>
                                    </w:rPr>
                                    <w:t>37.73</w:t>
                                  </w:r>
                                </w:p>
                              </w:tc>
                            </w:tr>
                            <w:tr>
                              <w:trPr>
                                <w:trHeight w:val="325" w:hRule="atLeast"/>
                              </w:trPr>
                              <w:tc>
                                <w:tcPr>
                                  <w:tcW w:w="3327" w:type="dxa"/>
                                </w:tcPr>
                                <w:p>
                                  <w:pPr>
                                    <w:pStyle w:val="TableParagraph"/>
                                    <w:spacing w:before="19"/>
                                    <w:ind w:left="120"/>
                                    <w:jc w:val="left"/>
                                    <w:rPr>
                                      <w:sz w:val="24"/>
                                    </w:rPr>
                                  </w:pPr>
                                  <w:r>
                                    <w:rPr>
                                      <w:sz w:val="24"/>
                                    </w:rPr>
                                    <w:t>LSD</w:t>
                                  </w:r>
                                  <w:r>
                                    <w:rPr>
                                      <w:spacing w:val="-3"/>
                                      <w:sz w:val="24"/>
                                    </w:rPr>
                                    <w:t> </w:t>
                                  </w:r>
                                  <w:r>
                                    <w:rPr>
                                      <w:spacing w:val="-2"/>
                                      <w:sz w:val="24"/>
                                    </w:rPr>
                                    <w:t>(0.05)</w:t>
                                  </w:r>
                                </w:p>
                              </w:tc>
                              <w:tc>
                                <w:tcPr>
                                  <w:tcW w:w="2917" w:type="dxa"/>
                                </w:tcPr>
                                <w:p>
                                  <w:pPr>
                                    <w:pStyle w:val="TableParagraph"/>
                                    <w:spacing w:before="19"/>
                                    <w:ind w:left="483" w:right="1"/>
                                    <w:rPr>
                                      <w:sz w:val="24"/>
                                    </w:rPr>
                                  </w:pPr>
                                  <w:r>
                                    <w:rPr>
                                      <w:spacing w:val="-5"/>
                                      <w:sz w:val="24"/>
                                    </w:rPr>
                                    <w:t>***</w:t>
                                  </w:r>
                                </w:p>
                              </w:tc>
                            </w:tr>
                            <w:tr>
                              <w:trPr>
                                <w:trHeight w:val="312" w:hRule="atLeast"/>
                              </w:trPr>
                              <w:tc>
                                <w:tcPr>
                                  <w:tcW w:w="3327" w:type="dxa"/>
                                </w:tcPr>
                                <w:p>
                                  <w:pPr>
                                    <w:pStyle w:val="TableParagraph"/>
                                    <w:spacing w:line="272" w:lineRule="exact" w:before="20"/>
                                    <w:ind w:left="120"/>
                                    <w:jc w:val="left"/>
                                    <w:rPr>
                                      <w:b/>
                                      <w:sz w:val="24"/>
                                    </w:rPr>
                                  </w:pPr>
                                  <w:r>
                                    <w:rPr>
                                      <w:b/>
                                      <w:sz w:val="24"/>
                                    </w:rPr>
                                    <w:t>Varieties</w:t>
                                  </w:r>
                                  <w:r>
                                    <w:rPr>
                                      <w:b/>
                                      <w:spacing w:val="-4"/>
                                      <w:sz w:val="24"/>
                                    </w:rPr>
                                    <w:t> </w:t>
                                  </w:r>
                                  <w:r>
                                    <w:rPr>
                                      <w:b/>
                                      <w:spacing w:val="-5"/>
                                      <w:sz w:val="24"/>
                                    </w:rPr>
                                    <w:t>(V)</w:t>
                                  </w:r>
                                </w:p>
                              </w:tc>
                              <w:tc>
                                <w:tcPr>
                                  <w:tcW w:w="2917" w:type="dxa"/>
                                </w:tcPr>
                                <w:p>
                                  <w:pPr>
                                    <w:pStyle w:val="TableParagraph"/>
                                    <w:jc w:val="left"/>
                                    <w:rPr>
                                      <w:sz w:val="22"/>
                                    </w:rPr>
                                  </w:pPr>
                                </w:p>
                              </w:tc>
                            </w:tr>
                            <w:tr>
                              <w:trPr>
                                <w:trHeight w:val="320" w:hRule="atLeast"/>
                              </w:trPr>
                              <w:tc>
                                <w:tcPr>
                                  <w:tcW w:w="3327" w:type="dxa"/>
                                </w:tcPr>
                                <w:p>
                                  <w:pPr>
                                    <w:pStyle w:val="TableParagraph"/>
                                    <w:spacing w:line="274" w:lineRule="exact" w:before="27"/>
                                    <w:ind w:left="120"/>
                                    <w:jc w:val="left"/>
                                    <w:rPr>
                                      <w:i/>
                                      <w:sz w:val="24"/>
                                    </w:rPr>
                                  </w:pPr>
                                  <w:r>
                                    <w:rPr>
                                      <w:i/>
                                      <w:sz w:val="24"/>
                                    </w:rPr>
                                    <w:t>Solanum </w:t>
                                  </w:r>
                                  <w:r>
                                    <w:rPr>
                                      <w:i/>
                                      <w:spacing w:val="-2"/>
                                      <w:sz w:val="24"/>
                                    </w:rPr>
                                    <w:t>eathiopicum</w:t>
                                  </w:r>
                                </w:p>
                              </w:tc>
                              <w:tc>
                                <w:tcPr>
                                  <w:tcW w:w="2917" w:type="dxa"/>
                                </w:tcPr>
                                <w:p>
                                  <w:pPr>
                                    <w:pStyle w:val="TableParagraph"/>
                                    <w:spacing w:line="274" w:lineRule="exact" w:before="27"/>
                                    <w:ind w:left="483"/>
                                    <w:rPr>
                                      <w:sz w:val="24"/>
                                    </w:rPr>
                                  </w:pPr>
                                  <w:r>
                                    <w:rPr>
                                      <w:spacing w:val="-2"/>
                                      <w:sz w:val="24"/>
                                    </w:rPr>
                                    <w:t>168.82</w:t>
                                  </w:r>
                                  <w:r>
                                    <w:rPr>
                                      <w:spacing w:val="-2"/>
                                      <w:sz w:val="24"/>
                                      <w:vertAlign w:val="superscript"/>
                                    </w:rPr>
                                    <w:t>b</w:t>
                                  </w:r>
                                </w:p>
                              </w:tc>
                            </w:tr>
                            <w:tr>
                              <w:trPr>
                                <w:trHeight w:val="341" w:hRule="atLeast"/>
                              </w:trPr>
                              <w:tc>
                                <w:tcPr>
                                  <w:tcW w:w="3327" w:type="dxa"/>
                                </w:tcPr>
                                <w:p>
                                  <w:pPr>
                                    <w:pStyle w:val="TableParagraph"/>
                                    <w:spacing w:before="28"/>
                                    <w:ind w:left="120"/>
                                    <w:jc w:val="left"/>
                                    <w:rPr>
                                      <w:i/>
                                      <w:sz w:val="24"/>
                                    </w:rPr>
                                  </w:pPr>
                                  <w:r>
                                    <w:rPr>
                                      <w:i/>
                                      <w:sz w:val="24"/>
                                    </w:rPr>
                                    <w:t>Solanum </w:t>
                                  </w:r>
                                  <w:r>
                                    <w:rPr>
                                      <w:i/>
                                      <w:spacing w:val="-4"/>
                                      <w:sz w:val="24"/>
                                    </w:rPr>
                                    <w:t>gilo</w:t>
                                  </w:r>
                                </w:p>
                              </w:tc>
                              <w:tc>
                                <w:tcPr>
                                  <w:tcW w:w="2917" w:type="dxa"/>
                                </w:tcPr>
                                <w:p>
                                  <w:pPr>
                                    <w:pStyle w:val="TableParagraph"/>
                                    <w:spacing w:before="28"/>
                                    <w:ind w:left="483"/>
                                    <w:rPr>
                                      <w:sz w:val="24"/>
                                    </w:rPr>
                                  </w:pPr>
                                  <w:r>
                                    <w:rPr>
                                      <w:spacing w:val="-2"/>
                                      <w:sz w:val="24"/>
                                    </w:rPr>
                                    <w:t>373.15</w:t>
                                  </w:r>
                                  <w:r>
                                    <w:rPr>
                                      <w:spacing w:val="-2"/>
                                      <w:sz w:val="24"/>
                                      <w:vertAlign w:val="superscript"/>
                                    </w:rPr>
                                    <w:t>ab</w:t>
                                  </w:r>
                                </w:p>
                              </w:tc>
                            </w:tr>
                            <w:tr>
                              <w:trPr>
                                <w:trHeight w:val="360" w:hRule="atLeast"/>
                              </w:trPr>
                              <w:tc>
                                <w:tcPr>
                                  <w:tcW w:w="3327" w:type="dxa"/>
                                </w:tcPr>
                                <w:p>
                                  <w:pPr>
                                    <w:pStyle w:val="TableParagraph"/>
                                    <w:spacing w:before="27"/>
                                    <w:ind w:left="120"/>
                                    <w:jc w:val="left"/>
                                    <w:rPr>
                                      <w:i/>
                                      <w:sz w:val="24"/>
                                    </w:rPr>
                                  </w:pPr>
                                  <w:r>
                                    <w:rPr>
                                      <w:i/>
                                      <w:sz w:val="24"/>
                                    </w:rPr>
                                    <w:t>Solanum </w:t>
                                  </w:r>
                                  <w:r>
                                    <w:rPr>
                                      <w:i/>
                                      <w:spacing w:val="-2"/>
                                      <w:sz w:val="24"/>
                                    </w:rPr>
                                    <w:t>macrocarpon</w:t>
                                  </w:r>
                                </w:p>
                              </w:tc>
                              <w:tc>
                                <w:tcPr>
                                  <w:tcW w:w="2917" w:type="dxa"/>
                                </w:tcPr>
                                <w:p>
                                  <w:pPr>
                                    <w:pStyle w:val="TableParagraph"/>
                                    <w:spacing w:line="255" w:lineRule="exact" w:before="85"/>
                                    <w:ind w:left="483"/>
                                    <w:rPr>
                                      <w:sz w:val="24"/>
                                    </w:rPr>
                                  </w:pPr>
                                  <w:r>
                                    <w:rPr>
                                      <w:spacing w:val="-2"/>
                                      <w:sz w:val="24"/>
                                    </w:rPr>
                                    <w:t>311.76</w:t>
                                  </w:r>
                                  <w:r>
                                    <w:rPr>
                                      <w:spacing w:val="-2"/>
                                      <w:sz w:val="24"/>
                                      <w:vertAlign w:val="superscript"/>
                                    </w:rPr>
                                    <w:t>ab</w:t>
                                  </w:r>
                                </w:p>
                              </w:tc>
                            </w:tr>
                            <w:tr>
                              <w:trPr>
                                <w:trHeight w:val="323" w:hRule="atLeast"/>
                              </w:trPr>
                              <w:tc>
                                <w:tcPr>
                                  <w:tcW w:w="3327" w:type="dxa"/>
                                </w:tcPr>
                                <w:p>
                                  <w:pPr>
                                    <w:pStyle w:val="TableParagraph"/>
                                    <w:spacing w:before="10"/>
                                    <w:ind w:left="120"/>
                                    <w:jc w:val="left"/>
                                    <w:rPr>
                                      <w:i/>
                                      <w:sz w:val="24"/>
                                    </w:rPr>
                                  </w:pPr>
                                  <w:r>
                                    <w:rPr>
                                      <w:i/>
                                      <w:sz w:val="24"/>
                                    </w:rPr>
                                    <w:t>Solanum</w:t>
                                  </w:r>
                                  <w:r>
                                    <w:rPr>
                                      <w:i/>
                                      <w:spacing w:val="60"/>
                                      <w:sz w:val="24"/>
                                    </w:rPr>
                                    <w:t> </w:t>
                                  </w:r>
                                  <w:r>
                                    <w:rPr>
                                      <w:i/>
                                      <w:spacing w:val="-2"/>
                                      <w:sz w:val="24"/>
                                    </w:rPr>
                                    <w:t>melongena</w:t>
                                  </w:r>
                                </w:p>
                              </w:tc>
                              <w:tc>
                                <w:tcPr>
                                  <w:tcW w:w="2917" w:type="dxa"/>
                                </w:tcPr>
                                <w:p>
                                  <w:pPr>
                                    <w:pStyle w:val="TableParagraph"/>
                                    <w:spacing w:before="10"/>
                                    <w:ind w:left="483" w:right="4"/>
                                    <w:rPr>
                                      <w:sz w:val="24"/>
                                    </w:rPr>
                                  </w:pPr>
                                  <w:r>
                                    <w:rPr>
                                      <w:spacing w:val="-2"/>
                                      <w:sz w:val="24"/>
                                    </w:rPr>
                                    <w:t>403.03</w:t>
                                  </w:r>
                                  <w:r>
                                    <w:rPr>
                                      <w:spacing w:val="-2"/>
                                      <w:sz w:val="24"/>
                                      <w:vertAlign w:val="superscript"/>
                                    </w:rPr>
                                    <w:t>a</w:t>
                                  </w:r>
                                </w:p>
                              </w:tc>
                            </w:tr>
                            <w:tr>
                              <w:trPr>
                                <w:trHeight w:val="341" w:hRule="atLeast"/>
                              </w:trPr>
                              <w:tc>
                                <w:tcPr>
                                  <w:tcW w:w="3327" w:type="dxa"/>
                                </w:tcPr>
                                <w:p>
                                  <w:pPr>
                                    <w:pStyle w:val="TableParagraph"/>
                                    <w:spacing w:before="27"/>
                                    <w:ind w:left="120"/>
                                    <w:jc w:val="left"/>
                                    <w:rPr>
                                      <w:sz w:val="24"/>
                                    </w:rPr>
                                  </w:pPr>
                                  <w:r>
                                    <w:rPr>
                                      <w:spacing w:val="-5"/>
                                      <w:sz w:val="24"/>
                                    </w:rPr>
                                    <w:t>SE</w:t>
                                  </w:r>
                                  <w:r>
                                    <w:rPr>
                                      <w:spacing w:val="-5"/>
                                      <w:sz w:val="24"/>
                                      <w:u w:val="single"/>
                                    </w:rPr>
                                    <w:t>+</w:t>
                                  </w:r>
                                </w:p>
                              </w:tc>
                              <w:tc>
                                <w:tcPr>
                                  <w:tcW w:w="2917" w:type="dxa"/>
                                </w:tcPr>
                                <w:p>
                                  <w:pPr>
                                    <w:pStyle w:val="TableParagraph"/>
                                    <w:spacing w:before="27"/>
                                    <w:ind w:left="483" w:right="4"/>
                                    <w:rPr>
                                      <w:sz w:val="24"/>
                                    </w:rPr>
                                  </w:pPr>
                                  <w:r>
                                    <w:rPr>
                                      <w:spacing w:val="-2"/>
                                      <w:sz w:val="24"/>
                                    </w:rPr>
                                    <w:t>101.73</w:t>
                                  </w:r>
                                </w:p>
                              </w:tc>
                            </w:tr>
                            <w:tr>
                              <w:trPr>
                                <w:trHeight w:val="340" w:hRule="atLeast"/>
                              </w:trPr>
                              <w:tc>
                                <w:tcPr>
                                  <w:tcW w:w="3327" w:type="dxa"/>
                                </w:tcPr>
                                <w:p>
                                  <w:pPr>
                                    <w:pStyle w:val="TableParagraph"/>
                                    <w:spacing w:before="27"/>
                                    <w:ind w:left="120"/>
                                    <w:jc w:val="left"/>
                                    <w:rPr>
                                      <w:sz w:val="24"/>
                                    </w:rPr>
                                  </w:pPr>
                                  <w:r>
                                    <w:rPr>
                                      <w:spacing w:val="-5"/>
                                      <w:sz w:val="24"/>
                                    </w:rPr>
                                    <w:t>CV%</w:t>
                                  </w:r>
                                </w:p>
                              </w:tc>
                              <w:tc>
                                <w:tcPr>
                                  <w:tcW w:w="2917" w:type="dxa"/>
                                </w:tcPr>
                                <w:p>
                                  <w:pPr>
                                    <w:pStyle w:val="TableParagraph"/>
                                    <w:spacing w:before="27"/>
                                    <w:ind w:left="483" w:right="4"/>
                                    <w:rPr>
                                      <w:sz w:val="24"/>
                                    </w:rPr>
                                  </w:pPr>
                                  <w:r>
                                    <w:rPr>
                                      <w:spacing w:val="-2"/>
                                      <w:sz w:val="24"/>
                                    </w:rPr>
                                    <w:t>44.08</w:t>
                                  </w:r>
                                </w:p>
                              </w:tc>
                            </w:tr>
                            <w:tr>
                              <w:trPr>
                                <w:trHeight w:val="343" w:hRule="atLeast"/>
                              </w:trPr>
                              <w:tc>
                                <w:tcPr>
                                  <w:tcW w:w="3327" w:type="dxa"/>
                                </w:tcPr>
                                <w:p>
                                  <w:pPr>
                                    <w:pStyle w:val="TableParagraph"/>
                                    <w:spacing w:before="27"/>
                                    <w:ind w:left="120"/>
                                    <w:jc w:val="left"/>
                                    <w:rPr>
                                      <w:sz w:val="24"/>
                                    </w:rPr>
                                  </w:pPr>
                                  <w:r>
                                    <w:rPr>
                                      <w:sz w:val="24"/>
                                    </w:rPr>
                                    <w:t>LSD</w:t>
                                  </w:r>
                                  <w:r>
                                    <w:rPr>
                                      <w:spacing w:val="-3"/>
                                      <w:sz w:val="24"/>
                                    </w:rPr>
                                    <w:t> </w:t>
                                  </w:r>
                                  <w:r>
                                    <w:rPr>
                                      <w:spacing w:val="-2"/>
                                      <w:sz w:val="24"/>
                                    </w:rPr>
                                    <w:t>(0.05)</w:t>
                                  </w:r>
                                </w:p>
                              </w:tc>
                              <w:tc>
                                <w:tcPr>
                                  <w:tcW w:w="2917" w:type="dxa"/>
                                </w:tcPr>
                                <w:p>
                                  <w:pPr>
                                    <w:pStyle w:val="TableParagraph"/>
                                    <w:spacing w:before="27"/>
                                    <w:ind w:left="483" w:right="3"/>
                                    <w:rPr>
                                      <w:sz w:val="24"/>
                                    </w:rPr>
                                  </w:pPr>
                                  <w:r>
                                    <w:rPr>
                                      <w:spacing w:val="-5"/>
                                      <w:sz w:val="24"/>
                                    </w:rPr>
                                    <w:t>NS</w:t>
                                  </w:r>
                                </w:p>
                              </w:tc>
                            </w:tr>
                            <w:tr>
                              <w:trPr>
                                <w:trHeight w:val="340" w:hRule="atLeast"/>
                              </w:trPr>
                              <w:tc>
                                <w:tcPr>
                                  <w:tcW w:w="3327" w:type="dxa"/>
                                </w:tcPr>
                                <w:p>
                                  <w:pPr>
                                    <w:pStyle w:val="TableParagraph"/>
                                    <w:spacing w:before="29"/>
                                    <w:ind w:left="120"/>
                                    <w:jc w:val="left"/>
                                    <w:rPr>
                                      <w:b/>
                                      <w:sz w:val="24"/>
                                    </w:rPr>
                                  </w:pPr>
                                  <w:r>
                                    <w:rPr>
                                      <w:b/>
                                      <w:spacing w:val="-2"/>
                                      <w:sz w:val="24"/>
                                    </w:rPr>
                                    <w:t>Interaction</w:t>
                                  </w:r>
                                </w:p>
                              </w:tc>
                              <w:tc>
                                <w:tcPr>
                                  <w:tcW w:w="2917" w:type="dxa"/>
                                </w:tcPr>
                                <w:p>
                                  <w:pPr>
                                    <w:pStyle w:val="TableParagraph"/>
                                    <w:jc w:val="left"/>
                                    <w:rPr>
                                      <w:sz w:val="22"/>
                                    </w:rPr>
                                  </w:pPr>
                                </w:p>
                              </w:tc>
                            </w:tr>
                            <w:tr>
                              <w:trPr>
                                <w:trHeight w:val="373" w:hRule="atLeast"/>
                              </w:trPr>
                              <w:tc>
                                <w:tcPr>
                                  <w:tcW w:w="3327" w:type="dxa"/>
                                  <w:tcBorders>
                                    <w:bottom w:val="single" w:sz="4" w:space="0" w:color="000000"/>
                                  </w:tcBorders>
                                </w:tcPr>
                                <w:p>
                                  <w:pPr>
                                    <w:pStyle w:val="TableParagraph"/>
                                    <w:spacing w:before="25"/>
                                    <w:ind w:left="120"/>
                                    <w:jc w:val="left"/>
                                    <w:rPr>
                                      <w:sz w:val="24"/>
                                    </w:rPr>
                                  </w:pPr>
                                  <w:r>
                                    <w:rPr>
                                      <w:sz w:val="24"/>
                                    </w:rPr>
                                    <w:t>I</w:t>
                                  </w:r>
                                  <w:r>
                                    <w:rPr>
                                      <w:spacing w:val="-1"/>
                                      <w:sz w:val="24"/>
                                    </w:rPr>
                                    <w:t> </w:t>
                                  </w:r>
                                  <w:r>
                                    <w:rPr>
                                      <w:sz w:val="24"/>
                                    </w:rPr>
                                    <w:t>X </w:t>
                                  </w:r>
                                  <w:r>
                                    <w:rPr>
                                      <w:spacing w:val="-10"/>
                                      <w:sz w:val="24"/>
                                    </w:rPr>
                                    <w:t>V</w:t>
                                  </w:r>
                                </w:p>
                              </w:tc>
                              <w:tc>
                                <w:tcPr>
                                  <w:tcW w:w="2917" w:type="dxa"/>
                                  <w:tcBorders>
                                    <w:bottom w:val="single" w:sz="4" w:space="0" w:color="000000"/>
                                  </w:tcBorders>
                                </w:tcPr>
                                <w:p>
                                  <w:pPr>
                                    <w:pStyle w:val="TableParagraph"/>
                                    <w:spacing w:before="25"/>
                                    <w:ind w:left="483" w:right="3"/>
                                    <w:rPr>
                                      <w:sz w:val="24"/>
                                    </w:rPr>
                                  </w:pPr>
                                  <w:r>
                                    <w:rPr>
                                      <w:spacing w:val="-5"/>
                                      <w:sz w:val="24"/>
                                    </w:rPr>
                                    <w:t>NS</w:t>
                                  </w:r>
                                </w:p>
                              </w:tc>
                            </w:tr>
                          </w:tbl>
                          <w:p>
                            <w:pPr>
                              <w:pStyle w:val="BodyText"/>
                            </w:pPr>
                          </w:p>
                        </w:txbxContent>
                      </wps:txbx>
                      <wps:bodyPr wrap="square" lIns="0" tIns="0" rIns="0" bIns="0" rtlCol="0">
                        <a:noAutofit/>
                      </wps:bodyPr>
                    </wps:wsp>
                  </a:graphicData>
                </a:graphic>
              </wp:anchor>
            </w:drawing>
          </mc:Choice>
          <mc:Fallback>
            <w:pict>
              <v:shape style="position:absolute;margin-left:135.860001pt;margin-top:-211.161255pt;width:318.2pt;height:347.2pt;mso-position-horizontal-relative:page;mso-position-vertical-relative:paragraph;z-index:15733248" type="#_x0000_t202" id="docshape4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7"/>
                        <w:gridCol w:w="2917"/>
                      </w:tblGrid>
                      <w:tr>
                        <w:trPr>
                          <w:trHeight w:val="642" w:hRule="atLeast"/>
                        </w:trPr>
                        <w:tc>
                          <w:tcPr>
                            <w:tcW w:w="3327" w:type="dxa"/>
                            <w:tcBorders>
                              <w:top w:val="single" w:sz="4" w:space="0" w:color="000000"/>
                              <w:bottom w:val="single" w:sz="4" w:space="0" w:color="000000"/>
                            </w:tcBorders>
                          </w:tcPr>
                          <w:p>
                            <w:pPr>
                              <w:pStyle w:val="TableParagraph"/>
                              <w:spacing w:line="273" w:lineRule="exact"/>
                              <w:ind w:left="120"/>
                              <w:jc w:val="left"/>
                              <w:rPr>
                                <w:b/>
                                <w:sz w:val="24"/>
                              </w:rPr>
                            </w:pPr>
                            <w:r>
                              <w:rPr>
                                <w:b/>
                                <w:spacing w:val="-2"/>
                                <w:sz w:val="24"/>
                              </w:rPr>
                              <w:t>Treatments</w:t>
                            </w:r>
                          </w:p>
                        </w:tc>
                        <w:tc>
                          <w:tcPr>
                            <w:tcW w:w="2917" w:type="dxa"/>
                            <w:tcBorders>
                              <w:top w:val="single" w:sz="4" w:space="0" w:color="000000"/>
                              <w:bottom w:val="single" w:sz="4" w:space="0" w:color="000000"/>
                            </w:tcBorders>
                          </w:tcPr>
                          <w:p>
                            <w:pPr>
                              <w:pStyle w:val="TableParagraph"/>
                              <w:spacing w:line="273" w:lineRule="exact"/>
                              <w:ind w:left="483"/>
                              <w:rPr>
                                <w:b/>
                                <w:sz w:val="16"/>
                              </w:rPr>
                            </w:pPr>
                            <w:r>
                              <w:rPr>
                                <w:b/>
                                <w:sz w:val="24"/>
                              </w:rPr>
                              <w:t>Yield kg</w:t>
                            </w:r>
                            <w:r>
                              <w:rPr>
                                <w:b/>
                                <w:spacing w:val="-1"/>
                                <w:sz w:val="24"/>
                              </w:rPr>
                              <w:t> </w:t>
                            </w:r>
                            <w:r>
                              <w:rPr>
                                <w:b/>
                                <w:sz w:val="24"/>
                              </w:rPr>
                              <w:t>ha </w:t>
                            </w:r>
                            <w:r>
                              <w:rPr>
                                <w:b/>
                                <w:position w:val="8"/>
                                <w:sz w:val="16"/>
                              </w:rPr>
                              <w:t>-</w:t>
                            </w:r>
                            <w:r>
                              <w:rPr>
                                <w:b/>
                                <w:spacing w:val="-10"/>
                                <w:position w:val="8"/>
                                <w:sz w:val="16"/>
                              </w:rPr>
                              <w:t>1</w:t>
                            </w:r>
                          </w:p>
                        </w:tc>
                      </w:tr>
                      <w:tr>
                        <w:trPr>
                          <w:trHeight w:val="288" w:hRule="atLeast"/>
                        </w:trPr>
                        <w:tc>
                          <w:tcPr>
                            <w:tcW w:w="3327" w:type="dxa"/>
                            <w:tcBorders>
                              <w:top w:val="single" w:sz="4" w:space="0" w:color="000000"/>
                            </w:tcBorders>
                          </w:tcPr>
                          <w:p>
                            <w:pPr>
                              <w:pStyle w:val="TableParagraph"/>
                              <w:spacing w:line="269" w:lineRule="exact"/>
                              <w:ind w:left="120"/>
                              <w:jc w:val="left"/>
                              <w:rPr>
                                <w:b/>
                                <w:sz w:val="24"/>
                              </w:rPr>
                            </w:pPr>
                            <w:r>
                              <w:rPr>
                                <w:b/>
                                <w:spacing w:val="-2"/>
                                <w:sz w:val="24"/>
                              </w:rPr>
                              <w:t>Inoculum</w:t>
                            </w:r>
                          </w:p>
                        </w:tc>
                        <w:tc>
                          <w:tcPr>
                            <w:tcW w:w="2917" w:type="dxa"/>
                            <w:tcBorders>
                              <w:top w:val="single" w:sz="4" w:space="0" w:color="000000"/>
                            </w:tcBorders>
                          </w:tcPr>
                          <w:p>
                            <w:pPr>
                              <w:pStyle w:val="TableParagraph"/>
                              <w:jc w:val="left"/>
                              <w:rPr>
                                <w:sz w:val="20"/>
                              </w:rPr>
                            </w:pPr>
                          </w:p>
                        </w:tc>
                      </w:tr>
                      <w:tr>
                        <w:trPr>
                          <w:trHeight w:val="320" w:hRule="atLeast"/>
                        </w:trPr>
                        <w:tc>
                          <w:tcPr>
                            <w:tcW w:w="3327" w:type="dxa"/>
                          </w:tcPr>
                          <w:p>
                            <w:pPr>
                              <w:pStyle w:val="TableParagraph"/>
                              <w:spacing w:line="274" w:lineRule="exact" w:before="26"/>
                              <w:ind w:left="120"/>
                              <w:jc w:val="left"/>
                              <w:rPr>
                                <w:b/>
                                <w:sz w:val="16"/>
                              </w:rPr>
                            </w:pPr>
                            <w:r>
                              <w:rPr>
                                <w:spacing w:val="-5"/>
                                <w:position w:val="1"/>
                                <w:sz w:val="24"/>
                              </w:rPr>
                              <w:t>I</w:t>
                            </w:r>
                            <w:r>
                              <w:rPr>
                                <w:b/>
                                <w:spacing w:val="-5"/>
                                <w:sz w:val="16"/>
                              </w:rPr>
                              <w:t>0</w:t>
                            </w:r>
                          </w:p>
                        </w:tc>
                        <w:tc>
                          <w:tcPr>
                            <w:tcW w:w="2917" w:type="dxa"/>
                          </w:tcPr>
                          <w:p>
                            <w:pPr>
                              <w:pStyle w:val="TableParagraph"/>
                              <w:spacing w:line="274" w:lineRule="exact" w:before="27"/>
                              <w:ind w:left="483" w:right="4"/>
                              <w:rPr>
                                <w:sz w:val="24"/>
                              </w:rPr>
                            </w:pPr>
                            <w:r>
                              <w:rPr>
                                <w:spacing w:val="-2"/>
                                <w:sz w:val="24"/>
                              </w:rPr>
                              <w:t>988.97</w:t>
                            </w:r>
                            <w:r>
                              <w:rPr>
                                <w:spacing w:val="-2"/>
                                <w:sz w:val="24"/>
                                <w:vertAlign w:val="superscript"/>
                              </w:rPr>
                              <w:t>a</w:t>
                            </w:r>
                          </w:p>
                        </w:tc>
                      </w:tr>
                      <w:tr>
                        <w:trPr>
                          <w:trHeight w:val="322" w:hRule="atLeast"/>
                        </w:trPr>
                        <w:tc>
                          <w:tcPr>
                            <w:tcW w:w="3327" w:type="dxa"/>
                          </w:tcPr>
                          <w:p>
                            <w:pPr>
                              <w:pStyle w:val="TableParagraph"/>
                              <w:spacing w:line="275" w:lineRule="exact" w:before="27"/>
                              <w:ind w:left="120"/>
                              <w:jc w:val="left"/>
                              <w:rPr>
                                <w:b/>
                                <w:sz w:val="16"/>
                              </w:rPr>
                            </w:pPr>
                            <w:r>
                              <w:rPr>
                                <w:spacing w:val="-5"/>
                                <w:position w:val="1"/>
                                <w:sz w:val="24"/>
                              </w:rPr>
                              <w:t>I</w:t>
                            </w:r>
                            <w:r>
                              <w:rPr>
                                <w:b/>
                                <w:spacing w:val="-5"/>
                                <w:sz w:val="16"/>
                              </w:rPr>
                              <w:t>10</w:t>
                            </w:r>
                          </w:p>
                        </w:tc>
                        <w:tc>
                          <w:tcPr>
                            <w:tcW w:w="2917" w:type="dxa"/>
                          </w:tcPr>
                          <w:p>
                            <w:pPr>
                              <w:pStyle w:val="TableParagraph"/>
                              <w:spacing w:line="275" w:lineRule="exact" w:before="28"/>
                              <w:ind w:left="483"/>
                              <w:rPr>
                                <w:sz w:val="24"/>
                              </w:rPr>
                            </w:pPr>
                            <w:r>
                              <w:rPr>
                                <w:spacing w:val="-2"/>
                                <w:sz w:val="24"/>
                              </w:rPr>
                              <w:t>226.36</w:t>
                            </w:r>
                            <w:r>
                              <w:rPr>
                                <w:spacing w:val="-2"/>
                                <w:sz w:val="24"/>
                                <w:vertAlign w:val="superscript"/>
                              </w:rPr>
                              <w:t>b</w:t>
                            </w:r>
                          </w:p>
                        </w:tc>
                      </w:tr>
                      <w:tr>
                        <w:trPr>
                          <w:trHeight w:val="322" w:hRule="atLeast"/>
                        </w:trPr>
                        <w:tc>
                          <w:tcPr>
                            <w:tcW w:w="3327" w:type="dxa"/>
                          </w:tcPr>
                          <w:p>
                            <w:pPr>
                              <w:pStyle w:val="TableParagraph"/>
                              <w:spacing w:line="274" w:lineRule="exact" w:before="29"/>
                              <w:ind w:left="120"/>
                              <w:jc w:val="left"/>
                              <w:rPr>
                                <w:b/>
                                <w:sz w:val="16"/>
                              </w:rPr>
                            </w:pPr>
                            <w:r>
                              <w:rPr>
                                <w:spacing w:val="-5"/>
                                <w:position w:val="1"/>
                                <w:sz w:val="24"/>
                              </w:rPr>
                              <w:t>I</w:t>
                            </w:r>
                            <w:r>
                              <w:rPr>
                                <w:b/>
                                <w:spacing w:val="-5"/>
                                <w:sz w:val="16"/>
                              </w:rPr>
                              <w:t>20</w:t>
                            </w:r>
                          </w:p>
                        </w:tc>
                        <w:tc>
                          <w:tcPr>
                            <w:tcW w:w="2917" w:type="dxa"/>
                          </w:tcPr>
                          <w:p>
                            <w:pPr>
                              <w:pStyle w:val="TableParagraph"/>
                              <w:spacing w:line="274" w:lineRule="exact" w:before="29"/>
                              <w:ind w:left="483"/>
                              <w:rPr>
                                <w:sz w:val="24"/>
                              </w:rPr>
                            </w:pPr>
                            <w:r>
                              <w:rPr>
                                <w:spacing w:val="-2"/>
                                <w:sz w:val="24"/>
                              </w:rPr>
                              <w:t>191.36</w:t>
                            </w:r>
                            <w:r>
                              <w:rPr>
                                <w:spacing w:val="-2"/>
                                <w:sz w:val="24"/>
                                <w:vertAlign w:val="superscript"/>
                              </w:rPr>
                              <w:t>b</w:t>
                            </w:r>
                          </w:p>
                        </w:tc>
                      </w:tr>
                      <w:tr>
                        <w:trPr>
                          <w:trHeight w:val="333" w:hRule="atLeast"/>
                        </w:trPr>
                        <w:tc>
                          <w:tcPr>
                            <w:tcW w:w="3327" w:type="dxa"/>
                          </w:tcPr>
                          <w:p>
                            <w:pPr>
                              <w:pStyle w:val="TableParagraph"/>
                              <w:spacing w:before="27"/>
                              <w:ind w:left="120"/>
                              <w:jc w:val="left"/>
                              <w:rPr>
                                <w:b/>
                                <w:sz w:val="16"/>
                              </w:rPr>
                            </w:pPr>
                            <w:r>
                              <w:rPr>
                                <w:spacing w:val="-5"/>
                                <w:position w:val="1"/>
                                <w:sz w:val="24"/>
                              </w:rPr>
                              <w:t>I</w:t>
                            </w:r>
                            <w:r>
                              <w:rPr>
                                <w:b/>
                                <w:spacing w:val="-5"/>
                                <w:sz w:val="16"/>
                              </w:rPr>
                              <w:t>30</w:t>
                            </w:r>
                          </w:p>
                        </w:tc>
                        <w:tc>
                          <w:tcPr>
                            <w:tcW w:w="2917" w:type="dxa"/>
                          </w:tcPr>
                          <w:p>
                            <w:pPr>
                              <w:pStyle w:val="TableParagraph"/>
                              <w:spacing w:before="28"/>
                              <w:ind w:left="483"/>
                              <w:rPr>
                                <w:sz w:val="24"/>
                              </w:rPr>
                            </w:pPr>
                            <w:r>
                              <w:rPr>
                                <w:spacing w:val="-2"/>
                                <w:sz w:val="24"/>
                              </w:rPr>
                              <w:t>32.87</w:t>
                            </w:r>
                            <w:r>
                              <w:rPr>
                                <w:spacing w:val="-2"/>
                                <w:sz w:val="24"/>
                                <w:vertAlign w:val="superscript"/>
                              </w:rPr>
                              <w:t>b</w:t>
                            </w:r>
                          </w:p>
                        </w:tc>
                      </w:tr>
                      <w:tr>
                        <w:trPr>
                          <w:trHeight w:val="347" w:hRule="atLeast"/>
                        </w:trPr>
                        <w:tc>
                          <w:tcPr>
                            <w:tcW w:w="3327" w:type="dxa"/>
                          </w:tcPr>
                          <w:p>
                            <w:pPr>
                              <w:pStyle w:val="TableParagraph"/>
                              <w:spacing w:before="19"/>
                              <w:ind w:left="120"/>
                              <w:jc w:val="left"/>
                              <w:rPr>
                                <w:b/>
                                <w:sz w:val="16"/>
                              </w:rPr>
                            </w:pPr>
                            <w:r>
                              <w:rPr>
                                <w:spacing w:val="-5"/>
                                <w:position w:val="1"/>
                                <w:sz w:val="24"/>
                              </w:rPr>
                              <w:t>I</w:t>
                            </w:r>
                            <w:r>
                              <w:rPr>
                                <w:b/>
                                <w:spacing w:val="-5"/>
                                <w:sz w:val="16"/>
                              </w:rPr>
                              <w:t>40</w:t>
                            </w:r>
                          </w:p>
                        </w:tc>
                        <w:tc>
                          <w:tcPr>
                            <w:tcW w:w="2917" w:type="dxa"/>
                          </w:tcPr>
                          <w:p>
                            <w:pPr>
                              <w:pStyle w:val="TableParagraph"/>
                              <w:spacing w:line="260" w:lineRule="exact" w:before="67"/>
                              <w:ind w:left="483"/>
                              <w:rPr>
                                <w:sz w:val="24"/>
                              </w:rPr>
                            </w:pPr>
                            <w:r>
                              <w:rPr>
                                <w:spacing w:val="-2"/>
                                <w:sz w:val="24"/>
                              </w:rPr>
                              <w:t>131.36</w:t>
                            </w:r>
                            <w:r>
                              <w:rPr>
                                <w:spacing w:val="-2"/>
                                <w:sz w:val="24"/>
                                <w:vertAlign w:val="superscript"/>
                              </w:rPr>
                              <w:t>b</w:t>
                            </w:r>
                          </w:p>
                        </w:tc>
                      </w:tr>
                      <w:tr>
                        <w:trPr>
                          <w:trHeight w:val="298" w:hRule="atLeast"/>
                        </w:trPr>
                        <w:tc>
                          <w:tcPr>
                            <w:tcW w:w="3327" w:type="dxa"/>
                          </w:tcPr>
                          <w:p>
                            <w:pPr>
                              <w:pStyle w:val="TableParagraph"/>
                              <w:spacing w:line="270" w:lineRule="exact"/>
                              <w:ind w:left="120"/>
                              <w:jc w:val="left"/>
                              <w:rPr>
                                <w:sz w:val="24"/>
                              </w:rPr>
                            </w:pPr>
                            <w:r>
                              <w:rPr>
                                <w:spacing w:val="-5"/>
                                <w:sz w:val="24"/>
                              </w:rPr>
                              <w:t>SE</w:t>
                            </w:r>
                            <w:r>
                              <w:rPr>
                                <w:spacing w:val="-5"/>
                                <w:sz w:val="24"/>
                                <w:u w:val="single"/>
                              </w:rPr>
                              <w:t>+</w:t>
                            </w:r>
                          </w:p>
                        </w:tc>
                        <w:tc>
                          <w:tcPr>
                            <w:tcW w:w="2917" w:type="dxa"/>
                          </w:tcPr>
                          <w:p>
                            <w:pPr>
                              <w:pStyle w:val="TableParagraph"/>
                              <w:spacing w:line="270" w:lineRule="exact"/>
                              <w:ind w:left="483" w:right="4"/>
                              <w:rPr>
                                <w:sz w:val="24"/>
                              </w:rPr>
                            </w:pPr>
                            <w:r>
                              <w:rPr>
                                <w:spacing w:val="-2"/>
                                <w:sz w:val="24"/>
                              </w:rPr>
                              <w:t>113.7</w:t>
                            </w:r>
                          </w:p>
                        </w:tc>
                      </w:tr>
                      <w:tr>
                        <w:trPr>
                          <w:trHeight w:val="324" w:hRule="atLeast"/>
                        </w:trPr>
                        <w:tc>
                          <w:tcPr>
                            <w:tcW w:w="3327" w:type="dxa"/>
                          </w:tcPr>
                          <w:p>
                            <w:pPr>
                              <w:pStyle w:val="TableParagraph"/>
                              <w:spacing w:before="19"/>
                              <w:ind w:left="120"/>
                              <w:jc w:val="left"/>
                              <w:rPr>
                                <w:sz w:val="24"/>
                              </w:rPr>
                            </w:pPr>
                            <w:r>
                              <w:rPr>
                                <w:spacing w:val="-5"/>
                                <w:sz w:val="24"/>
                              </w:rPr>
                              <w:t>CV%</w:t>
                            </w:r>
                          </w:p>
                        </w:tc>
                        <w:tc>
                          <w:tcPr>
                            <w:tcW w:w="2917" w:type="dxa"/>
                          </w:tcPr>
                          <w:p>
                            <w:pPr>
                              <w:pStyle w:val="TableParagraph"/>
                              <w:spacing w:before="19"/>
                              <w:ind w:left="483" w:right="4"/>
                              <w:rPr>
                                <w:sz w:val="24"/>
                              </w:rPr>
                            </w:pPr>
                            <w:r>
                              <w:rPr>
                                <w:spacing w:val="-2"/>
                                <w:sz w:val="24"/>
                              </w:rPr>
                              <w:t>37.73</w:t>
                            </w:r>
                          </w:p>
                        </w:tc>
                      </w:tr>
                      <w:tr>
                        <w:trPr>
                          <w:trHeight w:val="325" w:hRule="atLeast"/>
                        </w:trPr>
                        <w:tc>
                          <w:tcPr>
                            <w:tcW w:w="3327" w:type="dxa"/>
                          </w:tcPr>
                          <w:p>
                            <w:pPr>
                              <w:pStyle w:val="TableParagraph"/>
                              <w:spacing w:before="19"/>
                              <w:ind w:left="120"/>
                              <w:jc w:val="left"/>
                              <w:rPr>
                                <w:sz w:val="24"/>
                              </w:rPr>
                            </w:pPr>
                            <w:r>
                              <w:rPr>
                                <w:sz w:val="24"/>
                              </w:rPr>
                              <w:t>LSD</w:t>
                            </w:r>
                            <w:r>
                              <w:rPr>
                                <w:spacing w:val="-3"/>
                                <w:sz w:val="24"/>
                              </w:rPr>
                              <w:t> </w:t>
                            </w:r>
                            <w:r>
                              <w:rPr>
                                <w:spacing w:val="-2"/>
                                <w:sz w:val="24"/>
                              </w:rPr>
                              <w:t>(0.05)</w:t>
                            </w:r>
                          </w:p>
                        </w:tc>
                        <w:tc>
                          <w:tcPr>
                            <w:tcW w:w="2917" w:type="dxa"/>
                          </w:tcPr>
                          <w:p>
                            <w:pPr>
                              <w:pStyle w:val="TableParagraph"/>
                              <w:spacing w:before="19"/>
                              <w:ind w:left="483" w:right="1"/>
                              <w:rPr>
                                <w:sz w:val="24"/>
                              </w:rPr>
                            </w:pPr>
                            <w:r>
                              <w:rPr>
                                <w:spacing w:val="-5"/>
                                <w:sz w:val="24"/>
                              </w:rPr>
                              <w:t>***</w:t>
                            </w:r>
                          </w:p>
                        </w:tc>
                      </w:tr>
                      <w:tr>
                        <w:trPr>
                          <w:trHeight w:val="312" w:hRule="atLeast"/>
                        </w:trPr>
                        <w:tc>
                          <w:tcPr>
                            <w:tcW w:w="3327" w:type="dxa"/>
                          </w:tcPr>
                          <w:p>
                            <w:pPr>
                              <w:pStyle w:val="TableParagraph"/>
                              <w:spacing w:line="272" w:lineRule="exact" w:before="20"/>
                              <w:ind w:left="120"/>
                              <w:jc w:val="left"/>
                              <w:rPr>
                                <w:b/>
                                <w:sz w:val="24"/>
                              </w:rPr>
                            </w:pPr>
                            <w:r>
                              <w:rPr>
                                <w:b/>
                                <w:sz w:val="24"/>
                              </w:rPr>
                              <w:t>Varieties</w:t>
                            </w:r>
                            <w:r>
                              <w:rPr>
                                <w:b/>
                                <w:spacing w:val="-4"/>
                                <w:sz w:val="24"/>
                              </w:rPr>
                              <w:t> </w:t>
                            </w:r>
                            <w:r>
                              <w:rPr>
                                <w:b/>
                                <w:spacing w:val="-5"/>
                                <w:sz w:val="24"/>
                              </w:rPr>
                              <w:t>(V)</w:t>
                            </w:r>
                          </w:p>
                        </w:tc>
                        <w:tc>
                          <w:tcPr>
                            <w:tcW w:w="2917" w:type="dxa"/>
                          </w:tcPr>
                          <w:p>
                            <w:pPr>
                              <w:pStyle w:val="TableParagraph"/>
                              <w:jc w:val="left"/>
                              <w:rPr>
                                <w:sz w:val="22"/>
                              </w:rPr>
                            </w:pPr>
                          </w:p>
                        </w:tc>
                      </w:tr>
                      <w:tr>
                        <w:trPr>
                          <w:trHeight w:val="320" w:hRule="atLeast"/>
                        </w:trPr>
                        <w:tc>
                          <w:tcPr>
                            <w:tcW w:w="3327" w:type="dxa"/>
                          </w:tcPr>
                          <w:p>
                            <w:pPr>
                              <w:pStyle w:val="TableParagraph"/>
                              <w:spacing w:line="274" w:lineRule="exact" w:before="27"/>
                              <w:ind w:left="120"/>
                              <w:jc w:val="left"/>
                              <w:rPr>
                                <w:i/>
                                <w:sz w:val="24"/>
                              </w:rPr>
                            </w:pPr>
                            <w:r>
                              <w:rPr>
                                <w:i/>
                                <w:sz w:val="24"/>
                              </w:rPr>
                              <w:t>Solanum </w:t>
                            </w:r>
                            <w:r>
                              <w:rPr>
                                <w:i/>
                                <w:spacing w:val="-2"/>
                                <w:sz w:val="24"/>
                              </w:rPr>
                              <w:t>eathiopicum</w:t>
                            </w:r>
                          </w:p>
                        </w:tc>
                        <w:tc>
                          <w:tcPr>
                            <w:tcW w:w="2917" w:type="dxa"/>
                          </w:tcPr>
                          <w:p>
                            <w:pPr>
                              <w:pStyle w:val="TableParagraph"/>
                              <w:spacing w:line="274" w:lineRule="exact" w:before="27"/>
                              <w:ind w:left="483"/>
                              <w:rPr>
                                <w:sz w:val="24"/>
                              </w:rPr>
                            </w:pPr>
                            <w:r>
                              <w:rPr>
                                <w:spacing w:val="-2"/>
                                <w:sz w:val="24"/>
                              </w:rPr>
                              <w:t>168.82</w:t>
                            </w:r>
                            <w:r>
                              <w:rPr>
                                <w:spacing w:val="-2"/>
                                <w:sz w:val="24"/>
                                <w:vertAlign w:val="superscript"/>
                              </w:rPr>
                              <w:t>b</w:t>
                            </w:r>
                          </w:p>
                        </w:tc>
                      </w:tr>
                      <w:tr>
                        <w:trPr>
                          <w:trHeight w:val="341" w:hRule="atLeast"/>
                        </w:trPr>
                        <w:tc>
                          <w:tcPr>
                            <w:tcW w:w="3327" w:type="dxa"/>
                          </w:tcPr>
                          <w:p>
                            <w:pPr>
                              <w:pStyle w:val="TableParagraph"/>
                              <w:spacing w:before="28"/>
                              <w:ind w:left="120"/>
                              <w:jc w:val="left"/>
                              <w:rPr>
                                <w:i/>
                                <w:sz w:val="24"/>
                              </w:rPr>
                            </w:pPr>
                            <w:r>
                              <w:rPr>
                                <w:i/>
                                <w:sz w:val="24"/>
                              </w:rPr>
                              <w:t>Solanum </w:t>
                            </w:r>
                            <w:r>
                              <w:rPr>
                                <w:i/>
                                <w:spacing w:val="-4"/>
                                <w:sz w:val="24"/>
                              </w:rPr>
                              <w:t>gilo</w:t>
                            </w:r>
                          </w:p>
                        </w:tc>
                        <w:tc>
                          <w:tcPr>
                            <w:tcW w:w="2917" w:type="dxa"/>
                          </w:tcPr>
                          <w:p>
                            <w:pPr>
                              <w:pStyle w:val="TableParagraph"/>
                              <w:spacing w:before="28"/>
                              <w:ind w:left="483"/>
                              <w:rPr>
                                <w:sz w:val="24"/>
                              </w:rPr>
                            </w:pPr>
                            <w:r>
                              <w:rPr>
                                <w:spacing w:val="-2"/>
                                <w:sz w:val="24"/>
                              </w:rPr>
                              <w:t>373.15</w:t>
                            </w:r>
                            <w:r>
                              <w:rPr>
                                <w:spacing w:val="-2"/>
                                <w:sz w:val="24"/>
                                <w:vertAlign w:val="superscript"/>
                              </w:rPr>
                              <w:t>ab</w:t>
                            </w:r>
                          </w:p>
                        </w:tc>
                      </w:tr>
                      <w:tr>
                        <w:trPr>
                          <w:trHeight w:val="360" w:hRule="atLeast"/>
                        </w:trPr>
                        <w:tc>
                          <w:tcPr>
                            <w:tcW w:w="3327" w:type="dxa"/>
                          </w:tcPr>
                          <w:p>
                            <w:pPr>
                              <w:pStyle w:val="TableParagraph"/>
                              <w:spacing w:before="27"/>
                              <w:ind w:left="120"/>
                              <w:jc w:val="left"/>
                              <w:rPr>
                                <w:i/>
                                <w:sz w:val="24"/>
                              </w:rPr>
                            </w:pPr>
                            <w:r>
                              <w:rPr>
                                <w:i/>
                                <w:sz w:val="24"/>
                              </w:rPr>
                              <w:t>Solanum </w:t>
                            </w:r>
                            <w:r>
                              <w:rPr>
                                <w:i/>
                                <w:spacing w:val="-2"/>
                                <w:sz w:val="24"/>
                              </w:rPr>
                              <w:t>macrocarpon</w:t>
                            </w:r>
                          </w:p>
                        </w:tc>
                        <w:tc>
                          <w:tcPr>
                            <w:tcW w:w="2917" w:type="dxa"/>
                          </w:tcPr>
                          <w:p>
                            <w:pPr>
                              <w:pStyle w:val="TableParagraph"/>
                              <w:spacing w:line="255" w:lineRule="exact" w:before="85"/>
                              <w:ind w:left="483"/>
                              <w:rPr>
                                <w:sz w:val="24"/>
                              </w:rPr>
                            </w:pPr>
                            <w:r>
                              <w:rPr>
                                <w:spacing w:val="-2"/>
                                <w:sz w:val="24"/>
                              </w:rPr>
                              <w:t>311.76</w:t>
                            </w:r>
                            <w:r>
                              <w:rPr>
                                <w:spacing w:val="-2"/>
                                <w:sz w:val="24"/>
                                <w:vertAlign w:val="superscript"/>
                              </w:rPr>
                              <w:t>ab</w:t>
                            </w:r>
                          </w:p>
                        </w:tc>
                      </w:tr>
                      <w:tr>
                        <w:trPr>
                          <w:trHeight w:val="323" w:hRule="atLeast"/>
                        </w:trPr>
                        <w:tc>
                          <w:tcPr>
                            <w:tcW w:w="3327" w:type="dxa"/>
                          </w:tcPr>
                          <w:p>
                            <w:pPr>
                              <w:pStyle w:val="TableParagraph"/>
                              <w:spacing w:before="10"/>
                              <w:ind w:left="120"/>
                              <w:jc w:val="left"/>
                              <w:rPr>
                                <w:i/>
                                <w:sz w:val="24"/>
                              </w:rPr>
                            </w:pPr>
                            <w:r>
                              <w:rPr>
                                <w:i/>
                                <w:sz w:val="24"/>
                              </w:rPr>
                              <w:t>Solanum</w:t>
                            </w:r>
                            <w:r>
                              <w:rPr>
                                <w:i/>
                                <w:spacing w:val="60"/>
                                <w:sz w:val="24"/>
                              </w:rPr>
                              <w:t> </w:t>
                            </w:r>
                            <w:r>
                              <w:rPr>
                                <w:i/>
                                <w:spacing w:val="-2"/>
                                <w:sz w:val="24"/>
                              </w:rPr>
                              <w:t>melongena</w:t>
                            </w:r>
                          </w:p>
                        </w:tc>
                        <w:tc>
                          <w:tcPr>
                            <w:tcW w:w="2917" w:type="dxa"/>
                          </w:tcPr>
                          <w:p>
                            <w:pPr>
                              <w:pStyle w:val="TableParagraph"/>
                              <w:spacing w:before="10"/>
                              <w:ind w:left="483" w:right="4"/>
                              <w:rPr>
                                <w:sz w:val="24"/>
                              </w:rPr>
                            </w:pPr>
                            <w:r>
                              <w:rPr>
                                <w:spacing w:val="-2"/>
                                <w:sz w:val="24"/>
                              </w:rPr>
                              <w:t>403.03</w:t>
                            </w:r>
                            <w:r>
                              <w:rPr>
                                <w:spacing w:val="-2"/>
                                <w:sz w:val="24"/>
                                <w:vertAlign w:val="superscript"/>
                              </w:rPr>
                              <w:t>a</w:t>
                            </w:r>
                          </w:p>
                        </w:tc>
                      </w:tr>
                      <w:tr>
                        <w:trPr>
                          <w:trHeight w:val="341" w:hRule="atLeast"/>
                        </w:trPr>
                        <w:tc>
                          <w:tcPr>
                            <w:tcW w:w="3327" w:type="dxa"/>
                          </w:tcPr>
                          <w:p>
                            <w:pPr>
                              <w:pStyle w:val="TableParagraph"/>
                              <w:spacing w:before="27"/>
                              <w:ind w:left="120"/>
                              <w:jc w:val="left"/>
                              <w:rPr>
                                <w:sz w:val="24"/>
                              </w:rPr>
                            </w:pPr>
                            <w:r>
                              <w:rPr>
                                <w:spacing w:val="-5"/>
                                <w:sz w:val="24"/>
                              </w:rPr>
                              <w:t>SE</w:t>
                            </w:r>
                            <w:r>
                              <w:rPr>
                                <w:spacing w:val="-5"/>
                                <w:sz w:val="24"/>
                                <w:u w:val="single"/>
                              </w:rPr>
                              <w:t>+</w:t>
                            </w:r>
                          </w:p>
                        </w:tc>
                        <w:tc>
                          <w:tcPr>
                            <w:tcW w:w="2917" w:type="dxa"/>
                          </w:tcPr>
                          <w:p>
                            <w:pPr>
                              <w:pStyle w:val="TableParagraph"/>
                              <w:spacing w:before="27"/>
                              <w:ind w:left="483" w:right="4"/>
                              <w:rPr>
                                <w:sz w:val="24"/>
                              </w:rPr>
                            </w:pPr>
                            <w:r>
                              <w:rPr>
                                <w:spacing w:val="-2"/>
                                <w:sz w:val="24"/>
                              </w:rPr>
                              <w:t>101.73</w:t>
                            </w:r>
                          </w:p>
                        </w:tc>
                      </w:tr>
                      <w:tr>
                        <w:trPr>
                          <w:trHeight w:val="340" w:hRule="atLeast"/>
                        </w:trPr>
                        <w:tc>
                          <w:tcPr>
                            <w:tcW w:w="3327" w:type="dxa"/>
                          </w:tcPr>
                          <w:p>
                            <w:pPr>
                              <w:pStyle w:val="TableParagraph"/>
                              <w:spacing w:before="27"/>
                              <w:ind w:left="120"/>
                              <w:jc w:val="left"/>
                              <w:rPr>
                                <w:sz w:val="24"/>
                              </w:rPr>
                            </w:pPr>
                            <w:r>
                              <w:rPr>
                                <w:spacing w:val="-5"/>
                                <w:sz w:val="24"/>
                              </w:rPr>
                              <w:t>CV%</w:t>
                            </w:r>
                          </w:p>
                        </w:tc>
                        <w:tc>
                          <w:tcPr>
                            <w:tcW w:w="2917" w:type="dxa"/>
                          </w:tcPr>
                          <w:p>
                            <w:pPr>
                              <w:pStyle w:val="TableParagraph"/>
                              <w:spacing w:before="27"/>
                              <w:ind w:left="483" w:right="4"/>
                              <w:rPr>
                                <w:sz w:val="24"/>
                              </w:rPr>
                            </w:pPr>
                            <w:r>
                              <w:rPr>
                                <w:spacing w:val="-2"/>
                                <w:sz w:val="24"/>
                              </w:rPr>
                              <w:t>44.08</w:t>
                            </w:r>
                          </w:p>
                        </w:tc>
                      </w:tr>
                      <w:tr>
                        <w:trPr>
                          <w:trHeight w:val="343" w:hRule="atLeast"/>
                        </w:trPr>
                        <w:tc>
                          <w:tcPr>
                            <w:tcW w:w="3327" w:type="dxa"/>
                          </w:tcPr>
                          <w:p>
                            <w:pPr>
                              <w:pStyle w:val="TableParagraph"/>
                              <w:spacing w:before="27"/>
                              <w:ind w:left="120"/>
                              <w:jc w:val="left"/>
                              <w:rPr>
                                <w:sz w:val="24"/>
                              </w:rPr>
                            </w:pPr>
                            <w:r>
                              <w:rPr>
                                <w:sz w:val="24"/>
                              </w:rPr>
                              <w:t>LSD</w:t>
                            </w:r>
                            <w:r>
                              <w:rPr>
                                <w:spacing w:val="-3"/>
                                <w:sz w:val="24"/>
                              </w:rPr>
                              <w:t> </w:t>
                            </w:r>
                            <w:r>
                              <w:rPr>
                                <w:spacing w:val="-2"/>
                                <w:sz w:val="24"/>
                              </w:rPr>
                              <w:t>(0.05)</w:t>
                            </w:r>
                          </w:p>
                        </w:tc>
                        <w:tc>
                          <w:tcPr>
                            <w:tcW w:w="2917" w:type="dxa"/>
                          </w:tcPr>
                          <w:p>
                            <w:pPr>
                              <w:pStyle w:val="TableParagraph"/>
                              <w:spacing w:before="27"/>
                              <w:ind w:left="483" w:right="3"/>
                              <w:rPr>
                                <w:sz w:val="24"/>
                              </w:rPr>
                            </w:pPr>
                            <w:r>
                              <w:rPr>
                                <w:spacing w:val="-5"/>
                                <w:sz w:val="24"/>
                              </w:rPr>
                              <w:t>NS</w:t>
                            </w:r>
                          </w:p>
                        </w:tc>
                      </w:tr>
                      <w:tr>
                        <w:trPr>
                          <w:trHeight w:val="340" w:hRule="atLeast"/>
                        </w:trPr>
                        <w:tc>
                          <w:tcPr>
                            <w:tcW w:w="3327" w:type="dxa"/>
                          </w:tcPr>
                          <w:p>
                            <w:pPr>
                              <w:pStyle w:val="TableParagraph"/>
                              <w:spacing w:before="29"/>
                              <w:ind w:left="120"/>
                              <w:jc w:val="left"/>
                              <w:rPr>
                                <w:b/>
                                <w:sz w:val="24"/>
                              </w:rPr>
                            </w:pPr>
                            <w:r>
                              <w:rPr>
                                <w:b/>
                                <w:spacing w:val="-2"/>
                                <w:sz w:val="24"/>
                              </w:rPr>
                              <w:t>Interaction</w:t>
                            </w:r>
                          </w:p>
                        </w:tc>
                        <w:tc>
                          <w:tcPr>
                            <w:tcW w:w="2917" w:type="dxa"/>
                          </w:tcPr>
                          <w:p>
                            <w:pPr>
                              <w:pStyle w:val="TableParagraph"/>
                              <w:jc w:val="left"/>
                              <w:rPr>
                                <w:sz w:val="22"/>
                              </w:rPr>
                            </w:pPr>
                          </w:p>
                        </w:tc>
                      </w:tr>
                      <w:tr>
                        <w:trPr>
                          <w:trHeight w:val="373" w:hRule="atLeast"/>
                        </w:trPr>
                        <w:tc>
                          <w:tcPr>
                            <w:tcW w:w="3327" w:type="dxa"/>
                            <w:tcBorders>
                              <w:bottom w:val="single" w:sz="4" w:space="0" w:color="000000"/>
                            </w:tcBorders>
                          </w:tcPr>
                          <w:p>
                            <w:pPr>
                              <w:pStyle w:val="TableParagraph"/>
                              <w:spacing w:before="25"/>
                              <w:ind w:left="120"/>
                              <w:jc w:val="left"/>
                              <w:rPr>
                                <w:sz w:val="24"/>
                              </w:rPr>
                            </w:pPr>
                            <w:r>
                              <w:rPr>
                                <w:sz w:val="24"/>
                              </w:rPr>
                              <w:t>I</w:t>
                            </w:r>
                            <w:r>
                              <w:rPr>
                                <w:spacing w:val="-1"/>
                                <w:sz w:val="24"/>
                              </w:rPr>
                              <w:t> </w:t>
                            </w:r>
                            <w:r>
                              <w:rPr>
                                <w:sz w:val="24"/>
                              </w:rPr>
                              <w:t>X </w:t>
                            </w:r>
                            <w:r>
                              <w:rPr>
                                <w:spacing w:val="-10"/>
                                <w:sz w:val="24"/>
                              </w:rPr>
                              <w:t>V</w:t>
                            </w:r>
                          </w:p>
                        </w:tc>
                        <w:tc>
                          <w:tcPr>
                            <w:tcW w:w="2917" w:type="dxa"/>
                            <w:tcBorders>
                              <w:bottom w:val="single" w:sz="4" w:space="0" w:color="000000"/>
                            </w:tcBorders>
                          </w:tcPr>
                          <w:p>
                            <w:pPr>
                              <w:pStyle w:val="TableParagraph"/>
                              <w:spacing w:before="25"/>
                              <w:ind w:left="483" w:right="3"/>
                              <w:rPr>
                                <w:sz w:val="24"/>
                              </w:rPr>
                            </w:pPr>
                            <w:r>
                              <w:rPr>
                                <w:spacing w:val="-5"/>
                                <w:sz w:val="24"/>
                              </w:rPr>
                              <w:t>NS</w:t>
                            </w:r>
                          </w:p>
                        </w:tc>
                      </w:tr>
                    </w:tbl>
                    <w:p>
                      <w:pPr>
                        <w:pStyle w:val="BodyText"/>
                      </w:pPr>
                    </w:p>
                  </w:txbxContent>
                </v:textbox>
                <w10:wrap type="none"/>
              </v:shape>
            </w:pict>
          </mc:Fallback>
        </mc:AlternateContent>
      </w:r>
      <w:r>
        <w:rPr>
          <w:spacing w:val="-4"/>
        </w:rPr>
        <w:t>Means</w:t>
      </w:r>
      <w:r>
        <w:rPr/>
        <w:tab/>
        <w:t>in</w:t>
      </w:r>
      <w:r>
        <w:rPr>
          <w:spacing w:val="42"/>
        </w:rPr>
        <w:t> </w:t>
      </w:r>
      <w:r>
        <w:rPr/>
        <w:t>a</w:t>
      </w:r>
      <w:r>
        <w:rPr>
          <w:spacing w:val="44"/>
        </w:rPr>
        <w:t> </w:t>
      </w:r>
      <w:r>
        <w:rPr/>
        <w:t>column</w:t>
      </w:r>
      <w:r>
        <w:rPr>
          <w:spacing w:val="45"/>
        </w:rPr>
        <w:t> </w:t>
      </w:r>
      <w:r>
        <w:rPr>
          <w:spacing w:val="-5"/>
        </w:rPr>
        <w:t>of</w:t>
      </w:r>
    </w:p>
    <w:p>
      <w:pPr>
        <w:pStyle w:val="BodyText"/>
        <w:tabs>
          <w:tab w:pos="7415" w:val="left" w:leader="none"/>
        </w:tabs>
        <w:spacing w:before="41"/>
        <w:ind w:right="122"/>
        <w:jc w:val="right"/>
      </w:pPr>
      <w:r>
        <w:rPr/>
        <w:t>any</w:t>
      </w:r>
      <w:r>
        <w:rPr>
          <w:spacing w:val="34"/>
        </w:rPr>
        <w:t>  </w:t>
      </w:r>
      <w:r>
        <w:rPr>
          <w:spacing w:val="-5"/>
        </w:rPr>
        <w:t>set</w:t>
      </w:r>
      <w:r>
        <w:rPr/>
        <w:tab/>
        <w:t>of</w:t>
      </w:r>
      <w:r>
        <w:rPr>
          <w:spacing w:val="77"/>
          <w:w w:val="150"/>
        </w:rPr>
        <w:t> </w:t>
      </w:r>
      <w:r>
        <w:rPr>
          <w:spacing w:val="-2"/>
        </w:rPr>
        <w:t>treatment(s)</w:t>
      </w:r>
    </w:p>
    <w:p>
      <w:pPr>
        <w:pStyle w:val="BodyText"/>
        <w:tabs>
          <w:tab w:pos="9543" w:val="left" w:leader="none"/>
        </w:tabs>
        <w:spacing w:line="276" w:lineRule="auto" w:before="41"/>
        <w:ind w:left="8961" w:right="118" w:hanging="706"/>
        <w:jc w:val="right"/>
      </w:pPr>
      <w:r>
        <w:rPr>
          <w:spacing w:val="-2"/>
        </w:rPr>
        <w:t>followed</w:t>
      </w:r>
      <w:r>
        <w:rPr/>
        <w:tab/>
      </w:r>
      <w:r>
        <w:rPr>
          <w:spacing w:val="-6"/>
        </w:rPr>
        <w:t>by </w:t>
      </w:r>
      <w:r>
        <w:rPr>
          <w:spacing w:val="-2"/>
        </w:rPr>
        <w:t>different</w:t>
      </w:r>
    </w:p>
    <w:p>
      <w:pPr>
        <w:pStyle w:val="BodyText"/>
        <w:tabs>
          <w:tab w:pos="8653" w:val="left" w:leader="none"/>
        </w:tabs>
        <w:spacing w:before="2"/>
        <w:ind w:right="120"/>
        <w:jc w:val="right"/>
      </w:pPr>
      <w:r>
        <w:rPr>
          <w:spacing w:val="-2"/>
        </w:rPr>
        <w:t>letter(s)</w:t>
      </w:r>
      <w:r>
        <w:rPr/>
        <w:tab/>
      </w:r>
      <w:r>
        <w:rPr>
          <w:spacing w:val="-5"/>
        </w:rPr>
        <w:t>are</w:t>
      </w:r>
    </w:p>
    <w:p>
      <w:pPr>
        <w:pStyle w:val="BodyText"/>
        <w:spacing w:line="276" w:lineRule="auto" w:before="40"/>
        <w:ind w:left="8255" w:right="118" w:firstLine="331"/>
        <w:jc w:val="right"/>
      </w:pPr>
      <w:r>
        <w:rPr>
          <w:spacing w:val="-2"/>
        </w:rPr>
        <w:t>significantly </w:t>
      </w:r>
      <w:r>
        <w:rPr/>
        <w:t>different,</w:t>
      </w:r>
      <w:r>
        <w:rPr>
          <w:spacing w:val="71"/>
          <w:w w:val="150"/>
        </w:rPr>
        <w:t> </w:t>
      </w:r>
      <w:r>
        <w:rPr>
          <w:spacing w:val="-5"/>
        </w:rPr>
        <w:t>WAI</w:t>
      </w:r>
    </w:p>
    <w:p>
      <w:pPr>
        <w:pStyle w:val="BodyText"/>
        <w:tabs>
          <w:tab w:pos="7415" w:val="left" w:leader="none"/>
          <w:tab w:pos="8436" w:val="left" w:leader="none"/>
        </w:tabs>
        <w:spacing w:line="275" w:lineRule="exact"/>
        <w:ind w:right="122"/>
        <w:jc w:val="right"/>
      </w:pPr>
      <w:r>
        <w:rPr>
          <w:spacing w:val="-10"/>
        </w:rPr>
        <w:t>=</w:t>
      </w:r>
      <w:r>
        <w:rPr/>
        <w:tab/>
      </w:r>
      <w:r>
        <w:rPr>
          <w:spacing w:val="-2"/>
        </w:rPr>
        <w:t>Weeks</w:t>
      </w:r>
      <w:r>
        <w:rPr/>
        <w:tab/>
      </w:r>
      <w:r>
        <w:rPr>
          <w:spacing w:val="-2"/>
        </w:rPr>
        <w:t>After</w:t>
      </w:r>
    </w:p>
    <w:p>
      <w:pPr>
        <w:pStyle w:val="BodyText"/>
        <w:spacing w:line="276" w:lineRule="auto" w:before="44"/>
        <w:ind w:left="840" w:right="120" w:firstLine="7415"/>
        <w:jc w:val="both"/>
      </w:pPr>
      <w:r>
        <w:rPr/>
        <w:t>Inoculation, </w:t>
      </w:r>
      <w:r>
        <w:rPr/>
        <w:t>I= Inoculum, V= Variety, SE = Standard Error, </w:t>
      </w:r>
      <w:r>
        <w:rPr>
          <w:sz w:val="22"/>
        </w:rPr>
        <w:t>LSD= Least Significant Difference</w:t>
      </w:r>
      <w:r>
        <w:rPr/>
        <w:t>, NS = Not Significant (P ≥ 0.05), *** = Significant at</w:t>
      </w:r>
      <w:r>
        <w:rPr>
          <w:spacing w:val="40"/>
        </w:rPr>
        <w:t> </w:t>
      </w:r>
      <w:r>
        <w:rPr/>
        <w:t>P≤0.001, Level of probability.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6"/>
      </w:pPr>
    </w:p>
    <w:p>
      <w:pPr>
        <w:pStyle w:val="Heading3"/>
        <w:numPr>
          <w:ilvl w:val="1"/>
          <w:numId w:val="4"/>
        </w:numPr>
        <w:tabs>
          <w:tab w:pos="840" w:val="left" w:leader="none"/>
        </w:tabs>
        <w:spacing w:line="240" w:lineRule="auto" w:before="0" w:after="0"/>
        <w:ind w:left="840" w:right="0" w:hanging="720"/>
        <w:jc w:val="left"/>
      </w:pPr>
      <w:r>
        <w:rPr>
          <w:spacing w:val="-2"/>
        </w:rPr>
        <w:t>Discussion</w:t>
      </w:r>
    </w:p>
    <w:p>
      <w:pPr>
        <w:spacing w:after="0" w:line="240" w:lineRule="auto"/>
        <w:jc w:val="left"/>
        <w:sectPr>
          <w:pgSz w:w="11910" w:h="16840"/>
          <w:pgMar w:top="1920" w:bottom="280" w:left="960" w:right="1040"/>
        </w:sectPr>
      </w:pPr>
    </w:p>
    <w:p>
      <w:pPr>
        <w:pStyle w:val="BodyText"/>
        <w:spacing w:line="480" w:lineRule="auto" w:before="78"/>
        <w:ind w:left="120" w:right="119"/>
        <w:jc w:val="both"/>
      </w:pPr>
      <w:r>
        <w:rPr/>
        <w:t>The experiment showed a very high significant (P≤ 0.001) differences between inoculums levels on number</w:t>
      </w:r>
      <w:r>
        <w:rPr>
          <w:spacing w:val="-8"/>
        </w:rPr>
        <w:t> </w:t>
      </w:r>
      <w:r>
        <w:rPr/>
        <w:t>of</w:t>
      </w:r>
      <w:r>
        <w:rPr>
          <w:spacing w:val="-6"/>
        </w:rPr>
        <w:t> </w:t>
      </w:r>
      <w:r>
        <w:rPr/>
        <w:t>galls</w:t>
      </w:r>
      <w:r>
        <w:rPr>
          <w:spacing w:val="-7"/>
        </w:rPr>
        <w:t> </w:t>
      </w:r>
      <w:r>
        <w:rPr/>
        <w:t>after</w:t>
      </w:r>
      <w:r>
        <w:rPr>
          <w:spacing w:val="-6"/>
        </w:rPr>
        <w:t> </w:t>
      </w:r>
      <w:r>
        <w:rPr/>
        <w:t>harvest</w:t>
      </w:r>
      <w:r>
        <w:rPr>
          <w:spacing w:val="-7"/>
        </w:rPr>
        <w:t> </w:t>
      </w:r>
      <w:r>
        <w:rPr/>
        <w:t>during</w:t>
      </w:r>
      <w:r>
        <w:rPr>
          <w:spacing w:val="-8"/>
        </w:rPr>
        <w:t> </w:t>
      </w:r>
      <w:r>
        <w:rPr/>
        <w:t>the</w:t>
      </w:r>
      <w:r>
        <w:rPr>
          <w:spacing w:val="-8"/>
        </w:rPr>
        <w:t> </w:t>
      </w:r>
      <w:r>
        <w:rPr/>
        <w:t>period</w:t>
      </w:r>
      <w:r>
        <w:rPr>
          <w:spacing w:val="-8"/>
        </w:rPr>
        <w:t> </w:t>
      </w:r>
      <w:r>
        <w:rPr/>
        <w:t>of</w:t>
      </w:r>
      <w:r>
        <w:rPr>
          <w:spacing w:val="-6"/>
        </w:rPr>
        <w:t> </w:t>
      </w:r>
      <w:r>
        <w:rPr/>
        <w:t>the</w:t>
      </w:r>
      <w:r>
        <w:rPr>
          <w:spacing w:val="-8"/>
        </w:rPr>
        <w:t> </w:t>
      </w:r>
      <w:r>
        <w:rPr/>
        <w:t>study.</w:t>
      </w:r>
      <w:r>
        <w:rPr>
          <w:spacing w:val="-4"/>
        </w:rPr>
        <w:t> </w:t>
      </w:r>
      <w:r>
        <w:rPr>
          <w:i/>
        </w:rPr>
        <w:t>Solanum</w:t>
      </w:r>
      <w:r>
        <w:rPr>
          <w:i/>
          <w:spacing w:val="-7"/>
        </w:rPr>
        <w:t> </w:t>
      </w:r>
      <w:r>
        <w:rPr>
          <w:i/>
        </w:rPr>
        <w:t>gilo</w:t>
      </w:r>
      <w:r>
        <w:rPr>
          <w:i/>
          <w:spacing w:val="-5"/>
        </w:rPr>
        <w:t> </w:t>
      </w:r>
      <w:r>
        <w:rPr/>
        <w:t>L.</w:t>
      </w:r>
      <w:r>
        <w:rPr>
          <w:spacing w:val="-8"/>
        </w:rPr>
        <w:t> </w:t>
      </w:r>
      <w:r>
        <w:rPr/>
        <w:t>gave</w:t>
      </w:r>
      <w:r>
        <w:rPr>
          <w:spacing w:val="-8"/>
        </w:rPr>
        <w:t> </w:t>
      </w:r>
      <w:r>
        <w:rPr/>
        <w:t>the</w:t>
      </w:r>
      <w:r>
        <w:rPr>
          <w:spacing w:val="-8"/>
        </w:rPr>
        <w:t> </w:t>
      </w:r>
      <w:r>
        <w:rPr/>
        <w:t>highest</w:t>
      </w:r>
      <w:r>
        <w:rPr>
          <w:spacing w:val="-7"/>
        </w:rPr>
        <w:t> </w:t>
      </w:r>
      <w:r>
        <w:rPr/>
        <w:t>number of galls of 5.87, The results confirm the findings Abdel-Momen </w:t>
      </w:r>
      <w:r>
        <w:rPr>
          <w:i/>
        </w:rPr>
        <w:t>et al. </w:t>
      </w:r>
      <w:r>
        <w:rPr/>
        <w:t>(1998); Vovlas </w:t>
      </w:r>
      <w:r>
        <w:rPr>
          <w:i/>
        </w:rPr>
        <w:t>et al. </w:t>
      </w:r>
      <w:r>
        <w:rPr/>
        <w:t>(2005) report that the size of galls as well as the number of galls is related to the number of nematodes infecting roots, although the inoculum concentration may have less effect at later evaluation stages. Similarly, Haider </w:t>
      </w:r>
      <w:r>
        <w:rPr>
          <w:i/>
        </w:rPr>
        <w:t>et al. </w:t>
      </w:r>
      <w:r>
        <w:rPr/>
        <w:t>(2003) reported that the inoculum level of 1000J2 of </w:t>
      </w:r>
      <w:r>
        <w:rPr>
          <w:i/>
        </w:rPr>
        <w:t>M. incognita </w:t>
      </w:r>
      <w:r>
        <w:rPr/>
        <w:t>per plant caused significant reduction in growth characters of French bean and pea. Akhtar </w:t>
      </w:r>
      <w:r>
        <w:rPr>
          <w:i/>
        </w:rPr>
        <w:t>et al. </w:t>
      </w:r>
      <w:r>
        <w:rPr/>
        <w:t>(2005) pathogenic to mung bean. Presence of galls on roots is a primary symptom associated with </w:t>
      </w:r>
      <w:r>
        <w:rPr>
          <w:i/>
        </w:rPr>
        <w:t>M. incognita</w:t>
      </w:r>
      <w:r>
        <w:rPr/>
        <w:t>. The increasing level of nematode inoculums has been attributed to gall formation and secondary root proliferation (Abrao and Mazzafera, 2001). Similar results were reported in different genotypes of tomato (Maleita </w:t>
      </w:r>
      <w:r>
        <w:rPr>
          <w:i/>
        </w:rPr>
        <w:t>et al., </w:t>
      </w:r>
      <w:r>
        <w:rPr/>
        <w:t>2012) and inoculum levels on tomato. Similarly, there was no significant (P≥ 0.001) differences between varieties on number of galls and interaction between inoculum and variety after harvest during the period of the study.</w:t>
      </w:r>
    </w:p>
    <w:p>
      <w:pPr>
        <w:pStyle w:val="BodyText"/>
        <w:spacing w:line="480" w:lineRule="auto" w:before="201"/>
        <w:ind w:left="120" w:right="122" w:firstLine="60"/>
        <w:jc w:val="both"/>
      </w:pPr>
      <w:r>
        <w:rPr/>
        <w:t>There were no Significant (P≥ 0.05) differences between inoculums levels on plant height, collar girth, number of leaves, number of branches, number of flowers, throughout the period of the study. These results are in conformity with the findings of Karssen and Moens (2006), who observed that length of plants decreased in the nematode infected plants, this was likely due to damage caused by the</w:t>
      </w:r>
      <w:r>
        <w:rPr>
          <w:spacing w:val="-1"/>
        </w:rPr>
        <w:t> </w:t>
      </w:r>
      <w:r>
        <w:rPr/>
        <w:t>increasing</w:t>
      </w:r>
      <w:r>
        <w:rPr>
          <w:spacing w:val="-3"/>
        </w:rPr>
        <w:t> </w:t>
      </w:r>
      <w:r>
        <w:rPr/>
        <w:t>numbers of</w:t>
      </w:r>
      <w:r>
        <w:rPr>
          <w:spacing w:val="-1"/>
        </w:rPr>
        <w:t> </w:t>
      </w:r>
      <w:r>
        <w:rPr/>
        <w:t>nematodes that invaded plant roots, and probably</w:t>
      </w:r>
      <w:r>
        <w:rPr>
          <w:spacing w:val="-2"/>
        </w:rPr>
        <w:t> </w:t>
      </w:r>
      <w:r>
        <w:rPr/>
        <w:t>ceasing the</w:t>
      </w:r>
      <w:r>
        <w:rPr>
          <w:spacing w:val="-1"/>
        </w:rPr>
        <w:t> </w:t>
      </w:r>
      <w:r>
        <w:rPr/>
        <w:t>nutrient and water uptake.</w:t>
      </w:r>
      <w:r>
        <w:rPr>
          <w:spacing w:val="40"/>
        </w:rPr>
        <w:t> </w:t>
      </w:r>
      <w:r>
        <w:rPr/>
        <w:t>According to Sikora and Fernandez (2005), increase in the nematode populations and the subsequent reduction in the growth and yield of crops are</w:t>
      </w:r>
    </w:p>
    <w:p>
      <w:pPr>
        <w:pStyle w:val="BodyText"/>
      </w:pPr>
    </w:p>
    <w:p>
      <w:pPr>
        <w:pStyle w:val="BodyText"/>
      </w:pPr>
    </w:p>
    <w:p>
      <w:pPr>
        <w:pStyle w:val="BodyText"/>
        <w:spacing w:before="126"/>
      </w:pPr>
    </w:p>
    <w:p>
      <w:pPr>
        <w:pStyle w:val="BodyText"/>
        <w:spacing w:line="480" w:lineRule="auto"/>
        <w:ind w:left="120" w:right="123"/>
        <w:jc w:val="both"/>
      </w:pPr>
      <w:r>
        <w:rPr/>
        <w:t>directly</w:t>
      </w:r>
      <w:r>
        <w:rPr>
          <w:spacing w:val="-11"/>
        </w:rPr>
        <w:t> </w:t>
      </w:r>
      <w:r>
        <w:rPr/>
        <w:t>influenced</w:t>
      </w:r>
      <w:r>
        <w:rPr>
          <w:spacing w:val="-6"/>
        </w:rPr>
        <w:t> </w:t>
      </w:r>
      <w:r>
        <w:rPr/>
        <w:t>by</w:t>
      </w:r>
      <w:r>
        <w:rPr>
          <w:spacing w:val="-11"/>
        </w:rPr>
        <w:t> </w:t>
      </w:r>
      <w:r>
        <w:rPr/>
        <w:t>the</w:t>
      </w:r>
      <w:r>
        <w:rPr>
          <w:spacing w:val="-5"/>
        </w:rPr>
        <w:t> </w:t>
      </w:r>
      <w:r>
        <w:rPr/>
        <w:t>initial</w:t>
      </w:r>
      <w:r>
        <w:rPr>
          <w:spacing w:val="-6"/>
        </w:rPr>
        <w:t> </w:t>
      </w:r>
      <w:r>
        <w:rPr/>
        <w:t>density</w:t>
      </w:r>
      <w:r>
        <w:rPr>
          <w:spacing w:val="-13"/>
        </w:rPr>
        <w:t> </w:t>
      </w:r>
      <w:r>
        <w:rPr/>
        <w:t>of</w:t>
      </w:r>
      <w:r>
        <w:rPr>
          <w:spacing w:val="-7"/>
        </w:rPr>
        <w:t> </w:t>
      </w:r>
      <w:r>
        <w:rPr/>
        <w:t>the</w:t>
      </w:r>
      <w:r>
        <w:rPr>
          <w:spacing w:val="-7"/>
        </w:rPr>
        <w:t> </w:t>
      </w:r>
      <w:r>
        <w:rPr/>
        <w:t>nematodes</w:t>
      </w:r>
      <w:r>
        <w:rPr>
          <w:spacing w:val="-7"/>
        </w:rPr>
        <w:t> </w:t>
      </w:r>
      <w:r>
        <w:rPr/>
        <w:t>in</w:t>
      </w:r>
      <w:r>
        <w:rPr>
          <w:spacing w:val="-6"/>
        </w:rPr>
        <w:t> </w:t>
      </w:r>
      <w:r>
        <w:rPr/>
        <w:t>the</w:t>
      </w:r>
      <w:r>
        <w:rPr>
          <w:spacing w:val="-7"/>
        </w:rPr>
        <w:t> </w:t>
      </w:r>
      <w:r>
        <w:rPr/>
        <w:t>soil.</w:t>
      </w:r>
      <w:r>
        <w:rPr>
          <w:spacing w:val="-6"/>
        </w:rPr>
        <w:t> </w:t>
      </w:r>
      <w:r>
        <w:rPr/>
        <w:t>The</w:t>
      </w:r>
      <w:r>
        <w:rPr>
          <w:spacing w:val="-7"/>
        </w:rPr>
        <w:t> </w:t>
      </w:r>
      <w:r>
        <w:rPr/>
        <w:t>results</w:t>
      </w:r>
      <w:r>
        <w:rPr>
          <w:spacing w:val="-6"/>
        </w:rPr>
        <w:t> </w:t>
      </w:r>
      <w:r>
        <w:rPr/>
        <w:t>confirm</w:t>
      </w:r>
      <w:r>
        <w:rPr>
          <w:spacing w:val="-6"/>
        </w:rPr>
        <w:t> </w:t>
      </w:r>
      <w:r>
        <w:rPr/>
        <w:t>the</w:t>
      </w:r>
      <w:r>
        <w:rPr>
          <w:spacing w:val="-7"/>
        </w:rPr>
        <w:t> </w:t>
      </w:r>
      <w:r>
        <w:rPr/>
        <w:t>findings of</w:t>
      </w:r>
      <w:r>
        <w:rPr>
          <w:spacing w:val="-7"/>
        </w:rPr>
        <w:t> </w:t>
      </w:r>
      <w:r>
        <w:rPr/>
        <w:t>Maleita</w:t>
      </w:r>
      <w:r>
        <w:rPr>
          <w:spacing w:val="-5"/>
        </w:rPr>
        <w:t> </w:t>
      </w:r>
      <w:r>
        <w:rPr>
          <w:i/>
        </w:rPr>
        <w:t>et</w:t>
      </w:r>
      <w:r>
        <w:rPr>
          <w:i/>
          <w:spacing w:val="-5"/>
        </w:rPr>
        <w:t> </w:t>
      </w:r>
      <w:r>
        <w:rPr>
          <w:i/>
        </w:rPr>
        <w:t>al.</w:t>
      </w:r>
      <w:r>
        <w:rPr>
          <w:i/>
          <w:spacing w:val="-6"/>
        </w:rPr>
        <w:t> </w:t>
      </w:r>
      <w:r>
        <w:rPr/>
        <w:t>(2012);</w:t>
      </w:r>
      <w:r>
        <w:rPr>
          <w:spacing w:val="-3"/>
        </w:rPr>
        <w:t> </w:t>
      </w:r>
      <w:r>
        <w:rPr/>
        <w:t>who</w:t>
      </w:r>
      <w:r>
        <w:rPr>
          <w:spacing w:val="-6"/>
        </w:rPr>
        <w:t> </w:t>
      </w:r>
      <w:r>
        <w:rPr/>
        <w:t>reported</w:t>
      </w:r>
      <w:r>
        <w:rPr>
          <w:spacing w:val="-5"/>
        </w:rPr>
        <w:t> </w:t>
      </w:r>
      <w:r>
        <w:rPr/>
        <w:t>that</w:t>
      </w:r>
      <w:r>
        <w:rPr>
          <w:spacing w:val="-6"/>
        </w:rPr>
        <w:t> </w:t>
      </w:r>
      <w:r>
        <w:rPr/>
        <w:t>plants</w:t>
      </w:r>
      <w:r>
        <w:rPr>
          <w:spacing w:val="-3"/>
        </w:rPr>
        <w:t> </w:t>
      </w:r>
      <w:r>
        <w:rPr/>
        <w:t>heavily</w:t>
      </w:r>
      <w:r>
        <w:rPr>
          <w:spacing w:val="-10"/>
        </w:rPr>
        <w:t> </w:t>
      </w:r>
      <w:r>
        <w:rPr/>
        <w:t>infested</w:t>
      </w:r>
      <w:r>
        <w:rPr>
          <w:spacing w:val="-6"/>
        </w:rPr>
        <w:t> </w:t>
      </w:r>
      <w:r>
        <w:rPr/>
        <w:t>with</w:t>
      </w:r>
      <w:r>
        <w:rPr>
          <w:spacing w:val="-6"/>
        </w:rPr>
        <w:t> </w:t>
      </w:r>
      <w:r>
        <w:rPr/>
        <w:t>root</w:t>
      </w:r>
      <w:r>
        <w:rPr>
          <w:spacing w:val="-3"/>
        </w:rPr>
        <w:t> </w:t>
      </w:r>
      <w:r>
        <w:rPr/>
        <w:t>knot</w:t>
      </w:r>
      <w:r>
        <w:rPr>
          <w:spacing w:val="-5"/>
        </w:rPr>
        <w:t> </w:t>
      </w:r>
      <w:r>
        <w:rPr/>
        <w:t>nematodes</w:t>
      </w:r>
      <w:r>
        <w:rPr>
          <w:spacing w:val="-5"/>
        </w:rPr>
        <w:t> </w:t>
      </w:r>
      <w:r>
        <w:rPr>
          <w:spacing w:val="-2"/>
        </w:rPr>
        <w:t>exhibited</w:t>
      </w:r>
    </w:p>
    <w:p>
      <w:pPr>
        <w:spacing w:after="0" w:line="480" w:lineRule="auto"/>
        <w:jc w:val="both"/>
        <w:sectPr>
          <w:pgSz w:w="11910" w:h="16840"/>
          <w:pgMar w:top="1340" w:bottom="280" w:left="960" w:right="1040"/>
        </w:sectPr>
      </w:pPr>
    </w:p>
    <w:p>
      <w:pPr>
        <w:pStyle w:val="BodyText"/>
        <w:spacing w:line="482" w:lineRule="auto" w:before="78"/>
        <w:ind w:left="120" w:right="133"/>
        <w:jc w:val="both"/>
      </w:pPr>
      <w:r>
        <w:rPr/>
        <w:t>stunted growth and poor yield, in some cases plants die even before reaching maturity (Singh and Khurma, 2007).</w:t>
      </w:r>
    </w:p>
    <w:p>
      <w:pPr>
        <w:pStyle w:val="BodyText"/>
        <w:spacing w:line="480" w:lineRule="auto" w:before="194"/>
        <w:ind w:left="120" w:right="121"/>
        <w:jc w:val="both"/>
      </w:pPr>
      <w:r>
        <w:rPr/>
        <w:t>However, there were a very</w:t>
      </w:r>
      <w:r>
        <w:rPr>
          <w:spacing w:val="-5"/>
        </w:rPr>
        <w:t> </w:t>
      </w:r>
      <w:r>
        <w:rPr/>
        <w:t>high varietal (P≤0.001) differences on plant height, collar girth, number of leaf, number of branches, number of flowers, number of fruits, fresh weight, dry weight, fresh weight</w:t>
      </w:r>
      <w:r>
        <w:rPr>
          <w:spacing w:val="-7"/>
        </w:rPr>
        <w:t> </w:t>
      </w:r>
      <w:r>
        <w:rPr/>
        <w:t>of</w:t>
      </w:r>
      <w:r>
        <w:rPr>
          <w:spacing w:val="-8"/>
        </w:rPr>
        <w:t> </w:t>
      </w:r>
      <w:r>
        <w:rPr/>
        <w:t>root,</w:t>
      </w:r>
      <w:r>
        <w:rPr>
          <w:spacing w:val="-10"/>
        </w:rPr>
        <w:t> </w:t>
      </w:r>
      <w:r>
        <w:rPr/>
        <w:t>dry</w:t>
      </w:r>
      <w:r>
        <w:rPr>
          <w:spacing w:val="-12"/>
        </w:rPr>
        <w:t> </w:t>
      </w:r>
      <w:r>
        <w:rPr/>
        <w:t>weight</w:t>
      </w:r>
      <w:r>
        <w:rPr>
          <w:spacing w:val="-9"/>
        </w:rPr>
        <w:t> </w:t>
      </w:r>
      <w:r>
        <w:rPr/>
        <w:t>of</w:t>
      </w:r>
      <w:r>
        <w:rPr>
          <w:spacing w:val="-10"/>
        </w:rPr>
        <w:t> </w:t>
      </w:r>
      <w:r>
        <w:rPr/>
        <w:t>fruit</w:t>
      </w:r>
      <w:r>
        <w:rPr>
          <w:spacing w:val="-9"/>
        </w:rPr>
        <w:t> </w:t>
      </w:r>
      <w:r>
        <w:rPr/>
        <w:t>throughout</w:t>
      </w:r>
      <w:r>
        <w:rPr>
          <w:spacing w:val="-9"/>
        </w:rPr>
        <w:t> </w:t>
      </w:r>
      <w:r>
        <w:rPr/>
        <w:t>the</w:t>
      </w:r>
      <w:r>
        <w:rPr>
          <w:spacing w:val="-8"/>
        </w:rPr>
        <w:t> </w:t>
      </w:r>
      <w:r>
        <w:rPr/>
        <w:t>period</w:t>
      </w:r>
      <w:r>
        <w:rPr>
          <w:spacing w:val="-10"/>
        </w:rPr>
        <w:t> </w:t>
      </w:r>
      <w:r>
        <w:rPr/>
        <w:t>of</w:t>
      </w:r>
      <w:r>
        <w:rPr>
          <w:spacing w:val="-8"/>
        </w:rPr>
        <w:t> </w:t>
      </w:r>
      <w:r>
        <w:rPr/>
        <w:t>the</w:t>
      </w:r>
      <w:r>
        <w:rPr>
          <w:spacing w:val="-10"/>
        </w:rPr>
        <w:t> </w:t>
      </w:r>
      <w:r>
        <w:rPr/>
        <w:t>study.</w:t>
      </w:r>
      <w:r>
        <w:rPr>
          <w:spacing w:val="-8"/>
        </w:rPr>
        <w:t> </w:t>
      </w:r>
      <w:r>
        <w:rPr/>
        <w:t>Similarly,</w:t>
      </w:r>
      <w:r>
        <w:rPr>
          <w:spacing w:val="-2"/>
        </w:rPr>
        <w:t> </w:t>
      </w:r>
      <w:r>
        <w:rPr>
          <w:i/>
        </w:rPr>
        <w:t>Solanum</w:t>
      </w:r>
      <w:r>
        <w:rPr>
          <w:i/>
          <w:spacing w:val="-10"/>
        </w:rPr>
        <w:t> </w:t>
      </w:r>
      <w:r>
        <w:rPr>
          <w:i/>
        </w:rPr>
        <w:t>gilo</w:t>
      </w:r>
      <w:r>
        <w:rPr>
          <w:i/>
          <w:spacing w:val="-6"/>
        </w:rPr>
        <w:t> </w:t>
      </w:r>
      <w:r>
        <w:rPr/>
        <w:t>L.</w:t>
      </w:r>
      <w:r>
        <w:rPr>
          <w:spacing w:val="-5"/>
        </w:rPr>
        <w:t> </w:t>
      </w:r>
      <w:r>
        <w:rPr/>
        <w:t>gave the</w:t>
      </w:r>
      <w:r>
        <w:rPr>
          <w:spacing w:val="-15"/>
        </w:rPr>
        <w:t> </w:t>
      </w:r>
      <w:r>
        <w:rPr/>
        <w:t>highest</w:t>
      </w:r>
      <w:r>
        <w:rPr>
          <w:spacing w:val="-15"/>
        </w:rPr>
        <w:t> </w:t>
      </w:r>
      <w:r>
        <w:rPr/>
        <w:t>plant</w:t>
      </w:r>
      <w:r>
        <w:rPr>
          <w:spacing w:val="-15"/>
        </w:rPr>
        <w:t> </w:t>
      </w:r>
      <w:r>
        <w:rPr/>
        <w:t>height</w:t>
      </w:r>
      <w:r>
        <w:rPr>
          <w:spacing w:val="-15"/>
        </w:rPr>
        <w:t> </w:t>
      </w:r>
      <w:r>
        <w:rPr/>
        <w:t>of</w:t>
      </w:r>
      <w:r>
        <w:rPr>
          <w:spacing w:val="-15"/>
        </w:rPr>
        <w:t> </w:t>
      </w:r>
      <w:r>
        <w:rPr/>
        <w:t>68.45</w:t>
      </w:r>
      <w:r>
        <w:rPr>
          <w:spacing w:val="-15"/>
        </w:rPr>
        <w:t> </w:t>
      </w:r>
      <w:r>
        <w:rPr/>
        <w:t>cm,</w:t>
      </w:r>
      <w:r>
        <w:rPr>
          <w:spacing w:val="-15"/>
        </w:rPr>
        <w:t> </w:t>
      </w:r>
      <w:r>
        <w:rPr>
          <w:i/>
        </w:rPr>
        <w:t>Solanum</w:t>
      </w:r>
      <w:r>
        <w:rPr>
          <w:i/>
          <w:spacing w:val="-15"/>
        </w:rPr>
        <w:t> </w:t>
      </w:r>
      <w:r>
        <w:rPr>
          <w:i/>
        </w:rPr>
        <w:t>gilo</w:t>
      </w:r>
      <w:r>
        <w:rPr>
          <w:i/>
          <w:spacing w:val="-15"/>
        </w:rPr>
        <w:t> </w:t>
      </w:r>
      <w:r>
        <w:rPr/>
        <w:t>L.</w:t>
      </w:r>
      <w:r>
        <w:rPr>
          <w:spacing w:val="-15"/>
        </w:rPr>
        <w:t> </w:t>
      </w:r>
      <w:r>
        <w:rPr/>
        <w:t>gave</w:t>
      </w:r>
      <w:r>
        <w:rPr>
          <w:spacing w:val="-15"/>
        </w:rPr>
        <w:t> </w:t>
      </w:r>
      <w:r>
        <w:rPr/>
        <w:t>the</w:t>
      </w:r>
      <w:r>
        <w:rPr>
          <w:spacing w:val="-15"/>
        </w:rPr>
        <w:t> </w:t>
      </w:r>
      <w:r>
        <w:rPr/>
        <w:t>highest</w:t>
      </w:r>
      <w:r>
        <w:rPr>
          <w:spacing w:val="-15"/>
        </w:rPr>
        <w:t> </w:t>
      </w:r>
      <w:r>
        <w:rPr/>
        <w:t>collar</w:t>
      </w:r>
      <w:r>
        <w:rPr>
          <w:spacing w:val="-15"/>
        </w:rPr>
        <w:t> </w:t>
      </w:r>
      <w:r>
        <w:rPr/>
        <w:t>girth</w:t>
      </w:r>
      <w:r>
        <w:rPr>
          <w:spacing w:val="-15"/>
        </w:rPr>
        <w:t> </w:t>
      </w:r>
      <w:r>
        <w:rPr/>
        <w:t>of</w:t>
      </w:r>
      <w:r>
        <w:rPr>
          <w:spacing w:val="-15"/>
        </w:rPr>
        <w:t> </w:t>
      </w:r>
      <w:r>
        <w:rPr/>
        <w:t>5.28</w:t>
      </w:r>
      <w:r>
        <w:rPr>
          <w:spacing w:val="-15"/>
        </w:rPr>
        <w:t> </w:t>
      </w:r>
      <w:r>
        <w:rPr/>
        <w:t>cm,</w:t>
      </w:r>
      <w:r>
        <w:rPr>
          <w:spacing w:val="-15"/>
        </w:rPr>
        <w:t> </w:t>
      </w:r>
      <w:r>
        <w:rPr>
          <w:i/>
        </w:rPr>
        <w:t>Solanum gilo</w:t>
      </w:r>
      <w:r>
        <w:rPr>
          <w:i/>
          <w:spacing w:val="-3"/>
        </w:rPr>
        <w:t> </w:t>
      </w:r>
      <w:r>
        <w:rPr/>
        <w:t>L.</w:t>
      </w:r>
      <w:r>
        <w:rPr>
          <w:spacing w:val="-1"/>
        </w:rPr>
        <w:t> </w:t>
      </w:r>
      <w:r>
        <w:rPr/>
        <w:t>gave</w:t>
      </w:r>
      <w:r>
        <w:rPr>
          <w:spacing w:val="-4"/>
        </w:rPr>
        <w:t> </w:t>
      </w:r>
      <w:r>
        <w:rPr/>
        <w:t>the</w:t>
      </w:r>
      <w:r>
        <w:rPr>
          <w:spacing w:val="-4"/>
        </w:rPr>
        <w:t> </w:t>
      </w:r>
      <w:r>
        <w:rPr/>
        <w:t>highest</w:t>
      </w:r>
      <w:r>
        <w:rPr>
          <w:spacing w:val="-3"/>
        </w:rPr>
        <w:t> </w:t>
      </w:r>
      <w:r>
        <w:rPr/>
        <w:t>number</w:t>
      </w:r>
      <w:r>
        <w:rPr>
          <w:spacing w:val="-5"/>
        </w:rPr>
        <w:t> </w:t>
      </w:r>
      <w:r>
        <w:rPr/>
        <w:t>of</w:t>
      </w:r>
      <w:r>
        <w:rPr>
          <w:spacing w:val="-3"/>
        </w:rPr>
        <w:t> </w:t>
      </w:r>
      <w:r>
        <w:rPr/>
        <w:t>leafs</w:t>
      </w:r>
      <w:r>
        <w:rPr>
          <w:spacing w:val="-3"/>
        </w:rPr>
        <w:t> </w:t>
      </w:r>
      <w:r>
        <w:rPr/>
        <w:t>40.07,</w:t>
      </w:r>
      <w:r>
        <w:rPr>
          <w:spacing w:val="-3"/>
        </w:rPr>
        <w:t> </w:t>
      </w:r>
      <w:r>
        <w:rPr>
          <w:i/>
        </w:rPr>
        <w:t>Solanum</w:t>
      </w:r>
      <w:r>
        <w:rPr>
          <w:i/>
          <w:spacing w:val="-3"/>
        </w:rPr>
        <w:t> </w:t>
      </w:r>
      <w:r>
        <w:rPr>
          <w:i/>
        </w:rPr>
        <w:t>gilo </w:t>
      </w:r>
      <w:r>
        <w:rPr/>
        <w:t>L.</w:t>
      </w:r>
      <w:r>
        <w:rPr>
          <w:spacing w:val="-3"/>
        </w:rPr>
        <w:t> </w:t>
      </w:r>
      <w:r>
        <w:rPr/>
        <w:t>gave</w:t>
      </w:r>
      <w:r>
        <w:rPr>
          <w:spacing w:val="-4"/>
        </w:rPr>
        <w:t> </w:t>
      </w:r>
      <w:r>
        <w:rPr/>
        <w:t>the</w:t>
      </w:r>
      <w:r>
        <w:rPr>
          <w:spacing w:val="-3"/>
        </w:rPr>
        <w:t> </w:t>
      </w:r>
      <w:r>
        <w:rPr/>
        <w:t>highest</w:t>
      </w:r>
      <w:r>
        <w:rPr>
          <w:spacing w:val="-3"/>
        </w:rPr>
        <w:t> </w:t>
      </w:r>
      <w:r>
        <w:rPr/>
        <w:t>number</w:t>
      </w:r>
      <w:r>
        <w:rPr>
          <w:spacing w:val="-3"/>
        </w:rPr>
        <w:t> </w:t>
      </w:r>
      <w:r>
        <w:rPr/>
        <w:t>of</w:t>
      </w:r>
      <w:r>
        <w:rPr>
          <w:spacing w:val="-3"/>
        </w:rPr>
        <w:t> </w:t>
      </w:r>
      <w:r>
        <w:rPr/>
        <w:t>branches of</w:t>
      </w:r>
      <w:r>
        <w:rPr>
          <w:spacing w:val="-3"/>
        </w:rPr>
        <w:t> </w:t>
      </w:r>
      <w:r>
        <w:rPr/>
        <w:t>31.27,</w:t>
      </w:r>
      <w:r>
        <w:rPr>
          <w:spacing w:val="-3"/>
        </w:rPr>
        <w:t> </w:t>
      </w:r>
      <w:r>
        <w:rPr>
          <w:i/>
        </w:rPr>
        <w:t>Solanum</w:t>
      </w:r>
      <w:r>
        <w:rPr>
          <w:i/>
          <w:spacing w:val="40"/>
        </w:rPr>
        <w:t> </w:t>
      </w:r>
      <w:r>
        <w:rPr>
          <w:i/>
        </w:rPr>
        <w:t>melongena </w:t>
      </w:r>
      <w:r>
        <w:rPr/>
        <w:t>L</w:t>
      </w:r>
      <w:r>
        <w:rPr>
          <w:i/>
        </w:rPr>
        <w:t>.</w:t>
      </w:r>
      <w:r>
        <w:rPr>
          <w:i/>
          <w:spacing w:val="-1"/>
        </w:rPr>
        <w:t> </w:t>
      </w:r>
      <w:r>
        <w:rPr/>
        <w:t>gave</w:t>
      </w:r>
      <w:r>
        <w:rPr>
          <w:spacing w:val="-4"/>
        </w:rPr>
        <w:t> </w:t>
      </w:r>
      <w:r>
        <w:rPr/>
        <w:t>the</w:t>
      </w:r>
      <w:r>
        <w:rPr>
          <w:spacing w:val="-2"/>
        </w:rPr>
        <w:t> </w:t>
      </w:r>
      <w:r>
        <w:rPr/>
        <w:t>highest</w:t>
      </w:r>
      <w:r>
        <w:rPr>
          <w:spacing w:val="-3"/>
        </w:rPr>
        <w:t> </w:t>
      </w:r>
      <w:r>
        <w:rPr/>
        <w:t>number</w:t>
      </w:r>
      <w:r>
        <w:rPr>
          <w:spacing w:val="-3"/>
        </w:rPr>
        <w:t> </w:t>
      </w:r>
      <w:r>
        <w:rPr/>
        <w:t>of</w:t>
      </w:r>
      <w:r>
        <w:rPr>
          <w:spacing w:val="-1"/>
        </w:rPr>
        <w:t> </w:t>
      </w:r>
      <w:r>
        <w:rPr/>
        <w:t>flowers</w:t>
      </w:r>
      <w:r>
        <w:rPr>
          <w:spacing w:val="-2"/>
        </w:rPr>
        <w:t> </w:t>
      </w:r>
      <w:r>
        <w:rPr/>
        <w:t>56.93,</w:t>
      </w:r>
      <w:r>
        <w:rPr>
          <w:spacing w:val="-3"/>
        </w:rPr>
        <w:t> </w:t>
      </w:r>
      <w:r>
        <w:rPr>
          <w:i/>
        </w:rPr>
        <w:t>Solanum</w:t>
      </w:r>
      <w:r>
        <w:rPr>
          <w:i/>
          <w:spacing w:val="40"/>
        </w:rPr>
        <w:t> </w:t>
      </w:r>
      <w:r>
        <w:rPr>
          <w:i/>
        </w:rPr>
        <w:t>melongena</w:t>
      </w:r>
      <w:r>
        <w:rPr>
          <w:i/>
          <w:spacing w:val="-1"/>
        </w:rPr>
        <w:t> </w:t>
      </w:r>
      <w:r>
        <w:rPr/>
        <w:t>L</w:t>
      </w:r>
      <w:r>
        <w:rPr>
          <w:i/>
        </w:rPr>
        <w:t>. </w:t>
      </w:r>
      <w:r>
        <w:rPr/>
        <w:t>gave the highest number of fruits at emergence of 2.20, </w:t>
      </w:r>
      <w:r>
        <w:rPr>
          <w:i/>
        </w:rPr>
        <w:t>Solanum gilo </w:t>
      </w:r>
      <w:r>
        <w:rPr/>
        <w:t>L. gave the highest number of fresh weight of 117.47 g plant</w:t>
      </w:r>
      <w:r>
        <w:rPr>
          <w:vertAlign w:val="superscript"/>
        </w:rPr>
        <w:t>-1</w:t>
      </w:r>
      <w:r>
        <w:rPr>
          <w:vertAlign w:val="baseline"/>
        </w:rPr>
        <w:t>, </w:t>
      </w:r>
      <w:r>
        <w:rPr>
          <w:i/>
          <w:vertAlign w:val="baseline"/>
        </w:rPr>
        <w:t>Solanum gilo </w:t>
      </w:r>
      <w:r>
        <w:rPr>
          <w:vertAlign w:val="baseline"/>
        </w:rPr>
        <w:t>L. gave</w:t>
      </w:r>
      <w:r>
        <w:rPr>
          <w:spacing w:val="-1"/>
          <w:vertAlign w:val="baseline"/>
        </w:rPr>
        <w:t> </w:t>
      </w:r>
      <w:r>
        <w:rPr>
          <w:vertAlign w:val="baseline"/>
        </w:rPr>
        <w:t>the</w:t>
      </w:r>
      <w:r>
        <w:rPr>
          <w:spacing w:val="-1"/>
          <w:vertAlign w:val="baseline"/>
        </w:rPr>
        <w:t> </w:t>
      </w:r>
      <w:r>
        <w:rPr>
          <w:vertAlign w:val="baseline"/>
        </w:rPr>
        <w:t>highest number of</w:t>
      </w:r>
      <w:r>
        <w:rPr>
          <w:spacing w:val="-1"/>
          <w:vertAlign w:val="baseline"/>
        </w:rPr>
        <w:t> </w:t>
      </w:r>
      <w:r>
        <w:rPr>
          <w:vertAlign w:val="baseline"/>
        </w:rPr>
        <w:t>dry</w:t>
      </w:r>
      <w:r>
        <w:rPr>
          <w:spacing w:val="-5"/>
          <w:vertAlign w:val="baseline"/>
        </w:rPr>
        <w:t> </w:t>
      </w:r>
      <w:r>
        <w:rPr>
          <w:vertAlign w:val="baseline"/>
        </w:rPr>
        <w:t>weight of</w:t>
      </w:r>
      <w:r>
        <w:rPr>
          <w:spacing w:val="-1"/>
          <w:vertAlign w:val="baseline"/>
        </w:rPr>
        <w:t> </w:t>
      </w:r>
      <w:r>
        <w:rPr>
          <w:vertAlign w:val="baseline"/>
        </w:rPr>
        <w:t>104.31 g plant</w:t>
      </w:r>
      <w:r>
        <w:rPr>
          <w:vertAlign w:val="superscript"/>
        </w:rPr>
        <w:t>-1</w:t>
      </w:r>
      <w:r>
        <w:rPr>
          <w:vertAlign w:val="baseline"/>
        </w:rPr>
        <w:t> , </w:t>
      </w:r>
      <w:r>
        <w:rPr>
          <w:i/>
          <w:vertAlign w:val="baseline"/>
        </w:rPr>
        <w:t>Solanum </w:t>
      </w:r>
      <w:r>
        <w:rPr>
          <w:vertAlign w:val="baseline"/>
        </w:rPr>
        <w:t>gilo L. gave</w:t>
      </w:r>
      <w:r>
        <w:rPr>
          <w:spacing w:val="-1"/>
          <w:vertAlign w:val="baseline"/>
        </w:rPr>
        <w:t> </w:t>
      </w:r>
      <w:r>
        <w:rPr>
          <w:vertAlign w:val="baseline"/>
        </w:rPr>
        <w:t>the highest fresh weight of root</w:t>
      </w:r>
      <w:r>
        <w:rPr>
          <w:spacing w:val="-1"/>
          <w:vertAlign w:val="baseline"/>
        </w:rPr>
        <w:t> </w:t>
      </w:r>
      <w:r>
        <w:rPr>
          <w:vertAlign w:val="baseline"/>
        </w:rPr>
        <w:t>48.35 g</w:t>
      </w:r>
      <w:r>
        <w:rPr>
          <w:spacing w:val="-3"/>
          <w:vertAlign w:val="baseline"/>
        </w:rPr>
        <w:t> </w:t>
      </w:r>
      <w:r>
        <w:rPr>
          <w:vertAlign w:val="baseline"/>
        </w:rPr>
        <w:t>plant</w:t>
      </w:r>
      <w:r>
        <w:rPr>
          <w:vertAlign w:val="superscript"/>
        </w:rPr>
        <w:t>-1</w:t>
      </w:r>
      <w:r>
        <w:rPr>
          <w:vertAlign w:val="baseline"/>
        </w:rPr>
        <w:t> , </w:t>
      </w:r>
      <w:r>
        <w:rPr>
          <w:i/>
          <w:vertAlign w:val="baseline"/>
        </w:rPr>
        <w:t>Solanum gilo </w:t>
      </w:r>
      <w:r>
        <w:rPr>
          <w:vertAlign w:val="baseline"/>
        </w:rPr>
        <w:t>L. gave the</w:t>
      </w:r>
      <w:r>
        <w:rPr>
          <w:spacing w:val="-8"/>
          <w:vertAlign w:val="baseline"/>
        </w:rPr>
        <w:t> </w:t>
      </w:r>
      <w:r>
        <w:rPr>
          <w:vertAlign w:val="baseline"/>
        </w:rPr>
        <w:t>highest</w:t>
      </w:r>
      <w:r>
        <w:rPr>
          <w:spacing w:val="-6"/>
          <w:vertAlign w:val="baseline"/>
        </w:rPr>
        <w:t> </w:t>
      </w:r>
      <w:r>
        <w:rPr>
          <w:vertAlign w:val="baseline"/>
        </w:rPr>
        <w:t>dry</w:t>
      </w:r>
      <w:r>
        <w:rPr>
          <w:spacing w:val="-11"/>
          <w:vertAlign w:val="baseline"/>
        </w:rPr>
        <w:t> </w:t>
      </w:r>
      <w:r>
        <w:rPr>
          <w:vertAlign w:val="baseline"/>
        </w:rPr>
        <w:t>weight</w:t>
      </w:r>
      <w:r>
        <w:rPr>
          <w:spacing w:val="-6"/>
          <w:vertAlign w:val="baseline"/>
        </w:rPr>
        <w:t> </w:t>
      </w:r>
      <w:r>
        <w:rPr>
          <w:vertAlign w:val="baseline"/>
        </w:rPr>
        <w:t>of</w:t>
      </w:r>
      <w:r>
        <w:rPr>
          <w:spacing w:val="-7"/>
          <w:vertAlign w:val="baseline"/>
        </w:rPr>
        <w:t> </w:t>
      </w:r>
      <w:r>
        <w:rPr>
          <w:vertAlign w:val="baseline"/>
        </w:rPr>
        <w:t>root</w:t>
      </w:r>
      <w:r>
        <w:rPr>
          <w:spacing w:val="-6"/>
          <w:vertAlign w:val="baseline"/>
        </w:rPr>
        <w:t> </w:t>
      </w:r>
      <w:r>
        <w:rPr>
          <w:vertAlign w:val="baseline"/>
        </w:rPr>
        <w:t>40.03</w:t>
      </w:r>
      <w:r>
        <w:rPr>
          <w:spacing w:val="-6"/>
          <w:vertAlign w:val="baseline"/>
        </w:rPr>
        <w:t> </w:t>
      </w:r>
      <w:r>
        <w:rPr>
          <w:vertAlign w:val="baseline"/>
        </w:rPr>
        <w:t>g</w:t>
      </w:r>
      <w:r>
        <w:rPr>
          <w:spacing w:val="-10"/>
          <w:vertAlign w:val="baseline"/>
        </w:rPr>
        <w:t> </w:t>
      </w:r>
      <w:r>
        <w:rPr>
          <w:vertAlign w:val="baseline"/>
        </w:rPr>
        <w:t>plant</w:t>
      </w:r>
      <w:r>
        <w:rPr>
          <w:vertAlign w:val="superscript"/>
        </w:rPr>
        <w:t>-1</w:t>
      </w:r>
      <w:r>
        <w:rPr>
          <w:vertAlign w:val="baseline"/>
        </w:rPr>
        <w:t>,</w:t>
      </w:r>
      <w:r>
        <w:rPr>
          <w:spacing w:val="-6"/>
          <w:vertAlign w:val="baseline"/>
        </w:rPr>
        <w:t> </w:t>
      </w:r>
      <w:r>
        <w:rPr>
          <w:i/>
          <w:vertAlign w:val="baseline"/>
        </w:rPr>
        <w:t>Solanum</w:t>
      </w:r>
      <w:r>
        <w:rPr>
          <w:i/>
          <w:spacing w:val="47"/>
          <w:vertAlign w:val="baseline"/>
        </w:rPr>
        <w:t> </w:t>
      </w:r>
      <w:r>
        <w:rPr>
          <w:i/>
          <w:vertAlign w:val="baseline"/>
        </w:rPr>
        <w:t>melongena</w:t>
      </w:r>
      <w:r>
        <w:rPr>
          <w:i/>
          <w:spacing w:val="-4"/>
          <w:vertAlign w:val="baseline"/>
        </w:rPr>
        <w:t> </w:t>
      </w:r>
      <w:r>
        <w:rPr>
          <w:vertAlign w:val="baseline"/>
        </w:rPr>
        <w:t>L</w:t>
      </w:r>
      <w:r>
        <w:rPr>
          <w:i/>
          <w:vertAlign w:val="baseline"/>
        </w:rPr>
        <w:t>.</w:t>
      </w:r>
      <w:r>
        <w:rPr>
          <w:i/>
          <w:spacing w:val="-4"/>
          <w:vertAlign w:val="baseline"/>
        </w:rPr>
        <w:t> </w:t>
      </w:r>
      <w:r>
        <w:rPr>
          <w:vertAlign w:val="baseline"/>
        </w:rPr>
        <w:t>gave</w:t>
      </w:r>
      <w:r>
        <w:rPr>
          <w:spacing w:val="-6"/>
          <w:vertAlign w:val="baseline"/>
        </w:rPr>
        <w:t> </w:t>
      </w:r>
      <w:r>
        <w:rPr>
          <w:vertAlign w:val="baseline"/>
        </w:rPr>
        <w:t>the</w:t>
      </w:r>
      <w:r>
        <w:rPr>
          <w:spacing w:val="-7"/>
          <w:vertAlign w:val="baseline"/>
        </w:rPr>
        <w:t> </w:t>
      </w:r>
      <w:r>
        <w:rPr>
          <w:vertAlign w:val="baseline"/>
        </w:rPr>
        <w:t>highest</w:t>
      </w:r>
      <w:r>
        <w:rPr>
          <w:spacing w:val="-6"/>
          <w:vertAlign w:val="baseline"/>
        </w:rPr>
        <w:t> </w:t>
      </w:r>
      <w:r>
        <w:rPr>
          <w:vertAlign w:val="baseline"/>
        </w:rPr>
        <w:t>weight</w:t>
      </w:r>
      <w:r>
        <w:rPr>
          <w:spacing w:val="-6"/>
          <w:vertAlign w:val="baseline"/>
        </w:rPr>
        <w:t> </w:t>
      </w:r>
      <w:r>
        <w:rPr>
          <w:vertAlign w:val="baseline"/>
        </w:rPr>
        <w:t>of</w:t>
      </w:r>
      <w:r>
        <w:rPr>
          <w:spacing w:val="-7"/>
          <w:vertAlign w:val="baseline"/>
        </w:rPr>
        <w:t> </w:t>
      </w:r>
      <w:r>
        <w:rPr>
          <w:spacing w:val="-2"/>
          <w:vertAlign w:val="baseline"/>
        </w:rPr>
        <w:t>fruit</w:t>
      </w:r>
    </w:p>
    <w:p>
      <w:pPr>
        <w:spacing w:line="482" w:lineRule="auto" w:before="2"/>
        <w:ind w:left="120" w:right="120" w:firstLine="0"/>
        <w:jc w:val="both"/>
        <w:rPr>
          <w:rFonts w:ascii="Calibri"/>
          <w:sz w:val="24"/>
        </w:rPr>
      </w:pPr>
      <w:r>
        <w:rPr>
          <w:sz w:val="24"/>
        </w:rPr>
        <w:t>44.67 g plant</w:t>
      </w:r>
      <w:r>
        <w:rPr>
          <w:sz w:val="24"/>
          <w:vertAlign w:val="superscript"/>
        </w:rPr>
        <w:t>-1</w:t>
      </w:r>
      <w:r>
        <w:rPr>
          <w:sz w:val="24"/>
          <w:vertAlign w:val="baseline"/>
        </w:rPr>
        <w:t> ,</w:t>
      </w:r>
      <w:r>
        <w:rPr>
          <w:i/>
          <w:sz w:val="24"/>
          <w:vertAlign w:val="baseline"/>
        </w:rPr>
        <w:t>Solanum gilo </w:t>
      </w:r>
      <w:r>
        <w:rPr>
          <w:sz w:val="24"/>
          <w:vertAlign w:val="baseline"/>
        </w:rPr>
        <w:t>L. gave the highest number of galls of 5.87, </w:t>
      </w:r>
      <w:r>
        <w:rPr>
          <w:i/>
          <w:sz w:val="24"/>
          <w:vertAlign w:val="baseline"/>
        </w:rPr>
        <w:t>Solanum</w:t>
      </w:r>
      <w:r>
        <w:rPr>
          <w:i/>
          <w:spacing w:val="40"/>
          <w:sz w:val="24"/>
          <w:vertAlign w:val="baseline"/>
        </w:rPr>
        <w:t> </w:t>
      </w:r>
      <w:r>
        <w:rPr>
          <w:i/>
          <w:sz w:val="24"/>
          <w:vertAlign w:val="baseline"/>
        </w:rPr>
        <w:t>melongena </w:t>
      </w:r>
      <w:r>
        <w:rPr>
          <w:sz w:val="24"/>
          <w:vertAlign w:val="baseline"/>
        </w:rPr>
        <w:t>L</w:t>
      </w:r>
      <w:r>
        <w:rPr>
          <w:i/>
          <w:sz w:val="24"/>
          <w:vertAlign w:val="baseline"/>
        </w:rPr>
        <w:t>. </w:t>
      </w:r>
      <w:r>
        <w:rPr>
          <w:sz w:val="24"/>
          <w:vertAlign w:val="baseline"/>
        </w:rPr>
        <w:t>gave</w:t>
      </w:r>
      <w:r>
        <w:rPr>
          <w:spacing w:val="-15"/>
          <w:sz w:val="24"/>
          <w:vertAlign w:val="baseline"/>
        </w:rPr>
        <w:t> </w:t>
      </w:r>
      <w:r>
        <w:rPr>
          <w:sz w:val="24"/>
          <w:vertAlign w:val="baseline"/>
        </w:rPr>
        <w:t>the</w:t>
      </w:r>
      <w:r>
        <w:rPr>
          <w:spacing w:val="-15"/>
          <w:sz w:val="24"/>
          <w:vertAlign w:val="baseline"/>
        </w:rPr>
        <w:t> </w:t>
      </w:r>
      <w:r>
        <w:rPr>
          <w:sz w:val="24"/>
          <w:vertAlign w:val="baseline"/>
        </w:rPr>
        <w:t>highest</w:t>
      </w:r>
      <w:r>
        <w:rPr>
          <w:spacing w:val="-13"/>
          <w:sz w:val="24"/>
          <w:vertAlign w:val="baseline"/>
        </w:rPr>
        <w:t> </w:t>
      </w:r>
      <w:r>
        <w:rPr>
          <w:sz w:val="24"/>
          <w:vertAlign w:val="baseline"/>
        </w:rPr>
        <w:t>percentage</w:t>
      </w:r>
      <w:r>
        <w:rPr>
          <w:spacing w:val="-15"/>
          <w:sz w:val="24"/>
          <w:vertAlign w:val="baseline"/>
        </w:rPr>
        <w:t> </w:t>
      </w:r>
      <w:r>
        <w:rPr>
          <w:sz w:val="24"/>
          <w:vertAlign w:val="baseline"/>
        </w:rPr>
        <w:t>moisture</w:t>
      </w:r>
      <w:r>
        <w:rPr>
          <w:spacing w:val="-15"/>
          <w:sz w:val="24"/>
          <w:vertAlign w:val="baseline"/>
        </w:rPr>
        <w:t> </w:t>
      </w:r>
      <w:r>
        <w:rPr>
          <w:sz w:val="24"/>
          <w:vertAlign w:val="baseline"/>
        </w:rPr>
        <w:t>content</w:t>
      </w:r>
      <w:r>
        <w:rPr>
          <w:spacing w:val="-14"/>
          <w:sz w:val="24"/>
          <w:vertAlign w:val="baseline"/>
        </w:rPr>
        <w:t> </w:t>
      </w:r>
      <w:r>
        <w:rPr>
          <w:sz w:val="24"/>
          <w:vertAlign w:val="baseline"/>
        </w:rPr>
        <w:t>of</w:t>
      </w:r>
      <w:r>
        <w:rPr>
          <w:spacing w:val="-15"/>
          <w:sz w:val="24"/>
          <w:vertAlign w:val="baseline"/>
        </w:rPr>
        <w:t> </w:t>
      </w:r>
      <w:r>
        <w:rPr>
          <w:sz w:val="24"/>
          <w:vertAlign w:val="baseline"/>
        </w:rPr>
        <w:t>9.21%,</w:t>
      </w:r>
      <w:r>
        <w:rPr>
          <w:spacing w:val="-11"/>
          <w:sz w:val="24"/>
          <w:vertAlign w:val="baseline"/>
        </w:rPr>
        <w:t> </w:t>
      </w:r>
      <w:r>
        <w:rPr>
          <w:i/>
          <w:sz w:val="24"/>
          <w:vertAlign w:val="baseline"/>
        </w:rPr>
        <w:t>Solanum</w:t>
      </w:r>
      <w:r>
        <w:rPr>
          <w:i/>
          <w:spacing w:val="33"/>
          <w:sz w:val="24"/>
          <w:vertAlign w:val="baseline"/>
        </w:rPr>
        <w:t> </w:t>
      </w:r>
      <w:r>
        <w:rPr>
          <w:i/>
          <w:sz w:val="24"/>
          <w:vertAlign w:val="baseline"/>
        </w:rPr>
        <w:t>melongena</w:t>
      </w:r>
      <w:r>
        <w:rPr>
          <w:i/>
          <w:spacing w:val="-12"/>
          <w:sz w:val="24"/>
          <w:vertAlign w:val="baseline"/>
        </w:rPr>
        <w:t> </w:t>
      </w:r>
      <w:r>
        <w:rPr>
          <w:sz w:val="24"/>
          <w:vertAlign w:val="baseline"/>
        </w:rPr>
        <w:t>L</w:t>
      </w:r>
      <w:r>
        <w:rPr>
          <w:i/>
          <w:sz w:val="24"/>
          <w:vertAlign w:val="baseline"/>
        </w:rPr>
        <w:t>.</w:t>
      </w:r>
      <w:r>
        <w:rPr>
          <w:i/>
          <w:spacing w:val="-14"/>
          <w:sz w:val="24"/>
          <w:vertAlign w:val="baseline"/>
        </w:rPr>
        <w:t> </w:t>
      </w:r>
      <w:r>
        <w:rPr>
          <w:sz w:val="24"/>
          <w:vertAlign w:val="baseline"/>
        </w:rPr>
        <w:t>gave</w:t>
      </w:r>
      <w:r>
        <w:rPr>
          <w:spacing w:val="-15"/>
          <w:sz w:val="24"/>
          <w:vertAlign w:val="baseline"/>
        </w:rPr>
        <w:t> </w:t>
      </w:r>
      <w:r>
        <w:rPr>
          <w:sz w:val="24"/>
          <w:vertAlign w:val="baseline"/>
        </w:rPr>
        <w:t>the</w:t>
      </w:r>
      <w:r>
        <w:rPr>
          <w:spacing w:val="-15"/>
          <w:sz w:val="24"/>
          <w:vertAlign w:val="baseline"/>
        </w:rPr>
        <w:t> </w:t>
      </w:r>
      <w:r>
        <w:rPr>
          <w:sz w:val="24"/>
          <w:vertAlign w:val="baseline"/>
        </w:rPr>
        <w:t>highest</w:t>
      </w:r>
      <w:r>
        <w:rPr>
          <w:spacing w:val="-9"/>
          <w:sz w:val="24"/>
          <w:vertAlign w:val="baseline"/>
        </w:rPr>
        <w:t> </w:t>
      </w:r>
      <w:r>
        <w:rPr>
          <w:sz w:val="24"/>
          <w:vertAlign w:val="baseline"/>
        </w:rPr>
        <w:t>yield value</w:t>
      </w:r>
      <w:r>
        <w:rPr>
          <w:spacing w:val="10"/>
          <w:sz w:val="24"/>
          <w:vertAlign w:val="baseline"/>
        </w:rPr>
        <w:t> </w:t>
      </w:r>
      <w:r>
        <w:rPr>
          <w:sz w:val="24"/>
          <w:vertAlign w:val="baseline"/>
        </w:rPr>
        <w:t>of</w:t>
      </w:r>
      <w:r>
        <w:rPr>
          <w:spacing w:val="11"/>
          <w:sz w:val="24"/>
          <w:vertAlign w:val="baseline"/>
        </w:rPr>
        <w:t> </w:t>
      </w:r>
      <w:r>
        <w:rPr>
          <w:sz w:val="24"/>
          <w:vertAlign w:val="baseline"/>
        </w:rPr>
        <w:t>403.03</w:t>
      </w:r>
      <w:r>
        <w:rPr>
          <w:spacing w:val="11"/>
          <w:sz w:val="24"/>
          <w:vertAlign w:val="baseline"/>
        </w:rPr>
        <w:t> </w:t>
      </w:r>
      <w:r>
        <w:rPr>
          <w:sz w:val="24"/>
          <w:vertAlign w:val="baseline"/>
        </w:rPr>
        <w:t>kg</w:t>
      </w:r>
      <w:r>
        <w:rPr>
          <w:spacing w:val="10"/>
          <w:sz w:val="24"/>
          <w:vertAlign w:val="baseline"/>
        </w:rPr>
        <w:t> </w:t>
      </w:r>
      <w:r>
        <w:rPr>
          <w:sz w:val="24"/>
          <w:vertAlign w:val="baseline"/>
        </w:rPr>
        <w:t>ha</w:t>
      </w:r>
      <w:r>
        <w:rPr>
          <w:spacing w:val="12"/>
          <w:sz w:val="24"/>
          <w:vertAlign w:val="baseline"/>
        </w:rPr>
        <w:t> </w:t>
      </w:r>
      <w:r>
        <w:rPr>
          <w:sz w:val="24"/>
          <w:vertAlign w:val="superscript"/>
        </w:rPr>
        <w:t>-1</w:t>
      </w:r>
      <w:r>
        <w:rPr>
          <w:spacing w:val="49"/>
          <w:sz w:val="24"/>
          <w:vertAlign w:val="baseline"/>
        </w:rPr>
        <w:t>  </w:t>
      </w:r>
      <w:r>
        <w:rPr>
          <w:sz w:val="24"/>
          <w:vertAlign w:val="baseline"/>
        </w:rPr>
        <w:t>These</w:t>
      </w:r>
      <w:r>
        <w:rPr>
          <w:spacing w:val="13"/>
          <w:sz w:val="24"/>
          <w:vertAlign w:val="baseline"/>
        </w:rPr>
        <w:t> </w:t>
      </w:r>
      <w:r>
        <w:rPr>
          <w:sz w:val="24"/>
          <w:vertAlign w:val="baseline"/>
        </w:rPr>
        <w:t>result</w:t>
      </w:r>
      <w:r>
        <w:rPr>
          <w:spacing w:val="11"/>
          <w:sz w:val="24"/>
          <w:vertAlign w:val="baseline"/>
        </w:rPr>
        <w:t> </w:t>
      </w:r>
      <w:r>
        <w:rPr>
          <w:sz w:val="24"/>
          <w:vertAlign w:val="baseline"/>
        </w:rPr>
        <w:t>agrees</w:t>
      </w:r>
      <w:r>
        <w:rPr>
          <w:spacing w:val="12"/>
          <w:sz w:val="24"/>
          <w:vertAlign w:val="baseline"/>
        </w:rPr>
        <w:t> </w:t>
      </w:r>
      <w:r>
        <w:rPr>
          <w:sz w:val="24"/>
          <w:vertAlign w:val="baseline"/>
        </w:rPr>
        <w:t>with</w:t>
      </w:r>
      <w:r>
        <w:rPr>
          <w:spacing w:val="11"/>
          <w:sz w:val="24"/>
          <w:vertAlign w:val="baseline"/>
        </w:rPr>
        <w:t> </w:t>
      </w:r>
      <w:r>
        <w:rPr>
          <w:sz w:val="24"/>
          <w:vertAlign w:val="baseline"/>
        </w:rPr>
        <w:t>the</w:t>
      </w:r>
      <w:r>
        <w:rPr>
          <w:spacing w:val="10"/>
          <w:sz w:val="24"/>
          <w:vertAlign w:val="baseline"/>
        </w:rPr>
        <w:t> </w:t>
      </w:r>
      <w:r>
        <w:rPr>
          <w:sz w:val="24"/>
          <w:vertAlign w:val="baseline"/>
        </w:rPr>
        <w:t>findings</w:t>
      </w:r>
      <w:r>
        <w:rPr>
          <w:spacing w:val="12"/>
          <w:sz w:val="24"/>
          <w:vertAlign w:val="baseline"/>
        </w:rPr>
        <w:t> </w:t>
      </w:r>
      <w:r>
        <w:rPr>
          <w:sz w:val="24"/>
          <w:vertAlign w:val="baseline"/>
        </w:rPr>
        <w:t>of</w:t>
      </w:r>
      <w:r>
        <w:rPr>
          <w:spacing w:val="15"/>
          <w:sz w:val="24"/>
          <w:vertAlign w:val="baseline"/>
        </w:rPr>
        <w:t> </w:t>
      </w:r>
      <w:r>
        <w:rPr>
          <w:sz w:val="24"/>
          <w:vertAlign w:val="baseline"/>
        </w:rPr>
        <w:t>Akpan</w:t>
      </w:r>
      <w:r>
        <w:rPr>
          <w:spacing w:val="13"/>
          <w:sz w:val="24"/>
          <w:vertAlign w:val="baseline"/>
        </w:rPr>
        <w:t> </w:t>
      </w:r>
      <w:r>
        <w:rPr>
          <w:i/>
          <w:sz w:val="24"/>
          <w:vertAlign w:val="baseline"/>
        </w:rPr>
        <w:t>et</w:t>
      </w:r>
      <w:r>
        <w:rPr>
          <w:i/>
          <w:spacing w:val="12"/>
          <w:sz w:val="24"/>
          <w:vertAlign w:val="baseline"/>
        </w:rPr>
        <w:t> </w:t>
      </w:r>
      <w:r>
        <w:rPr>
          <w:i/>
          <w:sz w:val="24"/>
          <w:vertAlign w:val="baseline"/>
        </w:rPr>
        <w:t>al.</w:t>
      </w:r>
      <w:r>
        <w:rPr>
          <w:i/>
          <w:spacing w:val="11"/>
          <w:sz w:val="24"/>
          <w:vertAlign w:val="baseline"/>
        </w:rPr>
        <w:t> </w:t>
      </w:r>
      <w:r>
        <w:rPr>
          <w:sz w:val="24"/>
          <w:vertAlign w:val="baseline"/>
        </w:rPr>
        <w:t>(2016)</w:t>
      </w:r>
      <w:r>
        <w:rPr>
          <w:spacing w:val="11"/>
          <w:sz w:val="24"/>
          <w:vertAlign w:val="baseline"/>
        </w:rPr>
        <w:t> </w:t>
      </w:r>
      <w:r>
        <w:rPr>
          <w:sz w:val="24"/>
          <w:vertAlign w:val="baseline"/>
        </w:rPr>
        <w:t>that</w:t>
      </w:r>
      <w:r>
        <w:rPr>
          <w:spacing w:val="10"/>
          <w:sz w:val="24"/>
          <w:vertAlign w:val="baseline"/>
        </w:rPr>
        <w:t> </w:t>
      </w:r>
      <w:hyperlink r:id="rId20">
        <w:r>
          <w:rPr>
            <w:rFonts w:ascii="Calibri"/>
            <w:color w:val="0462C1"/>
            <w:spacing w:val="-2"/>
            <w:sz w:val="24"/>
            <w:u w:val="single" w:color="0462C1"/>
            <w:vertAlign w:val="baseline"/>
          </w:rPr>
          <w:t>Genetic</w:t>
        </w:r>
      </w:hyperlink>
    </w:p>
    <w:p>
      <w:pPr>
        <w:pStyle w:val="BodyText"/>
        <w:spacing w:line="292" w:lineRule="exact"/>
        <w:ind w:left="120"/>
      </w:pPr>
      <w:hyperlink r:id="rId20">
        <w:r>
          <w:rPr>
            <w:rFonts w:ascii="Calibri"/>
            <w:color w:val="0462C1"/>
            <w:u w:val="single" w:color="0462C1"/>
          </w:rPr>
          <w:t>variation</w:t>
        </w:r>
      </w:hyperlink>
      <w:r>
        <w:rPr>
          <w:rFonts w:ascii="Calibri"/>
          <w:color w:val="0462C1"/>
          <w:spacing w:val="16"/>
        </w:rPr>
        <w:t> </w:t>
      </w:r>
      <w:r>
        <w:rPr/>
        <w:t>in</w:t>
      </w:r>
      <w:r>
        <w:rPr>
          <w:spacing w:val="13"/>
        </w:rPr>
        <w:t> </w:t>
      </w:r>
      <w:r>
        <w:rPr/>
        <w:t>gene</w:t>
      </w:r>
      <w:r>
        <w:rPr>
          <w:spacing w:val="12"/>
        </w:rPr>
        <w:t> </w:t>
      </w:r>
      <w:r>
        <w:rPr/>
        <w:t>pool</w:t>
      </w:r>
      <w:r>
        <w:rPr>
          <w:spacing w:val="13"/>
        </w:rPr>
        <w:t> </w:t>
      </w:r>
      <w:r>
        <w:rPr/>
        <w:t>is</w:t>
      </w:r>
      <w:r>
        <w:rPr>
          <w:spacing w:val="13"/>
        </w:rPr>
        <w:t> </w:t>
      </w:r>
      <w:r>
        <w:rPr/>
        <w:t>vital</w:t>
      </w:r>
      <w:r>
        <w:rPr>
          <w:spacing w:val="12"/>
        </w:rPr>
        <w:t> </w:t>
      </w:r>
      <w:r>
        <w:rPr/>
        <w:t>for</w:t>
      </w:r>
      <w:r>
        <w:rPr>
          <w:spacing w:val="11"/>
        </w:rPr>
        <w:t> </w:t>
      </w:r>
      <w:r>
        <w:rPr/>
        <w:t>successful</w:t>
      </w:r>
      <w:r>
        <w:rPr>
          <w:spacing w:val="13"/>
        </w:rPr>
        <w:t> </w:t>
      </w:r>
      <w:r>
        <w:rPr/>
        <w:t>selection</w:t>
      </w:r>
      <w:r>
        <w:rPr>
          <w:spacing w:val="13"/>
        </w:rPr>
        <w:t> </w:t>
      </w:r>
      <w:r>
        <w:rPr/>
        <w:t>and</w:t>
      </w:r>
      <w:r>
        <w:rPr>
          <w:spacing w:val="15"/>
        </w:rPr>
        <w:t> </w:t>
      </w:r>
      <w:r>
        <w:rPr/>
        <w:t>yield</w:t>
      </w:r>
      <w:r>
        <w:rPr>
          <w:spacing w:val="12"/>
        </w:rPr>
        <w:t> </w:t>
      </w:r>
      <w:r>
        <w:rPr/>
        <w:t>improvement</w:t>
      </w:r>
      <w:r>
        <w:rPr>
          <w:spacing w:val="13"/>
        </w:rPr>
        <w:t> </w:t>
      </w:r>
      <w:r>
        <w:rPr/>
        <w:t>in</w:t>
      </w:r>
      <w:r>
        <w:rPr>
          <w:spacing w:val="13"/>
        </w:rPr>
        <w:t> </w:t>
      </w:r>
      <w:r>
        <w:rPr/>
        <w:t>each</w:t>
      </w:r>
      <w:r>
        <w:rPr>
          <w:spacing w:val="13"/>
        </w:rPr>
        <w:t> </w:t>
      </w:r>
      <w:r>
        <w:rPr/>
        <w:t>crop</w:t>
      </w:r>
      <w:r>
        <w:rPr>
          <w:spacing w:val="12"/>
        </w:rPr>
        <w:t> </w:t>
      </w:r>
      <w:r>
        <w:rPr>
          <w:spacing w:val="-2"/>
        </w:rPr>
        <w:t>species.</w:t>
      </w:r>
    </w:p>
    <w:p>
      <w:pPr>
        <w:pStyle w:val="BodyText"/>
        <w:spacing w:before="4"/>
      </w:pPr>
    </w:p>
    <w:p>
      <w:pPr>
        <w:pStyle w:val="BodyText"/>
        <w:spacing w:line="487" w:lineRule="auto" w:before="1"/>
        <w:ind w:left="120"/>
      </w:pPr>
      <w:r>
        <w:rPr/>
        <w:t>Genetic</w:t>
      </w:r>
      <w:r>
        <w:rPr>
          <w:spacing w:val="-12"/>
        </w:rPr>
        <w:t> </w:t>
      </w:r>
      <w:r>
        <w:rPr/>
        <w:t>divergent</w:t>
      </w:r>
      <w:r>
        <w:rPr>
          <w:spacing w:val="-10"/>
        </w:rPr>
        <w:t> </w:t>
      </w:r>
      <w:r>
        <w:rPr/>
        <w:t>population</w:t>
      </w:r>
      <w:r>
        <w:rPr>
          <w:spacing w:val="-10"/>
        </w:rPr>
        <w:t> </w:t>
      </w:r>
      <w:r>
        <w:rPr/>
        <w:t>provides</w:t>
      </w:r>
      <w:r>
        <w:rPr>
          <w:spacing w:val="-10"/>
        </w:rPr>
        <w:t> </w:t>
      </w:r>
      <w:r>
        <w:rPr/>
        <w:t>vast</w:t>
      </w:r>
      <w:r>
        <w:rPr>
          <w:spacing w:val="-10"/>
        </w:rPr>
        <w:t> </w:t>
      </w:r>
      <w:r>
        <w:rPr/>
        <w:t>desirable</w:t>
      </w:r>
      <w:r>
        <w:rPr>
          <w:spacing w:val="-11"/>
        </w:rPr>
        <w:t> </w:t>
      </w:r>
      <w:r>
        <w:rPr/>
        <w:t>traits</w:t>
      </w:r>
      <w:r>
        <w:rPr>
          <w:spacing w:val="-10"/>
        </w:rPr>
        <w:t> </w:t>
      </w:r>
      <w:r>
        <w:rPr/>
        <w:t>from</w:t>
      </w:r>
      <w:r>
        <w:rPr>
          <w:spacing w:val="-10"/>
        </w:rPr>
        <w:t> </w:t>
      </w:r>
      <w:r>
        <w:rPr/>
        <w:t>which</w:t>
      </w:r>
      <w:r>
        <w:rPr>
          <w:spacing w:val="-11"/>
        </w:rPr>
        <w:t> </w:t>
      </w:r>
      <w:r>
        <w:rPr/>
        <w:t>selection</w:t>
      </w:r>
      <w:r>
        <w:rPr>
          <w:spacing w:val="-11"/>
        </w:rPr>
        <w:t> </w:t>
      </w:r>
      <w:r>
        <w:rPr/>
        <w:t>can</w:t>
      </w:r>
      <w:r>
        <w:rPr>
          <w:spacing w:val="-11"/>
        </w:rPr>
        <w:t> </w:t>
      </w:r>
      <w:r>
        <w:rPr/>
        <w:t>be</w:t>
      </w:r>
      <w:r>
        <w:rPr>
          <w:spacing w:val="-12"/>
        </w:rPr>
        <w:t> </w:t>
      </w:r>
      <w:r>
        <w:rPr/>
        <w:t>made</w:t>
      </w:r>
      <w:r>
        <w:rPr>
          <w:spacing w:val="-12"/>
        </w:rPr>
        <w:t> </w:t>
      </w:r>
      <w:r>
        <w:rPr/>
        <w:t>for</w:t>
      </w:r>
      <w:r>
        <w:rPr>
          <w:spacing w:val="-12"/>
        </w:rPr>
        <w:t> </w:t>
      </w:r>
      <w:r>
        <w:rPr/>
        <w:t>crop improvement.</w:t>
      </w:r>
      <w:r>
        <w:rPr>
          <w:spacing w:val="-6"/>
        </w:rPr>
        <w:t> </w:t>
      </w:r>
      <w:r>
        <w:rPr/>
        <w:t>The</w:t>
      </w:r>
      <w:r>
        <w:rPr>
          <w:spacing w:val="-5"/>
        </w:rPr>
        <w:t> </w:t>
      </w:r>
      <w:r>
        <w:rPr/>
        <w:t>significant</w:t>
      </w:r>
      <w:r>
        <w:rPr>
          <w:spacing w:val="-3"/>
        </w:rPr>
        <w:t> </w:t>
      </w:r>
      <w:r>
        <w:rPr/>
        <w:t>differences</w:t>
      </w:r>
      <w:r>
        <w:rPr>
          <w:spacing w:val="-4"/>
        </w:rPr>
        <w:t> </w:t>
      </w:r>
      <w:r>
        <w:rPr/>
        <w:t>observed</w:t>
      </w:r>
      <w:r>
        <w:rPr>
          <w:spacing w:val="-2"/>
        </w:rPr>
        <w:t> </w:t>
      </w:r>
      <w:r>
        <w:rPr/>
        <w:t>among</w:t>
      </w:r>
      <w:r>
        <w:rPr>
          <w:spacing w:val="-5"/>
        </w:rPr>
        <w:t> </w:t>
      </w:r>
      <w:r>
        <w:rPr/>
        <w:t>the</w:t>
      </w:r>
      <w:r>
        <w:rPr>
          <w:spacing w:val="-4"/>
        </w:rPr>
        <w:t> </w:t>
      </w:r>
      <w:r>
        <w:rPr/>
        <w:t>parents</w:t>
      </w:r>
      <w:r>
        <w:rPr>
          <w:spacing w:val="-1"/>
        </w:rPr>
        <w:t> </w:t>
      </w:r>
      <w:r>
        <w:rPr/>
        <w:t>at</w:t>
      </w:r>
      <w:r>
        <w:rPr>
          <w:spacing w:val="-4"/>
        </w:rPr>
        <w:t> </w:t>
      </w:r>
      <w:r>
        <w:rPr/>
        <w:t>the</w:t>
      </w:r>
      <w:r>
        <w:rPr>
          <w:spacing w:val="2"/>
        </w:rPr>
        <w:t> </w:t>
      </w:r>
      <w:hyperlink r:id="rId21">
        <w:r>
          <w:rPr>
            <w:rFonts w:ascii="Calibri"/>
            <w:color w:val="0462C1"/>
            <w:u w:val="single" w:color="0462C1"/>
          </w:rPr>
          <w:t>vegetative</w:t>
        </w:r>
        <w:r>
          <w:rPr>
            <w:rFonts w:ascii="Calibri"/>
            <w:color w:val="0462C1"/>
            <w:spacing w:val="-5"/>
            <w:u w:val="single" w:color="0462C1"/>
          </w:rPr>
          <w:t> </w:t>
        </w:r>
        <w:r>
          <w:rPr>
            <w:rFonts w:ascii="Calibri"/>
            <w:color w:val="0462C1"/>
            <w:u w:val="single" w:color="0462C1"/>
          </w:rPr>
          <w:t>growth</w:t>
        </w:r>
      </w:hyperlink>
      <w:r>
        <w:rPr>
          <w:rFonts w:ascii="Calibri"/>
          <w:color w:val="0462C1"/>
          <w:spacing w:val="5"/>
        </w:rPr>
        <w:t> </w:t>
      </w:r>
      <w:r>
        <w:rPr>
          <w:spacing w:val="-2"/>
        </w:rPr>
        <w:t>stage</w:t>
      </w:r>
    </w:p>
    <w:p>
      <w:pPr>
        <w:pStyle w:val="BodyText"/>
        <w:spacing w:line="266" w:lineRule="exact"/>
        <w:ind w:left="120"/>
      </w:pPr>
      <w:r>
        <w:rPr/>
        <w:t>are</w:t>
      </w:r>
      <w:r>
        <w:rPr>
          <w:spacing w:val="-5"/>
        </w:rPr>
        <w:t> </w:t>
      </w:r>
      <w:r>
        <w:rPr/>
        <w:t>indication</w:t>
      </w:r>
      <w:r>
        <w:rPr>
          <w:spacing w:val="-1"/>
        </w:rPr>
        <w:t> </w:t>
      </w:r>
      <w:r>
        <w:rPr/>
        <w:t>of</w:t>
      </w:r>
      <w:r>
        <w:rPr>
          <w:spacing w:val="-2"/>
        </w:rPr>
        <w:t> </w:t>
      </w:r>
      <w:r>
        <w:rPr/>
        <w:t>their genetic</w:t>
      </w:r>
      <w:r>
        <w:rPr>
          <w:spacing w:val="-2"/>
        </w:rPr>
        <w:t> </w:t>
      </w:r>
      <w:r>
        <w:rPr/>
        <w:t>diversity.</w:t>
      </w:r>
      <w:r>
        <w:rPr>
          <w:spacing w:val="1"/>
        </w:rPr>
        <w:t> </w:t>
      </w:r>
      <w:r>
        <w:rPr/>
        <w:t>An earlier study</w:t>
      </w:r>
      <w:r>
        <w:rPr>
          <w:spacing w:val="-6"/>
        </w:rPr>
        <w:t> </w:t>
      </w:r>
      <w:r>
        <w:rPr/>
        <w:t>on</w:t>
      </w:r>
      <w:r>
        <w:rPr>
          <w:spacing w:val="-1"/>
        </w:rPr>
        <w:t> </w:t>
      </w:r>
      <w:r>
        <w:rPr/>
        <w:t>these</w:t>
      </w:r>
      <w:r>
        <w:rPr>
          <w:spacing w:val="-3"/>
        </w:rPr>
        <w:t> </w:t>
      </w:r>
      <w:r>
        <w:rPr/>
        <w:t>parents </w:t>
      </w:r>
      <w:r>
        <w:rPr>
          <w:spacing w:val="-2"/>
        </w:rPr>
        <w:t>showed</w:t>
      </w:r>
    </w:p>
    <w:p>
      <w:pPr>
        <w:pStyle w:val="BodyText"/>
      </w:pPr>
    </w:p>
    <w:p>
      <w:pPr>
        <w:pStyle w:val="BodyText"/>
      </w:pPr>
    </w:p>
    <w:p>
      <w:pPr>
        <w:pStyle w:val="BodyText"/>
      </w:pPr>
    </w:p>
    <w:p>
      <w:pPr>
        <w:pStyle w:val="BodyText"/>
        <w:spacing w:before="122"/>
      </w:pPr>
    </w:p>
    <w:p>
      <w:pPr>
        <w:pStyle w:val="BodyText"/>
        <w:ind w:left="120"/>
        <w:rPr>
          <w:i/>
        </w:rPr>
      </w:pPr>
      <w:r>
        <w:rPr/>
        <w:t>similar</w:t>
      </w:r>
      <w:r>
        <w:rPr>
          <w:spacing w:val="47"/>
        </w:rPr>
        <w:t> </w:t>
      </w:r>
      <w:r>
        <w:rPr/>
        <w:t>diversity.</w:t>
      </w:r>
      <w:r>
        <w:rPr>
          <w:spacing w:val="53"/>
        </w:rPr>
        <w:t> </w:t>
      </w:r>
      <w:r>
        <w:rPr/>
        <w:t>This</w:t>
      </w:r>
      <w:r>
        <w:rPr>
          <w:spacing w:val="52"/>
        </w:rPr>
        <w:t> </w:t>
      </w:r>
      <w:r>
        <w:rPr/>
        <w:t>report</w:t>
      </w:r>
      <w:r>
        <w:rPr>
          <w:spacing w:val="51"/>
        </w:rPr>
        <w:t> </w:t>
      </w:r>
      <w:r>
        <w:rPr/>
        <w:t>agrees</w:t>
      </w:r>
      <w:r>
        <w:rPr>
          <w:spacing w:val="53"/>
        </w:rPr>
        <w:t> </w:t>
      </w:r>
      <w:r>
        <w:rPr/>
        <w:t>with</w:t>
      </w:r>
      <w:r>
        <w:rPr>
          <w:spacing w:val="51"/>
        </w:rPr>
        <w:t> </w:t>
      </w:r>
      <w:r>
        <w:rPr/>
        <w:t>the</w:t>
      </w:r>
      <w:r>
        <w:rPr>
          <w:spacing w:val="53"/>
        </w:rPr>
        <w:t> </w:t>
      </w:r>
      <w:r>
        <w:rPr/>
        <w:t>findings</w:t>
      </w:r>
      <w:r>
        <w:rPr>
          <w:spacing w:val="51"/>
        </w:rPr>
        <w:t> </w:t>
      </w:r>
      <w:r>
        <w:rPr/>
        <w:t>of</w:t>
      </w:r>
      <w:r>
        <w:rPr>
          <w:spacing w:val="58"/>
        </w:rPr>
        <w:t> </w:t>
      </w:r>
      <w:r>
        <w:rPr/>
        <w:t>Kumar</w:t>
      </w:r>
      <w:r>
        <w:rPr>
          <w:spacing w:val="53"/>
        </w:rPr>
        <w:t> </w:t>
      </w:r>
      <w:r>
        <w:rPr>
          <w:i/>
        </w:rPr>
        <w:t>et</w:t>
      </w:r>
      <w:r>
        <w:rPr>
          <w:i/>
          <w:spacing w:val="51"/>
        </w:rPr>
        <w:t> </w:t>
      </w:r>
      <w:r>
        <w:rPr>
          <w:i/>
        </w:rPr>
        <w:t>al.</w:t>
      </w:r>
      <w:r>
        <w:rPr>
          <w:i/>
          <w:spacing w:val="55"/>
        </w:rPr>
        <w:t> </w:t>
      </w:r>
      <w:r>
        <w:rPr/>
        <w:t>(2015),</w:t>
      </w:r>
      <w:r>
        <w:rPr>
          <w:spacing w:val="54"/>
        </w:rPr>
        <w:t> </w:t>
      </w:r>
      <w:r>
        <w:rPr/>
        <w:t>Nyadanu</w:t>
      </w:r>
      <w:r>
        <w:rPr>
          <w:spacing w:val="54"/>
        </w:rPr>
        <w:t> </w:t>
      </w:r>
      <w:r>
        <w:rPr>
          <w:i/>
        </w:rPr>
        <w:t>et</w:t>
      </w:r>
      <w:r>
        <w:rPr>
          <w:i/>
          <w:spacing w:val="52"/>
        </w:rPr>
        <w:t> </w:t>
      </w:r>
      <w:r>
        <w:rPr>
          <w:i/>
          <w:spacing w:val="-5"/>
        </w:rPr>
        <w:t>al.</w:t>
      </w:r>
    </w:p>
    <w:p>
      <w:pPr>
        <w:pStyle w:val="BodyText"/>
        <w:spacing w:before="8"/>
        <w:rPr>
          <w:i/>
        </w:rPr>
      </w:pPr>
    </w:p>
    <w:p>
      <w:pPr>
        <w:pStyle w:val="BodyText"/>
        <w:ind w:left="120"/>
      </w:pPr>
      <w:r>
        <w:rPr/>
        <w:t>(2014)</w:t>
      </w:r>
      <w:r>
        <w:rPr>
          <w:spacing w:val="-9"/>
        </w:rPr>
        <w:t> </w:t>
      </w:r>
      <w:r>
        <w:rPr/>
        <w:t>where</w:t>
      </w:r>
      <w:r>
        <w:rPr>
          <w:spacing w:val="-8"/>
        </w:rPr>
        <w:t> </w:t>
      </w:r>
      <w:r>
        <w:rPr/>
        <w:t>the</w:t>
      </w:r>
      <w:r>
        <w:rPr>
          <w:spacing w:val="-7"/>
        </w:rPr>
        <w:t> </w:t>
      </w:r>
      <w:r>
        <w:rPr/>
        <w:t>presence</w:t>
      </w:r>
      <w:r>
        <w:rPr>
          <w:spacing w:val="-7"/>
        </w:rPr>
        <w:t> </w:t>
      </w:r>
      <w:r>
        <w:rPr/>
        <w:t>of</w:t>
      </w:r>
      <w:r>
        <w:rPr>
          <w:spacing w:val="-5"/>
        </w:rPr>
        <w:t> </w:t>
      </w:r>
      <w:r>
        <w:rPr/>
        <w:t>genetic</w:t>
      </w:r>
      <w:r>
        <w:rPr>
          <w:spacing w:val="-7"/>
        </w:rPr>
        <w:t> </w:t>
      </w:r>
      <w:r>
        <w:rPr/>
        <w:t>diversity</w:t>
      </w:r>
      <w:r>
        <w:rPr>
          <w:spacing w:val="-11"/>
        </w:rPr>
        <w:t> </w:t>
      </w:r>
      <w:r>
        <w:rPr/>
        <w:t>in</w:t>
      </w:r>
      <w:r>
        <w:rPr>
          <w:spacing w:val="-3"/>
        </w:rPr>
        <w:t> </w:t>
      </w:r>
      <w:hyperlink r:id="rId22">
        <w:r>
          <w:rPr>
            <w:rFonts w:ascii="Calibri"/>
            <w:color w:val="0462C1"/>
            <w:u w:val="single" w:color="0462C1"/>
          </w:rPr>
          <w:t>eggplant</w:t>
        </w:r>
      </w:hyperlink>
      <w:r>
        <w:rPr>
          <w:rFonts w:ascii="Calibri"/>
          <w:color w:val="0462C1"/>
          <w:spacing w:val="2"/>
        </w:rPr>
        <w:t> </w:t>
      </w:r>
      <w:r>
        <w:rPr/>
        <w:t>had</w:t>
      </w:r>
      <w:r>
        <w:rPr>
          <w:spacing w:val="-6"/>
        </w:rPr>
        <w:t> </w:t>
      </w:r>
      <w:r>
        <w:rPr/>
        <w:t>been</w:t>
      </w:r>
      <w:r>
        <w:rPr>
          <w:spacing w:val="-6"/>
        </w:rPr>
        <w:t> </w:t>
      </w:r>
      <w:r>
        <w:rPr/>
        <w:t>reported.</w:t>
      </w:r>
      <w:r>
        <w:rPr>
          <w:spacing w:val="-6"/>
        </w:rPr>
        <w:t> </w:t>
      </w:r>
      <w:r>
        <w:rPr/>
        <w:t>Similarly,</w:t>
      </w:r>
      <w:r>
        <w:rPr>
          <w:spacing w:val="-6"/>
        </w:rPr>
        <w:t> </w:t>
      </w:r>
      <w:r>
        <w:rPr/>
        <w:t>there</w:t>
      </w:r>
      <w:r>
        <w:rPr>
          <w:spacing w:val="-6"/>
        </w:rPr>
        <w:t> </w:t>
      </w:r>
      <w:r>
        <w:rPr/>
        <w:t>was</w:t>
      </w:r>
      <w:r>
        <w:rPr>
          <w:spacing w:val="-5"/>
        </w:rPr>
        <w:t> no</w:t>
      </w:r>
    </w:p>
    <w:p>
      <w:pPr>
        <w:pStyle w:val="BodyText"/>
        <w:spacing w:before="9"/>
      </w:pPr>
    </w:p>
    <w:p>
      <w:pPr>
        <w:pStyle w:val="BodyText"/>
        <w:spacing w:line="480" w:lineRule="auto"/>
        <w:ind w:left="120" w:right="119"/>
      </w:pPr>
      <w:r>
        <w:rPr/>
        <w:t>significant</w:t>
      </w:r>
      <w:r>
        <w:rPr>
          <w:spacing w:val="23"/>
        </w:rPr>
        <w:t> </w:t>
      </w:r>
      <w:r>
        <w:rPr/>
        <w:t>(P</w:t>
      </w:r>
      <w:r>
        <w:rPr>
          <w:spacing w:val="23"/>
        </w:rPr>
        <w:t> </w:t>
      </w:r>
      <w:r>
        <w:rPr/>
        <w:t>≥</w:t>
      </w:r>
      <w:r>
        <w:rPr>
          <w:spacing w:val="23"/>
        </w:rPr>
        <w:t> </w:t>
      </w:r>
      <w:r>
        <w:rPr/>
        <w:t>0.05)</w:t>
      </w:r>
      <w:r>
        <w:rPr>
          <w:spacing w:val="22"/>
        </w:rPr>
        <w:t> </w:t>
      </w:r>
      <w:r>
        <w:rPr/>
        <w:t>difference</w:t>
      </w:r>
      <w:r>
        <w:rPr>
          <w:spacing w:val="22"/>
        </w:rPr>
        <w:t> </w:t>
      </w:r>
      <w:r>
        <w:rPr/>
        <w:t>in</w:t>
      </w:r>
      <w:r>
        <w:rPr>
          <w:spacing w:val="23"/>
        </w:rPr>
        <w:t> </w:t>
      </w:r>
      <w:r>
        <w:rPr/>
        <w:t>interaction</w:t>
      </w:r>
      <w:r>
        <w:rPr>
          <w:spacing w:val="23"/>
        </w:rPr>
        <w:t> </w:t>
      </w:r>
      <w:r>
        <w:rPr/>
        <w:t>between</w:t>
      </w:r>
      <w:r>
        <w:rPr>
          <w:spacing w:val="25"/>
        </w:rPr>
        <w:t> </w:t>
      </w:r>
      <w:r>
        <w:rPr/>
        <w:t>Inoculums</w:t>
      </w:r>
      <w:r>
        <w:rPr>
          <w:spacing w:val="23"/>
        </w:rPr>
        <w:t> </w:t>
      </w:r>
      <w:r>
        <w:rPr/>
        <w:t>and</w:t>
      </w:r>
      <w:r>
        <w:rPr>
          <w:spacing w:val="23"/>
        </w:rPr>
        <w:t> </w:t>
      </w:r>
      <w:r>
        <w:rPr/>
        <w:t>Varieties</w:t>
      </w:r>
      <w:r>
        <w:rPr>
          <w:spacing w:val="23"/>
        </w:rPr>
        <w:t> </w:t>
      </w:r>
      <w:r>
        <w:rPr/>
        <w:t>(I</w:t>
      </w:r>
      <w:r>
        <w:rPr>
          <w:spacing w:val="20"/>
        </w:rPr>
        <w:t> </w:t>
      </w:r>
      <w:r>
        <w:rPr/>
        <w:t>X</w:t>
      </w:r>
      <w:r>
        <w:rPr>
          <w:spacing w:val="22"/>
        </w:rPr>
        <w:t> </w:t>
      </w:r>
      <w:r>
        <w:rPr/>
        <w:t>V)</w:t>
      </w:r>
      <w:r>
        <w:rPr>
          <w:spacing w:val="22"/>
        </w:rPr>
        <w:t> </w:t>
      </w:r>
      <w:r>
        <w:rPr/>
        <w:t>on</w:t>
      </w:r>
      <w:r>
        <w:rPr>
          <w:spacing w:val="23"/>
        </w:rPr>
        <w:t> </w:t>
      </w:r>
      <w:r>
        <w:rPr/>
        <w:t>plant height,</w:t>
      </w:r>
      <w:r>
        <w:rPr>
          <w:spacing w:val="16"/>
        </w:rPr>
        <w:t> </w:t>
      </w:r>
      <w:r>
        <w:rPr/>
        <w:t>collar</w:t>
      </w:r>
      <w:r>
        <w:rPr>
          <w:spacing w:val="15"/>
        </w:rPr>
        <w:t> </w:t>
      </w:r>
      <w:r>
        <w:rPr/>
        <w:t>girth,</w:t>
      </w:r>
      <w:r>
        <w:rPr>
          <w:spacing w:val="15"/>
        </w:rPr>
        <w:t> </w:t>
      </w:r>
      <w:r>
        <w:rPr/>
        <w:t>number</w:t>
      </w:r>
      <w:r>
        <w:rPr>
          <w:spacing w:val="15"/>
        </w:rPr>
        <w:t> </w:t>
      </w:r>
      <w:r>
        <w:rPr/>
        <w:t>of</w:t>
      </w:r>
      <w:r>
        <w:rPr>
          <w:spacing w:val="14"/>
        </w:rPr>
        <w:t> </w:t>
      </w:r>
      <w:r>
        <w:rPr/>
        <w:t>leaf,</w:t>
      </w:r>
      <w:r>
        <w:rPr>
          <w:spacing w:val="15"/>
        </w:rPr>
        <w:t> </w:t>
      </w:r>
      <w:r>
        <w:rPr/>
        <w:t>number</w:t>
      </w:r>
      <w:r>
        <w:rPr>
          <w:spacing w:val="15"/>
        </w:rPr>
        <w:t> </w:t>
      </w:r>
      <w:r>
        <w:rPr/>
        <w:t>of</w:t>
      </w:r>
      <w:r>
        <w:rPr>
          <w:spacing w:val="14"/>
        </w:rPr>
        <w:t> </w:t>
      </w:r>
      <w:r>
        <w:rPr/>
        <w:t>branches,</w:t>
      </w:r>
      <w:r>
        <w:rPr>
          <w:spacing w:val="16"/>
        </w:rPr>
        <w:t> </w:t>
      </w:r>
      <w:r>
        <w:rPr/>
        <w:t>number</w:t>
      </w:r>
      <w:r>
        <w:rPr>
          <w:spacing w:val="14"/>
        </w:rPr>
        <w:t> </w:t>
      </w:r>
      <w:r>
        <w:rPr/>
        <w:t>of</w:t>
      </w:r>
      <w:r>
        <w:rPr>
          <w:spacing w:val="15"/>
        </w:rPr>
        <w:t> </w:t>
      </w:r>
      <w:r>
        <w:rPr/>
        <w:t>flowers,</w:t>
      </w:r>
      <w:r>
        <w:rPr>
          <w:spacing w:val="15"/>
        </w:rPr>
        <w:t> </w:t>
      </w:r>
      <w:r>
        <w:rPr/>
        <w:t>throughout</w:t>
      </w:r>
      <w:r>
        <w:rPr>
          <w:spacing w:val="17"/>
        </w:rPr>
        <w:t> </w:t>
      </w:r>
      <w:r>
        <w:rPr/>
        <w:t>the</w:t>
      </w:r>
      <w:r>
        <w:rPr>
          <w:spacing w:val="16"/>
        </w:rPr>
        <w:t> </w:t>
      </w:r>
      <w:r>
        <w:rPr>
          <w:spacing w:val="-2"/>
        </w:rPr>
        <w:t>period</w:t>
      </w:r>
    </w:p>
    <w:p>
      <w:pPr>
        <w:spacing w:after="0" w:line="480" w:lineRule="auto"/>
        <w:sectPr>
          <w:pgSz w:w="11910" w:h="16840"/>
          <w:pgMar w:top="1340" w:bottom="280" w:left="960" w:right="1040"/>
        </w:sectPr>
      </w:pPr>
    </w:p>
    <w:p>
      <w:pPr>
        <w:pStyle w:val="BodyText"/>
        <w:spacing w:line="480" w:lineRule="auto" w:before="78"/>
        <w:ind w:left="120" w:right="125"/>
        <w:jc w:val="both"/>
      </w:pPr>
      <w:r>
        <w:rPr/>
        <w:t>under study. These agree with the report of Sikora and Fernandez (2005), increase in the nematode populations and the</w:t>
      </w:r>
      <w:r>
        <w:rPr>
          <w:spacing w:val="-1"/>
        </w:rPr>
        <w:t> </w:t>
      </w:r>
      <w:r>
        <w:rPr/>
        <w:t>subsequent reduction in the growth and yield of</w:t>
      </w:r>
      <w:r>
        <w:rPr>
          <w:spacing w:val="-1"/>
        </w:rPr>
        <w:t> </w:t>
      </w:r>
      <w:r>
        <w:rPr/>
        <w:t>crops are</w:t>
      </w:r>
      <w:r>
        <w:rPr>
          <w:spacing w:val="-2"/>
        </w:rPr>
        <w:t> </w:t>
      </w:r>
      <w:r>
        <w:rPr/>
        <w:t>directly</w:t>
      </w:r>
      <w:r>
        <w:rPr>
          <w:spacing w:val="-5"/>
        </w:rPr>
        <w:t> </w:t>
      </w:r>
      <w:r>
        <w:rPr/>
        <w:t>influenced by the initial density of the nematodes in the soil.</w:t>
      </w:r>
    </w:p>
    <w:p>
      <w:pPr>
        <w:pStyle w:val="BodyText"/>
        <w:spacing w:line="480" w:lineRule="auto" w:before="200"/>
        <w:ind w:left="120" w:right="121"/>
        <w:jc w:val="both"/>
      </w:pPr>
      <w:r>
        <w:rPr/>
        <w:t>However, there was a very high varietal (P≤ 0.001) differences between inoculum levels on number of</w:t>
      </w:r>
      <w:r>
        <w:rPr>
          <w:spacing w:val="-9"/>
        </w:rPr>
        <w:t> </w:t>
      </w:r>
      <w:r>
        <w:rPr/>
        <w:t>fruits</w:t>
      </w:r>
      <w:r>
        <w:rPr>
          <w:spacing w:val="-7"/>
        </w:rPr>
        <w:t> </w:t>
      </w:r>
      <w:r>
        <w:rPr/>
        <w:t>at</w:t>
      </w:r>
      <w:r>
        <w:rPr>
          <w:spacing w:val="-8"/>
        </w:rPr>
        <w:t> </w:t>
      </w:r>
      <w:r>
        <w:rPr/>
        <w:t>emergence</w:t>
      </w:r>
      <w:r>
        <w:rPr>
          <w:spacing w:val="-9"/>
        </w:rPr>
        <w:t> </w:t>
      </w:r>
      <w:r>
        <w:rPr/>
        <w:t>and</w:t>
      </w:r>
      <w:r>
        <w:rPr>
          <w:spacing w:val="-8"/>
        </w:rPr>
        <w:t> </w:t>
      </w:r>
      <w:r>
        <w:rPr/>
        <w:t>weight</w:t>
      </w:r>
      <w:r>
        <w:rPr>
          <w:spacing w:val="-8"/>
        </w:rPr>
        <w:t> </w:t>
      </w:r>
      <w:r>
        <w:rPr/>
        <w:t>of</w:t>
      </w:r>
      <w:r>
        <w:rPr>
          <w:spacing w:val="-9"/>
        </w:rPr>
        <w:t> </w:t>
      </w:r>
      <w:r>
        <w:rPr/>
        <w:t>fruit</w:t>
      </w:r>
      <w:r>
        <w:rPr>
          <w:spacing w:val="-8"/>
        </w:rPr>
        <w:t> </w:t>
      </w:r>
      <w:r>
        <w:rPr/>
        <w:t>during</w:t>
      </w:r>
      <w:r>
        <w:rPr>
          <w:spacing w:val="-11"/>
        </w:rPr>
        <w:t> </w:t>
      </w:r>
      <w:r>
        <w:rPr/>
        <w:t>the</w:t>
      </w:r>
      <w:r>
        <w:rPr>
          <w:spacing w:val="-9"/>
        </w:rPr>
        <w:t> </w:t>
      </w:r>
      <w:r>
        <w:rPr/>
        <w:t>period</w:t>
      </w:r>
      <w:r>
        <w:rPr>
          <w:spacing w:val="-9"/>
        </w:rPr>
        <w:t> </w:t>
      </w:r>
      <w:r>
        <w:rPr/>
        <w:t>of</w:t>
      </w:r>
      <w:r>
        <w:rPr>
          <w:spacing w:val="-9"/>
        </w:rPr>
        <w:t> </w:t>
      </w:r>
      <w:r>
        <w:rPr/>
        <w:t>the</w:t>
      </w:r>
      <w:r>
        <w:rPr>
          <w:spacing w:val="-9"/>
        </w:rPr>
        <w:t> </w:t>
      </w:r>
      <w:r>
        <w:rPr/>
        <w:t>study.</w:t>
      </w:r>
      <w:r>
        <w:rPr>
          <w:spacing w:val="-6"/>
        </w:rPr>
        <w:t> </w:t>
      </w:r>
      <w:r>
        <w:rPr>
          <w:i/>
        </w:rPr>
        <w:t>Solanum</w:t>
      </w:r>
      <w:r>
        <w:rPr>
          <w:i/>
          <w:spacing w:val="40"/>
        </w:rPr>
        <w:t> </w:t>
      </w:r>
      <w:r>
        <w:rPr>
          <w:i/>
        </w:rPr>
        <w:t>melongena</w:t>
      </w:r>
      <w:r>
        <w:rPr>
          <w:i/>
          <w:spacing w:val="-8"/>
        </w:rPr>
        <w:t> </w:t>
      </w:r>
      <w:r>
        <w:rPr/>
        <w:t>L</w:t>
      </w:r>
      <w:r>
        <w:rPr>
          <w:i/>
        </w:rPr>
        <w:t>.</w:t>
      </w:r>
      <w:r>
        <w:rPr>
          <w:i/>
          <w:spacing w:val="-6"/>
        </w:rPr>
        <w:t> </w:t>
      </w:r>
      <w:r>
        <w:rPr/>
        <w:t>gave the highest number of fruits at emergence of 2.20 also, </w:t>
      </w:r>
      <w:r>
        <w:rPr>
          <w:i/>
        </w:rPr>
        <w:t>S.</w:t>
      </w:r>
      <w:r>
        <w:rPr>
          <w:i/>
          <w:spacing w:val="40"/>
        </w:rPr>
        <w:t> </w:t>
      </w:r>
      <w:r>
        <w:rPr>
          <w:i/>
        </w:rPr>
        <w:t>melongena </w:t>
      </w:r>
      <w:r>
        <w:rPr/>
        <w:t>L</w:t>
      </w:r>
      <w:r>
        <w:rPr>
          <w:i/>
        </w:rPr>
        <w:t>. </w:t>
      </w:r>
      <w:r>
        <w:rPr/>
        <w:t>gave the highest weight of fruit</w:t>
      </w:r>
      <w:r>
        <w:rPr>
          <w:spacing w:val="-13"/>
        </w:rPr>
        <w:t> </w:t>
      </w:r>
      <w:r>
        <w:rPr/>
        <w:t>44.67</w:t>
      </w:r>
      <w:r>
        <w:rPr>
          <w:spacing w:val="-4"/>
        </w:rPr>
        <w:t> </w:t>
      </w:r>
      <w:r>
        <w:rPr/>
        <w:t>g</w:t>
      </w:r>
      <w:r>
        <w:rPr>
          <w:spacing w:val="-10"/>
        </w:rPr>
        <w:t> </w:t>
      </w:r>
      <w:r>
        <w:rPr/>
        <w:t>plant</w:t>
      </w:r>
      <w:r>
        <w:rPr>
          <w:vertAlign w:val="superscript"/>
        </w:rPr>
        <w:t>-1</w:t>
      </w:r>
      <w:r>
        <w:rPr>
          <w:spacing w:val="-15"/>
          <w:vertAlign w:val="baseline"/>
        </w:rPr>
        <w:t> </w:t>
      </w:r>
      <w:r>
        <w:rPr>
          <w:vertAlign w:val="baseline"/>
        </w:rPr>
        <w:t>The</w:t>
      </w:r>
      <w:r>
        <w:rPr>
          <w:spacing w:val="-8"/>
          <w:vertAlign w:val="baseline"/>
        </w:rPr>
        <w:t> </w:t>
      </w:r>
      <w:r>
        <w:rPr>
          <w:vertAlign w:val="baseline"/>
        </w:rPr>
        <w:t>results</w:t>
      </w:r>
      <w:r>
        <w:rPr>
          <w:spacing w:val="-7"/>
          <w:vertAlign w:val="baseline"/>
        </w:rPr>
        <w:t> </w:t>
      </w:r>
      <w:r>
        <w:rPr>
          <w:vertAlign w:val="baseline"/>
        </w:rPr>
        <w:t>confirm</w:t>
      </w:r>
      <w:r>
        <w:rPr>
          <w:spacing w:val="-7"/>
          <w:vertAlign w:val="baseline"/>
        </w:rPr>
        <w:t> </w:t>
      </w:r>
      <w:r>
        <w:rPr>
          <w:vertAlign w:val="baseline"/>
        </w:rPr>
        <w:t>the</w:t>
      </w:r>
      <w:r>
        <w:rPr>
          <w:spacing w:val="-5"/>
          <w:vertAlign w:val="baseline"/>
        </w:rPr>
        <w:t> </w:t>
      </w:r>
      <w:r>
        <w:rPr>
          <w:vertAlign w:val="baseline"/>
        </w:rPr>
        <w:t>findings</w:t>
      </w:r>
      <w:r>
        <w:rPr>
          <w:spacing w:val="-7"/>
          <w:vertAlign w:val="baseline"/>
        </w:rPr>
        <w:t> </w:t>
      </w:r>
      <w:r>
        <w:rPr>
          <w:vertAlign w:val="baseline"/>
        </w:rPr>
        <w:t>of</w:t>
      </w:r>
      <w:r>
        <w:rPr>
          <w:spacing w:val="-8"/>
          <w:vertAlign w:val="baseline"/>
        </w:rPr>
        <w:t> </w:t>
      </w:r>
      <w:r>
        <w:rPr>
          <w:vertAlign w:val="baseline"/>
        </w:rPr>
        <w:t>Maleita</w:t>
      </w:r>
      <w:r>
        <w:rPr>
          <w:spacing w:val="-3"/>
          <w:vertAlign w:val="baseline"/>
        </w:rPr>
        <w:t> </w:t>
      </w:r>
      <w:r>
        <w:rPr>
          <w:i/>
          <w:vertAlign w:val="baseline"/>
        </w:rPr>
        <w:t>et</w:t>
      </w:r>
      <w:r>
        <w:rPr>
          <w:i/>
          <w:spacing w:val="-7"/>
          <w:vertAlign w:val="baseline"/>
        </w:rPr>
        <w:t> </w:t>
      </w:r>
      <w:r>
        <w:rPr>
          <w:i/>
          <w:vertAlign w:val="baseline"/>
        </w:rPr>
        <w:t>al.</w:t>
      </w:r>
      <w:r>
        <w:rPr>
          <w:i/>
          <w:spacing w:val="-7"/>
          <w:vertAlign w:val="baseline"/>
        </w:rPr>
        <w:t> </w:t>
      </w:r>
      <w:r>
        <w:rPr>
          <w:vertAlign w:val="baseline"/>
        </w:rPr>
        <w:t>(2012);</w:t>
      </w:r>
      <w:r>
        <w:rPr>
          <w:spacing w:val="-8"/>
          <w:vertAlign w:val="baseline"/>
        </w:rPr>
        <w:t> </w:t>
      </w:r>
      <w:r>
        <w:rPr>
          <w:vertAlign w:val="baseline"/>
        </w:rPr>
        <w:t>they</w:t>
      </w:r>
      <w:r>
        <w:rPr>
          <w:spacing w:val="-12"/>
          <w:vertAlign w:val="baseline"/>
        </w:rPr>
        <w:t> </w:t>
      </w:r>
      <w:r>
        <w:rPr>
          <w:vertAlign w:val="baseline"/>
        </w:rPr>
        <w:t>reported</w:t>
      </w:r>
      <w:r>
        <w:rPr>
          <w:spacing w:val="-7"/>
          <w:vertAlign w:val="baseline"/>
        </w:rPr>
        <w:t> </w:t>
      </w:r>
      <w:r>
        <w:rPr>
          <w:vertAlign w:val="baseline"/>
        </w:rPr>
        <w:t>that</w:t>
      </w:r>
      <w:r>
        <w:rPr>
          <w:spacing w:val="-7"/>
          <w:vertAlign w:val="baseline"/>
        </w:rPr>
        <w:t> </w:t>
      </w:r>
      <w:r>
        <w:rPr>
          <w:vertAlign w:val="baseline"/>
        </w:rPr>
        <w:t>plants heavily infested with root knot nematodes exhibited stunted growth and poor yield, </w:t>
      </w:r>
      <w:r>
        <w:rPr>
          <w:color w:val="2D2D2D"/>
          <w:vertAlign w:val="baseline"/>
        </w:rPr>
        <w:t>The number of fruits</w:t>
      </w:r>
      <w:r>
        <w:rPr>
          <w:color w:val="2D2D2D"/>
          <w:spacing w:val="-15"/>
          <w:vertAlign w:val="baseline"/>
        </w:rPr>
        <w:t> </w:t>
      </w:r>
      <w:r>
        <w:rPr>
          <w:color w:val="2D2D2D"/>
          <w:vertAlign w:val="baseline"/>
        </w:rPr>
        <w:t>per</w:t>
      </w:r>
      <w:r>
        <w:rPr>
          <w:color w:val="2D2D2D"/>
          <w:spacing w:val="-15"/>
          <w:vertAlign w:val="baseline"/>
        </w:rPr>
        <w:t> </w:t>
      </w:r>
      <w:r>
        <w:rPr>
          <w:color w:val="2D2D2D"/>
          <w:vertAlign w:val="baseline"/>
        </w:rPr>
        <w:t>plant</w:t>
      </w:r>
      <w:r>
        <w:rPr>
          <w:color w:val="2D2D2D"/>
          <w:spacing w:val="-15"/>
          <w:vertAlign w:val="baseline"/>
        </w:rPr>
        <w:t> </w:t>
      </w:r>
      <w:r>
        <w:rPr>
          <w:color w:val="2D2D2D"/>
          <w:vertAlign w:val="baseline"/>
        </w:rPr>
        <w:t>observed</w:t>
      </w:r>
      <w:r>
        <w:rPr>
          <w:color w:val="2D2D2D"/>
          <w:spacing w:val="-15"/>
          <w:vertAlign w:val="baseline"/>
        </w:rPr>
        <w:t> </w:t>
      </w:r>
      <w:r>
        <w:rPr>
          <w:color w:val="2D2D2D"/>
          <w:vertAlign w:val="baseline"/>
        </w:rPr>
        <w:t>in</w:t>
      </w:r>
      <w:r>
        <w:rPr>
          <w:color w:val="2D2D2D"/>
          <w:spacing w:val="-15"/>
          <w:vertAlign w:val="baseline"/>
        </w:rPr>
        <w:t> </w:t>
      </w:r>
      <w:r>
        <w:rPr>
          <w:color w:val="2D2D2D"/>
          <w:vertAlign w:val="baseline"/>
        </w:rPr>
        <w:t>this</w:t>
      </w:r>
      <w:r>
        <w:rPr>
          <w:color w:val="2D2D2D"/>
          <w:spacing w:val="-15"/>
          <w:vertAlign w:val="baseline"/>
        </w:rPr>
        <w:t> </w:t>
      </w:r>
      <w:r>
        <w:rPr>
          <w:color w:val="2D2D2D"/>
          <w:vertAlign w:val="baseline"/>
        </w:rPr>
        <w:t>study</w:t>
      </w:r>
      <w:r>
        <w:rPr>
          <w:color w:val="2D2D2D"/>
          <w:spacing w:val="-15"/>
          <w:vertAlign w:val="baseline"/>
        </w:rPr>
        <w:t> </w:t>
      </w:r>
      <w:r>
        <w:rPr>
          <w:color w:val="2D2D2D"/>
          <w:vertAlign w:val="baseline"/>
        </w:rPr>
        <w:t>agreed</w:t>
      </w:r>
      <w:r>
        <w:rPr>
          <w:color w:val="2D2D2D"/>
          <w:spacing w:val="-15"/>
          <w:vertAlign w:val="baseline"/>
        </w:rPr>
        <w:t> </w:t>
      </w:r>
      <w:r>
        <w:rPr>
          <w:color w:val="2D2D2D"/>
          <w:vertAlign w:val="baseline"/>
        </w:rPr>
        <w:t>with</w:t>
      </w:r>
      <w:r>
        <w:rPr>
          <w:color w:val="2D2D2D"/>
          <w:spacing w:val="-15"/>
          <w:vertAlign w:val="baseline"/>
        </w:rPr>
        <w:t> </w:t>
      </w:r>
      <w:r>
        <w:rPr>
          <w:color w:val="2D2D2D"/>
          <w:vertAlign w:val="baseline"/>
        </w:rPr>
        <w:t>earlier</w:t>
      </w:r>
      <w:r>
        <w:rPr>
          <w:color w:val="2D2D2D"/>
          <w:spacing w:val="-15"/>
          <w:vertAlign w:val="baseline"/>
        </w:rPr>
        <w:t> </w:t>
      </w:r>
      <w:r>
        <w:rPr>
          <w:color w:val="2D2D2D"/>
          <w:vertAlign w:val="baseline"/>
        </w:rPr>
        <w:t>report</w:t>
      </w:r>
      <w:r>
        <w:rPr>
          <w:color w:val="2D2D2D"/>
          <w:spacing w:val="-15"/>
          <w:vertAlign w:val="baseline"/>
        </w:rPr>
        <w:t> </w:t>
      </w:r>
      <w:r>
        <w:rPr>
          <w:color w:val="2D2D2D"/>
          <w:vertAlign w:val="baseline"/>
        </w:rPr>
        <w:t>of</w:t>
      </w:r>
      <w:r>
        <w:rPr>
          <w:color w:val="2D2D2D"/>
          <w:spacing w:val="-15"/>
          <w:vertAlign w:val="baseline"/>
        </w:rPr>
        <w:t> </w:t>
      </w:r>
      <w:r>
        <w:rPr>
          <w:color w:val="313131"/>
          <w:vertAlign w:val="baseline"/>
        </w:rPr>
        <w:t>Thangamani,</w:t>
      </w:r>
      <w:r>
        <w:rPr>
          <w:color w:val="313131"/>
          <w:spacing w:val="-15"/>
          <w:vertAlign w:val="baseline"/>
        </w:rPr>
        <w:t> </w:t>
      </w:r>
      <w:r>
        <w:rPr>
          <w:color w:val="313131"/>
          <w:vertAlign w:val="baseline"/>
        </w:rPr>
        <w:t>and</w:t>
      </w:r>
      <w:r>
        <w:rPr>
          <w:color w:val="313131"/>
          <w:spacing w:val="68"/>
          <w:vertAlign w:val="baseline"/>
        </w:rPr>
        <w:t> </w:t>
      </w:r>
      <w:r>
        <w:rPr>
          <w:color w:val="313131"/>
          <w:vertAlign w:val="baseline"/>
        </w:rPr>
        <w:t>Jansirani,</w:t>
      </w:r>
      <w:r>
        <w:rPr>
          <w:color w:val="313131"/>
          <w:spacing w:val="31"/>
          <w:vertAlign w:val="baseline"/>
        </w:rPr>
        <w:t> </w:t>
      </w:r>
      <w:r>
        <w:rPr>
          <w:color w:val="313131"/>
          <w:vertAlign w:val="baseline"/>
        </w:rPr>
        <w:t>(2012) </w:t>
      </w:r>
      <w:r>
        <w:rPr>
          <w:color w:val="2D2D2D"/>
          <w:vertAlign w:val="baseline"/>
        </w:rPr>
        <w:t>on the same traits in eggplant. </w:t>
      </w:r>
      <w:r>
        <w:rPr>
          <w:vertAlign w:val="baseline"/>
        </w:rPr>
        <w:t>However there was significant (P≤ 0.01) difference in interaction between Inoculum and Varieties (I</w:t>
      </w:r>
      <w:r>
        <w:rPr>
          <w:spacing w:val="-2"/>
          <w:vertAlign w:val="baseline"/>
        </w:rPr>
        <w:t> </w:t>
      </w:r>
      <w:r>
        <w:rPr>
          <w:vertAlign w:val="baseline"/>
        </w:rPr>
        <w:t>X V)</w:t>
      </w:r>
      <w:r>
        <w:rPr>
          <w:spacing w:val="-1"/>
          <w:vertAlign w:val="baseline"/>
        </w:rPr>
        <w:t> </w:t>
      </w:r>
      <w:r>
        <w:rPr>
          <w:vertAlign w:val="baseline"/>
        </w:rPr>
        <w:t>on number</w:t>
      </w:r>
      <w:r>
        <w:rPr>
          <w:spacing w:val="-1"/>
          <w:vertAlign w:val="baseline"/>
        </w:rPr>
        <w:t> </w:t>
      </w:r>
      <w:r>
        <w:rPr>
          <w:vertAlign w:val="baseline"/>
        </w:rPr>
        <w:t>of fruits at (5 WAI) to (7 WAI)</w:t>
      </w:r>
      <w:r>
        <w:rPr>
          <w:spacing w:val="-1"/>
          <w:vertAlign w:val="baseline"/>
        </w:rPr>
        <w:t> </w:t>
      </w:r>
      <w:r>
        <w:rPr>
          <w:vertAlign w:val="baseline"/>
        </w:rPr>
        <w:t>while there was no</w:t>
      </w:r>
      <w:r>
        <w:rPr>
          <w:spacing w:val="-5"/>
          <w:vertAlign w:val="baseline"/>
        </w:rPr>
        <w:t> </w:t>
      </w:r>
      <w:r>
        <w:rPr>
          <w:vertAlign w:val="baseline"/>
        </w:rPr>
        <w:t>significant</w:t>
      </w:r>
      <w:r>
        <w:rPr>
          <w:spacing w:val="-4"/>
          <w:vertAlign w:val="baseline"/>
        </w:rPr>
        <w:t> </w:t>
      </w:r>
      <w:r>
        <w:rPr>
          <w:vertAlign w:val="baseline"/>
        </w:rPr>
        <w:t>(P≥</w:t>
      </w:r>
      <w:r>
        <w:rPr>
          <w:spacing w:val="-4"/>
          <w:vertAlign w:val="baseline"/>
        </w:rPr>
        <w:t> </w:t>
      </w:r>
      <w:r>
        <w:rPr>
          <w:vertAlign w:val="baseline"/>
        </w:rPr>
        <w:t>0.05)</w:t>
      </w:r>
      <w:r>
        <w:rPr>
          <w:spacing w:val="-6"/>
          <w:vertAlign w:val="baseline"/>
        </w:rPr>
        <w:t> </w:t>
      </w:r>
      <w:r>
        <w:rPr>
          <w:vertAlign w:val="baseline"/>
        </w:rPr>
        <w:t>difference</w:t>
      </w:r>
      <w:r>
        <w:rPr>
          <w:spacing w:val="-6"/>
          <w:vertAlign w:val="baseline"/>
        </w:rPr>
        <w:t> </w:t>
      </w:r>
      <w:r>
        <w:rPr>
          <w:vertAlign w:val="baseline"/>
        </w:rPr>
        <w:t>in</w:t>
      </w:r>
      <w:r>
        <w:rPr>
          <w:spacing w:val="-4"/>
          <w:vertAlign w:val="baseline"/>
        </w:rPr>
        <w:t> </w:t>
      </w:r>
      <w:r>
        <w:rPr>
          <w:vertAlign w:val="baseline"/>
        </w:rPr>
        <w:t>interaction</w:t>
      </w:r>
      <w:r>
        <w:rPr>
          <w:spacing w:val="-5"/>
          <w:vertAlign w:val="baseline"/>
        </w:rPr>
        <w:t> </w:t>
      </w:r>
      <w:r>
        <w:rPr>
          <w:vertAlign w:val="baseline"/>
        </w:rPr>
        <w:t>between Inoculum</w:t>
      </w:r>
      <w:r>
        <w:rPr>
          <w:spacing w:val="-4"/>
          <w:vertAlign w:val="baseline"/>
        </w:rPr>
        <w:t> </w:t>
      </w:r>
      <w:r>
        <w:rPr>
          <w:vertAlign w:val="baseline"/>
        </w:rPr>
        <w:t>and</w:t>
      </w:r>
      <w:r>
        <w:rPr>
          <w:spacing w:val="-2"/>
          <w:vertAlign w:val="baseline"/>
        </w:rPr>
        <w:t> </w:t>
      </w:r>
      <w:r>
        <w:rPr>
          <w:vertAlign w:val="baseline"/>
        </w:rPr>
        <w:t>Varieties</w:t>
      </w:r>
      <w:r>
        <w:rPr>
          <w:spacing w:val="-5"/>
          <w:vertAlign w:val="baseline"/>
        </w:rPr>
        <w:t> </w:t>
      </w:r>
      <w:r>
        <w:rPr>
          <w:vertAlign w:val="baseline"/>
        </w:rPr>
        <w:t>(I</w:t>
      </w:r>
      <w:r>
        <w:rPr>
          <w:spacing w:val="-6"/>
          <w:vertAlign w:val="baseline"/>
        </w:rPr>
        <w:t> </w:t>
      </w:r>
      <w:r>
        <w:rPr>
          <w:vertAlign w:val="baseline"/>
        </w:rPr>
        <w:t>X</w:t>
      </w:r>
      <w:r>
        <w:rPr>
          <w:spacing w:val="-5"/>
          <w:vertAlign w:val="baseline"/>
        </w:rPr>
        <w:t> </w:t>
      </w:r>
      <w:r>
        <w:rPr>
          <w:vertAlign w:val="baseline"/>
        </w:rPr>
        <w:t>V)</w:t>
      </w:r>
      <w:r>
        <w:rPr>
          <w:spacing w:val="-4"/>
          <w:vertAlign w:val="baseline"/>
        </w:rPr>
        <w:t> </w:t>
      </w:r>
      <w:r>
        <w:rPr>
          <w:vertAlign w:val="baseline"/>
        </w:rPr>
        <w:t>at</w:t>
      </w:r>
      <w:r>
        <w:rPr>
          <w:spacing w:val="-4"/>
          <w:vertAlign w:val="baseline"/>
        </w:rPr>
        <w:t> </w:t>
      </w:r>
      <w:r>
        <w:rPr>
          <w:vertAlign w:val="baseline"/>
        </w:rPr>
        <w:t>(8</w:t>
      </w:r>
      <w:r>
        <w:rPr>
          <w:spacing w:val="-6"/>
          <w:vertAlign w:val="baseline"/>
        </w:rPr>
        <w:t> </w:t>
      </w:r>
      <w:r>
        <w:rPr>
          <w:vertAlign w:val="baseline"/>
        </w:rPr>
        <w:t>WAI) to (12 WAI) during the period under study.</w:t>
      </w:r>
    </w:p>
    <w:p>
      <w:pPr>
        <w:pStyle w:val="BodyText"/>
        <w:spacing w:line="480" w:lineRule="auto" w:before="200"/>
        <w:ind w:left="120" w:right="120"/>
        <w:jc w:val="both"/>
      </w:pPr>
      <w:r>
        <w:rPr/>
        <w:t>Also,</w:t>
      </w:r>
      <w:r>
        <w:rPr>
          <w:spacing w:val="-8"/>
        </w:rPr>
        <w:t> </w:t>
      </w:r>
      <w:r>
        <w:rPr/>
        <w:t>there</w:t>
      </w:r>
      <w:r>
        <w:rPr>
          <w:spacing w:val="-9"/>
        </w:rPr>
        <w:t> </w:t>
      </w:r>
      <w:r>
        <w:rPr/>
        <w:t>were</w:t>
      </w:r>
      <w:r>
        <w:rPr>
          <w:spacing w:val="-9"/>
        </w:rPr>
        <w:t> </w:t>
      </w:r>
      <w:r>
        <w:rPr/>
        <w:t>a</w:t>
      </w:r>
      <w:r>
        <w:rPr>
          <w:spacing w:val="-9"/>
        </w:rPr>
        <w:t> </w:t>
      </w:r>
      <w:r>
        <w:rPr/>
        <w:t>no</w:t>
      </w:r>
      <w:r>
        <w:rPr>
          <w:spacing w:val="-8"/>
        </w:rPr>
        <w:t> </w:t>
      </w:r>
      <w:r>
        <w:rPr/>
        <w:t>Significant</w:t>
      </w:r>
      <w:r>
        <w:rPr>
          <w:spacing w:val="-8"/>
        </w:rPr>
        <w:t> </w:t>
      </w:r>
      <w:r>
        <w:rPr/>
        <w:t>(P</w:t>
      </w:r>
      <w:r>
        <w:rPr>
          <w:spacing w:val="-8"/>
        </w:rPr>
        <w:t> </w:t>
      </w:r>
      <w:r>
        <w:rPr/>
        <w:t>≥</w:t>
      </w:r>
      <w:r>
        <w:rPr>
          <w:spacing w:val="-8"/>
        </w:rPr>
        <w:t> </w:t>
      </w:r>
      <w:r>
        <w:rPr/>
        <w:t>0.05)</w:t>
      </w:r>
      <w:r>
        <w:rPr>
          <w:spacing w:val="-9"/>
        </w:rPr>
        <w:t> </w:t>
      </w:r>
      <w:r>
        <w:rPr/>
        <w:t>difference</w:t>
      </w:r>
      <w:r>
        <w:rPr>
          <w:spacing w:val="-9"/>
        </w:rPr>
        <w:t> </w:t>
      </w:r>
      <w:r>
        <w:rPr/>
        <w:t>between</w:t>
      </w:r>
      <w:r>
        <w:rPr>
          <w:spacing w:val="-8"/>
        </w:rPr>
        <w:t> </w:t>
      </w:r>
      <w:r>
        <w:rPr/>
        <w:t>inoculums</w:t>
      </w:r>
      <w:r>
        <w:rPr>
          <w:spacing w:val="-8"/>
        </w:rPr>
        <w:t> </w:t>
      </w:r>
      <w:r>
        <w:rPr/>
        <w:t>levels</w:t>
      </w:r>
      <w:r>
        <w:rPr>
          <w:spacing w:val="-8"/>
        </w:rPr>
        <w:t> </w:t>
      </w:r>
      <w:r>
        <w:rPr/>
        <w:t>on</w:t>
      </w:r>
      <w:r>
        <w:rPr>
          <w:spacing w:val="-8"/>
        </w:rPr>
        <w:t> </w:t>
      </w:r>
      <w:r>
        <w:rPr/>
        <w:t>fresh</w:t>
      </w:r>
      <w:r>
        <w:rPr>
          <w:spacing w:val="-8"/>
        </w:rPr>
        <w:t> </w:t>
      </w:r>
      <w:r>
        <w:rPr/>
        <w:t>weight,</w:t>
      </w:r>
      <w:r>
        <w:rPr>
          <w:spacing w:val="-8"/>
        </w:rPr>
        <w:t> </w:t>
      </w:r>
      <w:r>
        <w:rPr/>
        <w:t>dry weight, fresh weight of root, dry weight, shoot length, root length of root after harvest. These agree with</w:t>
      </w:r>
      <w:r>
        <w:rPr>
          <w:spacing w:val="-15"/>
        </w:rPr>
        <w:t> </w:t>
      </w:r>
      <w:r>
        <w:rPr/>
        <w:t>the</w:t>
      </w:r>
      <w:r>
        <w:rPr>
          <w:spacing w:val="-15"/>
        </w:rPr>
        <w:t> </w:t>
      </w:r>
      <w:r>
        <w:rPr/>
        <w:t>findings</w:t>
      </w:r>
      <w:r>
        <w:rPr>
          <w:spacing w:val="-15"/>
        </w:rPr>
        <w:t> </w:t>
      </w:r>
      <w:r>
        <w:rPr/>
        <w:t>of</w:t>
      </w:r>
      <w:r>
        <w:rPr>
          <w:spacing w:val="-15"/>
        </w:rPr>
        <w:t> </w:t>
      </w:r>
      <w:r>
        <w:rPr/>
        <w:t>Kayani</w:t>
      </w:r>
      <w:r>
        <w:rPr>
          <w:spacing w:val="-15"/>
        </w:rPr>
        <w:t> </w:t>
      </w:r>
      <w:r>
        <w:rPr>
          <w:i/>
        </w:rPr>
        <w:t>et</w:t>
      </w:r>
      <w:r>
        <w:rPr>
          <w:i/>
          <w:spacing w:val="-15"/>
        </w:rPr>
        <w:t> </w:t>
      </w:r>
      <w:r>
        <w:rPr>
          <w:i/>
        </w:rPr>
        <w:t>al</w:t>
      </w:r>
      <w:r>
        <w:rPr/>
        <w:t>.</w:t>
      </w:r>
      <w:r>
        <w:rPr>
          <w:spacing w:val="-15"/>
        </w:rPr>
        <w:t> </w:t>
      </w:r>
      <w:r>
        <w:rPr/>
        <w:t>2017</w:t>
      </w:r>
      <w:r>
        <w:rPr>
          <w:spacing w:val="-15"/>
        </w:rPr>
        <w:t> </w:t>
      </w:r>
      <w:r>
        <w:rPr/>
        <w:t>that</w:t>
      </w:r>
      <w:r>
        <w:rPr>
          <w:spacing w:val="-15"/>
        </w:rPr>
        <w:t> </w:t>
      </w:r>
      <w:r>
        <w:rPr/>
        <w:t>the</w:t>
      </w:r>
      <w:r>
        <w:rPr>
          <w:spacing w:val="-15"/>
        </w:rPr>
        <w:t> </w:t>
      </w:r>
      <w:r>
        <w:rPr/>
        <w:t>stunted</w:t>
      </w:r>
      <w:r>
        <w:rPr>
          <w:spacing w:val="-15"/>
        </w:rPr>
        <w:t> </w:t>
      </w:r>
      <w:r>
        <w:rPr/>
        <w:t>and</w:t>
      </w:r>
      <w:r>
        <w:rPr>
          <w:spacing w:val="-15"/>
        </w:rPr>
        <w:t> </w:t>
      </w:r>
      <w:r>
        <w:rPr/>
        <w:t>reduced</w:t>
      </w:r>
      <w:r>
        <w:rPr>
          <w:spacing w:val="-15"/>
        </w:rPr>
        <w:t> </w:t>
      </w:r>
      <w:r>
        <w:rPr/>
        <w:t>growth</w:t>
      </w:r>
      <w:r>
        <w:rPr>
          <w:spacing w:val="-15"/>
        </w:rPr>
        <w:t> </w:t>
      </w:r>
      <w:r>
        <w:rPr/>
        <w:t>of</w:t>
      </w:r>
      <w:r>
        <w:rPr>
          <w:spacing w:val="-15"/>
        </w:rPr>
        <w:t> </w:t>
      </w:r>
      <w:r>
        <w:rPr/>
        <w:t>foliar</w:t>
      </w:r>
      <w:r>
        <w:rPr>
          <w:spacing w:val="-15"/>
        </w:rPr>
        <w:t> </w:t>
      </w:r>
      <w:r>
        <w:rPr/>
        <w:t>parts</w:t>
      </w:r>
      <w:r>
        <w:rPr>
          <w:spacing w:val="-15"/>
        </w:rPr>
        <w:t> </w:t>
      </w:r>
      <w:r>
        <w:rPr/>
        <w:t>subsequently results in reduced biomass and productivity. Due to extensive</w:t>
      </w:r>
    </w:p>
    <w:p>
      <w:pPr>
        <w:pStyle w:val="BodyText"/>
      </w:pPr>
    </w:p>
    <w:p>
      <w:pPr>
        <w:pStyle w:val="BodyText"/>
      </w:pPr>
    </w:p>
    <w:p>
      <w:pPr>
        <w:pStyle w:val="BodyText"/>
        <w:spacing w:before="126"/>
      </w:pPr>
    </w:p>
    <w:p>
      <w:pPr>
        <w:pStyle w:val="BodyText"/>
        <w:spacing w:line="480" w:lineRule="auto"/>
        <w:ind w:left="120" w:right="121"/>
        <w:jc w:val="both"/>
      </w:pPr>
      <w:r>
        <w:rPr/>
        <w:t>disruption of xylem vessels, the upward uptake of water and nutrients is greatly reduced. The root- knot infection also greatly affects permeability of roots to water. Due to the induction of nurse cell systems by females of root-knot nematodes for incessant feeding in infected roots, there is greater translocation</w:t>
      </w:r>
      <w:r>
        <w:rPr>
          <w:spacing w:val="-7"/>
        </w:rPr>
        <w:t> </w:t>
      </w:r>
      <w:r>
        <w:rPr/>
        <w:t>of</w:t>
      </w:r>
      <w:r>
        <w:rPr>
          <w:spacing w:val="-6"/>
        </w:rPr>
        <w:t> </w:t>
      </w:r>
      <w:r>
        <w:rPr/>
        <w:t>photosynthesis</w:t>
      </w:r>
      <w:r>
        <w:rPr>
          <w:spacing w:val="-7"/>
        </w:rPr>
        <w:t> </w:t>
      </w:r>
      <w:r>
        <w:rPr/>
        <w:t>towards</w:t>
      </w:r>
      <w:r>
        <w:rPr>
          <w:spacing w:val="-8"/>
        </w:rPr>
        <w:t> </w:t>
      </w:r>
      <w:r>
        <w:rPr/>
        <w:t>these</w:t>
      </w:r>
      <w:r>
        <w:rPr>
          <w:spacing w:val="-8"/>
        </w:rPr>
        <w:t> </w:t>
      </w:r>
      <w:r>
        <w:rPr/>
        <w:t>infection</w:t>
      </w:r>
      <w:r>
        <w:rPr>
          <w:spacing w:val="-7"/>
        </w:rPr>
        <w:t> </w:t>
      </w:r>
      <w:r>
        <w:rPr/>
        <w:t>sites,</w:t>
      </w:r>
      <w:r>
        <w:rPr>
          <w:spacing w:val="-7"/>
        </w:rPr>
        <w:t> </w:t>
      </w:r>
      <w:r>
        <w:rPr/>
        <w:t>while</w:t>
      </w:r>
      <w:r>
        <w:rPr>
          <w:spacing w:val="-8"/>
        </w:rPr>
        <w:t> </w:t>
      </w:r>
      <w:r>
        <w:rPr/>
        <w:t>the</w:t>
      </w:r>
      <w:r>
        <w:rPr>
          <w:spacing w:val="-6"/>
        </w:rPr>
        <w:t> </w:t>
      </w:r>
      <w:r>
        <w:rPr/>
        <w:t>aboveground</w:t>
      </w:r>
      <w:r>
        <w:rPr>
          <w:spacing w:val="-7"/>
        </w:rPr>
        <w:t> </w:t>
      </w:r>
      <w:r>
        <w:rPr/>
        <w:t>parts</w:t>
      </w:r>
      <w:r>
        <w:rPr>
          <w:spacing w:val="-7"/>
        </w:rPr>
        <w:t> </w:t>
      </w:r>
      <w:r>
        <w:rPr/>
        <w:t>experience acute</w:t>
      </w:r>
      <w:r>
        <w:rPr>
          <w:spacing w:val="-15"/>
        </w:rPr>
        <w:t> </w:t>
      </w:r>
      <w:r>
        <w:rPr/>
        <w:t>deficiency</w:t>
      </w:r>
      <w:r>
        <w:rPr>
          <w:spacing w:val="-15"/>
        </w:rPr>
        <w:t> </w:t>
      </w:r>
      <w:r>
        <w:rPr/>
        <w:t>of</w:t>
      </w:r>
      <w:r>
        <w:rPr>
          <w:spacing w:val="-13"/>
        </w:rPr>
        <w:t> </w:t>
      </w:r>
      <w:r>
        <w:rPr/>
        <w:t>nutrients</w:t>
      </w:r>
      <w:r>
        <w:rPr>
          <w:spacing w:val="-11"/>
        </w:rPr>
        <w:t> </w:t>
      </w:r>
      <w:r>
        <w:rPr/>
        <w:t>(Wyss</w:t>
      </w:r>
      <w:r>
        <w:rPr>
          <w:spacing w:val="-12"/>
        </w:rPr>
        <w:t> </w:t>
      </w:r>
      <w:r>
        <w:rPr/>
        <w:t>2002,</w:t>
      </w:r>
      <w:r>
        <w:rPr>
          <w:spacing w:val="-12"/>
        </w:rPr>
        <w:t> </w:t>
      </w:r>
      <w:r>
        <w:rPr/>
        <w:t>Di</w:t>
      </w:r>
      <w:r>
        <w:rPr>
          <w:spacing w:val="-12"/>
        </w:rPr>
        <w:t> </w:t>
      </w:r>
      <w:r>
        <w:rPr/>
        <w:t>Vito</w:t>
      </w:r>
      <w:r>
        <w:rPr>
          <w:spacing w:val="-9"/>
        </w:rPr>
        <w:t> </w:t>
      </w:r>
      <w:r>
        <w:rPr>
          <w:i/>
        </w:rPr>
        <w:t>et</w:t>
      </w:r>
      <w:r>
        <w:rPr>
          <w:i/>
          <w:spacing w:val="-12"/>
        </w:rPr>
        <w:t> </w:t>
      </w:r>
      <w:r>
        <w:rPr>
          <w:i/>
        </w:rPr>
        <w:t>al.</w:t>
      </w:r>
      <w:r>
        <w:rPr/>
        <w:t>,</w:t>
      </w:r>
      <w:r>
        <w:rPr>
          <w:spacing w:val="-12"/>
        </w:rPr>
        <w:t> </w:t>
      </w:r>
      <w:r>
        <w:rPr/>
        <w:t>2004).</w:t>
      </w:r>
      <w:r>
        <w:rPr>
          <w:spacing w:val="-12"/>
        </w:rPr>
        <w:t> </w:t>
      </w:r>
      <w:r>
        <w:rPr/>
        <w:t>As</w:t>
      </w:r>
      <w:r>
        <w:rPr>
          <w:spacing w:val="-12"/>
        </w:rPr>
        <w:t> </w:t>
      </w:r>
      <w:r>
        <w:rPr/>
        <w:t>the</w:t>
      </w:r>
      <w:r>
        <w:rPr>
          <w:spacing w:val="-13"/>
        </w:rPr>
        <w:t> </w:t>
      </w:r>
      <w:r>
        <w:rPr/>
        <w:t>infected</w:t>
      </w:r>
      <w:r>
        <w:rPr>
          <w:spacing w:val="-13"/>
        </w:rPr>
        <w:t> </w:t>
      </w:r>
      <w:r>
        <w:rPr/>
        <w:t>plants</w:t>
      </w:r>
      <w:r>
        <w:rPr>
          <w:spacing w:val="-12"/>
        </w:rPr>
        <w:t> </w:t>
      </w:r>
      <w:r>
        <w:rPr/>
        <w:t>face</w:t>
      </w:r>
      <w:r>
        <w:rPr>
          <w:spacing w:val="-13"/>
        </w:rPr>
        <w:t> </w:t>
      </w:r>
      <w:r>
        <w:rPr/>
        <w:t>insufficient supply</w:t>
      </w:r>
      <w:r>
        <w:rPr>
          <w:spacing w:val="20"/>
        </w:rPr>
        <w:t> </w:t>
      </w:r>
      <w:r>
        <w:rPr/>
        <w:t>of</w:t>
      </w:r>
      <w:r>
        <w:rPr>
          <w:spacing w:val="25"/>
        </w:rPr>
        <w:t> </w:t>
      </w:r>
      <w:r>
        <w:rPr/>
        <w:t>nutrients,</w:t>
      </w:r>
      <w:r>
        <w:rPr>
          <w:spacing w:val="26"/>
        </w:rPr>
        <w:t> </w:t>
      </w:r>
      <w:r>
        <w:rPr/>
        <w:t>photosynthesis,</w:t>
      </w:r>
      <w:r>
        <w:rPr>
          <w:spacing w:val="26"/>
        </w:rPr>
        <w:t> </w:t>
      </w:r>
      <w:r>
        <w:rPr/>
        <w:t>energy,</w:t>
      </w:r>
      <w:r>
        <w:rPr>
          <w:spacing w:val="26"/>
        </w:rPr>
        <w:t> </w:t>
      </w:r>
      <w:r>
        <w:rPr/>
        <w:t>water</w:t>
      </w:r>
      <w:r>
        <w:rPr>
          <w:spacing w:val="25"/>
        </w:rPr>
        <w:t> </w:t>
      </w:r>
      <w:r>
        <w:rPr/>
        <w:t>etc.,</w:t>
      </w:r>
      <w:r>
        <w:rPr>
          <w:spacing w:val="24"/>
        </w:rPr>
        <w:t> </w:t>
      </w:r>
      <w:r>
        <w:rPr/>
        <w:t>therefore,</w:t>
      </w:r>
      <w:r>
        <w:rPr>
          <w:spacing w:val="26"/>
        </w:rPr>
        <w:t> </w:t>
      </w:r>
      <w:r>
        <w:rPr/>
        <w:t>development</w:t>
      </w:r>
      <w:r>
        <w:rPr>
          <w:spacing w:val="26"/>
        </w:rPr>
        <w:t> </w:t>
      </w:r>
      <w:r>
        <w:rPr/>
        <w:t>and</w:t>
      </w:r>
      <w:r>
        <w:rPr>
          <w:spacing w:val="28"/>
        </w:rPr>
        <w:t> </w:t>
      </w:r>
      <w:r>
        <w:rPr/>
        <w:t>growth</w:t>
      </w:r>
      <w:r>
        <w:rPr>
          <w:spacing w:val="26"/>
        </w:rPr>
        <w:t> </w:t>
      </w:r>
      <w:r>
        <w:rPr/>
        <w:t>of</w:t>
      </w:r>
      <w:r>
        <w:rPr>
          <w:spacing w:val="25"/>
        </w:rPr>
        <w:t> </w:t>
      </w:r>
      <w:r>
        <w:rPr>
          <w:spacing w:val="-4"/>
        </w:rPr>
        <w:t>leaf</w:t>
      </w:r>
    </w:p>
    <w:p>
      <w:pPr>
        <w:spacing w:after="0" w:line="480" w:lineRule="auto"/>
        <w:jc w:val="both"/>
        <w:sectPr>
          <w:pgSz w:w="11910" w:h="16840"/>
          <w:pgMar w:top="1340" w:bottom="280" w:left="960" w:right="1040"/>
        </w:sectPr>
      </w:pPr>
    </w:p>
    <w:p>
      <w:pPr>
        <w:pStyle w:val="BodyText"/>
        <w:spacing w:line="482" w:lineRule="auto" w:before="78"/>
        <w:ind w:left="120" w:right="122"/>
        <w:jc w:val="both"/>
      </w:pPr>
      <w:r>
        <w:rPr/>
        <w:t>tissues</w:t>
      </w:r>
      <w:r>
        <w:rPr>
          <w:spacing w:val="-9"/>
        </w:rPr>
        <w:t> </w:t>
      </w:r>
      <w:r>
        <w:rPr/>
        <w:t>and</w:t>
      </w:r>
      <w:r>
        <w:rPr>
          <w:spacing w:val="-8"/>
        </w:rPr>
        <w:t> </w:t>
      </w:r>
      <w:r>
        <w:rPr/>
        <w:t>their</w:t>
      </w:r>
      <w:r>
        <w:rPr>
          <w:spacing w:val="-9"/>
        </w:rPr>
        <w:t> </w:t>
      </w:r>
      <w:r>
        <w:rPr/>
        <w:t>essential</w:t>
      </w:r>
      <w:r>
        <w:rPr>
          <w:spacing w:val="-6"/>
        </w:rPr>
        <w:t> </w:t>
      </w:r>
      <w:r>
        <w:rPr/>
        <w:t>constituents</w:t>
      </w:r>
      <w:r>
        <w:rPr>
          <w:spacing w:val="-8"/>
        </w:rPr>
        <w:t> </w:t>
      </w:r>
      <w:r>
        <w:rPr/>
        <w:t>particularly</w:t>
      </w:r>
      <w:r>
        <w:rPr>
          <w:spacing w:val="-11"/>
        </w:rPr>
        <w:t> </w:t>
      </w:r>
      <w:r>
        <w:rPr/>
        <w:t>chlorophyll</w:t>
      </w:r>
      <w:r>
        <w:rPr>
          <w:spacing w:val="-8"/>
        </w:rPr>
        <w:t> </w:t>
      </w:r>
      <w:r>
        <w:rPr/>
        <w:t>pigments,</w:t>
      </w:r>
      <w:r>
        <w:rPr>
          <w:spacing w:val="-8"/>
        </w:rPr>
        <w:t> </w:t>
      </w:r>
      <w:r>
        <w:rPr/>
        <w:t>are</w:t>
      </w:r>
      <w:r>
        <w:rPr>
          <w:spacing w:val="-8"/>
        </w:rPr>
        <w:t> </w:t>
      </w:r>
      <w:r>
        <w:rPr/>
        <w:t>greatly</w:t>
      </w:r>
      <w:r>
        <w:rPr>
          <w:spacing w:val="-13"/>
        </w:rPr>
        <w:t> </w:t>
      </w:r>
      <w:r>
        <w:rPr/>
        <w:t>hampered</w:t>
      </w:r>
      <w:r>
        <w:rPr>
          <w:spacing w:val="-8"/>
        </w:rPr>
        <w:t> </w:t>
      </w:r>
      <w:r>
        <w:rPr/>
        <w:t>(Khan and Khan, 1997).</w:t>
      </w:r>
    </w:p>
    <w:p>
      <w:pPr>
        <w:pStyle w:val="BodyText"/>
        <w:spacing w:line="480" w:lineRule="auto" w:before="194"/>
        <w:ind w:left="120" w:right="120"/>
        <w:jc w:val="both"/>
      </w:pPr>
      <w:r>
        <w:rPr/>
        <w:t>However,</w:t>
      </w:r>
      <w:r>
        <w:rPr>
          <w:spacing w:val="-15"/>
        </w:rPr>
        <w:t> </w:t>
      </w:r>
      <w:r>
        <w:rPr/>
        <w:t>there</w:t>
      </w:r>
      <w:r>
        <w:rPr>
          <w:spacing w:val="-15"/>
        </w:rPr>
        <w:t> </w:t>
      </w:r>
      <w:r>
        <w:rPr/>
        <w:t>was</w:t>
      </w:r>
      <w:r>
        <w:rPr>
          <w:spacing w:val="-15"/>
        </w:rPr>
        <w:t> </w:t>
      </w:r>
      <w:r>
        <w:rPr/>
        <w:t>no</w:t>
      </w:r>
      <w:r>
        <w:rPr>
          <w:spacing w:val="-15"/>
        </w:rPr>
        <w:t> </w:t>
      </w:r>
      <w:r>
        <w:rPr/>
        <w:t>significant</w:t>
      </w:r>
      <w:r>
        <w:rPr>
          <w:spacing w:val="-15"/>
        </w:rPr>
        <w:t> </w:t>
      </w:r>
      <w:r>
        <w:rPr/>
        <w:t>(P</w:t>
      </w:r>
      <w:r>
        <w:rPr>
          <w:spacing w:val="-15"/>
        </w:rPr>
        <w:t> </w:t>
      </w:r>
      <w:r>
        <w:rPr/>
        <w:t>≥</w:t>
      </w:r>
      <w:r>
        <w:rPr>
          <w:spacing w:val="-15"/>
        </w:rPr>
        <w:t> </w:t>
      </w:r>
      <w:r>
        <w:rPr/>
        <w:t>0.05)</w:t>
      </w:r>
      <w:r>
        <w:rPr>
          <w:spacing w:val="-15"/>
        </w:rPr>
        <w:t> </w:t>
      </w:r>
      <w:r>
        <w:rPr/>
        <w:t>difference</w:t>
      </w:r>
      <w:r>
        <w:rPr>
          <w:spacing w:val="-15"/>
        </w:rPr>
        <w:t> </w:t>
      </w:r>
      <w:r>
        <w:rPr/>
        <w:t>in</w:t>
      </w:r>
      <w:r>
        <w:rPr>
          <w:spacing w:val="-15"/>
        </w:rPr>
        <w:t> </w:t>
      </w:r>
      <w:r>
        <w:rPr/>
        <w:t>interaction</w:t>
      </w:r>
      <w:r>
        <w:rPr>
          <w:spacing w:val="-15"/>
        </w:rPr>
        <w:t> </w:t>
      </w:r>
      <w:r>
        <w:rPr/>
        <w:t>between</w:t>
      </w:r>
      <w:r>
        <w:rPr>
          <w:spacing w:val="-15"/>
        </w:rPr>
        <w:t> </w:t>
      </w:r>
      <w:r>
        <w:rPr/>
        <w:t>Inoculum</w:t>
      </w:r>
      <w:r>
        <w:rPr>
          <w:spacing w:val="-15"/>
        </w:rPr>
        <w:t> </w:t>
      </w:r>
      <w:r>
        <w:rPr/>
        <w:t>and</w:t>
      </w:r>
      <w:r>
        <w:rPr>
          <w:spacing w:val="-15"/>
        </w:rPr>
        <w:t> </w:t>
      </w:r>
      <w:r>
        <w:rPr/>
        <w:t>Varieties (I</w:t>
      </w:r>
      <w:r>
        <w:rPr>
          <w:spacing w:val="-9"/>
        </w:rPr>
        <w:t> </w:t>
      </w:r>
      <w:r>
        <w:rPr/>
        <w:t>X</w:t>
      </w:r>
      <w:r>
        <w:rPr>
          <w:spacing w:val="-7"/>
        </w:rPr>
        <w:t> </w:t>
      </w:r>
      <w:r>
        <w:rPr/>
        <w:t>V)</w:t>
      </w:r>
      <w:r>
        <w:rPr>
          <w:spacing w:val="-7"/>
        </w:rPr>
        <w:t> </w:t>
      </w:r>
      <w:r>
        <w:rPr/>
        <w:t>on</w:t>
      </w:r>
      <w:r>
        <w:rPr>
          <w:spacing w:val="-6"/>
        </w:rPr>
        <w:t> </w:t>
      </w:r>
      <w:r>
        <w:rPr/>
        <w:t>fresh</w:t>
      </w:r>
      <w:r>
        <w:rPr>
          <w:spacing w:val="-6"/>
        </w:rPr>
        <w:t> </w:t>
      </w:r>
      <w:r>
        <w:rPr/>
        <w:t>weight,</w:t>
      </w:r>
      <w:r>
        <w:rPr>
          <w:spacing w:val="-3"/>
        </w:rPr>
        <w:t> </w:t>
      </w:r>
      <w:r>
        <w:rPr/>
        <w:t>dry</w:t>
      </w:r>
      <w:r>
        <w:rPr>
          <w:spacing w:val="-11"/>
        </w:rPr>
        <w:t> </w:t>
      </w:r>
      <w:r>
        <w:rPr/>
        <w:t>weight,</w:t>
      </w:r>
      <w:r>
        <w:rPr>
          <w:spacing w:val="-6"/>
        </w:rPr>
        <w:t> </w:t>
      </w:r>
      <w:r>
        <w:rPr/>
        <w:t>fresh</w:t>
      </w:r>
      <w:r>
        <w:rPr>
          <w:spacing w:val="-6"/>
        </w:rPr>
        <w:t> </w:t>
      </w:r>
      <w:r>
        <w:rPr/>
        <w:t>weight</w:t>
      </w:r>
      <w:r>
        <w:rPr>
          <w:spacing w:val="-6"/>
        </w:rPr>
        <w:t> </w:t>
      </w:r>
      <w:r>
        <w:rPr/>
        <w:t>of</w:t>
      </w:r>
      <w:r>
        <w:rPr>
          <w:spacing w:val="-7"/>
        </w:rPr>
        <w:t> </w:t>
      </w:r>
      <w:r>
        <w:rPr/>
        <w:t>root,</w:t>
      </w:r>
      <w:r>
        <w:rPr>
          <w:spacing w:val="-7"/>
        </w:rPr>
        <w:t> </w:t>
      </w:r>
      <w:r>
        <w:rPr/>
        <w:t>dry</w:t>
      </w:r>
      <w:r>
        <w:rPr>
          <w:spacing w:val="-11"/>
        </w:rPr>
        <w:t> </w:t>
      </w:r>
      <w:r>
        <w:rPr/>
        <w:t>weight,</w:t>
      </w:r>
      <w:r>
        <w:rPr>
          <w:spacing w:val="-6"/>
        </w:rPr>
        <w:t> </w:t>
      </w:r>
      <w:r>
        <w:rPr/>
        <w:t>shoot</w:t>
      </w:r>
      <w:r>
        <w:rPr>
          <w:spacing w:val="-6"/>
        </w:rPr>
        <w:t> </w:t>
      </w:r>
      <w:r>
        <w:rPr/>
        <w:t>length,</w:t>
      </w:r>
      <w:r>
        <w:rPr>
          <w:spacing w:val="-6"/>
        </w:rPr>
        <w:t> </w:t>
      </w:r>
      <w:r>
        <w:rPr/>
        <w:t>root</w:t>
      </w:r>
      <w:r>
        <w:rPr>
          <w:spacing w:val="-7"/>
        </w:rPr>
        <w:t> </w:t>
      </w:r>
      <w:r>
        <w:rPr/>
        <w:t>length</w:t>
      </w:r>
      <w:r>
        <w:rPr>
          <w:spacing w:val="-6"/>
        </w:rPr>
        <w:t> </w:t>
      </w:r>
      <w:r>
        <w:rPr/>
        <w:t>of</w:t>
      </w:r>
      <w:r>
        <w:rPr>
          <w:spacing w:val="-7"/>
        </w:rPr>
        <w:t> </w:t>
      </w:r>
      <w:r>
        <w:rPr/>
        <w:t>root after harvest. However, there were significant (P≤ 0.05) difference in inoculum levels on the percentage moisture content of eggplant varieties. These agree with the report of Di Vito </w:t>
      </w:r>
      <w:r>
        <w:rPr>
          <w:i/>
        </w:rPr>
        <w:t>et al</w:t>
      </w:r>
      <w:r>
        <w:rPr/>
        <w:t>. 2004 that maximum decreases in growth and yield variables of susceptible cultivars can be ascribed to severe root damage owing to nematode entry and/or feeding which resulted in impairment and disruption of water absorption by the infected root systems. After entry into roots, the root-knot females</w:t>
      </w:r>
      <w:r>
        <w:rPr>
          <w:spacing w:val="-15"/>
        </w:rPr>
        <w:t> </w:t>
      </w:r>
      <w:r>
        <w:rPr/>
        <w:t>induce</w:t>
      </w:r>
      <w:r>
        <w:rPr>
          <w:spacing w:val="-15"/>
        </w:rPr>
        <w:t> </w:t>
      </w:r>
      <w:r>
        <w:rPr/>
        <w:t>gall</w:t>
      </w:r>
      <w:r>
        <w:rPr>
          <w:spacing w:val="-15"/>
        </w:rPr>
        <w:t> </w:t>
      </w:r>
      <w:r>
        <w:rPr/>
        <w:t>formation</w:t>
      </w:r>
      <w:r>
        <w:rPr>
          <w:spacing w:val="-15"/>
        </w:rPr>
        <w:t> </w:t>
      </w:r>
      <w:r>
        <w:rPr/>
        <w:t>and</w:t>
      </w:r>
      <w:r>
        <w:rPr>
          <w:spacing w:val="-15"/>
        </w:rPr>
        <w:t> </w:t>
      </w:r>
      <w:r>
        <w:rPr/>
        <w:t>giant</w:t>
      </w:r>
      <w:r>
        <w:rPr>
          <w:spacing w:val="-14"/>
        </w:rPr>
        <w:t> </w:t>
      </w:r>
      <w:r>
        <w:rPr/>
        <w:t>cells</w:t>
      </w:r>
      <w:r>
        <w:rPr>
          <w:spacing w:val="-15"/>
        </w:rPr>
        <w:t> </w:t>
      </w:r>
      <w:r>
        <w:rPr/>
        <w:t>in</w:t>
      </w:r>
      <w:r>
        <w:rPr>
          <w:spacing w:val="-15"/>
        </w:rPr>
        <w:t> </w:t>
      </w:r>
      <w:r>
        <w:rPr/>
        <w:t>the</w:t>
      </w:r>
      <w:r>
        <w:rPr>
          <w:spacing w:val="-15"/>
        </w:rPr>
        <w:t> </w:t>
      </w:r>
      <w:r>
        <w:rPr/>
        <w:t>stellar</w:t>
      </w:r>
      <w:r>
        <w:rPr>
          <w:spacing w:val="-15"/>
        </w:rPr>
        <w:t> </w:t>
      </w:r>
      <w:r>
        <w:rPr/>
        <w:t>region</w:t>
      </w:r>
      <w:r>
        <w:rPr>
          <w:spacing w:val="-14"/>
        </w:rPr>
        <w:t> </w:t>
      </w:r>
      <w:r>
        <w:rPr/>
        <w:t>and</w:t>
      </w:r>
      <w:r>
        <w:rPr>
          <w:spacing w:val="-15"/>
        </w:rPr>
        <w:t> </w:t>
      </w:r>
      <w:r>
        <w:rPr/>
        <w:t>cause</w:t>
      </w:r>
      <w:r>
        <w:rPr>
          <w:spacing w:val="-14"/>
        </w:rPr>
        <w:t> </w:t>
      </w:r>
      <w:r>
        <w:rPr/>
        <w:t>severe</w:t>
      </w:r>
      <w:r>
        <w:rPr>
          <w:spacing w:val="-15"/>
        </w:rPr>
        <w:t> </w:t>
      </w:r>
      <w:r>
        <w:rPr/>
        <w:t>disruption</w:t>
      </w:r>
      <w:r>
        <w:rPr>
          <w:spacing w:val="-14"/>
        </w:rPr>
        <w:t> </w:t>
      </w:r>
      <w:r>
        <w:rPr/>
        <w:t>of</w:t>
      </w:r>
      <w:r>
        <w:rPr>
          <w:spacing w:val="-15"/>
        </w:rPr>
        <w:t> </w:t>
      </w:r>
      <w:r>
        <w:rPr/>
        <w:t>xylem tissues. Wyss (2002), Due to extensive disruption of xylem vessels, the upward uptake of water and nutrients</w:t>
      </w:r>
      <w:r>
        <w:rPr>
          <w:spacing w:val="-14"/>
        </w:rPr>
        <w:t> </w:t>
      </w:r>
      <w:r>
        <w:rPr/>
        <w:t>is</w:t>
      </w:r>
      <w:r>
        <w:rPr>
          <w:spacing w:val="-10"/>
        </w:rPr>
        <w:t> </w:t>
      </w:r>
      <w:r>
        <w:rPr/>
        <w:t>greatly</w:t>
      </w:r>
      <w:r>
        <w:rPr>
          <w:spacing w:val="-15"/>
        </w:rPr>
        <w:t> </w:t>
      </w:r>
      <w:r>
        <w:rPr/>
        <w:t>reduced.</w:t>
      </w:r>
      <w:r>
        <w:rPr>
          <w:spacing w:val="-10"/>
        </w:rPr>
        <w:t> </w:t>
      </w:r>
      <w:r>
        <w:rPr/>
        <w:t>The</w:t>
      </w:r>
      <w:r>
        <w:rPr>
          <w:spacing w:val="-12"/>
        </w:rPr>
        <w:t> </w:t>
      </w:r>
      <w:r>
        <w:rPr/>
        <w:t>root-knot</w:t>
      </w:r>
      <w:r>
        <w:rPr>
          <w:spacing w:val="-11"/>
        </w:rPr>
        <w:t> </w:t>
      </w:r>
      <w:r>
        <w:rPr/>
        <w:t>infection</w:t>
      </w:r>
      <w:r>
        <w:rPr>
          <w:spacing w:val="-10"/>
        </w:rPr>
        <w:t> </w:t>
      </w:r>
      <w:r>
        <w:rPr/>
        <w:t>also</w:t>
      </w:r>
      <w:r>
        <w:rPr>
          <w:spacing w:val="-10"/>
        </w:rPr>
        <w:t> </w:t>
      </w:r>
      <w:r>
        <w:rPr/>
        <w:t>greatly</w:t>
      </w:r>
      <w:r>
        <w:rPr>
          <w:spacing w:val="-15"/>
        </w:rPr>
        <w:t> </w:t>
      </w:r>
      <w:r>
        <w:rPr/>
        <w:t>affects</w:t>
      </w:r>
      <w:r>
        <w:rPr>
          <w:spacing w:val="-10"/>
        </w:rPr>
        <w:t> </w:t>
      </w:r>
      <w:r>
        <w:rPr/>
        <w:t>permeability</w:t>
      </w:r>
      <w:r>
        <w:rPr>
          <w:spacing w:val="-15"/>
        </w:rPr>
        <w:t> </w:t>
      </w:r>
      <w:r>
        <w:rPr/>
        <w:t>of</w:t>
      </w:r>
      <w:r>
        <w:rPr>
          <w:spacing w:val="-11"/>
        </w:rPr>
        <w:t> </w:t>
      </w:r>
      <w:r>
        <w:rPr/>
        <w:t>roots</w:t>
      </w:r>
      <w:r>
        <w:rPr>
          <w:spacing w:val="-11"/>
        </w:rPr>
        <w:t> </w:t>
      </w:r>
      <w:r>
        <w:rPr/>
        <w:t>to</w:t>
      </w:r>
      <w:r>
        <w:rPr>
          <w:spacing w:val="-10"/>
        </w:rPr>
        <w:t> </w:t>
      </w:r>
      <w:r>
        <w:rPr>
          <w:spacing w:val="-2"/>
        </w:rPr>
        <w:t>water.</w:t>
      </w:r>
    </w:p>
    <w:p>
      <w:pPr>
        <w:pStyle w:val="BodyText"/>
        <w:spacing w:line="480" w:lineRule="auto" w:before="201"/>
        <w:ind w:left="120" w:right="126"/>
        <w:jc w:val="both"/>
      </w:pPr>
      <w:r>
        <w:rPr/>
        <w:t>Similarly, there were no varietal (P≥ 0.05) differences between the varieties after harvest, and also there was no significant (P≥ 0.05) difference in interaction between Inoculum and Varieties (I X V) during the period under study.</w:t>
      </w:r>
    </w:p>
    <w:p>
      <w:pPr>
        <w:pStyle w:val="BodyText"/>
      </w:pPr>
    </w:p>
    <w:p>
      <w:pPr>
        <w:pStyle w:val="BodyText"/>
      </w:pPr>
    </w:p>
    <w:p>
      <w:pPr>
        <w:pStyle w:val="BodyText"/>
        <w:spacing w:before="133"/>
      </w:pPr>
    </w:p>
    <w:p>
      <w:pPr>
        <w:pStyle w:val="Heading2"/>
        <w:ind w:left="998" w:right="1006"/>
      </w:pPr>
      <w:r>
        <w:rPr/>
        <w:t>CHAPTER</w:t>
      </w:r>
      <w:r>
        <w:rPr>
          <w:spacing w:val="-5"/>
        </w:rPr>
        <w:t> </w:t>
      </w:r>
      <w:r>
        <w:rPr>
          <w:spacing w:val="-4"/>
        </w:rPr>
        <w:t>FIVE</w:t>
      </w:r>
    </w:p>
    <w:p>
      <w:pPr>
        <w:pStyle w:val="BodyText"/>
        <w:spacing w:before="199"/>
        <w:rPr>
          <w:b/>
        </w:rPr>
      </w:pPr>
    </w:p>
    <w:p>
      <w:pPr>
        <w:pStyle w:val="ListParagraph"/>
        <w:numPr>
          <w:ilvl w:val="1"/>
          <w:numId w:val="6"/>
        </w:numPr>
        <w:tabs>
          <w:tab w:pos="2280" w:val="left" w:leader="none"/>
        </w:tabs>
        <w:spacing w:line="240" w:lineRule="auto" w:before="0" w:after="0"/>
        <w:ind w:left="2280" w:right="0" w:hanging="2160"/>
        <w:jc w:val="left"/>
        <w:rPr>
          <w:b/>
          <w:sz w:val="24"/>
        </w:rPr>
      </w:pPr>
      <w:r>
        <w:rPr>
          <w:b/>
          <w:sz w:val="24"/>
        </w:rPr>
        <w:t>CONCLUSION</w:t>
      </w:r>
      <w:r>
        <w:rPr>
          <w:b/>
          <w:spacing w:val="-1"/>
          <w:sz w:val="24"/>
        </w:rPr>
        <w:t> </w:t>
      </w:r>
      <w:r>
        <w:rPr>
          <w:b/>
          <w:sz w:val="24"/>
        </w:rPr>
        <w:t>AND</w:t>
      </w:r>
      <w:r>
        <w:rPr>
          <w:b/>
          <w:spacing w:val="-2"/>
          <w:sz w:val="24"/>
        </w:rPr>
        <w:t> RECOMMENDATIONS</w:t>
      </w:r>
    </w:p>
    <w:p>
      <w:pPr>
        <w:pStyle w:val="BodyText"/>
        <w:spacing w:before="201"/>
        <w:rPr>
          <w:b/>
        </w:rPr>
      </w:pPr>
    </w:p>
    <w:p>
      <w:pPr>
        <w:pStyle w:val="Heading3"/>
        <w:numPr>
          <w:ilvl w:val="1"/>
          <w:numId w:val="6"/>
        </w:numPr>
        <w:tabs>
          <w:tab w:pos="840" w:val="left" w:leader="none"/>
        </w:tabs>
        <w:spacing w:line="240" w:lineRule="auto" w:before="1" w:after="0"/>
        <w:ind w:left="840" w:right="0" w:hanging="720"/>
        <w:jc w:val="left"/>
      </w:pPr>
      <w:r>
        <w:rPr>
          <w:spacing w:val="-2"/>
        </w:rPr>
        <w:t>Conclusion</w:t>
      </w:r>
    </w:p>
    <w:p>
      <w:pPr>
        <w:pStyle w:val="BodyText"/>
        <w:spacing w:before="191"/>
        <w:rPr>
          <w:b/>
        </w:rPr>
      </w:pPr>
    </w:p>
    <w:p>
      <w:pPr>
        <w:pStyle w:val="BodyText"/>
        <w:spacing w:line="480" w:lineRule="auto" w:before="1"/>
        <w:ind w:left="120" w:right="122"/>
        <w:jc w:val="both"/>
      </w:pPr>
      <w:r>
        <w:rPr/>
        <w:t>From</w:t>
      </w:r>
      <w:r>
        <w:rPr>
          <w:spacing w:val="-1"/>
        </w:rPr>
        <w:t> </w:t>
      </w:r>
      <w:r>
        <w:rPr/>
        <w:t>this study, it can, therefore, be</w:t>
      </w:r>
      <w:r>
        <w:rPr>
          <w:spacing w:val="-1"/>
        </w:rPr>
        <w:t> </w:t>
      </w:r>
      <w:r>
        <w:rPr/>
        <w:t>concluded</w:t>
      </w:r>
      <w:r>
        <w:rPr>
          <w:spacing w:val="-1"/>
        </w:rPr>
        <w:t> </w:t>
      </w:r>
      <w:r>
        <w:rPr/>
        <w:t>that large</w:t>
      </w:r>
      <w:r>
        <w:rPr>
          <w:spacing w:val="-1"/>
        </w:rPr>
        <w:t> </w:t>
      </w:r>
      <w:r>
        <w:rPr/>
        <w:t>variations in growth and yield variables</w:t>
      </w:r>
      <w:r>
        <w:rPr>
          <w:spacing w:val="-1"/>
        </w:rPr>
        <w:t> </w:t>
      </w:r>
      <w:r>
        <w:rPr/>
        <w:t>of some varieties of Eggplant were found in response to </w:t>
      </w:r>
      <w:r>
        <w:rPr>
          <w:i/>
        </w:rPr>
        <w:t>M. incognita </w:t>
      </w:r>
      <w:r>
        <w:rPr/>
        <w:t>infection. </w:t>
      </w:r>
      <w:r>
        <w:rPr>
          <w:i/>
        </w:rPr>
        <w:t>Solanum melongena </w:t>
      </w:r>
      <w:r>
        <w:rPr/>
        <w:t>L and </w:t>
      </w:r>
      <w:r>
        <w:rPr>
          <w:i/>
        </w:rPr>
        <w:t>Solanum </w:t>
      </w:r>
      <w:r>
        <w:rPr/>
        <w:t>gilo L. significantly produce the highest growth components (plant height, number of branches,</w:t>
      </w:r>
      <w:r>
        <w:rPr>
          <w:spacing w:val="10"/>
        </w:rPr>
        <w:t> </w:t>
      </w:r>
      <w:r>
        <w:rPr/>
        <w:t>number</w:t>
      </w:r>
      <w:r>
        <w:rPr>
          <w:spacing w:val="9"/>
        </w:rPr>
        <w:t> </w:t>
      </w:r>
      <w:r>
        <w:rPr/>
        <w:t>of</w:t>
      </w:r>
      <w:r>
        <w:rPr>
          <w:spacing w:val="9"/>
        </w:rPr>
        <w:t> </w:t>
      </w:r>
      <w:r>
        <w:rPr/>
        <w:t>leaves,</w:t>
      </w:r>
      <w:r>
        <w:rPr>
          <w:spacing w:val="8"/>
        </w:rPr>
        <w:t> </w:t>
      </w:r>
      <w:r>
        <w:rPr/>
        <w:t>collar</w:t>
      </w:r>
      <w:r>
        <w:rPr>
          <w:spacing w:val="12"/>
        </w:rPr>
        <w:t> </w:t>
      </w:r>
      <w:r>
        <w:rPr/>
        <w:t>girth,</w:t>
      </w:r>
      <w:r>
        <w:rPr>
          <w:spacing w:val="11"/>
        </w:rPr>
        <w:t> </w:t>
      </w:r>
      <w:r>
        <w:rPr/>
        <w:t>fresh</w:t>
      </w:r>
      <w:r>
        <w:rPr>
          <w:spacing w:val="10"/>
        </w:rPr>
        <w:t> </w:t>
      </w:r>
      <w:r>
        <w:rPr/>
        <w:t>weight</w:t>
      </w:r>
      <w:r>
        <w:rPr>
          <w:spacing w:val="8"/>
        </w:rPr>
        <w:t> </w:t>
      </w:r>
      <w:r>
        <w:rPr/>
        <w:t>of</w:t>
      </w:r>
      <w:r>
        <w:rPr>
          <w:spacing w:val="10"/>
        </w:rPr>
        <w:t> </w:t>
      </w:r>
      <w:r>
        <w:rPr/>
        <w:t>root,</w:t>
      </w:r>
      <w:r>
        <w:rPr>
          <w:spacing w:val="8"/>
        </w:rPr>
        <w:t> </w:t>
      </w:r>
      <w:r>
        <w:rPr/>
        <w:t>dry</w:t>
      </w:r>
      <w:r>
        <w:rPr>
          <w:spacing w:val="5"/>
        </w:rPr>
        <w:t> </w:t>
      </w:r>
      <w:r>
        <w:rPr/>
        <w:t>weight</w:t>
      </w:r>
      <w:r>
        <w:rPr>
          <w:spacing w:val="11"/>
        </w:rPr>
        <w:t> </w:t>
      </w:r>
      <w:r>
        <w:rPr/>
        <w:t>of</w:t>
      </w:r>
      <w:r>
        <w:rPr>
          <w:spacing w:val="7"/>
        </w:rPr>
        <w:t> </w:t>
      </w:r>
      <w:r>
        <w:rPr/>
        <w:t>root,</w:t>
      </w:r>
      <w:r>
        <w:rPr>
          <w:spacing w:val="8"/>
        </w:rPr>
        <w:t> </w:t>
      </w:r>
      <w:r>
        <w:rPr/>
        <w:t>shoot</w:t>
      </w:r>
      <w:r>
        <w:rPr>
          <w:spacing w:val="11"/>
        </w:rPr>
        <w:t> </w:t>
      </w:r>
      <w:r>
        <w:rPr/>
        <w:t>length,</w:t>
      </w:r>
      <w:r>
        <w:rPr>
          <w:spacing w:val="9"/>
        </w:rPr>
        <w:t> </w:t>
      </w:r>
      <w:r>
        <w:rPr>
          <w:spacing w:val="-4"/>
        </w:rPr>
        <w:t>root</w:t>
      </w:r>
    </w:p>
    <w:p>
      <w:pPr>
        <w:spacing w:after="0" w:line="480" w:lineRule="auto"/>
        <w:jc w:val="both"/>
        <w:sectPr>
          <w:pgSz w:w="11910" w:h="16840"/>
          <w:pgMar w:top="1340" w:bottom="280" w:left="960" w:right="1040"/>
        </w:sectPr>
      </w:pPr>
    </w:p>
    <w:p>
      <w:pPr>
        <w:pStyle w:val="BodyText"/>
        <w:spacing w:line="480" w:lineRule="auto" w:before="78"/>
        <w:ind w:left="120" w:right="122"/>
        <w:jc w:val="both"/>
      </w:pPr>
      <w:r>
        <w:rPr/>
        <w:t>length).</w:t>
      </w:r>
      <w:r>
        <w:rPr>
          <w:spacing w:val="40"/>
        </w:rPr>
        <w:t> </w:t>
      </w:r>
      <w:r>
        <w:rPr>
          <w:i/>
        </w:rPr>
        <w:t>S. melongena</w:t>
      </w:r>
      <w:r>
        <w:rPr>
          <w:i/>
          <w:spacing w:val="40"/>
        </w:rPr>
        <w:t> </w:t>
      </w:r>
      <w:r>
        <w:rPr/>
        <w:t>and </w:t>
      </w:r>
      <w:r>
        <w:rPr>
          <w:i/>
        </w:rPr>
        <w:t>S. gilo</w:t>
      </w:r>
      <w:r>
        <w:rPr>
          <w:i/>
          <w:spacing w:val="40"/>
        </w:rPr>
        <w:t> </w:t>
      </w:r>
      <w:r>
        <w:rPr/>
        <w:t>significantly produce the highest yield components (number of flowers, number of fruits, fresh and dry weight of plant, number of galls, and percentage moisture content). Among</w:t>
      </w:r>
      <w:r>
        <w:rPr>
          <w:spacing w:val="-1"/>
        </w:rPr>
        <w:t> </w:t>
      </w:r>
      <w:r>
        <w:rPr/>
        <w:t>the eggplant varieties used, </w:t>
      </w:r>
      <w:r>
        <w:rPr>
          <w:i/>
        </w:rPr>
        <w:t>Solanum melongena </w:t>
      </w:r>
      <w:r>
        <w:rPr/>
        <w:t>L. performed best because</w:t>
      </w:r>
      <w:r>
        <w:rPr>
          <w:spacing w:val="-1"/>
        </w:rPr>
        <w:t> </w:t>
      </w:r>
      <w:r>
        <w:rPr/>
        <w:t>it gave the highest mean yield of 403.02 kg ha</w:t>
      </w:r>
      <w:r>
        <w:rPr>
          <w:vertAlign w:val="superscript"/>
        </w:rPr>
        <w:t>-1</w:t>
      </w:r>
      <w:r>
        <w:rPr>
          <w:vertAlign w:val="baseline"/>
        </w:rPr>
        <w:t> followed by </w:t>
      </w:r>
      <w:r>
        <w:rPr>
          <w:i/>
          <w:vertAlign w:val="baseline"/>
        </w:rPr>
        <w:t>Solanum </w:t>
      </w:r>
      <w:r>
        <w:rPr>
          <w:vertAlign w:val="baseline"/>
        </w:rPr>
        <w:t>gilo L. which gave 373.15 kg ha</w:t>
      </w:r>
      <w:r>
        <w:rPr>
          <w:vertAlign w:val="superscript"/>
        </w:rPr>
        <w:t>-1</w:t>
      </w:r>
      <w:r>
        <w:rPr>
          <w:vertAlign w:val="baseline"/>
        </w:rPr>
        <w:t> </w:t>
      </w:r>
      <w:r>
        <w:rPr>
          <w:position w:val="2"/>
          <w:vertAlign w:val="baseline"/>
        </w:rPr>
        <w:t>respectively.</w:t>
      </w:r>
      <w:r>
        <w:rPr>
          <w:spacing w:val="-4"/>
          <w:position w:val="2"/>
          <w:vertAlign w:val="baseline"/>
        </w:rPr>
        <w:t> </w:t>
      </w:r>
      <w:r>
        <w:rPr>
          <w:position w:val="2"/>
          <w:vertAlign w:val="baseline"/>
        </w:rPr>
        <w:t>In</w:t>
      </w:r>
      <w:r>
        <w:rPr>
          <w:spacing w:val="-7"/>
          <w:position w:val="2"/>
          <w:vertAlign w:val="baseline"/>
        </w:rPr>
        <w:t> </w:t>
      </w:r>
      <w:r>
        <w:rPr>
          <w:position w:val="2"/>
          <w:vertAlign w:val="baseline"/>
        </w:rPr>
        <w:t>the</w:t>
      </w:r>
      <w:r>
        <w:rPr>
          <w:spacing w:val="-7"/>
          <w:position w:val="2"/>
          <w:vertAlign w:val="baseline"/>
        </w:rPr>
        <w:t> </w:t>
      </w:r>
      <w:r>
        <w:rPr>
          <w:position w:val="2"/>
          <w:vertAlign w:val="baseline"/>
        </w:rPr>
        <w:t>same</w:t>
      </w:r>
      <w:r>
        <w:rPr>
          <w:spacing w:val="-4"/>
          <w:position w:val="2"/>
          <w:vertAlign w:val="baseline"/>
        </w:rPr>
        <w:t> </w:t>
      </w:r>
      <w:r>
        <w:rPr>
          <w:position w:val="2"/>
          <w:vertAlign w:val="baseline"/>
        </w:rPr>
        <w:t>vein,</w:t>
      </w:r>
      <w:r>
        <w:rPr>
          <w:spacing w:val="-4"/>
          <w:position w:val="2"/>
          <w:vertAlign w:val="baseline"/>
        </w:rPr>
        <w:t> </w:t>
      </w:r>
      <w:r>
        <w:rPr>
          <w:position w:val="2"/>
          <w:vertAlign w:val="baseline"/>
        </w:rPr>
        <w:t>I</w:t>
      </w:r>
      <w:r>
        <w:rPr>
          <w:sz w:val="16"/>
          <w:vertAlign w:val="baseline"/>
        </w:rPr>
        <w:t>10</w:t>
      </w:r>
      <w:r>
        <w:rPr>
          <w:spacing w:val="-4"/>
          <w:sz w:val="16"/>
          <w:vertAlign w:val="baseline"/>
        </w:rPr>
        <w:t> </w:t>
      </w:r>
      <w:r>
        <w:rPr>
          <w:position w:val="2"/>
          <w:vertAlign w:val="baseline"/>
        </w:rPr>
        <w:t>significantly</w:t>
      </w:r>
      <w:r>
        <w:rPr>
          <w:spacing w:val="-11"/>
          <w:position w:val="2"/>
          <w:vertAlign w:val="baseline"/>
        </w:rPr>
        <w:t> </w:t>
      </w:r>
      <w:r>
        <w:rPr>
          <w:position w:val="2"/>
          <w:vertAlign w:val="baseline"/>
        </w:rPr>
        <w:t>produce</w:t>
      </w:r>
      <w:r>
        <w:rPr>
          <w:spacing w:val="-7"/>
          <w:position w:val="2"/>
          <w:vertAlign w:val="baseline"/>
        </w:rPr>
        <w:t> </w:t>
      </w:r>
      <w:r>
        <w:rPr>
          <w:position w:val="2"/>
          <w:vertAlign w:val="baseline"/>
        </w:rPr>
        <w:t>the</w:t>
      </w:r>
      <w:r>
        <w:rPr>
          <w:spacing w:val="-7"/>
          <w:position w:val="2"/>
          <w:vertAlign w:val="baseline"/>
        </w:rPr>
        <w:t> </w:t>
      </w:r>
      <w:r>
        <w:rPr>
          <w:position w:val="2"/>
          <w:vertAlign w:val="baseline"/>
        </w:rPr>
        <w:t>highest</w:t>
      </w:r>
      <w:r>
        <w:rPr>
          <w:spacing w:val="-6"/>
          <w:position w:val="2"/>
          <w:vertAlign w:val="baseline"/>
        </w:rPr>
        <w:t> </w:t>
      </w:r>
      <w:r>
        <w:rPr>
          <w:position w:val="2"/>
          <w:vertAlign w:val="baseline"/>
        </w:rPr>
        <w:t>growth</w:t>
      </w:r>
      <w:r>
        <w:rPr>
          <w:spacing w:val="-6"/>
          <w:position w:val="2"/>
          <w:vertAlign w:val="baseline"/>
        </w:rPr>
        <w:t> </w:t>
      </w:r>
      <w:r>
        <w:rPr>
          <w:position w:val="2"/>
          <w:vertAlign w:val="baseline"/>
        </w:rPr>
        <w:t>components</w:t>
      </w:r>
      <w:r>
        <w:rPr>
          <w:spacing w:val="-7"/>
          <w:position w:val="2"/>
          <w:vertAlign w:val="baseline"/>
        </w:rPr>
        <w:t> </w:t>
      </w:r>
      <w:r>
        <w:rPr>
          <w:position w:val="2"/>
          <w:vertAlign w:val="baseline"/>
        </w:rPr>
        <w:t>(plant</w:t>
      </w:r>
      <w:r>
        <w:rPr>
          <w:spacing w:val="-6"/>
          <w:position w:val="2"/>
          <w:vertAlign w:val="baseline"/>
        </w:rPr>
        <w:t> </w:t>
      </w:r>
      <w:r>
        <w:rPr>
          <w:position w:val="2"/>
          <w:vertAlign w:val="baseline"/>
        </w:rPr>
        <w:t>height, </w:t>
      </w:r>
      <w:r>
        <w:rPr>
          <w:vertAlign w:val="baseline"/>
        </w:rPr>
        <w:t>number of branches, number of leaves, collar girth, fresh weight of root, dry weight of root, shoot </w:t>
      </w:r>
      <w:r>
        <w:rPr>
          <w:position w:val="2"/>
          <w:vertAlign w:val="baseline"/>
        </w:rPr>
        <w:t>length,</w:t>
      </w:r>
      <w:r>
        <w:rPr>
          <w:spacing w:val="-4"/>
          <w:position w:val="2"/>
          <w:vertAlign w:val="baseline"/>
        </w:rPr>
        <w:t> </w:t>
      </w:r>
      <w:r>
        <w:rPr>
          <w:position w:val="2"/>
          <w:vertAlign w:val="baseline"/>
        </w:rPr>
        <w:t>root</w:t>
      </w:r>
      <w:r>
        <w:rPr>
          <w:spacing w:val="-4"/>
          <w:position w:val="2"/>
          <w:vertAlign w:val="baseline"/>
        </w:rPr>
        <w:t> </w:t>
      </w:r>
      <w:r>
        <w:rPr>
          <w:position w:val="2"/>
          <w:vertAlign w:val="baseline"/>
        </w:rPr>
        <w:t>length).</w:t>
      </w:r>
      <w:r>
        <w:rPr>
          <w:spacing w:val="40"/>
          <w:position w:val="2"/>
          <w:vertAlign w:val="baseline"/>
        </w:rPr>
        <w:t> </w:t>
      </w:r>
      <w:r>
        <w:rPr>
          <w:position w:val="2"/>
          <w:vertAlign w:val="baseline"/>
        </w:rPr>
        <w:t>Also,</w:t>
      </w:r>
      <w:r>
        <w:rPr>
          <w:spacing w:val="-2"/>
          <w:position w:val="2"/>
          <w:vertAlign w:val="baseline"/>
        </w:rPr>
        <w:t> </w:t>
      </w:r>
      <w:r>
        <w:rPr>
          <w:position w:val="2"/>
          <w:vertAlign w:val="baseline"/>
        </w:rPr>
        <w:t>I</w:t>
      </w:r>
      <w:r>
        <w:rPr>
          <w:sz w:val="16"/>
          <w:vertAlign w:val="baseline"/>
        </w:rPr>
        <w:t>0</w:t>
      </w:r>
      <w:r>
        <w:rPr>
          <w:spacing w:val="-1"/>
          <w:sz w:val="16"/>
          <w:vertAlign w:val="baseline"/>
        </w:rPr>
        <w:t> </w:t>
      </w:r>
      <w:r>
        <w:rPr>
          <w:position w:val="2"/>
          <w:vertAlign w:val="baseline"/>
        </w:rPr>
        <w:t>significantly</w:t>
      </w:r>
      <w:r>
        <w:rPr>
          <w:spacing w:val="-8"/>
          <w:position w:val="2"/>
          <w:vertAlign w:val="baseline"/>
        </w:rPr>
        <w:t> </w:t>
      </w:r>
      <w:r>
        <w:rPr>
          <w:position w:val="2"/>
          <w:vertAlign w:val="baseline"/>
        </w:rPr>
        <w:t>produce</w:t>
      </w:r>
      <w:r>
        <w:rPr>
          <w:spacing w:val="-5"/>
          <w:position w:val="2"/>
          <w:vertAlign w:val="baseline"/>
        </w:rPr>
        <w:t> </w:t>
      </w:r>
      <w:r>
        <w:rPr>
          <w:position w:val="2"/>
          <w:vertAlign w:val="baseline"/>
        </w:rPr>
        <w:t>the</w:t>
      </w:r>
      <w:r>
        <w:rPr>
          <w:spacing w:val="-4"/>
          <w:position w:val="2"/>
          <w:vertAlign w:val="baseline"/>
        </w:rPr>
        <w:t> </w:t>
      </w:r>
      <w:r>
        <w:rPr>
          <w:position w:val="2"/>
          <w:vertAlign w:val="baseline"/>
        </w:rPr>
        <w:t>highest yield</w:t>
      </w:r>
      <w:r>
        <w:rPr>
          <w:spacing w:val="-4"/>
          <w:position w:val="2"/>
          <w:vertAlign w:val="baseline"/>
        </w:rPr>
        <w:t> </w:t>
      </w:r>
      <w:r>
        <w:rPr>
          <w:position w:val="2"/>
          <w:vertAlign w:val="baseline"/>
        </w:rPr>
        <w:t>components</w:t>
      </w:r>
      <w:r>
        <w:rPr>
          <w:spacing w:val="-4"/>
          <w:position w:val="2"/>
          <w:vertAlign w:val="baseline"/>
        </w:rPr>
        <w:t> </w:t>
      </w:r>
      <w:r>
        <w:rPr>
          <w:position w:val="2"/>
          <w:vertAlign w:val="baseline"/>
        </w:rPr>
        <w:t>(number</w:t>
      </w:r>
      <w:r>
        <w:rPr>
          <w:spacing w:val="-6"/>
          <w:position w:val="2"/>
          <w:vertAlign w:val="baseline"/>
        </w:rPr>
        <w:t> </w:t>
      </w:r>
      <w:r>
        <w:rPr>
          <w:position w:val="2"/>
          <w:vertAlign w:val="baseline"/>
        </w:rPr>
        <w:t>of</w:t>
      </w:r>
      <w:r>
        <w:rPr>
          <w:spacing w:val="-4"/>
          <w:position w:val="2"/>
          <w:vertAlign w:val="baseline"/>
        </w:rPr>
        <w:t> </w:t>
      </w:r>
      <w:r>
        <w:rPr>
          <w:position w:val="2"/>
          <w:vertAlign w:val="baseline"/>
        </w:rPr>
        <w:t>flowers, number of fruits, fresh and dry weight of plant, and percentage moisture content). Similarly, I</w:t>
      </w:r>
      <w:r>
        <w:rPr>
          <w:sz w:val="16"/>
          <w:vertAlign w:val="baseline"/>
        </w:rPr>
        <w:t>40</w:t>
      </w:r>
      <w:r>
        <w:rPr>
          <w:spacing w:val="40"/>
          <w:sz w:val="16"/>
          <w:vertAlign w:val="baseline"/>
        </w:rPr>
        <w:t> </w:t>
      </w:r>
      <w:r>
        <w:rPr>
          <w:position w:val="2"/>
          <w:vertAlign w:val="baseline"/>
        </w:rPr>
        <w:t>significantly</w:t>
      </w:r>
      <w:r>
        <w:rPr>
          <w:spacing w:val="-3"/>
          <w:position w:val="2"/>
          <w:vertAlign w:val="baseline"/>
        </w:rPr>
        <w:t> </w:t>
      </w:r>
      <w:r>
        <w:rPr>
          <w:position w:val="2"/>
          <w:vertAlign w:val="baseline"/>
        </w:rPr>
        <w:t>gave</w:t>
      </w:r>
      <w:r>
        <w:rPr>
          <w:spacing w:val="-1"/>
          <w:position w:val="2"/>
          <w:vertAlign w:val="baseline"/>
        </w:rPr>
        <w:t> </w:t>
      </w:r>
      <w:r>
        <w:rPr>
          <w:position w:val="2"/>
          <w:vertAlign w:val="baseline"/>
        </w:rPr>
        <w:t>the</w:t>
      </w:r>
      <w:r>
        <w:rPr>
          <w:spacing w:val="-1"/>
          <w:position w:val="2"/>
          <w:vertAlign w:val="baseline"/>
        </w:rPr>
        <w:t> </w:t>
      </w:r>
      <w:r>
        <w:rPr>
          <w:position w:val="2"/>
          <w:vertAlign w:val="baseline"/>
        </w:rPr>
        <w:t>highest number</w:t>
      </w:r>
      <w:r>
        <w:rPr>
          <w:spacing w:val="-2"/>
          <w:position w:val="2"/>
          <w:vertAlign w:val="baseline"/>
        </w:rPr>
        <w:t> </w:t>
      </w:r>
      <w:r>
        <w:rPr>
          <w:position w:val="2"/>
          <w:vertAlign w:val="baseline"/>
        </w:rPr>
        <w:t>of</w:t>
      </w:r>
      <w:r>
        <w:rPr>
          <w:spacing w:val="-1"/>
          <w:position w:val="2"/>
          <w:vertAlign w:val="baseline"/>
        </w:rPr>
        <w:t> </w:t>
      </w:r>
      <w:r>
        <w:rPr>
          <w:position w:val="2"/>
          <w:vertAlign w:val="baseline"/>
        </w:rPr>
        <w:t>galls, of</w:t>
      </w:r>
      <w:r>
        <w:rPr>
          <w:spacing w:val="-1"/>
          <w:position w:val="2"/>
          <w:vertAlign w:val="baseline"/>
        </w:rPr>
        <w:t> </w:t>
      </w:r>
      <w:r>
        <w:rPr>
          <w:position w:val="2"/>
          <w:vertAlign w:val="baseline"/>
        </w:rPr>
        <w:t>(8.17)</w:t>
      </w:r>
      <w:r>
        <w:rPr>
          <w:spacing w:val="-1"/>
          <w:position w:val="2"/>
          <w:vertAlign w:val="baseline"/>
        </w:rPr>
        <w:t> </w:t>
      </w:r>
      <w:r>
        <w:rPr>
          <w:position w:val="2"/>
          <w:vertAlign w:val="baseline"/>
        </w:rPr>
        <w:t>followed by</w:t>
      </w:r>
      <w:r>
        <w:rPr>
          <w:spacing w:val="-3"/>
          <w:position w:val="2"/>
          <w:vertAlign w:val="baseline"/>
        </w:rPr>
        <w:t> </w:t>
      </w:r>
      <w:r>
        <w:rPr>
          <w:position w:val="2"/>
          <w:vertAlign w:val="baseline"/>
        </w:rPr>
        <w:t>I</w:t>
      </w:r>
      <w:r>
        <w:rPr>
          <w:sz w:val="16"/>
          <w:vertAlign w:val="baseline"/>
        </w:rPr>
        <w:t>20</w:t>
      </w:r>
      <w:r>
        <w:rPr>
          <w:spacing w:val="21"/>
          <w:sz w:val="16"/>
          <w:vertAlign w:val="baseline"/>
        </w:rPr>
        <w:t> </w:t>
      </w:r>
      <w:r>
        <w:rPr>
          <w:position w:val="2"/>
          <w:vertAlign w:val="baseline"/>
        </w:rPr>
        <w:t>which recorded (7.00)</w:t>
      </w:r>
      <w:r>
        <w:rPr>
          <w:spacing w:val="-1"/>
          <w:position w:val="2"/>
          <w:vertAlign w:val="baseline"/>
        </w:rPr>
        <w:t> </w:t>
      </w:r>
      <w:r>
        <w:rPr>
          <w:position w:val="2"/>
          <w:vertAlign w:val="baseline"/>
        </w:rPr>
        <w:t>while I</w:t>
      </w:r>
      <w:r>
        <w:rPr>
          <w:sz w:val="16"/>
          <w:vertAlign w:val="baseline"/>
        </w:rPr>
        <w:t>0</w:t>
      </w:r>
      <w:r>
        <w:rPr>
          <w:spacing w:val="40"/>
          <w:sz w:val="16"/>
          <w:vertAlign w:val="baseline"/>
        </w:rPr>
        <w:t> </w:t>
      </w:r>
      <w:r>
        <w:rPr>
          <w:position w:val="2"/>
          <w:vertAlign w:val="baseline"/>
        </w:rPr>
        <w:t>recorded no galls (0.00).</w:t>
      </w:r>
    </w:p>
    <w:p>
      <w:pPr>
        <w:spacing w:after="0" w:line="480" w:lineRule="auto"/>
        <w:jc w:val="both"/>
        <w:sectPr>
          <w:pgSz w:w="11910" w:h="16840"/>
          <w:pgMar w:top="1340" w:bottom="280" w:left="960" w:right="1040"/>
        </w:sectPr>
      </w:pPr>
    </w:p>
    <w:p>
      <w:pPr>
        <w:pStyle w:val="Heading3"/>
        <w:numPr>
          <w:ilvl w:val="1"/>
          <w:numId w:val="6"/>
        </w:numPr>
        <w:tabs>
          <w:tab w:pos="900" w:val="left" w:leader="none"/>
        </w:tabs>
        <w:spacing w:line="240" w:lineRule="auto" w:before="257" w:after="0"/>
        <w:ind w:left="900" w:right="0" w:hanging="780"/>
        <w:jc w:val="both"/>
      </w:pPr>
      <w:r>
        <w:rPr>
          <w:spacing w:val="-2"/>
        </w:rPr>
        <w:t>Recommendations</w:t>
      </w:r>
    </w:p>
    <w:p>
      <w:pPr>
        <w:pStyle w:val="BodyText"/>
        <w:spacing w:before="194"/>
        <w:rPr>
          <w:b/>
        </w:rPr>
      </w:pPr>
    </w:p>
    <w:p>
      <w:pPr>
        <w:pStyle w:val="ListParagraph"/>
        <w:numPr>
          <w:ilvl w:val="0"/>
          <w:numId w:val="7"/>
        </w:numPr>
        <w:tabs>
          <w:tab w:pos="323" w:val="left" w:leader="none"/>
        </w:tabs>
        <w:spacing w:line="480" w:lineRule="auto" w:before="0" w:after="0"/>
        <w:ind w:left="120" w:right="119" w:firstLine="0"/>
        <w:jc w:val="both"/>
        <w:rPr>
          <w:sz w:val="24"/>
        </w:rPr>
      </w:pPr>
      <w:r>
        <w:rPr>
          <w:sz w:val="24"/>
        </w:rPr>
        <w:t>Based on the results of the study,</w:t>
      </w:r>
      <w:r>
        <w:rPr>
          <w:spacing w:val="40"/>
          <w:sz w:val="24"/>
        </w:rPr>
        <w:t> </w:t>
      </w:r>
      <w:r>
        <w:rPr>
          <w:sz w:val="24"/>
        </w:rPr>
        <w:t>it is recommended that famers should grow more of </w:t>
      </w:r>
      <w:r>
        <w:rPr>
          <w:i/>
          <w:sz w:val="24"/>
        </w:rPr>
        <w:t>Solanum melongena</w:t>
      </w:r>
      <w:r>
        <w:rPr>
          <w:sz w:val="24"/>
        </w:rPr>
        <w:t>, followed by </w:t>
      </w:r>
      <w:r>
        <w:rPr>
          <w:i/>
          <w:sz w:val="24"/>
        </w:rPr>
        <w:t>Solanum gilo </w:t>
      </w:r>
      <w:r>
        <w:rPr>
          <w:sz w:val="24"/>
        </w:rPr>
        <w:t>and </w:t>
      </w:r>
      <w:r>
        <w:rPr>
          <w:i/>
          <w:sz w:val="24"/>
        </w:rPr>
        <w:t>Solanum macrocarpon </w:t>
      </w:r>
      <w:r>
        <w:rPr>
          <w:sz w:val="24"/>
        </w:rPr>
        <w:t>because</w:t>
      </w:r>
      <w:r>
        <w:rPr>
          <w:spacing w:val="40"/>
          <w:sz w:val="24"/>
        </w:rPr>
        <w:t> </w:t>
      </w:r>
      <w:r>
        <w:rPr>
          <w:sz w:val="24"/>
        </w:rPr>
        <w:t>these varieties produce better yield in nematode infested soils.</w:t>
      </w:r>
    </w:p>
    <w:p>
      <w:pPr>
        <w:pStyle w:val="ListParagraph"/>
        <w:numPr>
          <w:ilvl w:val="0"/>
          <w:numId w:val="7"/>
        </w:numPr>
        <w:tabs>
          <w:tab w:pos="383" w:val="left" w:leader="none"/>
        </w:tabs>
        <w:spacing w:line="480" w:lineRule="auto" w:before="1" w:after="0"/>
        <w:ind w:left="120" w:right="131" w:firstLine="0"/>
        <w:jc w:val="both"/>
        <w:rPr>
          <w:i/>
          <w:sz w:val="24"/>
        </w:rPr>
      </w:pPr>
      <w:r>
        <w:rPr>
          <w:i/>
          <w:sz w:val="24"/>
        </w:rPr>
        <w:t>Solanum melongena </w:t>
      </w:r>
      <w:r>
        <w:rPr>
          <w:sz w:val="24"/>
        </w:rPr>
        <w:t>L. is recommended to be used by farmers because it produces the best yield as a result of its tolerance to </w:t>
      </w:r>
      <w:r>
        <w:rPr>
          <w:i/>
          <w:sz w:val="24"/>
        </w:rPr>
        <w:t>Meloidogyne incognita.</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5"/>
        <w:rPr>
          <w:i/>
        </w:rPr>
      </w:pPr>
    </w:p>
    <w:p>
      <w:pPr>
        <w:pStyle w:val="Heading2"/>
        <w:ind w:right="584"/>
      </w:pPr>
      <w:r>
        <w:rPr>
          <w:spacing w:val="-2"/>
        </w:rPr>
        <w:t>REFERENCES</w:t>
      </w:r>
    </w:p>
    <w:p>
      <w:pPr>
        <w:spacing w:after="0"/>
        <w:sectPr>
          <w:pgSz w:w="11910" w:h="16840"/>
          <w:pgMar w:top="1920" w:bottom="280" w:left="960" w:right="1040"/>
        </w:sectPr>
      </w:pPr>
    </w:p>
    <w:p>
      <w:pPr>
        <w:spacing w:before="70"/>
        <w:ind w:left="840" w:right="0" w:hanging="721"/>
        <w:jc w:val="left"/>
        <w:rPr>
          <w:sz w:val="24"/>
        </w:rPr>
      </w:pPr>
      <w:r>
        <w:rPr>
          <w:sz w:val="24"/>
        </w:rPr>
        <w:t>Abdel-Momen, S. M., Simpson, C. E., &amp;</w:t>
      </w:r>
      <w:r>
        <w:rPr>
          <w:spacing w:val="40"/>
          <w:sz w:val="24"/>
        </w:rPr>
        <w:t> </w:t>
      </w:r>
      <w:r>
        <w:rPr>
          <w:sz w:val="24"/>
        </w:rPr>
        <w:t>Starr, J. L. (1998). Resistance of interspecific </w:t>
      </w:r>
      <w:r>
        <w:rPr>
          <w:i/>
          <w:sz w:val="24"/>
        </w:rPr>
        <w:t>Arachis </w:t>
      </w:r>
      <w:r>
        <w:rPr>
          <w:sz w:val="24"/>
        </w:rPr>
        <w:t>breeding</w:t>
      </w:r>
      <w:r>
        <w:rPr>
          <w:spacing w:val="-2"/>
          <w:sz w:val="24"/>
        </w:rPr>
        <w:t> </w:t>
      </w:r>
      <w:r>
        <w:rPr>
          <w:sz w:val="24"/>
        </w:rPr>
        <w:t>lines to </w:t>
      </w:r>
      <w:r>
        <w:rPr>
          <w:i/>
          <w:sz w:val="24"/>
        </w:rPr>
        <w:t>Meloidogyne</w:t>
      </w:r>
      <w:r>
        <w:rPr>
          <w:i/>
          <w:spacing w:val="-1"/>
          <w:sz w:val="24"/>
        </w:rPr>
        <w:t> </w:t>
      </w:r>
      <w:r>
        <w:rPr>
          <w:i/>
          <w:sz w:val="24"/>
        </w:rPr>
        <w:t>javanica </w:t>
      </w:r>
      <w:r>
        <w:rPr>
          <w:sz w:val="24"/>
        </w:rPr>
        <w:t>and an undescribed </w:t>
      </w:r>
      <w:r>
        <w:rPr>
          <w:i/>
          <w:sz w:val="24"/>
        </w:rPr>
        <w:t>Meloidogyne </w:t>
      </w:r>
      <w:r>
        <w:rPr>
          <w:sz w:val="24"/>
        </w:rPr>
        <w:t>species. </w:t>
      </w:r>
      <w:r>
        <w:rPr>
          <w:i/>
          <w:sz w:val="24"/>
        </w:rPr>
        <w:t>Journal of Nematology, </w:t>
      </w:r>
      <w:r>
        <w:rPr>
          <w:sz w:val="24"/>
        </w:rPr>
        <w:t>30, 341–346.</w:t>
      </w:r>
    </w:p>
    <w:p>
      <w:pPr>
        <w:spacing w:before="255"/>
        <w:ind w:left="120" w:right="0" w:firstLine="0"/>
        <w:jc w:val="left"/>
        <w:rPr>
          <w:i/>
          <w:sz w:val="24"/>
        </w:rPr>
      </w:pPr>
      <w:r>
        <w:rPr>
          <w:sz w:val="24"/>
        </w:rPr>
        <w:t>Abrao,</w:t>
      </w:r>
      <w:r>
        <w:rPr>
          <w:spacing w:val="-1"/>
          <w:sz w:val="24"/>
        </w:rPr>
        <w:t> </w:t>
      </w:r>
      <w:r>
        <w:rPr>
          <w:sz w:val="24"/>
        </w:rPr>
        <w:t>M.</w:t>
      </w:r>
      <w:r>
        <w:rPr>
          <w:spacing w:val="-1"/>
          <w:sz w:val="24"/>
        </w:rPr>
        <w:t> </w:t>
      </w:r>
      <w:r>
        <w:rPr>
          <w:sz w:val="24"/>
        </w:rPr>
        <w:t>M,</w:t>
      </w:r>
      <w:r>
        <w:rPr>
          <w:spacing w:val="1"/>
          <w:sz w:val="24"/>
        </w:rPr>
        <w:t> </w:t>
      </w:r>
      <w:r>
        <w:rPr>
          <w:sz w:val="24"/>
        </w:rPr>
        <w:t>&amp;</w:t>
      </w:r>
      <w:r>
        <w:rPr>
          <w:spacing w:val="-3"/>
          <w:sz w:val="24"/>
        </w:rPr>
        <w:t> </w:t>
      </w:r>
      <w:r>
        <w:rPr>
          <w:sz w:val="24"/>
        </w:rPr>
        <w:t>Mazzafera,</w:t>
      </w:r>
      <w:r>
        <w:rPr>
          <w:spacing w:val="-1"/>
          <w:sz w:val="24"/>
        </w:rPr>
        <w:t> </w:t>
      </w:r>
      <w:r>
        <w:rPr>
          <w:sz w:val="24"/>
        </w:rPr>
        <w:t>P.</w:t>
      </w:r>
      <w:r>
        <w:rPr>
          <w:spacing w:val="-1"/>
          <w:sz w:val="24"/>
        </w:rPr>
        <w:t> </w:t>
      </w:r>
      <w:r>
        <w:rPr>
          <w:sz w:val="24"/>
        </w:rPr>
        <w:t>(2001). Effects</w:t>
      </w:r>
      <w:r>
        <w:rPr>
          <w:spacing w:val="2"/>
          <w:sz w:val="24"/>
        </w:rPr>
        <w:t> </w:t>
      </w:r>
      <w:r>
        <w:rPr>
          <w:sz w:val="24"/>
        </w:rPr>
        <w:t>of low</w:t>
      </w:r>
      <w:r>
        <w:rPr>
          <w:spacing w:val="-1"/>
          <w:sz w:val="24"/>
        </w:rPr>
        <w:t> </w:t>
      </w:r>
      <w:r>
        <w:rPr>
          <w:sz w:val="24"/>
        </w:rPr>
        <w:t>inoculum</w:t>
      </w:r>
      <w:r>
        <w:rPr>
          <w:spacing w:val="-1"/>
          <w:sz w:val="24"/>
        </w:rPr>
        <w:t> </w:t>
      </w:r>
      <w:r>
        <w:rPr>
          <w:sz w:val="24"/>
        </w:rPr>
        <w:t>level</w:t>
      </w:r>
      <w:r>
        <w:rPr>
          <w:spacing w:val="-1"/>
          <w:sz w:val="24"/>
        </w:rPr>
        <w:t> </w:t>
      </w:r>
      <w:r>
        <w:rPr>
          <w:sz w:val="24"/>
        </w:rPr>
        <w:t>of</w:t>
      </w:r>
      <w:r>
        <w:rPr>
          <w:spacing w:val="-1"/>
          <w:sz w:val="24"/>
        </w:rPr>
        <w:t> </w:t>
      </w:r>
      <w:r>
        <w:rPr>
          <w:i/>
          <w:sz w:val="24"/>
        </w:rPr>
        <w:t>Meloidogyne</w:t>
      </w:r>
      <w:r>
        <w:rPr>
          <w:i/>
          <w:spacing w:val="-1"/>
          <w:sz w:val="24"/>
        </w:rPr>
        <w:t> </w:t>
      </w:r>
      <w:r>
        <w:rPr>
          <w:i/>
          <w:spacing w:val="-2"/>
          <w:sz w:val="24"/>
        </w:rPr>
        <w:t>incognita</w:t>
      </w:r>
    </w:p>
    <w:p>
      <w:pPr>
        <w:pStyle w:val="BodyText"/>
        <w:ind w:left="840"/>
      </w:pPr>
      <w:r>
        <w:rPr/>
        <w:t>on</w:t>
      </w:r>
      <w:r>
        <w:rPr>
          <w:spacing w:val="-1"/>
        </w:rPr>
        <w:t> </w:t>
      </w:r>
      <w:r>
        <w:rPr/>
        <w:t>cotton</w:t>
      </w:r>
      <w:r>
        <w:rPr>
          <w:spacing w:val="-1"/>
        </w:rPr>
        <w:t> </w:t>
      </w:r>
      <w:r>
        <w:rPr/>
        <w:t>plants.</w:t>
      </w:r>
      <w:r>
        <w:rPr>
          <w:spacing w:val="-1"/>
        </w:rPr>
        <w:t> </w:t>
      </w:r>
      <w:r>
        <w:rPr/>
        <w:t>Bragantia,</w:t>
      </w:r>
      <w:r>
        <w:rPr>
          <w:spacing w:val="-1"/>
        </w:rPr>
        <w:t> </w:t>
      </w:r>
      <w:r>
        <w:rPr/>
        <w:t>60,</w:t>
      </w:r>
      <w:r>
        <w:rPr>
          <w:spacing w:val="-1"/>
        </w:rPr>
        <w:t> </w:t>
      </w:r>
      <w:r>
        <w:rPr/>
        <w:t>19-</w:t>
      </w:r>
      <w:r>
        <w:rPr>
          <w:spacing w:val="-5"/>
        </w:rPr>
        <w:t>26.</w:t>
      </w:r>
    </w:p>
    <w:p>
      <w:pPr>
        <w:pStyle w:val="BodyText"/>
      </w:pPr>
    </w:p>
    <w:p>
      <w:pPr>
        <w:pStyle w:val="BodyText"/>
        <w:ind w:left="840" w:right="119" w:hanging="721"/>
      </w:pPr>
      <w:r>
        <w:rPr/>
        <w:t>Adeboye, M.</w:t>
      </w:r>
      <w:r>
        <w:rPr>
          <w:spacing w:val="40"/>
        </w:rPr>
        <w:t> </w:t>
      </w:r>
      <w:r>
        <w:rPr/>
        <w:t>K.</w:t>
      </w:r>
      <w:r>
        <w:rPr>
          <w:spacing w:val="40"/>
        </w:rPr>
        <w:t> </w:t>
      </w:r>
      <w:r>
        <w:rPr/>
        <w:t>A., Bala,</w:t>
      </w:r>
      <w:r>
        <w:rPr>
          <w:spacing w:val="40"/>
        </w:rPr>
        <w:t> </w:t>
      </w:r>
      <w:r>
        <w:rPr/>
        <w:t>A., Osunde,</w:t>
      </w:r>
      <w:r>
        <w:rPr>
          <w:spacing w:val="40"/>
        </w:rPr>
        <w:t> </w:t>
      </w:r>
      <w:r>
        <w:rPr/>
        <w:t>A. O., Uzoma,</w:t>
      </w:r>
      <w:r>
        <w:rPr>
          <w:spacing w:val="40"/>
        </w:rPr>
        <w:t> </w:t>
      </w:r>
      <w:r>
        <w:rPr/>
        <w:t>A. O., Odofin,</w:t>
      </w:r>
      <w:r>
        <w:rPr>
          <w:spacing w:val="40"/>
        </w:rPr>
        <w:t> </w:t>
      </w:r>
      <w:r>
        <w:rPr/>
        <w:t>A.</w:t>
      </w:r>
      <w:r>
        <w:rPr>
          <w:spacing w:val="40"/>
        </w:rPr>
        <w:t> </w:t>
      </w:r>
      <w:r>
        <w:rPr/>
        <w:t>J.</w:t>
      </w:r>
      <w:r>
        <w:rPr>
          <w:spacing w:val="40"/>
        </w:rPr>
        <w:t> </w:t>
      </w:r>
      <w:r>
        <w:rPr/>
        <w:t>&amp;</w:t>
      </w:r>
      <w:r>
        <w:rPr>
          <w:spacing w:val="40"/>
        </w:rPr>
        <w:t> </w:t>
      </w:r>
      <w:r>
        <w:rPr/>
        <w:t>Lawal,</w:t>
      </w:r>
      <w:r>
        <w:rPr>
          <w:spacing w:val="40"/>
        </w:rPr>
        <w:t> </w:t>
      </w:r>
      <w:r>
        <w:rPr/>
        <w:t>B. A. (2011).</w:t>
      </w:r>
      <w:r>
        <w:rPr>
          <w:spacing w:val="-1"/>
        </w:rPr>
        <w:t> </w:t>
      </w:r>
      <w:r>
        <w:rPr/>
        <w:t>Assessment of</w:t>
      </w:r>
      <w:r>
        <w:rPr>
          <w:spacing w:val="-1"/>
        </w:rPr>
        <w:t> </w:t>
      </w:r>
      <w:r>
        <w:rPr/>
        <w:t>soil quality</w:t>
      </w:r>
      <w:r>
        <w:rPr>
          <w:spacing w:val="-5"/>
        </w:rPr>
        <w:t> </w:t>
      </w:r>
      <w:r>
        <w:rPr/>
        <w:t>using soil organic</w:t>
      </w:r>
      <w:r>
        <w:rPr>
          <w:spacing w:val="-1"/>
        </w:rPr>
        <w:t> </w:t>
      </w:r>
      <w:r>
        <w:rPr/>
        <w:t>carbon and total nitrogen and microbial properties in tropical agroecosystem. </w:t>
      </w:r>
      <w:r>
        <w:rPr>
          <w:i/>
        </w:rPr>
        <w:t>Agricultural Science, 2, 34-40</w:t>
      </w:r>
      <w:r>
        <w:rPr/>
        <w:t>.</w:t>
      </w:r>
    </w:p>
    <w:p>
      <w:pPr>
        <w:pStyle w:val="BodyText"/>
        <w:spacing w:before="3"/>
      </w:pPr>
    </w:p>
    <w:p>
      <w:pPr>
        <w:spacing w:line="276" w:lineRule="auto" w:before="0"/>
        <w:ind w:left="840" w:right="119" w:hanging="721"/>
        <w:jc w:val="left"/>
        <w:rPr>
          <w:sz w:val="24"/>
        </w:rPr>
      </w:pPr>
      <w:r>
        <w:rPr>
          <w:sz w:val="24"/>
        </w:rPr>
        <w:t>Anwar,</w:t>
      </w:r>
      <w:r>
        <w:rPr>
          <w:spacing w:val="40"/>
          <w:sz w:val="24"/>
        </w:rPr>
        <w:t> </w:t>
      </w:r>
      <w:r>
        <w:rPr>
          <w:sz w:val="24"/>
        </w:rPr>
        <w:t>S.</w:t>
      </w:r>
      <w:r>
        <w:rPr>
          <w:spacing w:val="40"/>
          <w:sz w:val="24"/>
        </w:rPr>
        <w:t> </w:t>
      </w:r>
      <w:r>
        <w:rPr>
          <w:sz w:val="24"/>
        </w:rPr>
        <w:t>A.,</w:t>
      </w:r>
      <w:r>
        <w:rPr>
          <w:spacing w:val="40"/>
          <w:sz w:val="24"/>
        </w:rPr>
        <w:t> </w:t>
      </w:r>
      <w:r>
        <w:rPr>
          <w:sz w:val="24"/>
        </w:rPr>
        <w:t>Javed,</w:t>
      </w:r>
      <w:r>
        <w:rPr>
          <w:spacing w:val="40"/>
          <w:sz w:val="24"/>
        </w:rPr>
        <w:t> </w:t>
      </w:r>
      <w:r>
        <w:rPr>
          <w:sz w:val="24"/>
        </w:rPr>
        <w:t>N.,</w:t>
      </w:r>
      <w:r>
        <w:rPr>
          <w:spacing w:val="40"/>
          <w:sz w:val="24"/>
        </w:rPr>
        <w:t> </w:t>
      </w:r>
      <w:r>
        <w:rPr>
          <w:sz w:val="24"/>
        </w:rPr>
        <w:t>Zia,</w:t>
      </w:r>
      <w:r>
        <w:rPr>
          <w:spacing w:val="40"/>
          <w:sz w:val="24"/>
        </w:rPr>
        <w:t> </w:t>
      </w:r>
      <w:r>
        <w:rPr>
          <w:sz w:val="24"/>
        </w:rPr>
        <w:t>A.,</w:t>
      </w:r>
      <w:r>
        <w:rPr>
          <w:spacing w:val="40"/>
          <w:sz w:val="24"/>
        </w:rPr>
        <w:t> </w:t>
      </w:r>
      <w:r>
        <w:rPr>
          <w:sz w:val="24"/>
        </w:rPr>
        <w:t>Hussain,</w:t>
      </w:r>
      <w:r>
        <w:rPr>
          <w:spacing w:val="40"/>
          <w:sz w:val="24"/>
        </w:rPr>
        <w:t> </w:t>
      </w:r>
      <w:r>
        <w:rPr>
          <w:sz w:val="24"/>
        </w:rPr>
        <w:t>M.,</w:t>
      </w:r>
      <w:r>
        <w:rPr>
          <w:spacing w:val="40"/>
          <w:sz w:val="24"/>
        </w:rPr>
        <w:t> </w:t>
      </w:r>
      <w:r>
        <w:rPr>
          <w:sz w:val="24"/>
        </w:rPr>
        <w:t>Kamran,</w:t>
      </w:r>
      <w:r>
        <w:rPr>
          <w:spacing w:val="40"/>
          <w:sz w:val="24"/>
        </w:rPr>
        <w:t> </w:t>
      </w:r>
      <w:r>
        <w:rPr>
          <w:sz w:val="24"/>
        </w:rPr>
        <w:t>M.</w:t>
      </w:r>
      <w:r>
        <w:rPr>
          <w:spacing w:val="40"/>
          <w:sz w:val="24"/>
        </w:rPr>
        <w:t> </w:t>
      </w:r>
      <w:r>
        <w:rPr>
          <w:sz w:val="24"/>
        </w:rPr>
        <w:t>&amp; Javed, M. (2007). Root-knot nematode</w:t>
      </w:r>
      <w:r>
        <w:rPr>
          <w:spacing w:val="40"/>
          <w:sz w:val="24"/>
        </w:rPr>
        <w:t> </w:t>
      </w:r>
      <w:r>
        <w:rPr>
          <w:sz w:val="24"/>
        </w:rPr>
        <w:t>reproduction</w:t>
      </w:r>
      <w:r>
        <w:rPr>
          <w:spacing w:val="40"/>
          <w:sz w:val="24"/>
        </w:rPr>
        <w:t> </w:t>
      </w:r>
      <w:r>
        <w:rPr>
          <w:sz w:val="24"/>
        </w:rPr>
        <w:t>and</w:t>
      </w:r>
      <w:r>
        <w:rPr>
          <w:spacing w:val="40"/>
          <w:sz w:val="24"/>
        </w:rPr>
        <w:t> </w:t>
      </w:r>
      <w:r>
        <w:rPr>
          <w:sz w:val="24"/>
        </w:rPr>
        <w:t>galling</w:t>
      </w:r>
      <w:r>
        <w:rPr>
          <w:spacing w:val="40"/>
          <w:sz w:val="24"/>
        </w:rPr>
        <w:t> </w:t>
      </w:r>
      <w:r>
        <w:rPr>
          <w:sz w:val="24"/>
        </w:rPr>
        <w:t>severity</w:t>
      </w:r>
      <w:r>
        <w:rPr>
          <w:spacing w:val="40"/>
          <w:sz w:val="24"/>
        </w:rPr>
        <w:t> </w:t>
      </w:r>
      <w:r>
        <w:rPr>
          <w:sz w:val="24"/>
        </w:rPr>
        <w:t>on</w:t>
      </w:r>
      <w:r>
        <w:rPr>
          <w:spacing w:val="40"/>
          <w:sz w:val="24"/>
        </w:rPr>
        <w:t> </w:t>
      </w:r>
      <w:r>
        <w:rPr>
          <w:sz w:val="24"/>
        </w:rPr>
        <w:t>thirteen</w:t>
      </w:r>
      <w:r>
        <w:rPr>
          <w:spacing w:val="40"/>
          <w:sz w:val="24"/>
        </w:rPr>
        <w:t> </w:t>
      </w:r>
      <w:r>
        <w:rPr>
          <w:sz w:val="24"/>
        </w:rPr>
        <w:t>vegetable</w:t>
      </w:r>
      <w:r>
        <w:rPr>
          <w:spacing w:val="40"/>
          <w:sz w:val="24"/>
        </w:rPr>
        <w:t> </w:t>
      </w:r>
      <w:r>
        <w:rPr>
          <w:sz w:val="24"/>
        </w:rPr>
        <w:t>crops.</w:t>
      </w:r>
      <w:r>
        <w:rPr>
          <w:spacing w:val="40"/>
          <w:sz w:val="24"/>
        </w:rPr>
        <w:t> </w:t>
      </w:r>
      <w:r>
        <w:rPr>
          <w:sz w:val="24"/>
        </w:rPr>
        <w:t>In:</w:t>
      </w:r>
      <w:r>
        <w:rPr>
          <w:spacing w:val="40"/>
          <w:sz w:val="24"/>
        </w:rPr>
        <w:t> </w:t>
      </w:r>
      <w:r>
        <w:rPr>
          <w:i/>
          <w:sz w:val="24"/>
        </w:rPr>
        <w:t>Proceeding. International Symposium on Prospects of Horticultural Industry in Pakistan </w:t>
      </w:r>
      <w:r>
        <w:rPr>
          <w:sz w:val="24"/>
        </w:rPr>
        <w:t>held at Institute of Horticultural Sciences, University of Agriculture, Faisalabad.</w:t>
      </w:r>
    </w:p>
    <w:p>
      <w:pPr>
        <w:pStyle w:val="BodyText"/>
      </w:pPr>
    </w:p>
    <w:p>
      <w:pPr>
        <w:spacing w:line="276" w:lineRule="auto" w:before="0"/>
        <w:ind w:left="840" w:right="0" w:hanging="721"/>
        <w:jc w:val="left"/>
        <w:rPr>
          <w:sz w:val="24"/>
        </w:rPr>
      </w:pPr>
      <w:r>
        <w:rPr>
          <w:sz w:val="24"/>
        </w:rPr>
        <w:t>Anwar,</w:t>
      </w:r>
      <w:r>
        <w:rPr>
          <w:spacing w:val="-3"/>
          <w:sz w:val="24"/>
        </w:rPr>
        <w:t> </w:t>
      </w:r>
      <w:r>
        <w:rPr>
          <w:sz w:val="24"/>
        </w:rPr>
        <w:t>S.</w:t>
      </w:r>
      <w:r>
        <w:rPr>
          <w:spacing w:val="-3"/>
          <w:sz w:val="24"/>
        </w:rPr>
        <w:t> </w:t>
      </w:r>
      <w:r>
        <w:rPr>
          <w:sz w:val="24"/>
        </w:rPr>
        <w:t>A,</w:t>
      </w:r>
      <w:r>
        <w:rPr>
          <w:spacing w:val="-3"/>
          <w:sz w:val="24"/>
        </w:rPr>
        <w:t> </w:t>
      </w:r>
      <w:r>
        <w:rPr>
          <w:sz w:val="24"/>
        </w:rPr>
        <w:t>Mckenry,</w:t>
      </w:r>
      <w:r>
        <w:rPr>
          <w:spacing w:val="-1"/>
          <w:sz w:val="24"/>
        </w:rPr>
        <w:t> </w:t>
      </w:r>
      <w:r>
        <w:rPr>
          <w:sz w:val="24"/>
        </w:rPr>
        <w:t>M.</w:t>
      </w:r>
      <w:r>
        <w:rPr>
          <w:spacing w:val="-3"/>
          <w:sz w:val="24"/>
        </w:rPr>
        <w:t> </w:t>
      </w:r>
      <w:r>
        <w:rPr>
          <w:sz w:val="24"/>
        </w:rPr>
        <w:t>V.</w:t>
      </w:r>
      <w:r>
        <w:rPr>
          <w:spacing w:val="-3"/>
          <w:sz w:val="24"/>
        </w:rPr>
        <w:t> </w:t>
      </w:r>
      <w:r>
        <w:rPr>
          <w:sz w:val="24"/>
        </w:rPr>
        <w:t>&amp;</w:t>
      </w:r>
      <w:r>
        <w:rPr>
          <w:spacing w:val="-3"/>
          <w:sz w:val="24"/>
        </w:rPr>
        <w:t> </w:t>
      </w:r>
      <w:r>
        <w:rPr>
          <w:sz w:val="24"/>
        </w:rPr>
        <w:t>Legari,</w:t>
      </w:r>
      <w:r>
        <w:rPr>
          <w:spacing w:val="40"/>
          <w:sz w:val="24"/>
        </w:rPr>
        <w:t> </w:t>
      </w:r>
      <w:r>
        <w:rPr>
          <w:sz w:val="24"/>
        </w:rPr>
        <w:t>A.</w:t>
      </w:r>
      <w:r>
        <w:rPr>
          <w:spacing w:val="-1"/>
          <w:sz w:val="24"/>
        </w:rPr>
        <w:t> </w:t>
      </w:r>
      <w:r>
        <w:rPr>
          <w:sz w:val="24"/>
        </w:rPr>
        <w:t>U.</w:t>
      </w:r>
      <w:r>
        <w:rPr>
          <w:spacing w:val="-2"/>
          <w:sz w:val="24"/>
        </w:rPr>
        <w:t> </w:t>
      </w:r>
      <w:r>
        <w:rPr>
          <w:sz w:val="24"/>
        </w:rPr>
        <w:t>(2009).</w:t>
      </w:r>
      <w:r>
        <w:rPr>
          <w:spacing w:val="-3"/>
          <w:sz w:val="24"/>
        </w:rPr>
        <w:t> </w:t>
      </w:r>
      <w:r>
        <w:rPr>
          <w:sz w:val="24"/>
        </w:rPr>
        <w:t>Host</w:t>
      </w:r>
      <w:r>
        <w:rPr>
          <w:spacing w:val="-3"/>
          <w:sz w:val="24"/>
        </w:rPr>
        <w:t> </w:t>
      </w:r>
      <w:r>
        <w:rPr>
          <w:sz w:val="24"/>
        </w:rPr>
        <w:t>suitability</w:t>
      </w:r>
      <w:r>
        <w:rPr>
          <w:spacing w:val="-10"/>
          <w:sz w:val="24"/>
        </w:rPr>
        <w:t> </w:t>
      </w:r>
      <w:r>
        <w:rPr>
          <w:sz w:val="24"/>
        </w:rPr>
        <w:t>of</w:t>
      </w:r>
      <w:r>
        <w:rPr>
          <w:spacing w:val="-2"/>
          <w:sz w:val="24"/>
        </w:rPr>
        <w:t> </w:t>
      </w:r>
      <w:r>
        <w:rPr>
          <w:sz w:val="24"/>
        </w:rPr>
        <w:t>sixteen</w:t>
      </w:r>
      <w:r>
        <w:rPr>
          <w:spacing w:val="-3"/>
          <w:sz w:val="24"/>
        </w:rPr>
        <w:t> </w:t>
      </w:r>
      <w:r>
        <w:rPr>
          <w:sz w:val="24"/>
        </w:rPr>
        <w:t>vegetable</w:t>
      </w:r>
      <w:r>
        <w:rPr>
          <w:spacing w:val="-2"/>
          <w:sz w:val="24"/>
        </w:rPr>
        <w:t> </w:t>
      </w:r>
      <w:r>
        <w:rPr>
          <w:sz w:val="24"/>
        </w:rPr>
        <w:t>crop genotypes for </w:t>
      </w:r>
      <w:r>
        <w:rPr>
          <w:i/>
          <w:sz w:val="24"/>
        </w:rPr>
        <w:t>Meloidogyne incognita. Journal of Nematology, </w:t>
      </w:r>
      <w:r>
        <w:rPr>
          <w:sz w:val="24"/>
        </w:rPr>
        <w:t>41, 64-65.</w:t>
      </w:r>
    </w:p>
    <w:p>
      <w:pPr>
        <w:spacing w:line="276" w:lineRule="auto" w:before="275"/>
        <w:ind w:left="840" w:right="0" w:hanging="721"/>
        <w:jc w:val="left"/>
        <w:rPr>
          <w:sz w:val="24"/>
        </w:rPr>
      </w:pPr>
      <w:r>
        <w:rPr>
          <w:sz w:val="24"/>
        </w:rPr>
        <w:t>Akhtar,</w:t>
      </w:r>
      <w:r>
        <w:rPr>
          <w:spacing w:val="40"/>
          <w:sz w:val="24"/>
        </w:rPr>
        <w:t> </w:t>
      </w:r>
      <w:r>
        <w:rPr>
          <w:sz w:val="24"/>
        </w:rPr>
        <w:t>H,</w:t>
      </w:r>
      <w:r>
        <w:rPr>
          <w:spacing w:val="40"/>
          <w:sz w:val="24"/>
        </w:rPr>
        <w:t> </w:t>
      </w:r>
      <w:r>
        <w:rPr>
          <w:sz w:val="24"/>
        </w:rPr>
        <w:t>Anita,</w:t>
      </w:r>
      <w:r>
        <w:rPr>
          <w:spacing w:val="40"/>
          <w:sz w:val="24"/>
        </w:rPr>
        <w:t> </w:t>
      </w:r>
      <w:r>
        <w:rPr>
          <w:sz w:val="24"/>
        </w:rPr>
        <w:t>S. &amp; Shukla, P. K. (2005). Effects of initial inoculums levels of </w:t>
      </w:r>
      <w:r>
        <w:rPr>
          <w:i/>
          <w:sz w:val="24"/>
        </w:rPr>
        <w:t>Meloidogyne incognita </w:t>
      </w:r>
      <w:r>
        <w:rPr>
          <w:sz w:val="24"/>
        </w:rPr>
        <w:t>on root-knot development and growth of </w:t>
      </w:r>
      <w:r>
        <w:rPr>
          <w:i/>
          <w:sz w:val="24"/>
        </w:rPr>
        <w:t>Vigna radiata </w:t>
      </w:r>
      <w:r>
        <w:rPr>
          <w:sz w:val="24"/>
        </w:rPr>
        <w:t>cv. ML-1108. </w:t>
      </w:r>
      <w:r>
        <w:rPr>
          <w:i/>
          <w:sz w:val="24"/>
        </w:rPr>
        <w:t>Industrial</w:t>
      </w:r>
      <w:r>
        <w:rPr>
          <w:i/>
          <w:spacing w:val="80"/>
          <w:sz w:val="24"/>
        </w:rPr>
        <w:t> </w:t>
      </w:r>
      <w:r>
        <w:rPr>
          <w:i/>
          <w:sz w:val="24"/>
        </w:rPr>
        <w:t>Journal of Nematology</w:t>
      </w:r>
      <w:r>
        <w:rPr>
          <w:sz w:val="24"/>
        </w:rPr>
        <w:t>, 35, 93-94.</w:t>
      </w:r>
    </w:p>
    <w:p>
      <w:pPr>
        <w:pStyle w:val="BodyText"/>
        <w:spacing w:before="275"/>
        <w:ind w:left="840" w:right="119" w:hanging="721"/>
      </w:pPr>
      <w:r>
        <w:rPr/>
        <w:t>Akpan,</w:t>
      </w:r>
      <w:r>
        <w:rPr>
          <w:spacing w:val="40"/>
        </w:rPr>
        <w:t> </w:t>
      </w:r>
      <w:r>
        <w:rPr/>
        <w:t>N.</w:t>
      </w:r>
      <w:r>
        <w:rPr>
          <w:spacing w:val="40"/>
        </w:rPr>
        <w:t> </w:t>
      </w:r>
      <w:r>
        <w:rPr/>
        <w:t>M.,</w:t>
      </w:r>
      <w:r>
        <w:rPr>
          <w:spacing w:val="40"/>
        </w:rPr>
        <w:t> </w:t>
      </w:r>
      <w:r>
        <w:rPr/>
        <w:t>Ogbonna,</w:t>
      </w:r>
      <w:r>
        <w:rPr>
          <w:spacing w:val="40"/>
        </w:rPr>
        <w:t> </w:t>
      </w:r>
      <w:r>
        <w:rPr/>
        <w:t>P.</w:t>
      </w:r>
      <w:r>
        <w:rPr>
          <w:spacing w:val="40"/>
        </w:rPr>
        <w:t> </w:t>
      </w:r>
      <w:r>
        <w:rPr/>
        <w:t>E,.</w:t>
      </w:r>
      <w:r>
        <w:rPr>
          <w:spacing w:val="40"/>
        </w:rPr>
        <w:t> </w:t>
      </w:r>
      <w:r>
        <w:rPr/>
        <w:t>Onyia,</w:t>
      </w:r>
      <w:r>
        <w:rPr>
          <w:spacing w:val="40"/>
        </w:rPr>
        <w:t> </w:t>
      </w:r>
      <w:r>
        <w:rPr/>
        <w:t>V.</w:t>
      </w:r>
      <w:r>
        <w:rPr>
          <w:spacing w:val="40"/>
        </w:rPr>
        <w:t> </w:t>
      </w:r>
      <w:r>
        <w:rPr/>
        <w:t>N.,</w:t>
      </w:r>
      <w:r>
        <w:rPr>
          <w:spacing w:val="80"/>
          <w:w w:val="150"/>
        </w:rPr>
        <w:t> </w:t>
      </w:r>
      <w:r>
        <w:rPr/>
        <w:t>Okechukwu,</w:t>
      </w:r>
      <w:r>
        <w:rPr>
          <w:spacing w:val="40"/>
        </w:rPr>
        <w:t> </w:t>
      </w:r>
      <w:r>
        <w:rPr/>
        <w:t>E. C., &amp; Atugwu, I. A. (2016), Variability studies on ten genotypes of eggplant for growth and yield performance in south eastern Nigeria </w:t>
      </w:r>
      <w:r>
        <w:rPr>
          <w:i/>
        </w:rPr>
        <w:t>Journal of Animal Plant Science</w:t>
      </w:r>
      <w:r>
        <w:rPr/>
        <w:t>, 24, (4), 1034-1041</w:t>
      </w:r>
    </w:p>
    <w:p>
      <w:pPr>
        <w:pStyle w:val="BodyText"/>
      </w:pPr>
    </w:p>
    <w:p>
      <w:pPr>
        <w:pStyle w:val="BodyText"/>
        <w:ind w:left="840" w:right="119" w:hanging="721"/>
      </w:pPr>
      <w:r>
        <w:rPr/>
        <w:t>Aujla,</w:t>
      </w:r>
      <w:r>
        <w:rPr>
          <w:spacing w:val="40"/>
        </w:rPr>
        <w:t> </w:t>
      </w:r>
      <w:r>
        <w:rPr/>
        <w:t>M.</w:t>
      </w:r>
      <w:r>
        <w:rPr>
          <w:spacing w:val="40"/>
        </w:rPr>
        <w:t> </w:t>
      </w:r>
      <w:r>
        <w:rPr/>
        <w:t>S.,</w:t>
      </w:r>
      <w:r>
        <w:rPr>
          <w:spacing w:val="40"/>
        </w:rPr>
        <w:t> </w:t>
      </w:r>
      <w:r>
        <w:rPr/>
        <w:t>Thind,</w:t>
      </w:r>
      <w:r>
        <w:rPr>
          <w:spacing w:val="40"/>
        </w:rPr>
        <w:t> </w:t>
      </w:r>
      <w:r>
        <w:rPr/>
        <w:t>H.</w:t>
      </w:r>
      <w:r>
        <w:rPr>
          <w:spacing w:val="40"/>
        </w:rPr>
        <w:t> </w:t>
      </w:r>
      <w:r>
        <w:rPr/>
        <w:t>S.,</w:t>
      </w:r>
      <w:r>
        <w:rPr>
          <w:spacing w:val="40"/>
        </w:rPr>
        <w:t> </w:t>
      </w:r>
      <w:r>
        <w:rPr/>
        <w:t>&amp;</w:t>
      </w:r>
      <w:r>
        <w:rPr>
          <w:spacing w:val="40"/>
        </w:rPr>
        <w:t> </w:t>
      </w:r>
      <w:r>
        <w:rPr/>
        <w:t>Buttar,</w:t>
      </w:r>
      <w:r>
        <w:rPr>
          <w:spacing w:val="40"/>
        </w:rPr>
        <w:t> </w:t>
      </w:r>
      <w:r>
        <w:rPr/>
        <w:t>G.</w:t>
      </w:r>
      <w:r>
        <w:rPr>
          <w:spacing w:val="40"/>
        </w:rPr>
        <w:t> </w:t>
      </w:r>
      <w:r>
        <w:rPr/>
        <w:t>S.</w:t>
      </w:r>
      <w:r>
        <w:rPr>
          <w:spacing w:val="40"/>
        </w:rPr>
        <w:t> </w:t>
      </w:r>
      <w:r>
        <w:rPr/>
        <w:t>(2007). Fruit</w:t>
      </w:r>
      <w:r>
        <w:rPr>
          <w:spacing w:val="74"/>
        </w:rPr>
        <w:t> </w:t>
      </w:r>
      <w:r>
        <w:rPr/>
        <w:t>yield</w:t>
      </w:r>
      <w:r>
        <w:rPr>
          <w:spacing w:val="40"/>
        </w:rPr>
        <w:t> </w:t>
      </w:r>
      <w:r>
        <w:rPr/>
        <w:t>and</w:t>
      </w:r>
      <w:r>
        <w:rPr>
          <w:spacing w:val="40"/>
        </w:rPr>
        <w:t> </w:t>
      </w:r>
      <w:r>
        <w:rPr/>
        <w:t>water use efficiency</w:t>
      </w:r>
      <w:r>
        <w:rPr>
          <w:spacing w:val="-1"/>
        </w:rPr>
        <w:t> </w:t>
      </w:r>
      <w:r>
        <w:rPr/>
        <w:t>of eggplant (</w:t>
      </w:r>
      <w:r>
        <w:rPr>
          <w:i/>
        </w:rPr>
        <w:t>Solanum melongena </w:t>
      </w:r>
      <w:r>
        <w:rPr/>
        <w:t>L.)</w:t>
      </w:r>
      <w:r>
        <w:rPr>
          <w:spacing w:val="-1"/>
        </w:rPr>
        <w:t> </w:t>
      </w:r>
      <w:r>
        <w:rPr/>
        <w:t>as influenced by</w:t>
      </w:r>
      <w:r>
        <w:rPr>
          <w:spacing w:val="-5"/>
        </w:rPr>
        <w:t> </w:t>
      </w:r>
      <w:r>
        <w:rPr/>
        <w:t>different quantities of</w:t>
      </w:r>
      <w:r>
        <w:rPr>
          <w:spacing w:val="-1"/>
        </w:rPr>
        <w:t> </w:t>
      </w:r>
      <w:r>
        <w:rPr/>
        <w:t>nitrogen and water applied</w:t>
      </w:r>
      <w:r>
        <w:rPr>
          <w:spacing w:val="-15"/>
        </w:rPr>
        <w:t> </w:t>
      </w:r>
      <w:r>
        <w:rPr/>
        <w:t>through</w:t>
      </w:r>
      <w:r>
        <w:rPr>
          <w:spacing w:val="-13"/>
        </w:rPr>
        <w:t> </w:t>
      </w:r>
      <w:r>
        <w:rPr/>
        <w:t>drip</w:t>
      </w:r>
      <w:r>
        <w:rPr>
          <w:spacing w:val="-11"/>
        </w:rPr>
        <w:t> </w:t>
      </w:r>
      <w:r>
        <w:rPr/>
        <w:t>and</w:t>
      </w:r>
      <w:r>
        <w:rPr>
          <w:spacing w:val="-12"/>
        </w:rPr>
        <w:t> </w:t>
      </w:r>
      <w:r>
        <w:rPr/>
        <w:t>furrow</w:t>
      </w:r>
      <w:r>
        <w:rPr>
          <w:spacing w:val="-14"/>
        </w:rPr>
        <w:t> </w:t>
      </w:r>
      <w:r>
        <w:rPr/>
        <w:t>irrigation.</w:t>
      </w:r>
      <w:r>
        <w:rPr>
          <w:spacing w:val="-12"/>
        </w:rPr>
        <w:t> </w:t>
      </w:r>
      <w:r>
        <w:rPr>
          <w:i/>
        </w:rPr>
        <w:t>Journal</w:t>
      </w:r>
      <w:r>
        <w:rPr>
          <w:i/>
          <w:spacing w:val="-11"/>
        </w:rPr>
        <w:t> </w:t>
      </w:r>
      <w:r>
        <w:rPr>
          <w:i/>
        </w:rPr>
        <w:t>of</w:t>
      </w:r>
      <w:r>
        <w:rPr>
          <w:i/>
          <w:spacing w:val="-13"/>
        </w:rPr>
        <w:t> </w:t>
      </w:r>
      <w:r>
        <w:rPr>
          <w:i/>
        </w:rPr>
        <w:t>Science</w:t>
      </w:r>
      <w:r>
        <w:rPr>
          <w:i/>
          <w:spacing w:val="-13"/>
        </w:rPr>
        <w:t> </w:t>
      </w:r>
      <w:r>
        <w:rPr>
          <w:i/>
        </w:rPr>
        <w:t>and</w:t>
      </w:r>
      <w:r>
        <w:rPr>
          <w:i/>
          <w:spacing w:val="-12"/>
        </w:rPr>
        <w:t> </w:t>
      </w:r>
      <w:r>
        <w:rPr>
          <w:i/>
        </w:rPr>
        <w:t>Horticulture</w:t>
      </w:r>
      <w:r>
        <w:rPr/>
        <w:t>,</w:t>
      </w:r>
      <w:r>
        <w:rPr>
          <w:spacing w:val="-13"/>
        </w:rPr>
        <w:t> </w:t>
      </w:r>
      <w:r>
        <w:rPr/>
        <w:t>112,</w:t>
      </w:r>
      <w:r>
        <w:rPr>
          <w:spacing w:val="-12"/>
        </w:rPr>
        <w:t> </w:t>
      </w:r>
      <w:r>
        <w:rPr/>
        <w:t>142-</w:t>
      </w:r>
      <w:r>
        <w:rPr>
          <w:spacing w:val="-4"/>
        </w:rPr>
        <w:t>148.</w:t>
      </w:r>
    </w:p>
    <w:p>
      <w:pPr>
        <w:pStyle w:val="BodyText"/>
      </w:pPr>
    </w:p>
    <w:p>
      <w:pPr>
        <w:pStyle w:val="BodyText"/>
        <w:ind w:left="840" w:right="119" w:hanging="721"/>
      </w:pPr>
      <w:r>
        <w:rPr/>
        <w:t>Berbegal, M., Ortega,</w:t>
      </w:r>
      <w:r>
        <w:rPr>
          <w:spacing w:val="40"/>
        </w:rPr>
        <w:t> </w:t>
      </w:r>
      <w:r>
        <w:rPr/>
        <w:t>A.,</w:t>
      </w:r>
      <w:r>
        <w:rPr>
          <w:spacing w:val="40"/>
        </w:rPr>
        <w:t> </w:t>
      </w:r>
      <w:r>
        <w:rPr/>
        <w:t>Jiménez-Gasco, M.</w:t>
      </w:r>
      <w:r>
        <w:rPr>
          <w:spacing w:val="40"/>
        </w:rPr>
        <w:t> </w:t>
      </w:r>
      <w:r>
        <w:rPr/>
        <w:t>M.,</w:t>
      </w:r>
      <w:r>
        <w:rPr>
          <w:spacing w:val="40"/>
        </w:rPr>
        <w:t> </w:t>
      </w:r>
      <w:r>
        <w:rPr/>
        <w:t>Olivares-García, C., Jiménez-Díaz, R. M., &amp; Armengol, J. (2010). Genetic diversity and host range of Verticillium dahliae isolates from artichoke and other vegetable crops in Spain. </w:t>
      </w:r>
      <w:r>
        <w:rPr>
          <w:i/>
        </w:rPr>
        <w:t>Plant Disease, </w:t>
      </w:r>
      <w:r>
        <w:rPr/>
        <w:t>94(4), 396-404.</w:t>
      </w:r>
    </w:p>
    <w:p>
      <w:pPr>
        <w:pStyle w:val="BodyText"/>
        <w:spacing w:before="3"/>
      </w:pPr>
    </w:p>
    <w:p>
      <w:pPr>
        <w:pStyle w:val="BodyText"/>
        <w:spacing w:line="276" w:lineRule="auto"/>
        <w:ind w:left="840" w:right="239" w:hanging="721"/>
      </w:pPr>
      <w:r>
        <w:rPr/>
        <w:t>Banglapedia,</w:t>
      </w:r>
      <w:r>
        <w:rPr>
          <w:spacing w:val="-3"/>
        </w:rPr>
        <w:t> </w:t>
      </w:r>
      <w:r>
        <w:rPr/>
        <w:t>M.</w:t>
      </w:r>
      <w:r>
        <w:rPr>
          <w:spacing w:val="40"/>
        </w:rPr>
        <w:t> </w:t>
      </w:r>
      <w:r>
        <w:rPr/>
        <w:t>(2006).</w:t>
      </w:r>
      <w:r>
        <w:rPr>
          <w:spacing w:val="-2"/>
        </w:rPr>
        <w:t> </w:t>
      </w:r>
      <w:r>
        <w:rPr/>
        <w:t>Vegetable.</w:t>
      </w:r>
      <w:r>
        <w:rPr>
          <w:spacing w:val="-3"/>
        </w:rPr>
        <w:t> </w:t>
      </w:r>
      <w:r>
        <w:rPr/>
        <w:t>Retrieved</w:t>
      </w:r>
      <w:r>
        <w:rPr>
          <w:spacing w:val="-3"/>
        </w:rPr>
        <w:t> </w:t>
      </w:r>
      <w:r>
        <w:rPr/>
        <w:t>from</w:t>
      </w:r>
      <w:r>
        <w:rPr>
          <w:spacing w:val="-3"/>
        </w:rPr>
        <w:t> </w:t>
      </w:r>
      <w:r>
        <w:rPr/>
        <w:t>[http://</w:t>
      </w:r>
      <w:r>
        <w:rPr>
          <w:spacing w:val="-3"/>
        </w:rPr>
        <w:t> </w:t>
      </w:r>
      <w:r>
        <w:rPr/>
        <w:t>banglapedia.</w:t>
      </w:r>
      <w:r>
        <w:rPr>
          <w:spacing w:val="-3"/>
        </w:rPr>
        <w:t> </w:t>
      </w:r>
      <w:r>
        <w:rPr/>
        <w:t>org/</w:t>
      </w:r>
      <w:r>
        <w:rPr>
          <w:spacing w:val="-3"/>
        </w:rPr>
        <w:t> </w:t>
      </w:r>
      <w:r>
        <w:rPr/>
        <w:t>http</w:t>
      </w:r>
      <w:r>
        <w:rPr>
          <w:spacing w:val="-3"/>
        </w:rPr>
        <w:t> </w:t>
      </w:r>
      <w:r>
        <w:rPr/>
        <w:t>docs</w:t>
      </w:r>
      <w:r>
        <w:rPr>
          <w:spacing w:val="-3"/>
        </w:rPr>
        <w:t> </w:t>
      </w:r>
      <w:r>
        <w:rPr/>
        <w:t>/</w:t>
      </w:r>
      <w:r>
        <w:rPr>
          <w:spacing w:val="-3"/>
        </w:rPr>
        <w:t> </w:t>
      </w:r>
      <w:r>
        <w:rPr/>
        <w:t>HT</w:t>
      </w:r>
      <w:r>
        <w:rPr>
          <w:spacing w:val="-3"/>
        </w:rPr>
        <w:t> </w:t>
      </w:r>
      <w:r>
        <w:rPr/>
        <w:t>/V_ 0030. HTM]/ Accessed June 2019.</w:t>
      </w:r>
    </w:p>
    <w:p>
      <w:pPr>
        <w:pStyle w:val="BodyText"/>
        <w:spacing w:before="272"/>
        <w:ind w:left="840" w:right="605" w:hanging="721"/>
      </w:pPr>
      <w:r>
        <w:rPr/>
        <w:t>Bennett</w:t>
      </w:r>
      <w:r>
        <w:rPr>
          <w:spacing w:val="40"/>
        </w:rPr>
        <w:t> </w:t>
      </w:r>
      <w:r>
        <w:rPr/>
        <w:t>M.</w:t>
      </w:r>
      <w:r>
        <w:rPr>
          <w:spacing w:val="40"/>
        </w:rPr>
        <w:t> </w:t>
      </w:r>
      <w:r>
        <w:rPr/>
        <w:t>D,</w:t>
      </w:r>
      <w:r>
        <w:rPr>
          <w:spacing w:val="40"/>
        </w:rPr>
        <w:t> </w:t>
      </w:r>
      <w:r>
        <w:rPr/>
        <w:t>&amp;</w:t>
      </w:r>
      <w:r>
        <w:rPr>
          <w:spacing w:val="40"/>
        </w:rPr>
        <w:t> </w:t>
      </w:r>
      <w:r>
        <w:rPr/>
        <w:t>Leitch,</w:t>
      </w:r>
      <w:r>
        <w:rPr>
          <w:spacing w:val="40"/>
        </w:rPr>
        <w:t> </w:t>
      </w:r>
      <w:r>
        <w:rPr/>
        <w:t>I.</w:t>
      </w:r>
      <w:r>
        <w:rPr>
          <w:spacing w:val="40"/>
        </w:rPr>
        <w:t> </w:t>
      </w:r>
      <w:r>
        <w:rPr/>
        <w:t>J.</w:t>
      </w:r>
      <w:r>
        <w:rPr>
          <w:spacing w:val="40"/>
        </w:rPr>
        <w:t> </w:t>
      </w:r>
      <w:r>
        <w:rPr/>
        <w:t>(2010).</w:t>
      </w:r>
      <w:r>
        <w:rPr>
          <w:spacing w:val="-2"/>
        </w:rPr>
        <w:t> </w:t>
      </w:r>
      <w:r>
        <w:rPr/>
        <w:t>Plant</w:t>
      </w:r>
      <w:r>
        <w:rPr>
          <w:spacing w:val="-2"/>
        </w:rPr>
        <w:t> </w:t>
      </w:r>
      <w:r>
        <w:rPr/>
        <w:t>DNA</w:t>
      </w:r>
      <w:r>
        <w:rPr>
          <w:spacing w:val="-3"/>
        </w:rPr>
        <w:t> </w:t>
      </w:r>
      <w:r>
        <w:rPr/>
        <w:t>C-values</w:t>
      </w:r>
      <w:r>
        <w:rPr>
          <w:spacing w:val="-2"/>
        </w:rPr>
        <w:t> </w:t>
      </w:r>
      <w:r>
        <w:rPr/>
        <w:t>database</w:t>
      </w:r>
      <w:r>
        <w:rPr>
          <w:spacing w:val="-1"/>
        </w:rPr>
        <w:t> </w:t>
      </w:r>
      <w:r>
        <w:rPr/>
        <w:t>(release</w:t>
      </w:r>
      <w:r>
        <w:rPr>
          <w:spacing w:val="-3"/>
        </w:rPr>
        <w:t> </w:t>
      </w:r>
      <w:r>
        <w:rPr/>
        <w:t>7.0,</w:t>
      </w:r>
      <w:r>
        <w:rPr>
          <w:spacing w:val="-2"/>
        </w:rPr>
        <w:t> </w:t>
      </w:r>
      <w:r>
        <w:rPr/>
        <w:t>Dec.</w:t>
      </w:r>
      <w:r>
        <w:rPr>
          <w:spacing w:val="-2"/>
        </w:rPr>
        <w:t> </w:t>
      </w:r>
      <w:r>
        <w:rPr/>
        <w:t>2010) Retrieved from </w:t>
      </w:r>
      <w:hyperlink r:id="rId23">
        <w:r>
          <w:rPr>
            <w:color w:val="333333"/>
          </w:rPr>
          <w:t>http://</w:t>
        </w:r>
        <w:r>
          <w:rPr/>
          <w:t>www.kew.org/cvalues/</w:t>
        </w:r>
      </w:hyperlink>
      <w:r>
        <w:rPr/>
        <w:t> Accessed September 2019.</w:t>
      </w:r>
    </w:p>
    <w:p>
      <w:pPr>
        <w:pStyle w:val="BodyText"/>
      </w:pPr>
    </w:p>
    <w:p>
      <w:pPr>
        <w:pStyle w:val="BodyText"/>
        <w:spacing w:line="242" w:lineRule="auto" w:before="1"/>
        <w:ind w:left="840" w:right="119" w:hanging="721"/>
        <w:rPr>
          <w:rFonts w:ascii="Calibri"/>
        </w:rPr>
      </w:pPr>
      <w:r>
        <w:rPr/>
        <w:t>Bliss,</w:t>
      </w:r>
      <w:r>
        <w:rPr>
          <w:spacing w:val="40"/>
        </w:rPr>
        <w:t> </w:t>
      </w:r>
      <w:r>
        <w:rPr/>
        <w:t>R.</w:t>
      </w:r>
      <w:r>
        <w:rPr>
          <w:spacing w:val="40"/>
        </w:rPr>
        <w:t> </w:t>
      </w:r>
      <w:r>
        <w:rPr/>
        <w:t>M.</w:t>
      </w:r>
      <w:r>
        <w:rPr>
          <w:spacing w:val="40"/>
        </w:rPr>
        <w:t> </w:t>
      </w:r>
      <w:r>
        <w:rPr/>
        <w:t>&amp;</w:t>
      </w:r>
      <w:r>
        <w:rPr>
          <w:spacing w:val="40"/>
        </w:rPr>
        <w:t> </w:t>
      </w:r>
      <w:r>
        <w:rPr/>
        <w:t>Elstein,</w:t>
      </w:r>
      <w:r>
        <w:rPr>
          <w:spacing w:val="40"/>
        </w:rPr>
        <w:t> </w:t>
      </w:r>
      <w:r>
        <w:rPr/>
        <w:t>D.</w:t>
      </w:r>
      <w:r>
        <w:rPr>
          <w:spacing w:val="40"/>
        </w:rPr>
        <w:t> </w:t>
      </w:r>
      <w:r>
        <w:rPr/>
        <w:t>(2004). Scientists</w:t>
      </w:r>
      <w:r>
        <w:rPr>
          <w:spacing w:val="40"/>
        </w:rPr>
        <w:t> </w:t>
      </w:r>
      <w:r>
        <w:rPr/>
        <w:t>get</w:t>
      </w:r>
      <w:r>
        <w:rPr>
          <w:spacing w:val="40"/>
        </w:rPr>
        <w:t> </w:t>
      </w:r>
      <w:r>
        <w:rPr/>
        <w:t>under eggplant's skin. </w:t>
      </w:r>
      <w:r>
        <w:rPr>
          <w:i/>
        </w:rPr>
        <w:t>ARS Magazine: </w:t>
      </w:r>
      <w:r>
        <w:rPr/>
        <w:t>52(1) Retrieved from </w:t>
      </w:r>
      <w:hyperlink r:id="rId24">
        <w:r>
          <w:rPr>
            <w:rFonts w:ascii="Calibri"/>
            <w:color w:val="0462C1"/>
            <w:u w:val="single" w:color="0462C1"/>
          </w:rPr>
          <w:t>http://www.ars. usda.gov /is/AR /archive/ jan04/ skin 0104.htm Accessed</w:t>
        </w:r>
      </w:hyperlink>
      <w:r>
        <w:rPr>
          <w:rFonts w:ascii="Calibri"/>
          <w:color w:val="0462C1"/>
        </w:rPr>
        <w:t> </w:t>
      </w:r>
      <w:r>
        <w:rPr>
          <w:rFonts w:ascii="Calibri"/>
          <w:color w:val="0462C1"/>
          <w:u w:val="single" w:color="0462C1"/>
        </w:rPr>
        <w:t>October 2019.</w:t>
      </w:r>
    </w:p>
    <w:p>
      <w:pPr>
        <w:spacing w:before="267"/>
        <w:ind w:left="840" w:right="605" w:hanging="721"/>
        <w:jc w:val="left"/>
        <w:rPr>
          <w:sz w:val="24"/>
        </w:rPr>
      </w:pPr>
      <w:r>
        <w:rPr>
          <w:sz w:val="24"/>
        </w:rPr>
        <w:t>Bohme,</w:t>
      </w:r>
      <w:r>
        <w:rPr>
          <w:spacing w:val="40"/>
          <w:sz w:val="24"/>
        </w:rPr>
        <w:t> </w:t>
      </w:r>
      <w:r>
        <w:rPr>
          <w:sz w:val="24"/>
        </w:rPr>
        <w:t>M.,</w:t>
      </w:r>
      <w:r>
        <w:rPr>
          <w:spacing w:val="40"/>
          <w:sz w:val="24"/>
        </w:rPr>
        <w:t> </w:t>
      </w:r>
      <w:r>
        <w:rPr>
          <w:sz w:val="24"/>
        </w:rPr>
        <w:t>Arias</w:t>
      </w:r>
      <w:r>
        <w:rPr>
          <w:spacing w:val="40"/>
          <w:sz w:val="24"/>
        </w:rPr>
        <w:t> </w:t>
      </w:r>
      <w:r>
        <w:rPr>
          <w:sz w:val="24"/>
        </w:rPr>
        <w:t>I.</w:t>
      </w:r>
      <w:r>
        <w:rPr>
          <w:spacing w:val="40"/>
          <w:sz w:val="24"/>
        </w:rPr>
        <w:t> </w:t>
      </w:r>
      <w:r>
        <w:rPr>
          <w:sz w:val="24"/>
        </w:rPr>
        <w:t>C.,</w:t>
      </w:r>
      <w:r>
        <w:rPr>
          <w:spacing w:val="40"/>
          <w:sz w:val="24"/>
        </w:rPr>
        <w:t> </w:t>
      </w:r>
      <w:r>
        <w:rPr>
          <w:sz w:val="24"/>
        </w:rPr>
        <w:t>&amp;</w:t>
      </w:r>
      <w:r>
        <w:rPr>
          <w:spacing w:val="40"/>
          <w:sz w:val="24"/>
        </w:rPr>
        <w:t> </w:t>
      </w:r>
      <w:r>
        <w:rPr>
          <w:sz w:val="24"/>
        </w:rPr>
        <w:t>Pinker,</w:t>
      </w:r>
      <w:r>
        <w:rPr>
          <w:spacing w:val="40"/>
          <w:sz w:val="24"/>
        </w:rPr>
        <w:t> </w:t>
      </w:r>
      <w:r>
        <w:rPr>
          <w:sz w:val="24"/>
        </w:rPr>
        <w:t>I.</w:t>
      </w:r>
      <w:r>
        <w:rPr>
          <w:spacing w:val="40"/>
          <w:sz w:val="24"/>
        </w:rPr>
        <w:t> </w:t>
      </w:r>
      <w:r>
        <w:rPr>
          <w:sz w:val="24"/>
        </w:rPr>
        <w:t>(2006).</w:t>
      </w:r>
      <w:r>
        <w:rPr>
          <w:spacing w:val="40"/>
          <w:sz w:val="24"/>
        </w:rPr>
        <w:t> </w:t>
      </w:r>
      <w:r>
        <w:rPr>
          <w:sz w:val="24"/>
        </w:rPr>
        <w:t>Cultivation</w:t>
      </w:r>
      <w:r>
        <w:rPr>
          <w:spacing w:val="40"/>
          <w:sz w:val="24"/>
        </w:rPr>
        <w:t> </w:t>
      </w:r>
      <w:r>
        <w:rPr>
          <w:sz w:val="24"/>
        </w:rPr>
        <w:t>of</w:t>
      </w:r>
      <w:r>
        <w:rPr>
          <w:spacing w:val="40"/>
          <w:sz w:val="24"/>
        </w:rPr>
        <w:t> </w:t>
      </w:r>
      <w:r>
        <w:rPr>
          <w:sz w:val="24"/>
        </w:rPr>
        <w:t>different</w:t>
      </w:r>
      <w:r>
        <w:rPr>
          <w:spacing w:val="40"/>
          <w:sz w:val="24"/>
        </w:rPr>
        <w:t> </w:t>
      </w:r>
      <w:r>
        <w:rPr>
          <w:sz w:val="24"/>
        </w:rPr>
        <w:t>eggplant</w:t>
      </w:r>
      <w:r>
        <w:rPr>
          <w:spacing w:val="40"/>
          <w:sz w:val="24"/>
        </w:rPr>
        <w:t> </w:t>
      </w:r>
      <w:r>
        <w:rPr>
          <w:sz w:val="24"/>
        </w:rPr>
        <w:t>(</w:t>
      </w:r>
      <w:r>
        <w:rPr>
          <w:i/>
          <w:sz w:val="24"/>
        </w:rPr>
        <w:t>Solanum</w:t>
      </w:r>
      <w:r>
        <w:rPr>
          <w:i/>
          <w:spacing w:val="40"/>
          <w:sz w:val="24"/>
        </w:rPr>
        <w:t> </w:t>
      </w:r>
      <w:r>
        <w:rPr>
          <w:i/>
          <w:sz w:val="24"/>
        </w:rPr>
        <w:t>melongena</w:t>
      </w:r>
      <w:r>
        <w:rPr>
          <w:sz w:val="24"/>
        </w:rPr>
        <w:t>L.)</w:t>
      </w:r>
      <w:r>
        <w:rPr>
          <w:spacing w:val="-3"/>
          <w:sz w:val="24"/>
        </w:rPr>
        <w:t> </w:t>
      </w:r>
      <w:r>
        <w:rPr>
          <w:sz w:val="24"/>
        </w:rPr>
        <w:t>cultivars</w:t>
      </w:r>
      <w:r>
        <w:rPr>
          <w:spacing w:val="-2"/>
          <w:sz w:val="24"/>
        </w:rPr>
        <w:t> </w:t>
      </w:r>
      <w:r>
        <w:rPr>
          <w:sz w:val="24"/>
        </w:rPr>
        <w:t>under greenhouse</w:t>
      </w:r>
      <w:r>
        <w:rPr>
          <w:spacing w:val="-3"/>
          <w:sz w:val="24"/>
        </w:rPr>
        <w:t> </w:t>
      </w:r>
      <w:r>
        <w:rPr>
          <w:sz w:val="24"/>
        </w:rPr>
        <w:t>conditions. ISHS</w:t>
      </w:r>
      <w:r>
        <w:rPr>
          <w:spacing w:val="1"/>
          <w:sz w:val="24"/>
        </w:rPr>
        <w:t> </w:t>
      </w:r>
      <w:r>
        <w:rPr>
          <w:i/>
          <w:sz w:val="24"/>
        </w:rPr>
        <w:t>Acta</w:t>
      </w:r>
      <w:r>
        <w:rPr>
          <w:i/>
          <w:spacing w:val="-1"/>
          <w:sz w:val="24"/>
        </w:rPr>
        <w:t> </w:t>
      </w:r>
      <w:r>
        <w:rPr>
          <w:i/>
          <w:sz w:val="24"/>
        </w:rPr>
        <w:t>Horticulturae</w:t>
      </w:r>
      <w:r>
        <w:rPr>
          <w:i/>
          <w:spacing w:val="-2"/>
          <w:sz w:val="24"/>
        </w:rPr>
        <w:t> </w:t>
      </w:r>
      <w:r>
        <w:rPr>
          <w:sz w:val="24"/>
        </w:rPr>
        <w:t>659:</w:t>
      </w:r>
      <w:r>
        <w:rPr>
          <w:spacing w:val="-1"/>
          <w:sz w:val="24"/>
        </w:rPr>
        <w:t> </w:t>
      </w:r>
      <w:r>
        <w:rPr>
          <w:spacing w:val="-5"/>
          <w:sz w:val="24"/>
        </w:rPr>
        <w:t>VII</w:t>
      </w:r>
    </w:p>
    <w:p>
      <w:pPr>
        <w:spacing w:after="0"/>
        <w:jc w:val="left"/>
        <w:rPr>
          <w:sz w:val="24"/>
        </w:rPr>
        <w:sectPr>
          <w:pgSz w:w="11910" w:h="16840"/>
          <w:pgMar w:top="1600" w:bottom="280" w:left="960" w:right="1040"/>
        </w:sectPr>
      </w:pPr>
    </w:p>
    <w:p>
      <w:pPr>
        <w:pStyle w:val="BodyText"/>
        <w:spacing w:before="78"/>
        <w:ind w:left="840"/>
      </w:pPr>
      <w:r>
        <w:rPr/>
        <w:t>International</w:t>
      </w:r>
      <w:r>
        <w:rPr>
          <w:spacing w:val="-2"/>
        </w:rPr>
        <w:t> </w:t>
      </w:r>
      <w:r>
        <w:rPr/>
        <w:t>Symposium on</w:t>
      </w:r>
      <w:r>
        <w:rPr>
          <w:spacing w:val="-2"/>
        </w:rPr>
        <w:t> </w:t>
      </w:r>
      <w:r>
        <w:rPr/>
        <w:t>Protected</w:t>
      </w:r>
      <w:r>
        <w:rPr>
          <w:spacing w:val="-2"/>
        </w:rPr>
        <w:t> </w:t>
      </w:r>
      <w:r>
        <w:rPr/>
        <w:t>Cultivation</w:t>
      </w:r>
      <w:r>
        <w:rPr>
          <w:spacing w:val="-2"/>
        </w:rPr>
        <w:t> </w:t>
      </w:r>
      <w:r>
        <w:rPr/>
        <w:t>in</w:t>
      </w:r>
      <w:r>
        <w:rPr>
          <w:spacing w:val="-2"/>
        </w:rPr>
        <w:t> </w:t>
      </w:r>
      <w:r>
        <w:rPr/>
        <w:t>Mild</w:t>
      </w:r>
      <w:r>
        <w:rPr>
          <w:spacing w:val="-2"/>
        </w:rPr>
        <w:t> </w:t>
      </w:r>
      <w:r>
        <w:rPr/>
        <w:t>Winter</w:t>
      </w:r>
      <w:r>
        <w:rPr>
          <w:spacing w:val="-2"/>
        </w:rPr>
        <w:t> </w:t>
      </w:r>
      <w:r>
        <w:rPr/>
        <w:t>Climates:</w:t>
      </w:r>
      <w:r>
        <w:rPr>
          <w:spacing w:val="-1"/>
        </w:rPr>
        <w:t> </w:t>
      </w:r>
      <w:r>
        <w:rPr>
          <w:spacing w:val="-2"/>
        </w:rPr>
        <w:t>Production,</w:t>
      </w:r>
    </w:p>
    <w:p>
      <w:pPr>
        <w:pStyle w:val="BodyText"/>
        <w:spacing w:before="43"/>
      </w:pPr>
    </w:p>
    <w:p>
      <w:pPr>
        <w:spacing w:before="1"/>
        <w:ind w:left="120" w:right="0" w:firstLine="0"/>
        <w:jc w:val="both"/>
        <w:rPr>
          <w:i/>
          <w:sz w:val="24"/>
        </w:rPr>
      </w:pPr>
      <w:r>
        <w:rPr>
          <w:sz w:val="24"/>
        </w:rPr>
        <w:t>Bridge,</w:t>
      </w:r>
      <w:r>
        <w:rPr>
          <w:spacing w:val="58"/>
          <w:sz w:val="24"/>
        </w:rPr>
        <w:t> </w:t>
      </w:r>
      <w:r>
        <w:rPr>
          <w:sz w:val="24"/>
        </w:rPr>
        <w:t>J.,</w:t>
      </w:r>
      <w:r>
        <w:rPr>
          <w:spacing w:val="59"/>
          <w:sz w:val="24"/>
        </w:rPr>
        <w:t> </w:t>
      </w:r>
      <w:r>
        <w:rPr>
          <w:sz w:val="24"/>
        </w:rPr>
        <w:t>Page,</w:t>
      </w:r>
      <w:r>
        <w:rPr>
          <w:spacing w:val="59"/>
          <w:sz w:val="24"/>
        </w:rPr>
        <w:t> </w:t>
      </w:r>
      <w:r>
        <w:rPr>
          <w:sz w:val="24"/>
        </w:rPr>
        <w:t>S.,</w:t>
      </w:r>
      <w:r>
        <w:rPr>
          <w:spacing w:val="58"/>
          <w:sz w:val="24"/>
        </w:rPr>
        <w:t> </w:t>
      </w:r>
      <w:r>
        <w:rPr>
          <w:sz w:val="24"/>
        </w:rPr>
        <w:t>&amp; Jordan,</w:t>
      </w:r>
      <w:r>
        <w:rPr>
          <w:spacing w:val="-1"/>
          <w:sz w:val="24"/>
        </w:rPr>
        <w:t> </w:t>
      </w:r>
      <w:r>
        <w:rPr>
          <w:sz w:val="24"/>
        </w:rPr>
        <w:t>S. (1981). </w:t>
      </w:r>
      <w:r>
        <w:rPr>
          <w:i/>
          <w:sz w:val="24"/>
        </w:rPr>
        <w:t>An</w:t>
      </w:r>
      <w:r>
        <w:rPr>
          <w:i/>
          <w:spacing w:val="-1"/>
          <w:sz w:val="24"/>
        </w:rPr>
        <w:t> </w:t>
      </w:r>
      <w:r>
        <w:rPr>
          <w:i/>
          <w:sz w:val="24"/>
        </w:rPr>
        <w:t>improved method</w:t>
      </w:r>
      <w:r>
        <w:rPr>
          <w:i/>
          <w:spacing w:val="-1"/>
          <w:sz w:val="24"/>
        </w:rPr>
        <w:t> </w:t>
      </w:r>
      <w:r>
        <w:rPr>
          <w:i/>
          <w:sz w:val="24"/>
        </w:rPr>
        <w:t>for</w:t>
      </w:r>
      <w:r>
        <w:rPr>
          <w:i/>
          <w:spacing w:val="-1"/>
          <w:sz w:val="24"/>
        </w:rPr>
        <w:t> </w:t>
      </w:r>
      <w:r>
        <w:rPr>
          <w:i/>
          <w:sz w:val="24"/>
        </w:rPr>
        <w:t>staining nematodes</w:t>
      </w:r>
      <w:r>
        <w:rPr>
          <w:i/>
          <w:spacing w:val="-1"/>
          <w:sz w:val="24"/>
        </w:rPr>
        <w:t> </w:t>
      </w:r>
      <w:r>
        <w:rPr>
          <w:i/>
          <w:sz w:val="24"/>
        </w:rPr>
        <w:t>in </w:t>
      </w:r>
      <w:r>
        <w:rPr>
          <w:i/>
          <w:spacing w:val="-2"/>
          <w:sz w:val="24"/>
        </w:rPr>
        <w:t>roots.</w:t>
      </w:r>
    </w:p>
    <w:p>
      <w:pPr>
        <w:spacing w:before="41"/>
        <w:ind w:left="840" w:right="0" w:firstLine="0"/>
        <w:jc w:val="left"/>
        <w:rPr>
          <w:sz w:val="24"/>
        </w:rPr>
      </w:pPr>
      <w:r>
        <w:rPr>
          <w:i/>
          <w:sz w:val="24"/>
        </w:rPr>
        <w:t>Report</w:t>
      </w:r>
      <w:r>
        <w:rPr>
          <w:i/>
          <w:spacing w:val="-1"/>
          <w:sz w:val="24"/>
        </w:rPr>
        <w:t> </w:t>
      </w:r>
      <w:r>
        <w:rPr>
          <w:i/>
          <w:sz w:val="24"/>
        </w:rPr>
        <w:t>of</w:t>
      </w:r>
      <w:r>
        <w:rPr>
          <w:i/>
          <w:spacing w:val="-1"/>
          <w:sz w:val="24"/>
        </w:rPr>
        <w:t> </w:t>
      </w:r>
      <w:r>
        <w:rPr>
          <w:i/>
          <w:sz w:val="24"/>
        </w:rPr>
        <w:t>the</w:t>
      </w:r>
      <w:r>
        <w:rPr>
          <w:i/>
          <w:spacing w:val="-2"/>
          <w:sz w:val="24"/>
        </w:rPr>
        <w:t> </w:t>
      </w:r>
      <w:r>
        <w:rPr>
          <w:i/>
          <w:sz w:val="24"/>
        </w:rPr>
        <w:t>Rothamsted</w:t>
      </w:r>
      <w:r>
        <w:rPr>
          <w:i/>
          <w:spacing w:val="-1"/>
          <w:sz w:val="24"/>
        </w:rPr>
        <w:t> </w:t>
      </w:r>
      <w:r>
        <w:rPr>
          <w:i/>
          <w:sz w:val="24"/>
        </w:rPr>
        <w:t>Experiment</w:t>
      </w:r>
      <w:r>
        <w:rPr>
          <w:i/>
          <w:spacing w:val="-1"/>
          <w:sz w:val="24"/>
        </w:rPr>
        <w:t> </w:t>
      </w:r>
      <w:r>
        <w:rPr>
          <w:i/>
          <w:sz w:val="24"/>
        </w:rPr>
        <w:t>Statistic</w:t>
      </w:r>
      <w:r>
        <w:rPr>
          <w:sz w:val="24"/>
        </w:rPr>
        <w:t>,</w:t>
      </w:r>
      <w:r>
        <w:rPr>
          <w:spacing w:val="-1"/>
          <w:sz w:val="24"/>
        </w:rPr>
        <w:t> </w:t>
      </w:r>
      <w:r>
        <w:rPr>
          <w:sz w:val="24"/>
        </w:rPr>
        <w:t>1, 171-</w:t>
      </w:r>
      <w:r>
        <w:rPr>
          <w:spacing w:val="-5"/>
          <w:sz w:val="24"/>
        </w:rPr>
        <w:t>175</w:t>
      </w:r>
    </w:p>
    <w:p>
      <w:pPr>
        <w:pStyle w:val="BodyText"/>
        <w:spacing w:before="240"/>
        <w:ind w:left="120"/>
        <w:jc w:val="both"/>
      </w:pPr>
      <w:r>
        <w:rPr/>
        <w:t>Braga,</w:t>
      </w:r>
      <w:r>
        <w:rPr>
          <w:spacing w:val="56"/>
        </w:rPr>
        <w:t> </w:t>
      </w:r>
      <w:r>
        <w:rPr/>
        <w:t>P.</w:t>
      </w:r>
      <w:r>
        <w:rPr>
          <w:spacing w:val="59"/>
        </w:rPr>
        <w:t> </w:t>
      </w:r>
      <w:r>
        <w:rPr/>
        <w:t>C.,</w:t>
      </w:r>
      <w:r>
        <w:rPr>
          <w:spacing w:val="61"/>
        </w:rPr>
        <w:t> </w:t>
      </w:r>
      <w:r>
        <w:rPr/>
        <w:t>Lo</w:t>
      </w:r>
      <w:r>
        <w:rPr>
          <w:spacing w:val="-1"/>
        </w:rPr>
        <w:t> </w:t>
      </w:r>
      <w:r>
        <w:rPr/>
        <w:t>Scalzo,</w:t>
      </w:r>
      <w:r>
        <w:rPr>
          <w:spacing w:val="59"/>
        </w:rPr>
        <w:t> </w:t>
      </w:r>
      <w:r>
        <w:rPr/>
        <w:t>R.,</w:t>
      </w:r>
      <w:r>
        <w:rPr>
          <w:spacing w:val="58"/>
        </w:rPr>
        <w:t> </w:t>
      </w:r>
      <w:r>
        <w:rPr/>
        <w:t>dal Sasso</w:t>
      </w:r>
      <w:r>
        <w:rPr>
          <w:spacing w:val="-1"/>
        </w:rPr>
        <w:t> </w:t>
      </w:r>
      <w:r>
        <w:rPr/>
        <w:t>,</w:t>
      </w:r>
      <w:r>
        <w:rPr>
          <w:spacing w:val="-1"/>
        </w:rPr>
        <w:t> </w:t>
      </w:r>
      <w:r>
        <w:rPr/>
        <w:t>M.,</w:t>
      </w:r>
      <w:r>
        <w:rPr>
          <w:spacing w:val="61"/>
        </w:rPr>
        <w:t> </w:t>
      </w:r>
      <w:r>
        <w:rPr/>
        <w:t>Lattuada,</w:t>
      </w:r>
      <w:r>
        <w:rPr>
          <w:spacing w:val="59"/>
        </w:rPr>
        <w:t> </w:t>
      </w:r>
      <w:r>
        <w:rPr/>
        <w:t>N.,</w:t>
      </w:r>
      <w:r>
        <w:rPr>
          <w:spacing w:val="58"/>
        </w:rPr>
        <w:t> </w:t>
      </w:r>
      <w:r>
        <w:rPr/>
        <w:t>Greco,</w:t>
      </w:r>
      <w:r>
        <w:rPr>
          <w:spacing w:val="59"/>
        </w:rPr>
        <w:t> </w:t>
      </w:r>
      <w:r>
        <w:rPr/>
        <w:t>V.,</w:t>
      </w:r>
      <w:r>
        <w:rPr>
          <w:spacing w:val="60"/>
        </w:rPr>
        <w:t> </w:t>
      </w:r>
      <w:r>
        <w:rPr/>
        <w:t>&amp;</w:t>
      </w:r>
      <w:r>
        <w:rPr>
          <w:spacing w:val="-3"/>
        </w:rPr>
        <w:t> </w:t>
      </w:r>
      <w:r>
        <w:rPr/>
        <w:t>Fibiani,</w:t>
      </w:r>
      <w:r>
        <w:rPr>
          <w:spacing w:val="-1"/>
        </w:rPr>
        <w:t> </w:t>
      </w:r>
      <w:r>
        <w:rPr/>
        <w:t>M. (</w:t>
      </w:r>
      <w:r>
        <w:rPr>
          <w:spacing w:val="-1"/>
        </w:rPr>
        <w:t> </w:t>
      </w:r>
      <w:r>
        <w:rPr/>
        <w:t>2016) </w:t>
      </w:r>
      <w:r>
        <w:rPr>
          <w:spacing w:val="-10"/>
        </w:rPr>
        <w:t>.</w:t>
      </w:r>
    </w:p>
    <w:p>
      <w:pPr>
        <w:spacing w:line="240" w:lineRule="auto" w:before="0"/>
        <w:ind w:left="840" w:right="121" w:firstLine="0"/>
        <w:jc w:val="both"/>
        <w:rPr>
          <w:sz w:val="24"/>
        </w:rPr>
      </w:pPr>
      <w:r>
        <w:rPr>
          <w:sz w:val="24"/>
        </w:rPr>
        <w:t>Characterization and antioxidant activity of semi-purified extracts and pure delphinine- glycosides from eggplant peel (</w:t>
      </w:r>
      <w:r>
        <w:rPr>
          <w:rFonts w:ascii="Calibri"/>
          <w:i/>
          <w:sz w:val="24"/>
        </w:rPr>
        <w:t>Solanum melongena </w:t>
      </w:r>
      <w:r>
        <w:rPr>
          <w:sz w:val="24"/>
        </w:rPr>
        <w:t>L.) and allied species. </w:t>
      </w:r>
      <w:r>
        <w:rPr>
          <w:i/>
          <w:sz w:val="24"/>
        </w:rPr>
        <w:t>Journal of Functional Foods, </w:t>
      </w:r>
      <w:r>
        <w:rPr>
          <w:sz w:val="24"/>
        </w:rPr>
        <w:t>411-421</w:t>
      </w:r>
    </w:p>
    <w:p>
      <w:pPr>
        <w:pStyle w:val="BodyText"/>
        <w:spacing w:before="275"/>
        <w:ind w:left="840" w:right="119" w:hanging="721"/>
      </w:pPr>
      <w:r>
        <w:rPr/>
        <w:t>Bridge,</w:t>
      </w:r>
      <w:r>
        <w:rPr>
          <w:spacing w:val="40"/>
        </w:rPr>
        <w:t> </w:t>
      </w:r>
      <w:r>
        <w:rPr/>
        <w:t>J.</w:t>
      </w:r>
      <w:r>
        <w:rPr>
          <w:spacing w:val="40"/>
        </w:rPr>
        <w:t> </w:t>
      </w:r>
      <w:r>
        <w:rPr/>
        <w:t>S.</w:t>
      </w:r>
      <w:r>
        <w:rPr>
          <w:spacing w:val="40"/>
        </w:rPr>
        <w:t> </w:t>
      </w:r>
      <w:r>
        <w:rPr/>
        <w:t>&amp;</w:t>
      </w:r>
      <w:r>
        <w:rPr>
          <w:spacing w:val="80"/>
        </w:rPr>
        <w:t> </w:t>
      </w:r>
      <w:r>
        <w:rPr/>
        <w:t>Page,</w:t>
      </w:r>
      <w:r>
        <w:rPr>
          <w:spacing w:val="40"/>
        </w:rPr>
        <w:t> </w:t>
      </w:r>
      <w:r>
        <w:rPr/>
        <w:t>L.</w:t>
      </w:r>
      <w:r>
        <w:rPr>
          <w:spacing w:val="-2"/>
        </w:rPr>
        <w:t> </w:t>
      </w:r>
      <w:r>
        <w:rPr/>
        <w:t>J.</w:t>
      </w:r>
      <w:r>
        <w:rPr>
          <w:spacing w:val="-2"/>
        </w:rPr>
        <w:t> </w:t>
      </w:r>
      <w:r>
        <w:rPr/>
        <w:t>(1980).</w:t>
      </w:r>
      <w:r>
        <w:rPr>
          <w:spacing w:val="-2"/>
        </w:rPr>
        <w:t> </w:t>
      </w:r>
      <w:r>
        <w:rPr/>
        <w:t>Estimation</w:t>
      </w:r>
      <w:r>
        <w:rPr>
          <w:spacing w:val="-2"/>
        </w:rPr>
        <w:t> </w:t>
      </w:r>
      <w:r>
        <w:rPr/>
        <w:t>of</w:t>
      </w:r>
      <w:r>
        <w:rPr>
          <w:spacing w:val="-2"/>
        </w:rPr>
        <w:t> </w:t>
      </w:r>
      <w:r>
        <w:rPr/>
        <w:t>root</w:t>
      </w:r>
      <w:r>
        <w:rPr>
          <w:spacing w:val="-2"/>
        </w:rPr>
        <w:t> </w:t>
      </w:r>
      <w:r>
        <w:rPr/>
        <w:t>knot</w:t>
      </w:r>
      <w:r>
        <w:rPr>
          <w:spacing w:val="-2"/>
        </w:rPr>
        <w:t> </w:t>
      </w:r>
      <w:r>
        <w:rPr/>
        <w:t>nematode</w:t>
      </w:r>
      <w:r>
        <w:rPr>
          <w:spacing w:val="-3"/>
        </w:rPr>
        <w:t> </w:t>
      </w:r>
      <w:r>
        <w:rPr/>
        <w:t>infestation</w:t>
      </w:r>
      <w:r>
        <w:rPr>
          <w:spacing w:val="-2"/>
        </w:rPr>
        <w:t> </w:t>
      </w:r>
      <w:r>
        <w:rPr/>
        <w:t>level</w:t>
      </w:r>
      <w:r>
        <w:rPr>
          <w:spacing w:val="-2"/>
        </w:rPr>
        <w:t> </w:t>
      </w:r>
      <w:r>
        <w:rPr/>
        <w:t>on</w:t>
      </w:r>
      <w:r>
        <w:rPr>
          <w:spacing w:val="-2"/>
        </w:rPr>
        <w:t> </w:t>
      </w:r>
      <w:r>
        <w:rPr/>
        <w:t>roots using a rating chart. </w:t>
      </w:r>
      <w:r>
        <w:rPr>
          <w:i/>
        </w:rPr>
        <w:t>Tropical Pest Management</w:t>
      </w:r>
      <w:r>
        <w:rPr/>
        <w:t>, 26, 296-298.</w:t>
      </w:r>
    </w:p>
    <w:p>
      <w:pPr>
        <w:pStyle w:val="BodyText"/>
        <w:spacing w:before="1"/>
      </w:pPr>
    </w:p>
    <w:p>
      <w:pPr>
        <w:pStyle w:val="BodyText"/>
        <w:ind w:left="840" w:right="119" w:hanging="721"/>
      </w:pPr>
      <w:r>
        <w:rPr/>
        <w:t>Cantwell,</w:t>
      </w:r>
      <w:r>
        <w:rPr>
          <w:spacing w:val="40"/>
        </w:rPr>
        <w:t> </w:t>
      </w:r>
      <w:r>
        <w:rPr/>
        <w:t>M.</w:t>
      </w:r>
      <w:r>
        <w:rPr>
          <w:spacing w:val="40"/>
        </w:rPr>
        <w:t> </w:t>
      </w:r>
      <w:r>
        <w:rPr/>
        <w:t>&amp;</w:t>
      </w:r>
      <w:r>
        <w:rPr>
          <w:spacing w:val="40"/>
        </w:rPr>
        <w:t> </w:t>
      </w:r>
      <w:r>
        <w:rPr/>
        <w:t>Suslow,</w:t>
      </w:r>
      <w:r>
        <w:rPr>
          <w:spacing w:val="40"/>
        </w:rPr>
        <w:t> </w:t>
      </w:r>
      <w:r>
        <w:rPr/>
        <w:t>T.</w:t>
      </w:r>
      <w:r>
        <w:rPr>
          <w:spacing w:val="40"/>
        </w:rPr>
        <w:t> </w:t>
      </w:r>
      <w:r>
        <w:rPr/>
        <w:t>(2013).</w:t>
      </w:r>
      <w:r>
        <w:rPr>
          <w:spacing w:val="40"/>
        </w:rPr>
        <w:t> </w:t>
      </w:r>
      <w:r>
        <w:rPr/>
        <w:t>Eggplant:</w:t>
      </w:r>
      <w:r>
        <w:rPr>
          <w:spacing w:val="40"/>
        </w:rPr>
        <w:t> </w:t>
      </w:r>
      <w:r>
        <w:rPr/>
        <w:t>Recommendations for Maintaining Postharvest Quality. Department of Plant Sciences, University of California, Davis, CA. Retrieved from </w:t>
      </w:r>
      <w:hyperlink r:id="rId25">
        <w:r>
          <w:rPr/>
          <w:t>http://postharvest.ucdavis.edu/pfvegetable/</w:t>
        </w:r>
      </w:hyperlink>
      <w:r>
        <w:rPr/>
        <w:t> Eggplant/. Accessed July 2019.</w:t>
      </w:r>
    </w:p>
    <w:p>
      <w:pPr>
        <w:pStyle w:val="BodyText"/>
      </w:pPr>
    </w:p>
    <w:p>
      <w:pPr>
        <w:spacing w:before="0"/>
        <w:ind w:left="840" w:right="119" w:hanging="721"/>
        <w:jc w:val="left"/>
        <w:rPr>
          <w:sz w:val="24"/>
        </w:rPr>
      </w:pPr>
      <w:r>
        <w:rPr>
          <w:sz w:val="24"/>
        </w:rPr>
        <w:t>Campos,</w:t>
      </w:r>
      <w:r>
        <w:rPr>
          <w:spacing w:val="-3"/>
          <w:sz w:val="24"/>
        </w:rPr>
        <w:t> </w:t>
      </w:r>
      <w:r>
        <w:rPr>
          <w:sz w:val="24"/>
        </w:rPr>
        <w:t>H.</w:t>
      </w:r>
      <w:r>
        <w:rPr>
          <w:spacing w:val="-3"/>
          <w:sz w:val="24"/>
        </w:rPr>
        <w:t> </w:t>
      </w:r>
      <w:r>
        <w:rPr>
          <w:sz w:val="24"/>
        </w:rPr>
        <w:t>D.</w:t>
      </w:r>
      <w:r>
        <w:rPr>
          <w:spacing w:val="-3"/>
          <w:sz w:val="24"/>
        </w:rPr>
        <w:t> </w:t>
      </w:r>
      <w:r>
        <w:rPr>
          <w:sz w:val="24"/>
        </w:rPr>
        <w:t>&amp;</w:t>
      </w:r>
      <w:r>
        <w:rPr>
          <w:spacing w:val="-4"/>
          <w:sz w:val="24"/>
        </w:rPr>
        <w:t> </w:t>
      </w:r>
      <w:r>
        <w:rPr>
          <w:sz w:val="24"/>
        </w:rPr>
        <w:t>Campos,</w:t>
      </w:r>
      <w:r>
        <w:rPr>
          <w:spacing w:val="-3"/>
          <w:sz w:val="24"/>
        </w:rPr>
        <w:t> </w:t>
      </w:r>
      <w:r>
        <w:rPr>
          <w:sz w:val="24"/>
        </w:rPr>
        <w:t>V.</w:t>
      </w:r>
      <w:r>
        <w:rPr>
          <w:spacing w:val="-3"/>
          <w:sz w:val="24"/>
        </w:rPr>
        <w:t> </w:t>
      </w:r>
      <w:r>
        <w:rPr>
          <w:sz w:val="24"/>
        </w:rPr>
        <w:t>P.</w:t>
      </w:r>
      <w:r>
        <w:rPr>
          <w:spacing w:val="-3"/>
          <w:sz w:val="24"/>
        </w:rPr>
        <w:t> </w:t>
      </w:r>
      <w:r>
        <w:rPr>
          <w:sz w:val="24"/>
        </w:rPr>
        <w:t>(2005).</w:t>
      </w:r>
      <w:r>
        <w:rPr>
          <w:spacing w:val="-3"/>
          <w:sz w:val="24"/>
        </w:rPr>
        <w:t> </w:t>
      </w:r>
      <w:r>
        <w:rPr>
          <w:sz w:val="24"/>
        </w:rPr>
        <w:t>Studies</w:t>
      </w:r>
      <w:r>
        <w:rPr>
          <w:spacing w:val="-3"/>
          <w:sz w:val="24"/>
        </w:rPr>
        <w:t> </w:t>
      </w:r>
      <w:r>
        <w:rPr>
          <w:sz w:val="24"/>
        </w:rPr>
        <w:t>on</w:t>
      </w:r>
      <w:r>
        <w:rPr>
          <w:spacing w:val="-3"/>
          <w:sz w:val="24"/>
        </w:rPr>
        <w:t> </w:t>
      </w:r>
      <w:r>
        <w:rPr>
          <w:sz w:val="24"/>
        </w:rPr>
        <w:t>inoculum,</w:t>
      </w:r>
      <w:r>
        <w:rPr>
          <w:spacing w:val="-3"/>
          <w:sz w:val="24"/>
        </w:rPr>
        <w:t> </w:t>
      </w:r>
      <w:r>
        <w:rPr>
          <w:sz w:val="24"/>
        </w:rPr>
        <w:t>inoculation</w:t>
      </w:r>
      <w:r>
        <w:rPr>
          <w:spacing w:val="-3"/>
          <w:sz w:val="24"/>
        </w:rPr>
        <w:t> </w:t>
      </w:r>
      <w:r>
        <w:rPr>
          <w:sz w:val="24"/>
        </w:rPr>
        <w:t>and</w:t>
      </w:r>
      <w:r>
        <w:rPr>
          <w:spacing w:val="-3"/>
          <w:sz w:val="24"/>
        </w:rPr>
        <w:t> </w:t>
      </w:r>
      <w:r>
        <w:rPr>
          <w:sz w:val="24"/>
        </w:rPr>
        <w:t>extraction</w:t>
      </w:r>
      <w:r>
        <w:rPr>
          <w:spacing w:val="-3"/>
          <w:sz w:val="24"/>
        </w:rPr>
        <w:t> </w:t>
      </w:r>
      <w:r>
        <w:rPr>
          <w:sz w:val="24"/>
        </w:rPr>
        <w:t>of</w:t>
      </w:r>
      <w:r>
        <w:rPr>
          <w:spacing w:val="-3"/>
          <w:sz w:val="24"/>
        </w:rPr>
        <w:t> </w:t>
      </w:r>
      <w:r>
        <w:rPr>
          <w:sz w:val="24"/>
        </w:rPr>
        <w:t>root- knot nematodes, </w:t>
      </w:r>
      <w:r>
        <w:rPr>
          <w:i/>
          <w:sz w:val="24"/>
        </w:rPr>
        <w:t>Meloidogyne javinaca. Nematology</w:t>
      </w:r>
      <w:r>
        <w:rPr>
          <w:sz w:val="24"/>
        </w:rPr>
        <w:t>. </w:t>
      </w:r>
      <w:r>
        <w:rPr>
          <w:i/>
          <w:sz w:val="24"/>
        </w:rPr>
        <w:t>Brasileira</w:t>
      </w:r>
      <w:r>
        <w:rPr>
          <w:sz w:val="24"/>
        </w:rPr>
        <w:t>, 29, 75-82.</w:t>
      </w:r>
    </w:p>
    <w:p>
      <w:pPr>
        <w:pStyle w:val="BodyText"/>
        <w:spacing w:line="278" w:lineRule="auto" w:before="255"/>
        <w:ind w:left="840" w:right="298" w:hanging="721"/>
      </w:pPr>
      <w:r>
        <w:rPr/>
        <w:t>Chen,</w:t>
      </w:r>
      <w:r>
        <w:rPr>
          <w:spacing w:val="40"/>
        </w:rPr>
        <w:t> </w:t>
      </w:r>
      <w:r>
        <w:rPr/>
        <w:t>N.</w:t>
      </w:r>
      <w:r>
        <w:rPr>
          <w:spacing w:val="40"/>
        </w:rPr>
        <w:t> </w:t>
      </w:r>
      <w:r>
        <w:rPr/>
        <w:t>C.,</w:t>
      </w:r>
      <w:r>
        <w:rPr>
          <w:spacing w:val="40"/>
        </w:rPr>
        <w:t> </w:t>
      </w:r>
      <w:r>
        <w:rPr/>
        <w:t>Kalb,</w:t>
      </w:r>
      <w:r>
        <w:rPr>
          <w:spacing w:val="40"/>
        </w:rPr>
        <w:t> </w:t>
      </w:r>
      <w:r>
        <w:rPr/>
        <w:t>T.,</w:t>
      </w:r>
      <w:r>
        <w:rPr>
          <w:spacing w:val="40"/>
        </w:rPr>
        <w:t> </w:t>
      </w:r>
      <w:r>
        <w:rPr/>
        <w:t>Talekar,</w:t>
      </w:r>
      <w:r>
        <w:rPr>
          <w:spacing w:val="40"/>
        </w:rPr>
        <w:t> </w:t>
      </w:r>
      <w:r>
        <w:rPr/>
        <w:t>N. S.,</w:t>
      </w:r>
      <w:r>
        <w:rPr>
          <w:spacing w:val="40"/>
        </w:rPr>
        <w:t> </w:t>
      </w:r>
      <w:r>
        <w:rPr/>
        <w:t>Wang,</w:t>
      </w:r>
      <w:r>
        <w:rPr>
          <w:spacing w:val="40"/>
        </w:rPr>
        <w:t> </w:t>
      </w:r>
      <w:r>
        <w:rPr/>
        <w:t>J.</w:t>
      </w:r>
      <w:r>
        <w:rPr>
          <w:spacing w:val="40"/>
        </w:rPr>
        <w:t> </w:t>
      </w:r>
      <w:r>
        <w:rPr/>
        <w:t>F.,</w:t>
      </w:r>
      <w:r>
        <w:rPr>
          <w:spacing w:val="40"/>
        </w:rPr>
        <w:t> </w:t>
      </w:r>
      <w:r>
        <w:rPr/>
        <w:t>&amp; Ma, C. H. (2002). Suggested Cultural Practices</w:t>
      </w:r>
      <w:r>
        <w:rPr>
          <w:spacing w:val="80"/>
        </w:rPr>
        <w:t> </w:t>
      </w:r>
      <w:r>
        <w:rPr/>
        <w:t>for</w:t>
      </w:r>
      <w:r>
        <w:rPr>
          <w:spacing w:val="40"/>
        </w:rPr>
        <w:t> </w:t>
      </w:r>
      <w:r>
        <w:rPr/>
        <w:t>Eggplant.</w:t>
      </w:r>
      <w:r>
        <w:rPr>
          <w:spacing w:val="40"/>
        </w:rPr>
        <w:t> </w:t>
      </w:r>
      <w:r>
        <w:rPr/>
        <w:t>AVRDC</w:t>
      </w:r>
      <w:r>
        <w:rPr>
          <w:spacing w:val="40"/>
        </w:rPr>
        <w:t> </w:t>
      </w:r>
      <w:r>
        <w:rPr/>
        <w:t>Training</w:t>
      </w:r>
      <w:r>
        <w:rPr>
          <w:spacing w:val="40"/>
        </w:rPr>
        <w:t> </w:t>
      </w:r>
      <w:r>
        <w:rPr/>
        <w:t>Guide.</w:t>
      </w:r>
      <w:r>
        <w:rPr>
          <w:spacing w:val="40"/>
        </w:rPr>
        <w:t> </w:t>
      </w:r>
      <w:r>
        <w:rPr/>
        <w:t>AVRDC</w:t>
      </w:r>
      <w:r>
        <w:rPr>
          <w:spacing w:val="40"/>
        </w:rPr>
        <w:t> </w:t>
      </w:r>
      <w:r>
        <w:rPr/>
        <w:t>–</w:t>
      </w:r>
      <w:r>
        <w:rPr>
          <w:spacing w:val="40"/>
        </w:rPr>
        <w:t> </w:t>
      </w:r>
      <w:r>
        <w:rPr/>
        <w:t>The</w:t>
      </w:r>
      <w:r>
        <w:rPr>
          <w:spacing w:val="40"/>
        </w:rPr>
        <w:t> </w:t>
      </w:r>
      <w:r>
        <w:rPr/>
        <w:t>World</w:t>
      </w:r>
      <w:r>
        <w:rPr>
          <w:spacing w:val="40"/>
        </w:rPr>
        <w:t> </w:t>
      </w:r>
      <w:r>
        <w:rPr/>
        <w:t>Vegetable Center,</w:t>
      </w:r>
      <w:r>
        <w:rPr>
          <w:spacing w:val="-6"/>
        </w:rPr>
        <w:t> </w:t>
      </w:r>
      <w:r>
        <w:rPr/>
        <w:t>Shanhua,</w:t>
      </w:r>
      <w:r>
        <w:rPr>
          <w:spacing w:val="-6"/>
        </w:rPr>
        <w:t> </w:t>
      </w:r>
      <w:r>
        <w:rPr/>
        <w:t>Taiwan.</w:t>
      </w:r>
      <w:r>
        <w:rPr>
          <w:spacing w:val="-6"/>
        </w:rPr>
        <w:t> </w:t>
      </w:r>
      <w:r>
        <w:rPr/>
        <w:t>Retrieved</w:t>
      </w:r>
      <w:r>
        <w:rPr>
          <w:spacing w:val="40"/>
        </w:rPr>
        <w:t> </w:t>
      </w:r>
      <w:r>
        <w:rPr/>
        <w:t>from</w:t>
      </w:r>
      <w:r>
        <w:rPr>
          <w:spacing w:val="-6"/>
        </w:rPr>
        <w:t> </w:t>
      </w:r>
      <w:hyperlink r:id="rId26">
        <w:r>
          <w:rPr>
            <w:rFonts w:ascii="Calibri" w:hAnsi="Calibri"/>
            <w:u w:val="single"/>
          </w:rPr>
          <w:t>http://www.ask-force.org/web/Brinjal/Hansen-</w:t>
        </w:r>
      </w:hyperlink>
      <w:r>
        <w:rPr>
          <w:rFonts w:ascii="Calibri" w:hAnsi="Calibri"/>
        </w:rPr>
        <w:t> </w:t>
      </w:r>
      <w:hyperlink r:id="rId26">
        <w:r>
          <w:rPr>
            <w:rFonts w:ascii="Calibri" w:hAnsi="Calibri"/>
            <w:u w:val="single"/>
          </w:rPr>
          <w:t>Diversity-Eggplants/</w:t>
        </w:r>
      </w:hyperlink>
      <w:r>
        <w:rPr/>
        <w:t>. Accessed July 2019.</w:t>
      </w:r>
    </w:p>
    <w:p>
      <w:pPr>
        <w:pStyle w:val="BodyText"/>
        <w:spacing w:before="264"/>
        <w:ind w:left="840" w:right="119" w:hanging="721"/>
      </w:pPr>
      <w:r>
        <w:rPr/>
        <w:t>Costa,</w:t>
      </w:r>
      <w:r>
        <w:rPr>
          <w:spacing w:val="40"/>
        </w:rPr>
        <w:t> </w:t>
      </w:r>
      <w:r>
        <w:rPr/>
        <w:t>E.,</w:t>
      </w:r>
      <w:r>
        <w:rPr>
          <w:spacing w:val="40"/>
        </w:rPr>
        <w:t> </w:t>
      </w:r>
      <w:r>
        <w:rPr/>
        <w:t>Durante, L. G. Y., Santos, A.,</w:t>
      </w:r>
      <w:r>
        <w:rPr>
          <w:spacing w:val="40"/>
        </w:rPr>
        <w:t> </w:t>
      </w:r>
      <w:r>
        <w:rPr/>
        <w:t>&amp;</w:t>
      </w:r>
      <w:r>
        <w:rPr>
          <w:spacing w:val="40"/>
        </w:rPr>
        <w:t> </w:t>
      </w:r>
      <w:r>
        <w:rPr/>
        <w:t>Ferreira, C. R. (2013). Production of eggplant from seedlings</w:t>
      </w:r>
      <w:r>
        <w:rPr>
          <w:spacing w:val="80"/>
        </w:rPr>
        <w:t> </w:t>
      </w:r>
      <w:r>
        <w:rPr/>
        <w:t>produced</w:t>
      </w:r>
      <w:r>
        <w:rPr>
          <w:spacing w:val="80"/>
        </w:rPr>
        <w:t> </w:t>
      </w:r>
      <w:r>
        <w:rPr/>
        <w:t>in</w:t>
      </w:r>
      <w:r>
        <w:rPr>
          <w:spacing w:val="80"/>
        </w:rPr>
        <w:t> </w:t>
      </w:r>
      <w:r>
        <w:rPr/>
        <w:t>different</w:t>
      </w:r>
      <w:r>
        <w:rPr>
          <w:spacing w:val="80"/>
        </w:rPr>
        <w:t> </w:t>
      </w:r>
      <w:r>
        <w:rPr/>
        <w:t>environments,</w:t>
      </w:r>
      <w:r>
        <w:rPr>
          <w:spacing w:val="80"/>
        </w:rPr>
        <w:t> </w:t>
      </w:r>
      <w:r>
        <w:rPr/>
        <w:t>containers</w:t>
      </w:r>
      <w:r>
        <w:rPr>
          <w:spacing w:val="80"/>
        </w:rPr>
        <w:t> </w:t>
      </w:r>
      <w:r>
        <w:rPr/>
        <w:t>and</w:t>
      </w:r>
      <w:r>
        <w:rPr>
          <w:spacing w:val="80"/>
        </w:rPr>
        <w:t> </w:t>
      </w:r>
      <w:r>
        <w:rPr/>
        <w:t>substrates.</w:t>
      </w:r>
      <w:r>
        <w:rPr>
          <w:spacing w:val="80"/>
        </w:rPr>
        <w:t> </w:t>
      </w:r>
      <w:r>
        <w:rPr>
          <w:i/>
        </w:rPr>
        <w:t>Horticulture Brasileira</w:t>
      </w:r>
      <w:r>
        <w:rPr/>
        <w:t>, 31, 139–146.</w:t>
      </w:r>
    </w:p>
    <w:p>
      <w:pPr>
        <w:pStyle w:val="BodyText"/>
      </w:pPr>
    </w:p>
    <w:p>
      <w:pPr>
        <w:pStyle w:val="BodyText"/>
        <w:ind w:left="840" w:right="394" w:hanging="721"/>
      </w:pPr>
      <w:r>
        <w:rPr/>
        <w:t>Daunay,</w:t>
      </w:r>
      <w:r>
        <w:rPr>
          <w:spacing w:val="40"/>
        </w:rPr>
        <w:t> </w:t>
      </w:r>
      <w:r>
        <w:rPr/>
        <w:t>M.</w:t>
      </w:r>
      <w:r>
        <w:rPr>
          <w:spacing w:val="40"/>
        </w:rPr>
        <w:t> </w:t>
      </w:r>
      <w:r>
        <w:rPr/>
        <w:t>C.</w:t>
      </w:r>
      <w:r>
        <w:rPr>
          <w:spacing w:val="40"/>
        </w:rPr>
        <w:t> </w:t>
      </w:r>
      <w:r>
        <w:rPr/>
        <w:t>(2008).</w:t>
      </w:r>
      <w:r>
        <w:rPr>
          <w:spacing w:val="-1"/>
        </w:rPr>
        <w:t> </w:t>
      </w:r>
      <w:r>
        <w:rPr/>
        <w:t>Eggplant. In:</w:t>
      </w:r>
      <w:r>
        <w:rPr>
          <w:spacing w:val="-2"/>
        </w:rPr>
        <w:t> </w:t>
      </w:r>
      <w:r>
        <w:rPr/>
        <w:t>Prohens</w:t>
      </w:r>
      <w:r>
        <w:rPr>
          <w:spacing w:val="40"/>
        </w:rPr>
        <w:t> </w:t>
      </w:r>
      <w:r>
        <w:rPr/>
        <w:t>J,</w:t>
      </w:r>
      <w:r>
        <w:rPr>
          <w:spacing w:val="40"/>
        </w:rPr>
        <w:t> </w:t>
      </w:r>
      <w:r>
        <w:rPr/>
        <w:t>Nuez,</w:t>
      </w:r>
      <w:r>
        <w:rPr>
          <w:spacing w:val="-2"/>
        </w:rPr>
        <w:t> </w:t>
      </w:r>
      <w:r>
        <w:rPr/>
        <w:t>F.</w:t>
      </w:r>
      <w:r>
        <w:rPr>
          <w:spacing w:val="40"/>
        </w:rPr>
        <w:t> </w:t>
      </w:r>
      <w:r>
        <w:rPr/>
        <w:t>[eds]</w:t>
      </w:r>
      <w:r>
        <w:rPr>
          <w:spacing w:val="40"/>
        </w:rPr>
        <w:t> </w:t>
      </w:r>
      <w:r>
        <w:rPr/>
        <w:t>Handbook</w:t>
      </w:r>
      <w:r>
        <w:rPr>
          <w:spacing w:val="40"/>
        </w:rPr>
        <w:t> </w:t>
      </w:r>
      <w:r>
        <w:rPr/>
        <w:t>of</w:t>
      </w:r>
      <w:r>
        <w:rPr>
          <w:spacing w:val="40"/>
        </w:rPr>
        <w:t> </w:t>
      </w:r>
      <w:r>
        <w:rPr/>
        <w:t>Crop</w:t>
      </w:r>
      <w:r>
        <w:rPr>
          <w:spacing w:val="-2"/>
        </w:rPr>
        <w:t> </w:t>
      </w:r>
      <w:r>
        <w:rPr/>
        <w:t>Breeding, Vegetables II: Fabaceae, Liliaceae, Umbelliferae, and Solanaceae. Springer, New York, USA pp 163–220.</w:t>
      </w:r>
    </w:p>
    <w:p>
      <w:pPr>
        <w:pStyle w:val="BodyText"/>
        <w:spacing w:before="1"/>
      </w:pPr>
    </w:p>
    <w:p>
      <w:pPr>
        <w:pStyle w:val="BodyText"/>
        <w:ind w:left="840" w:right="605" w:hanging="721"/>
      </w:pPr>
      <w:r>
        <w:rPr/>
        <w:t>Daunay,</w:t>
      </w:r>
      <w:r>
        <w:rPr>
          <w:spacing w:val="40"/>
        </w:rPr>
        <w:t> </w:t>
      </w:r>
      <w:r>
        <w:rPr/>
        <w:t>M.</w:t>
      </w:r>
      <w:r>
        <w:rPr>
          <w:spacing w:val="40"/>
        </w:rPr>
        <w:t> </w:t>
      </w:r>
      <w:r>
        <w:rPr/>
        <w:t>C.</w:t>
      </w:r>
      <w:r>
        <w:rPr>
          <w:spacing w:val="40"/>
        </w:rPr>
        <w:t> </w:t>
      </w:r>
      <w:r>
        <w:rPr/>
        <w:t>&amp;</w:t>
      </w:r>
      <w:r>
        <w:rPr>
          <w:spacing w:val="40"/>
        </w:rPr>
        <w:t> </w:t>
      </w:r>
      <w:r>
        <w:rPr/>
        <w:t>Hazra,</w:t>
      </w:r>
      <w:r>
        <w:rPr>
          <w:spacing w:val="40"/>
        </w:rPr>
        <w:t> </w:t>
      </w:r>
      <w:r>
        <w:rPr/>
        <w:t>P.</w:t>
      </w:r>
      <w:r>
        <w:rPr>
          <w:spacing w:val="40"/>
        </w:rPr>
        <w:t> </w:t>
      </w:r>
      <w:r>
        <w:rPr/>
        <w:t>(2012).</w:t>
      </w:r>
      <w:r>
        <w:rPr>
          <w:spacing w:val="40"/>
        </w:rPr>
        <w:t> </w:t>
      </w:r>
      <w:r>
        <w:rPr/>
        <w:t>Eggplant,</w:t>
      </w:r>
      <w:r>
        <w:rPr>
          <w:spacing w:val="40"/>
        </w:rPr>
        <w:t> </w:t>
      </w:r>
      <w:r>
        <w:rPr/>
        <w:t>in</w:t>
      </w:r>
      <w:r>
        <w:rPr>
          <w:spacing w:val="40"/>
        </w:rPr>
        <w:t> </w:t>
      </w:r>
      <w:r>
        <w:rPr/>
        <w:t>Handbook</w:t>
      </w:r>
      <w:r>
        <w:rPr>
          <w:spacing w:val="40"/>
        </w:rPr>
        <w:t> </w:t>
      </w:r>
      <w:r>
        <w:rPr/>
        <w:t>of</w:t>
      </w:r>
      <w:r>
        <w:rPr>
          <w:spacing w:val="-3"/>
        </w:rPr>
        <w:t> </w:t>
      </w:r>
      <w:r>
        <w:rPr/>
        <w:t>Vegetables,</w:t>
      </w:r>
      <w:r>
        <w:rPr>
          <w:spacing w:val="40"/>
        </w:rPr>
        <w:t> </w:t>
      </w:r>
      <w:r>
        <w:rPr/>
        <w:t>eds</w:t>
      </w:r>
      <w:r>
        <w:rPr>
          <w:spacing w:val="-2"/>
        </w:rPr>
        <w:t> </w:t>
      </w:r>
      <w:r>
        <w:rPr/>
        <w:t>Peter</w:t>
      </w:r>
      <w:r>
        <w:rPr>
          <w:spacing w:val="-4"/>
        </w:rPr>
        <w:t> </w:t>
      </w:r>
      <w:r>
        <w:rPr/>
        <w:t>K.</w:t>
      </w:r>
      <w:r>
        <w:rPr>
          <w:spacing w:val="-2"/>
        </w:rPr>
        <w:t> </w:t>
      </w:r>
      <w:r>
        <w:rPr/>
        <w:t>V., Hazra P., editors. (Houston, TX: Studium Press, 257–322.</w:t>
      </w:r>
    </w:p>
    <w:p>
      <w:pPr>
        <w:spacing w:before="266"/>
        <w:ind w:left="840" w:right="605" w:hanging="721"/>
        <w:jc w:val="left"/>
        <w:rPr>
          <w:sz w:val="24"/>
        </w:rPr>
      </w:pPr>
      <w:r>
        <w:rPr>
          <w:sz w:val="24"/>
        </w:rPr>
        <w:t>Di</w:t>
      </w:r>
      <w:r>
        <w:rPr>
          <w:spacing w:val="40"/>
          <w:sz w:val="24"/>
        </w:rPr>
        <w:t> </w:t>
      </w:r>
      <w:r>
        <w:rPr>
          <w:sz w:val="24"/>
        </w:rPr>
        <w:t>Vito,</w:t>
      </w:r>
      <w:r>
        <w:rPr>
          <w:spacing w:val="40"/>
          <w:sz w:val="24"/>
        </w:rPr>
        <w:t> </w:t>
      </w:r>
      <w:r>
        <w:rPr>
          <w:sz w:val="24"/>
        </w:rPr>
        <w:t>M.,</w:t>
      </w:r>
      <w:r>
        <w:rPr>
          <w:spacing w:val="40"/>
          <w:sz w:val="24"/>
        </w:rPr>
        <w:t> </w:t>
      </w:r>
      <w:r>
        <w:rPr>
          <w:sz w:val="24"/>
        </w:rPr>
        <w:t>Vovlas,</w:t>
      </w:r>
      <w:r>
        <w:rPr>
          <w:spacing w:val="40"/>
          <w:sz w:val="24"/>
        </w:rPr>
        <w:t> </w:t>
      </w:r>
      <w:r>
        <w:rPr>
          <w:sz w:val="24"/>
        </w:rPr>
        <w:t>N.,</w:t>
      </w:r>
      <w:r>
        <w:rPr>
          <w:spacing w:val="40"/>
          <w:sz w:val="24"/>
        </w:rPr>
        <w:t> </w:t>
      </w:r>
      <w:r>
        <w:rPr>
          <w:sz w:val="24"/>
        </w:rPr>
        <w:t>&amp;</w:t>
      </w:r>
      <w:r>
        <w:rPr>
          <w:spacing w:val="40"/>
          <w:sz w:val="24"/>
        </w:rPr>
        <w:t> </w:t>
      </w:r>
      <w:r>
        <w:rPr>
          <w:sz w:val="24"/>
        </w:rPr>
        <w:t>Castillo,</w:t>
      </w:r>
      <w:r>
        <w:rPr>
          <w:spacing w:val="40"/>
          <w:sz w:val="24"/>
        </w:rPr>
        <w:t> </w:t>
      </w:r>
      <w:r>
        <w:rPr>
          <w:sz w:val="24"/>
        </w:rPr>
        <w:t>P.</w:t>
      </w:r>
      <w:r>
        <w:rPr>
          <w:spacing w:val="40"/>
          <w:sz w:val="24"/>
        </w:rPr>
        <w:t> </w:t>
      </w:r>
      <w:r>
        <w:rPr>
          <w:sz w:val="24"/>
        </w:rPr>
        <w:t>(2004).</w:t>
      </w:r>
      <w:r>
        <w:rPr>
          <w:spacing w:val="40"/>
          <w:sz w:val="24"/>
        </w:rPr>
        <w:t> </w:t>
      </w:r>
      <w:r>
        <w:rPr>
          <w:sz w:val="24"/>
        </w:rPr>
        <w:t>Host -</w:t>
      </w:r>
      <w:r>
        <w:rPr>
          <w:spacing w:val="-3"/>
          <w:sz w:val="24"/>
        </w:rPr>
        <w:t> </w:t>
      </w:r>
      <w:r>
        <w:rPr>
          <w:sz w:val="24"/>
        </w:rPr>
        <w:t>parasite</w:t>
      </w:r>
      <w:r>
        <w:rPr>
          <w:spacing w:val="-1"/>
          <w:sz w:val="24"/>
        </w:rPr>
        <w:t> </w:t>
      </w:r>
      <w:r>
        <w:rPr>
          <w:sz w:val="24"/>
        </w:rPr>
        <w:t>relationships</w:t>
      </w:r>
      <w:r>
        <w:rPr>
          <w:spacing w:val="-2"/>
          <w:sz w:val="24"/>
        </w:rPr>
        <w:t> </w:t>
      </w:r>
      <w:r>
        <w:rPr>
          <w:sz w:val="24"/>
        </w:rPr>
        <w:t>of</w:t>
      </w:r>
      <w:r>
        <w:rPr>
          <w:spacing w:val="-2"/>
          <w:sz w:val="24"/>
        </w:rPr>
        <w:t> </w:t>
      </w:r>
      <w:r>
        <w:rPr>
          <w:i/>
          <w:sz w:val="24"/>
        </w:rPr>
        <w:t>Meloidogyne incognita </w:t>
      </w:r>
      <w:r>
        <w:rPr>
          <w:sz w:val="24"/>
        </w:rPr>
        <w:t>on spinach. </w:t>
      </w:r>
      <w:r>
        <w:rPr>
          <w:i/>
          <w:sz w:val="24"/>
        </w:rPr>
        <w:t>Journal of Plant Pathology</w:t>
      </w:r>
      <w:r>
        <w:rPr>
          <w:sz w:val="24"/>
        </w:rPr>
        <w:t>, 53, 508–514.</w:t>
      </w:r>
    </w:p>
    <w:p>
      <w:pPr>
        <w:pStyle w:val="BodyText"/>
        <w:spacing w:before="269"/>
        <w:ind w:left="120"/>
      </w:pPr>
      <w:r>
        <w:rPr/>
        <w:t>Docimo,</w:t>
      </w:r>
      <w:r>
        <w:rPr>
          <w:spacing w:val="58"/>
        </w:rPr>
        <w:t> </w:t>
      </w:r>
      <w:r>
        <w:rPr/>
        <w:t>T.,</w:t>
      </w:r>
      <w:r>
        <w:rPr>
          <w:spacing w:val="58"/>
        </w:rPr>
        <w:t> </w:t>
      </w:r>
      <w:r>
        <w:rPr/>
        <w:t>Francese,</w:t>
      </w:r>
      <w:r>
        <w:rPr>
          <w:spacing w:val="61"/>
        </w:rPr>
        <w:t> </w:t>
      </w:r>
      <w:r>
        <w:rPr/>
        <w:t>G.,</w:t>
      </w:r>
      <w:r>
        <w:rPr>
          <w:spacing w:val="58"/>
        </w:rPr>
        <w:t> </w:t>
      </w:r>
      <w:r>
        <w:rPr/>
        <w:t>Ruggiero,</w:t>
      </w:r>
      <w:r>
        <w:rPr>
          <w:spacing w:val="61"/>
        </w:rPr>
        <w:t> </w:t>
      </w:r>
      <w:r>
        <w:rPr/>
        <w:t>A.,</w:t>
      </w:r>
      <w:r>
        <w:rPr>
          <w:spacing w:val="58"/>
        </w:rPr>
        <w:t> </w:t>
      </w:r>
      <w:r>
        <w:rPr/>
        <w:t>Batelli,</w:t>
      </w:r>
      <w:r>
        <w:rPr>
          <w:spacing w:val="58"/>
        </w:rPr>
        <w:t> </w:t>
      </w:r>
      <w:r>
        <w:rPr/>
        <w:t>G.,</w:t>
      </w:r>
      <w:r>
        <w:rPr>
          <w:spacing w:val="59"/>
        </w:rPr>
        <w:t> </w:t>
      </w:r>
      <w:r>
        <w:rPr/>
        <w:t>De</w:t>
      </w:r>
      <w:r>
        <w:rPr>
          <w:spacing w:val="-2"/>
        </w:rPr>
        <w:t> </w:t>
      </w:r>
      <w:r>
        <w:rPr/>
        <w:t>Palma,</w:t>
      </w:r>
      <w:r>
        <w:rPr>
          <w:spacing w:val="-1"/>
        </w:rPr>
        <w:t> </w:t>
      </w:r>
      <w:r>
        <w:rPr/>
        <w:t>M., &amp;</w:t>
      </w:r>
      <w:r>
        <w:rPr>
          <w:spacing w:val="-1"/>
        </w:rPr>
        <w:t> </w:t>
      </w:r>
      <w:r>
        <w:rPr/>
        <w:t>Bassolino,</w:t>
      </w:r>
      <w:r>
        <w:rPr>
          <w:spacing w:val="1"/>
        </w:rPr>
        <w:t> </w:t>
      </w:r>
      <w:r>
        <w:rPr/>
        <w:t>L.</w:t>
      </w:r>
      <w:r>
        <w:rPr>
          <w:spacing w:val="-1"/>
        </w:rPr>
        <w:t> </w:t>
      </w:r>
      <w:r>
        <w:rPr/>
        <w:t>(</w:t>
      </w:r>
      <w:r>
        <w:rPr>
          <w:spacing w:val="3"/>
        </w:rPr>
        <w:t> </w:t>
      </w:r>
      <w:r>
        <w:rPr/>
        <w:t>2016 </w:t>
      </w:r>
      <w:r>
        <w:rPr>
          <w:spacing w:val="-5"/>
        </w:rPr>
        <w:t>).</w:t>
      </w:r>
    </w:p>
    <w:p>
      <w:pPr>
        <w:pStyle w:val="BodyText"/>
        <w:ind w:left="840"/>
      </w:pPr>
      <w:r>
        <w:rPr/>
        <w:t>Phenylpropanoids accumulation in eggplant fruit: characterization of biosynthetic genes and regulation by a MYB transcription factor. </w:t>
      </w:r>
      <w:r>
        <w:rPr>
          <w:i/>
        </w:rPr>
        <w:t>Front. Plant Science, </w:t>
      </w:r>
      <w:r>
        <w:rPr/>
        <w:t>6, 1233-1235.</w:t>
      </w:r>
    </w:p>
    <w:p>
      <w:pPr>
        <w:pStyle w:val="BodyText"/>
        <w:spacing w:line="247" w:lineRule="auto" w:before="269"/>
        <w:ind w:left="840" w:right="239" w:hanging="721"/>
      </w:pPr>
      <w:r>
        <w:rPr/>
        <w:t>Food</w:t>
      </w:r>
      <w:r>
        <w:rPr>
          <w:spacing w:val="-5"/>
        </w:rPr>
        <w:t> </w:t>
      </w:r>
      <w:r>
        <w:rPr/>
        <w:t>and</w:t>
      </w:r>
      <w:r>
        <w:rPr>
          <w:spacing w:val="-5"/>
        </w:rPr>
        <w:t> </w:t>
      </w:r>
      <w:r>
        <w:rPr/>
        <w:t>Agricultural</w:t>
      </w:r>
      <w:r>
        <w:rPr>
          <w:spacing w:val="-5"/>
        </w:rPr>
        <w:t> </w:t>
      </w:r>
      <w:r>
        <w:rPr/>
        <w:t>Organization</w:t>
      </w:r>
      <w:r>
        <w:rPr>
          <w:spacing w:val="-5"/>
        </w:rPr>
        <w:t> </w:t>
      </w:r>
      <w:r>
        <w:rPr/>
        <w:t>(FAO),</w:t>
      </w:r>
      <w:r>
        <w:rPr>
          <w:spacing w:val="-1"/>
        </w:rPr>
        <w:t> </w:t>
      </w:r>
      <w:r>
        <w:rPr/>
        <w:t>(2014).</w:t>
      </w:r>
      <w:r>
        <w:rPr>
          <w:spacing w:val="-6"/>
        </w:rPr>
        <w:t> </w:t>
      </w:r>
      <w:r>
        <w:rPr/>
        <w:t>FAOSTAT</w:t>
      </w:r>
      <w:r>
        <w:rPr>
          <w:spacing w:val="-5"/>
        </w:rPr>
        <w:t> </w:t>
      </w:r>
      <w:r>
        <w:rPr/>
        <w:t>Production</w:t>
      </w:r>
      <w:r>
        <w:rPr>
          <w:spacing w:val="-5"/>
        </w:rPr>
        <w:t> </w:t>
      </w:r>
      <w:r>
        <w:rPr/>
        <w:t>Databases.</w:t>
      </w:r>
      <w:r>
        <w:rPr>
          <w:spacing w:val="-5"/>
        </w:rPr>
        <w:t> </w:t>
      </w:r>
      <w:r>
        <w:rPr/>
        <w:t>Retrieved from </w:t>
      </w:r>
      <w:hyperlink r:id="rId27">
        <w:r>
          <w:rPr>
            <w:rFonts w:ascii="Calibri"/>
            <w:color w:val="0462C1"/>
            <w:u w:val="single" w:color="0462C1"/>
          </w:rPr>
          <w:t>http:// www. faostat. fao.org</w:t>
        </w:r>
      </w:hyperlink>
      <w:r>
        <w:rPr>
          <w:rFonts w:ascii="Calibri"/>
          <w:color w:val="0462C1"/>
          <w:spacing w:val="80"/>
        </w:rPr>
        <w:t> </w:t>
      </w:r>
      <w:r>
        <w:rPr/>
        <w:t>(Accessed January 30, 2020).</w:t>
      </w:r>
    </w:p>
    <w:p>
      <w:pPr>
        <w:pStyle w:val="BodyText"/>
        <w:spacing w:line="242" w:lineRule="auto" w:before="259"/>
        <w:ind w:left="840" w:right="119" w:hanging="721"/>
      </w:pPr>
      <w:r>
        <w:rPr/>
        <w:t>Food</w:t>
      </w:r>
      <w:r>
        <w:rPr>
          <w:spacing w:val="40"/>
        </w:rPr>
        <w:t> </w:t>
      </w:r>
      <w:r>
        <w:rPr/>
        <w:t>and</w:t>
      </w:r>
      <w:r>
        <w:rPr>
          <w:spacing w:val="40"/>
        </w:rPr>
        <w:t> </w:t>
      </w:r>
      <w:r>
        <w:rPr/>
        <w:t>Agricultural</w:t>
      </w:r>
      <w:r>
        <w:rPr>
          <w:spacing w:val="40"/>
        </w:rPr>
        <w:t> </w:t>
      </w:r>
      <w:r>
        <w:rPr/>
        <w:t>Organization</w:t>
      </w:r>
      <w:r>
        <w:rPr>
          <w:spacing w:val="40"/>
        </w:rPr>
        <w:t> </w:t>
      </w:r>
      <w:r>
        <w:rPr/>
        <w:t>Corporate Statistical Database (FAOSTAT), (2012). Final 2012 Date and Preliminary 2013 Data for five major commodity aggregate now available.</w:t>
      </w:r>
      <w:r>
        <w:rPr>
          <w:spacing w:val="40"/>
        </w:rPr>
        <w:t> </w:t>
      </w:r>
      <w:r>
        <w:rPr/>
        <w:t>Retrieved from </w:t>
      </w:r>
      <w:hyperlink r:id="rId28">
        <w:r>
          <w:rPr>
            <w:rFonts w:ascii="Calibri"/>
            <w:color w:val="0462C1"/>
            <w:u w:val="single" w:color="0462C1"/>
          </w:rPr>
          <w:t>http:// faostat.fao.org/ site/ 339/ default.aspx</w:t>
        </w:r>
      </w:hyperlink>
      <w:r>
        <w:rPr>
          <w:rFonts w:ascii="Calibri"/>
          <w:color w:val="0462C1"/>
          <w:spacing w:val="40"/>
        </w:rPr>
        <w:t> </w:t>
      </w:r>
      <w:r>
        <w:rPr/>
        <w:t>Accessed November 2019.</w:t>
      </w:r>
    </w:p>
    <w:p>
      <w:pPr>
        <w:spacing w:after="0" w:line="242" w:lineRule="auto"/>
        <w:sectPr>
          <w:pgSz w:w="11910" w:h="16840"/>
          <w:pgMar w:top="1340" w:bottom="280" w:left="960" w:right="1040"/>
        </w:sectPr>
      </w:pPr>
    </w:p>
    <w:p>
      <w:pPr>
        <w:pStyle w:val="BodyText"/>
        <w:spacing w:before="74"/>
        <w:ind w:left="120"/>
      </w:pPr>
      <w:r>
        <w:rPr/>
        <w:t>Food</w:t>
      </w:r>
      <w:r>
        <w:rPr>
          <w:spacing w:val="-2"/>
        </w:rPr>
        <w:t> </w:t>
      </w:r>
      <w:r>
        <w:rPr/>
        <w:t>and</w:t>
      </w:r>
      <w:r>
        <w:rPr>
          <w:spacing w:val="-2"/>
        </w:rPr>
        <w:t> </w:t>
      </w:r>
      <w:r>
        <w:rPr/>
        <w:t>Agricultural</w:t>
      </w:r>
      <w:r>
        <w:rPr>
          <w:spacing w:val="-2"/>
        </w:rPr>
        <w:t> </w:t>
      </w:r>
      <w:r>
        <w:rPr/>
        <w:t>Organization</w:t>
      </w:r>
      <w:r>
        <w:rPr>
          <w:spacing w:val="-2"/>
        </w:rPr>
        <w:t> </w:t>
      </w:r>
      <w:r>
        <w:rPr/>
        <w:t>(FAO),</w:t>
      </w:r>
      <w:r>
        <w:rPr>
          <w:spacing w:val="-1"/>
        </w:rPr>
        <w:t> </w:t>
      </w:r>
      <w:r>
        <w:rPr/>
        <w:t>(2009).</w:t>
      </w:r>
      <w:r>
        <w:rPr>
          <w:spacing w:val="-1"/>
        </w:rPr>
        <w:t> </w:t>
      </w:r>
      <w:r>
        <w:rPr/>
        <w:t>Faostat</w:t>
      </w:r>
      <w:r>
        <w:rPr>
          <w:spacing w:val="-2"/>
        </w:rPr>
        <w:t> </w:t>
      </w:r>
      <w:r>
        <w:rPr/>
        <w:t>Database</w:t>
      </w:r>
      <w:r>
        <w:rPr>
          <w:spacing w:val="-3"/>
        </w:rPr>
        <w:t> </w:t>
      </w:r>
      <w:r>
        <w:rPr/>
        <w:t>Collection.</w:t>
      </w:r>
      <w:r>
        <w:rPr>
          <w:spacing w:val="-2"/>
        </w:rPr>
        <w:t> </w:t>
      </w:r>
      <w:r>
        <w:rPr/>
        <w:t>Retrieved</w:t>
      </w:r>
      <w:r>
        <w:rPr>
          <w:spacing w:val="-1"/>
        </w:rPr>
        <w:t> </w:t>
      </w:r>
      <w:r>
        <w:rPr>
          <w:spacing w:val="-4"/>
        </w:rPr>
        <w:t>from</w:t>
      </w:r>
    </w:p>
    <w:p>
      <w:pPr>
        <w:pStyle w:val="BodyText"/>
        <w:spacing w:before="8"/>
        <w:ind w:left="890"/>
      </w:pPr>
      <w:hyperlink r:id="rId29">
        <w:r>
          <w:rPr>
            <w:rFonts w:ascii="Calibri"/>
            <w:u w:val="single"/>
          </w:rPr>
          <w:t>http://apps.fao.org/page/collection</w:t>
        </w:r>
        <w:r>
          <w:rPr>
            <w:rFonts w:ascii="Calibri"/>
            <w:sz w:val="22"/>
          </w:rPr>
          <w:t>.</w:t>
        </w:r>
      </w:hyperlink>
      <w:r>
        <w:rPr>
          <w:rFonts w:ascii="Calibri"/>
          <w:spacing w:val="1"/>
          <w:sz w:val="22"/>
        </w:rPr>
        <w:t> </w:t>
      </w:r>
      <w:r>
        <w:rPr/>
        <w:t>Accessed</w:t>
      </w:r>
      <w:r>
        <w:rPr>
          <w:spacing w:val="-7"/>
        </w:rPr>
        <w:t> </w:t>
      </w:r>
      <w:r>
        <w:rPr/>
        <w:t>July</w:t>
      </w:r>
      <w:r>
        <w:rPr>
          <w:spacing w:val="-11"/>
        </w:rPr>
        <w:t> </w:t>
      </w:r>
      <w:r>
        <w:rPr>
          <w:spacing w:val="-2"/>
        </w:rPr>
        <w:t>2019.</w:t>
      </w:r>
    </w:p>
    <w:p>
      <w:pPr>
        <w:pStyle w:val="BodyText"/>
        <w:spacing w:line="242" w:lineRule="auto" w:before="268"/>
        <w:ind w:left="840" w:hanging="721"/>
      </w:pPr>
      <w:r>
        <w:rPr/>
        <w:t>Food</w:t>
      </w:r>
      <w:r>
        <w:rPr>
          <w:spacing w:val="80"/>
        </w:rPr>
        <w:t> </w:t>
      </w:r>
      <w:r>
        <w:rPr/>
        <w:t>and</w:t>
      </w:r>
      <w:r>
        <w:rPr>
          <w:spacing w:val="40"/>
        </w:rPr>
        <w:t> </w:t>
      </w:r>
      <w:r>
        <w:rPr/>
        <w:t>Agricultural</w:t>
      </w:r>
      <w:r>
        <w:rPr>
          <w:spacing w:val="80"/>
        </w:rPr>
        <w:t> </w:t>
      </w:r>
      <w:r>
        <w:rPr/>
        <w:t>Organization</w:t>
      </w:r>
      <w:r>
        <w:rPr>
          <w:spacing w:val="40"/>
        </w:rPr>
        <w:t> </w:t>
      </w:r>
      <w:r>
        <w:rPr/>
        <w:t>(FAO),</w:t>
      </w:r>
      <w:r>
        <w:rPr>
          <w:spacing w:val="40"/>
        </w:rPr>
        <w:t> </w:t>
      </w:r>
      <w:r>
        <w:rPr/>
        <w:t>(2008).</w:t>
      </w:r>
      <w:r>
        <w:rPr>
          <w:spacing w:val="40"/>
        </w:rPr>
        <w:t> </w:t>
      </w:r>
      <w:r>
        <w:rPr/>
        <w:t>Economic</w:t>
      </w:r>
      <w:r>
        <w:rPr>
          <w:spacing w:val="40"/>
        </w:rPr>
        <w:t> </w:t>
      </w:r>
      <w:r>
        <w:rPr/>
        <w:t>of</w:t>
      </w:r>
      <w:r>
        <w:rPr>
          <w:spacing w:val="40"/>
        </w:rPr>
        <w:t> </w:t>
      </w:r>
      <w:r>
        <w:rPr/>
        <w:t>Garden</w:t>
      </w:r>
      <w:r>
        <w:rPr>
          <w:spacing w:val="40"/>
        </w:rPr>
        <w:t> </w:t>
      </w:r>
      <w:r>
        <w:rPr/>
        <w:t>egg</w:t>
      </w:r>
      <w:r>
        <w:rPr>
          <w:spacing w:val="40"/>
        </w:rPr>
        <w:t> </w:t>
      </w:r>
      <w:r>
        <w:rPr/>
        <w:t>Production.</w:t>
      </w:r>
      <w:r>
        <w:rPr>
          <w:spacing w:val="40"/>
        </w:rPr>
        <w:t> </w:t>
      </w:r>
      <w:r>
        <w:rPr/>
        <w:t>“FAOSTAT” 2008</w:t>
      </w:r>
      <w:r>
        <w:rPr>
          <w:spacing w:val="40"/>
        </w:rPr>
        <w:t> </w:t>
      </w:r>
      <w:r>
        <w:rPr/>
        <w:t>4-20Pp.</w:t>
      </w:r>
    </w:p>
    <w:p>
      <w:pPr>
        <w:pStyle w:val="BodyText"/>
        <w:spacing w:before="194"/>
        <w:ind w:left="840" w:right="119" w:hanging="721"/>
      </w:pPr>
      <w:r>
        <w:rPr/>
        <w:t>Food</w:t>
      </w:r>
      <w:r>
        <w:rPr>
          <w:spacing w:val="40"/>
        </w:rPr>
        <w:t> </w:t>
      </w:r>
      <w:r>
        <w:rPr/>
        <w:t>and</w:t>
      </w:r>
      <w:r>
        <w:rPr>
          <w:spacing w:val="-3"/>
        </w:rPr>
        <w:t> </w:t>
      </w:r>
      <w:r>
        <w:rPr/>
        <w:t>Agricultural</w:t>
      </w:r>
      <w:r>
        <w:rPr>
          <w:spacing w:val="40"/>
        </w:rPr>
        <w:t> </w:t>
      </w:r>
      <w:r>
        <w:rPr/>
        <w:t>Organization</w:t>
      </w:r>
      <w:r>
        <w:rPr>
          <w:spacing w:val="40"/>
        </w:rPr>
        <w:t> </w:t>
      </w:r>
      <w:r>
        <w:rPr/>
        <w:t>(FAO),</w:t>
      </w:r>
      <w:r>
        <w:rPr>
          <w:spacing w:val="40"/>
        </w:rPr>
        <w:t> </w:t>
      </w:r>
      <w:r>
        <w:rPr/>
        <w:t>(2008).</w:t>
      </w:r>
      <w:r>
        <w:rPr>
          <w:spacing w:val="-4"/>
        </w:rPr>
        <w:t> </w:t>
      </w:r>
      <w:r>
        <w:rPr/>
        <w:t>FAOSTAT, Italy.</w:t>
      </w:r>
      <w:r>
        <w:rPr>
          <w:spacing w:val="-1"/>
        </w:rPr>
        <w:t> </w:t>
      </w:r>
      <w:r>
        <w:rPr/>
        <w:t>Retrieved</w:t>
      </w:r>
      <w:r>
        <w:rPr>
          <w:spacing w:val="-3"/>
        </w:rPr>
        <w:t> </w:t>
      </w:r>
      <w:r>
        <w:rPr/>
        <w:t>from</w:t>
      </w:r>
      <w:r>
        <w:rPr>
          <w:spacing w:val="40"/>
        </w:rPr>
        <w:t> </w:t>
      </w:r>
      <w:r>
        <w:rPr/>
        <w:t>[http</w:t>
      </w:r>
      <w:r>
        <w:rPr>
          <w:spacing w:val="-3"/>
        </w:rPr>
        <w:t> </w:t>
      </w:r>
      <w:r>
        <w:rPr/>
        <w:t>:// faostat.fao.org]. Accessed December 8, 2019.</w:t>
      </w:r>
    </w:p>
    <w:p>
      <w:pPr>
        <w:pStyle w:val="BodyText"/>
        <w:spacing w:line="247" w:lineRule="auto" w:before="269"/>
        <w:ind w:left="840" w:right="394" w:hanging="721"/>
      </w:pPr>
      <w:r>
        <w:rPr/>
        <w:t>Food</w:t>
      </w:r>
      <w:r>
        <w:rPr>
          <w:spacing w:val="40"/>
        </w:rPr>
        <w:t> </w:t>
      </w:r>
      <w:r>
        <w:rPr/>
        <w:t>and</w:t>
      </w:r>
      <w:r>
        <w:rPr>
          <w:spacing w:val="40"/>
        </w:rPr>
        <w:t> </w:t>
      </w:r>
      <w:r>
        <w:rPr/>
        <w:t>Agricultural</w:t>
      </w:r>
      <w:r>
        <w:rPr>
          <w:spacing w:val="40"/>
        </w:rPr>
        <w:t> </w:t>
      </w:r>
      <w:r>
        <w:rPr/>
        <w:t>Organization</w:t>
      </w:r>
      <w:r>
        <w:rPr>
          <w:spacing w:val="40"/>
        </w:rPr>
        <w:t> </w:t>
      </w:r>
      <w:r>
        <w:rPr/>
        <w:t>(FAO),</w:t>
      </w:r>
      <w:r>
        <w:rPr>
          <w:spacing w:val="40"/>
        </w:rPr>
        <w:t> </w:t>
      </w:r>
      <w:r>
        <w:rPr/>
        <w:t>(2008).</w:t>
      </w:r>
      <w:r>
        <w:rPr>
          <w:spacing w:val="40"/>
        </w:rPr>
        <w:t> </w:t>
      </w:r>
      <w:r>
        <w:rPr>
          <w:i/>
        </w:rPr>
        <w:t>Faostat</w:t>
      </w:r>
      <w:r>
        <w:rPr>
          <w:i/>
          <w:spacing w:val="40"/>
        </w:rPr>
        <w:t> </w:t>
      </w:r>
      <w:r>
        <w:rPr>
          <w:i/>
        </w:rPr>
        <w:t>Database</w:t>
      </w:r>
      <w:r>
        <w:rPr>
          <w:i/>
          <w:spacing w:val="40"/>
        </w:rPr>
        <w:t> </w:t>
      </w:r>
      <w:r>
        <w:rPr>
          <w:i/>
        </w:rPr>
        <w:t>Collection.</w:t>
      </w:r>
      <w:r>
        <w:rPr>
          <w:i/>
          <w:spacing w:val="-2"/>
        </w:rPr>
        <w:t> </w:t>
      </w:r>
      <w:r>
        <w:rPr/>
        <w:t>Retrieved from </w:t>
      </w:r>
      <w:hyperlink r:id="rId29">
        <w:r>
          <w:rPr>
            <w:rFonts w:ascii="Calibri"/>
            <w:color w:val="0462C1"/>
            <w:u w:val="single" w:color="0462C1"/>
          </w:rPr>
          <w:t>http:// apps. fao. org/ page/collection</w:t>
        </w:r>
        <w:r>
          <w:rPr/>
          <w:t>.</w:t>
        </w:r>
      </w:hyperlink>
      <w:r>
        <w:rPr/>
        <w:t> Accessed July 2019.</w:t>
      </w:r>
    </w:p>
    <w:p>
      <w:pPr>
        <w:pStyle w:val="BodyText"/>
        <w:spacing w:line="242" w:lineRule="auto" w:before="259"/>
        <w:ind w:left="840" w:hanging="721"/>
      </w:pPr>
      <w:r>
        <w:rPr/>
        <w:t>FDALR,</w:t>
      </w:r>
      <w:r>
        <w:rPr>
          <w:spacing w:val="40"/>
        </w:rPr>
        <w:t> </w:t>
      </w:r>
      <w:r>
        <w:rPr/>
        <w:t>(1990).</w:t>
      </w:r>
      <w:r>
        <w:rPr>
          <w:spacing w:val="40"/>
        </w:rPr>
        <w:t> </w:t>
      </w:r>
      <w:r>
        <w:rPr/>
        <w:t>Literature</w:t>
      </w:r>
      <w:r>
        <w:rPr>
          <w:spacing w:val="40"/>
        </w:rPr>
        <w:t> </w:t>
      </w:r>
      <w:r>
        <w:rPr/>
        <w:t>review</w:t>
      </w:r>
      <w:r>
        <w:rPr>
          <w:spacing w:val="40"/>
        </w:rPr>
        <w:t> </w:t>
      </w:r>
      <w:r>
        <w:rPr/>
        <w:t>of</w:t>
      </w:r>
      <w:r>
        <w:rPr>
          <w:spacing w:val="40"/>
        </w:rPr>
        <w:t> </w:t>
      </w:r>
      <w:r>
        <w:rPr/>
        <w:t>soil</w:t>
      </w:r>
      <w:r>
        <w:rPr>
          <w:spacing w:val="40"/>
        </w:rPr>
        <w:t> </w:t>
      </w:r>
      <w:r>
        <w:rPr/>
        <w:t>fertility</w:t>
      </w:r>
      <w:r>
        <w:rPr>
          <w:spacing w:val="40"/>
        </w:rPr>
        <w:t> </w:t>
      </w:r>
      <w:r>
        <w:rPr/>
        <w:t>investigation</w:t>
      </w:r>
      <w:r>
        <w:rPr>
          <w:spacing w:val="-2"/>
        </w:rPr>
        <w:t> </w:t>
      </w:r>
      <w:r>
        <w:rPr/>
        <w:t>in</w:t>
      </w:r>
      <w:r>
        <w:rPr>
          <w:spacing w:val="-2"/>
        </w:rPr>
        <w:t> </w:t>
      </w:r>
      <w:r>
        <w:rPr/>
        <w:t>Nigeria.</w:t>
      </w:r>
      <w:r>
        <w:rPr>
          <w:spacing w:val="-2"/>
        </w:rPr>
        <w:t> </w:t>
      </w:r>
      <w:r>
        <w:rPr/>
        <w:t>Publication</w:t>
      </w:r>
      <w:r>
        <w:rPr>
          <w:spacing w:val="-2"/>
        </w:rPr>
        <w:t> </w:t>
      </w:r>
      <w:r>
        <w:rPr/>
        <w:t>of</w:t>
      </w:r>
      <w:r>
        <w:rPr>
          <w:spacing w:val="-3"/>
        </w:rPr>
        <w:t> </w:t>
      </w:r>
      <w:r>
        <w:rPr/>
        <w:t>the Federal department of Agriculture and Land Resources, Lagos, Nigeria, 2, 11-158.</w:t>
      </w:r>
    </w:p>
    <w:p>
      <w:pPr>
        <w:pStyle w:val="BodyText"/>
        <w:spacing w:before="196"/>
        <w:ind w:left="840" w:right="394" w:hanging="721"/>
      </w:pPr>
      <w:r>
        <w:rPr/>
        <w:t>Frary,</w:t>
      </w:r>
      <w:r>
        <w:rPr>
          <w:spacing w:val="40"/>
        </w:rPr>
        <w:t> </w:t>
      </w:r>
      <w:r>
        <w:rPr/>
        <w:t>A.,</w:t>
      </w:r>
      <w:r>
        <w:rPr>
          <w:spacing w:val="40"/>
        </w:rPr>
        <w:t> </w:t>
      </w:r>
      <w:r>
        <w:rPr/>
        <w:t>Doganlar,</w:t>
      </w:r>
      <w:r>
        <w:rPr>
          <w:spacing w:val="40"/>
        </w:rPr>
        <w:t> </w:t>
      </w:r>
      <w:r>
        <w:rPr/>
        <w:t>S.,</w:t>
      </w:r>
      <w:r>
        <w:rPr>
          <w:spacing w:val="40"/>
        </w:rPr>
        <w:t> </w:t>
      </w:r>
      <w:r>
        <w:rPr/>
        <w:t>&amp;</w:t>
      </w:r>
      <w:r>
        <w:rPr>
          <w:spacing w:val="40"/>
        </w:rPr>
        <w:t> </w:t>
      </w:r>
      <w:r>
        <w:rPr/>
        <w:t>Daunay, M. C. (2007). Eggplant. In: Kole C [ed] Genome Mapping and</w:t>
      </w:r>
      <w:r>
        <w:rPr>
          <w:spacing w:val="-4"/>
        </w:rPr>
        <w:t> </w:t>
      </w:r>
      <w:r>
        <w:rPr/>
        <w:t>Molecular</w:t>
      </w:r>
      <w:r>
        <w:rPr>
          <w:spacing w:val="-4"/>
        </w:rPr>
        <w:t> </w:t>
      </w:r>
      <w:r>
        <w:rPr/>
        <w:t>Breeding</w:t>
      </w:r>
      <w:r>
        <w:rPr>
          <w:spacing w:val="-5"/>
        </w:rPr>
        <w:t> </w:t>
      </w:r>
      <w:r>
        <w:rPr/>
        <w:t>in</w:t>
      </w:r>
      <w:r>
        <w:rPr>
          <w:spacing w:val="-4"/>
        </w:rPr>
        <w:t> </w:t>
      </w:r>
      <w:r>
        <w:rPr/>
        <w:t>Plants,</w:t>
      </w:r>
      <w:r>
        <w:rPr>
          <w:spacing w:val="-4"/>
        </w:rPr>
        <w:t> </w:t>
      </w:r>
      <w:r>
        <w:rPr/>
        <w:t>Vol</w:t>
      </w:r>
      <w:r>
        <w:rPr>
          <w:spacing w:val="-4"/>
        </w:rPr>
        <w:t> </w:t>
      </w:r>
      <w:r>
        <w:rPr/>
        <w:t>5:</w:t>
      </w:r>
      <w:r>
        <w:rPr>
          <w:spacing w:val="-4"/>
        </w:rPr>
        <w:t> </w:t>
      </w:r>
      <w:r>
        <w:rPr/>
        <w:t>Vegetables</w:t>
      </w:r>
      <w:r>
        <w:rPr>
          <w:spacing w:val="-4"/>
        </w:rPr>
        <w:t> </w:t>
      </w:r>
      <w:r>
        <w:rPr/>
        <w:t>Springer-Verlag,</w:t>
      </w:r>
      <w:r>
        <w:rPr>
          <w:spacing w:val="-2"/>
        </w:rPr>
        <w:t> </w:t>
      </w:r>
      <w:r>
        <w:rPr/>
        <w:t>Berlin</w:t>
      </w:r>
      <w:r>
        <w:rPr>
          <w:spacing w:val="-4"/>
        </w:rPr>
        <w:t> </w:t>
      </w:r>
      <w:r>
        <w:rPr/>
        <w:t>pp</w:t>
      </w:r>
      <w:r>
        <w:rPr>
          <w:spacing w:val="-4"/>
        </w:rPr>
        <w:t> </w:t>
      </w:r>
      <w:r>
        <w:rPr/>
        <w:t>231–257.</w:t>
      </w:r>
    </w:p>
    <w:p>
      <w:pPr>
        <w:pStyle w:val="BodyText"/>
      </w:pPr>
    </w:p>
    <w:p>
      <w:pPr>
        <w:pStyle w:val="BodyText"/>
        <w:ind w:left="840" w:right="119" w:hanging="721"/>
      </w:pPr>
      <w:r>
        <w:rPr/>
        <w:t>Frary,</w:t>
      </w:r>
      <w:r>
        <w:rPr>
          <w:spacing w:val="40"/>
        </w:rPr>
        <w:t> </w:t>
      </w:r>
      <w:r>
        <w:rPr/>
        <w:t>A.,</w:t>
      </w:r>
      <w:r>
        <w:rPr>
          <w:spacing w:val="40"/>
        </w:rPr>
        <w:t> </w:t>
      </w:r>
      <w:r>
        <w:rPr/>
        <w:t>Doganlar,</w:t>
      </w:r>
      <w:r>
        <w:rPr>
          <w:spacing w:val="40"/>
        </w:rPr>
        <w:t> </w:t>
      </w:r>
      <w:r>
        <w:rPr/>
        <w:t>S.,</w:t>
      </w:r>
      <w:r>
        <w:rPr>
          <w:spacing w:val="40"/>
        </w:rPr>
        <w:t> </w:t>
      </w:r>
      <w:r>
        <w:rPr/>
        <w:t>&amp;</w:t>
      </w:r>
      <w:r>
        <w:rPr>
          <w:spacing w:val="40"/>
        </w:rPr>
        <w:t> </w:t>
      </w:r>
      <w:r>
        <w:rPr/>
        <w:t>Daunay,</w:t>
      </w:r>
      <w:r>
        <w:rPr>
          <w:spacing w:val="40"/>
        </w:rPr>
        <w:t> </w:t>
      </w:r>
      <w:r>
        <w:rPr/>
        <w:t>M.</w:t>
      </w:r>
      <w:r>
        <w:rPr>
          <w:spacing w:val="40"/>
        </w:rPr>
        <w:t> </w:t>
      </w:r>
      <w:r>
        <w:rPr/>
        <w:t>C.</w:t>
      </w:r>
      <w:r>
        <w:rPr>
          <w:spacing w:val="40"/>
        </w:rPr>
        <w:t> </w:t>
      </w:r>
      <w:r>
        <w:rPr/>
        <w:t>(2007).</w:t>
      </w:r>
      <w:r>
        <w:rPr>
          <w:spacing w:val="40"/>
        </w:rPr>
        <w:t> </w:t>
      </w:r>
      <w:r>
        <w:rPr/>
        <w:t>Eggplant,</w:t>
      </w:r>
      <w:r>
        <w:rPr>
          <w:spacing w:val="40"/>
        </w:rPr>
        <w:t> </w:t>
      </w:r>
      <w:r>
        <w:rPr/>
        <w:t>in</w:t>
      </w:r>
      <w:r>
        <w:rPr>
          <w:spacing w:val="40"/>
        </w:rPr>
        <w:t> </w:t>
      </w:r>
      <w:r>
        <w:rPr/>
        <w:t>Vegetables SE - 9, Genome Mapping</w:t>
      </w:r>
      <w:r>
        <w:rPr>
          <w:spacing w:val="-3"/>
        </w:rPr>
        <w:t> </w:t>
      </w:r>
      <w:r>
        <w:rPr/>
        <w:t>and</w:t>
      </w:r>
      <w:r>
        <w:rPr>
          <w:spacing w:val="-3"/>
        </w:rPr>
        <w:t> </w:t>
      </w:r>
      <w:r>
        <w:rPr/>
        <w:t>Molecular</w:t>
      </w:r>
      <w:r>
        <w:rPr>
          <w:spacing w:val="-3"/>
        </w:rPr>
        <w:t> </w:t>
      </w:r>
      <w:r>
        <w:rPr/>
        <w:t>Breeding</w:t>
      </w:r>
      <w:r>
        <w:rPr>
          <w:spacing w:val="-6"/>
        </w:rPr>
        <w:t> </w:t>
      </w:r>
      <w:r>
        <w:rPr/>
        <w:t>in</w:t>
      </w:r>
      <w:r>
        <w:rPr>
          <w:spacing w:val="-3"/>
        </w:rPr>
        <w:t> </w:t>
      </w:r>
      <w:r>
        <w:rPr/>
        <w:t>Plants,</w:t>
      </w:r>
      <w:r>
        <w:rPr>
          <w:spacing w:val="-3"/>
        </w:rPr>
        <w:t> </w:t>
      </w:r>
      <w:r>
        <w:rPr/>
        <w:t>ed</w:t>
      </w:r>
      <w:r>
        <w:rPr>
          <w:spacing w:val="-3"/>
        </w:rPr>
        <w:t> </w:t>
      </w:r>
      <w:r>
        <w:rPr/>
        <w:t>Kole</w:t>
      </w:r>
      <w:r>
        <w:rPr>
          <w:spacing w:val="-4"/>
        </w:rPr>
        <w:t> </w:t>
      </w:r>
      <w:r>
        <w:rPr/>
        <w:t>C.,</w:t>
      </w:r>
      <w:r>
        <w:rPr>
          <w:spacing w:val="-3"/>
        </w:rPr>
        <w:t> </w:t>
      </w:r>
      <w:r>
        <w:rPr/>
        <w:t>editor.</w:t>
      </w:r>
      <w:r>
        <w:rPr>
          <w:spacing w:val="-3"/>
        </w:rPr>
        <w:t> </w:t>
      </w:r>
      <w:r>
        <w:rPr/>
        <w:t>(Berlin:</w:t>
      </w:r>
      <w:r>
        <w:rPr>
          <w:spacing w:val="-3"/>
        </w:rPr>
        <w:t> </w:t>
      </w:r>
      <w:r>
        <w:rPr/>
        <w:t>Springer</w:t>
      </w:r>
      <w:r>
        <w:rPr>
          <w:spacing w:val="-3"/>
        </w:rPr>
        <w:t> </w:t>
      </w:r>
      <w:r>
        <w:rPr/>
        <w:t>),</w:t>
      </w:r>
      <w:r>
        <w:rPr>
          <w:spacing w:val="-3"/>
        </w:rPr>
        <w:t> </w:t>
      </w:r>
      <w:r>
        <w:rPr/>
        <w:t>287–313.</w:t>
      </w:r>
    </w:p>
    <w:p>
      <w:pPr>
        <w:pStyle w:val="BodyText"/>
        <w:spacing w:before="267"/>
        <w:ind w:left="840" w:hanging="721"/>
      </w:pPr>
      <w:r>
        <w:rPr/>
        <w:t>Garibaldi,</w:t>
      </w:r>
      <w:r>
        <w:rPr>
          <w:spacing w:val="40"/>
        </w:rPr>
        <w:t> </w:t>
      </w:r>
      <w:r>
        <w:rPr/>
        <w:t>A.,</w:t>
      </w:r>
      <w:r>
        <w:rPr>
          <w:spacing w:val="40"/>
        </w:rPr>
        <w:t> </w:t>
      </w:r>
      <w:r>
        <w:rPr/>
        <w:t>Minuto,</w:t>
      </w:r>
      <w:r>
        <w:rPr>
          <w:spacing w:val="40"/>
        </w:rPr>
        <w:t> </w:t>
      </w:r>
      <w:r>
        <w:rPr/>
        <w:t>A.,</w:t>
      </w:r>
      <w:r>
        <w:rPr>
          <w:spacing w:val="40"/>
        </w:rPr>
        <w:t> </w:t>
      </w:r>
      <w:r>
        <w:rPr/>
        <w:t>&amp;</w:t>
      </w:r>
      <w:r>
        <w:rPr>
          <w:spacing w:val="40"/>
        </w:rPr>
        <w:t> </w:t>
      </w:r>
      <w:r>
        <w:rPr/>
        <w:t>Gullino,</w:t>
      </w:r>
      <w:r>
        <w:rPr>
          <w:spacing w:val="40"/>
        </w:rPr>
        <w:t> </w:t>
      </w:r>
      <w:r>
        <w:rPr/>
        <w:t>M.</w:t>
      </w:r>
      <w:r>
        <w:rPr>
          <w:spacing w:val="40"/>
        </w:rPr>
        <w:t> </w:t>
      </w:r>
      <w:r>
        <w:rPr/>
        <w:t>L.</w:t>
      </w:r>
      <w:r>
        <w:rPr>
          <w:spacing w:val="40"/>
        </w:rPr>
        <w:t> </w:t>
      </w:r>
      <w:r>
        <w:rPr/>
        <w:t>(2005).</w:t>
      </w:r>
      <w:r>
        <w:rPr>
          <w:spacing w:val="-2"/>
        </w:rPr>
        <w:t> </w:t>
      </w:r>
      <w:r>
        <w:rPr/>
        <w:t>Verticillium</w:t>
      </w:r>
      <w:r>
        <w:rPr>
          <w:spacing w:val="-2"/>
        </w:rPr>
        <w:t> </w:t>
      </w:r>
      <w:r>
        <w:rPr/>
        <w:t>wilt</w:t>
      </w:r>
      <w:r>
        <w:rPr>
          <w:spacing w:val="-2"/>
        </w:rPr>
        <w:t> </w:t>
      </w:r>
      <w:r>
        <w:rPr/>
        <w:t>incited</w:t>
      </w:r>
      <w:r>
        <w:rPr>
          <w:spacing w:val="-2"/>
        </w:rPr>
        <w:t> </w:t>
      </w:r>
      <w:r>
        <w:rPr/>
        <w:t>by</w:t>
      </w:r>
      <w:r>
        <w:rPr>
          <w:spacing w:val="-5"/>
        </w:rPr>
        <w:t> </w:t>
      </w:r>
      <w:r>
        <w:rPr/>
        <w:t>Verticillium dahliae in eggplant grafted on Solanum torvum in Italy. </w:t>
      </w:r>
      <w:r>
        <w:rPr>
          <w:i/>
        </w:rPr>
        <w:t>Plant Disease</w:t>
      </w:r>
      <w:r>
        <w:rPr/>
        <w:t>, 89(7), 777.</w:t>
      </w:r>
    </w:p>
    <w:p>
      <w:pPr>
        <w:pStyle w:val="BodyText"/>
      </w:pPr>
    </w:p>
    <w:p>
      <w:pPr>
        <w:spacing w:before="0"/>
        <w:ind w:left="840" w:right="119" w:hanging="721"/>
        <w:jc w:val="left"/>
        <w:rPr>
          <w:sz w:val="24"/>
        </w:rPr>
      </w:pPr>
      <w:r>
        <w:rPr>
          <w:sz w:val="24"/>
        </w:rPr>
        <w:t>Gajewski,</w:t>
      </w:r>
      <w:r>
        <w:rPr>
          <w:spacing w:val="40"/>
          <w:sz w:val="24"/>
        </w:rPr>
        <w:t> </w:t>
      </w:r>
      <w:r>
        <w:rPr>
          <w:sz w:val="24"/>
        </w:rPr>
        <w:t>M.,</w:t>
      </w:r>
      <w:r>
        <w:rPr>
          <w:spacing w:val="40"/>
          <w:sz w:val="24"/>
        </w:rPr>
        <w:t> </w:t>
      </w:r>
      <w:r>
        <w:rPr>
          <w:sz w:val="24"/>
        </w:rPr>
        <w:t>Katarzyna,</w:t>
      </w:r>
      <w:r>
        <w:rPr>
          <w:spacing w:val="40"/>
          <w:sz w:val="24"/>
        </w:rPr>
        <w:t> </w:t>
      </w:r>
      <w:r>
        <w:rPr>
          <w:sz w:val="24"/>
        </w:rPr>
        <w:t>K.,</w:t>
      </w:r>
      <w:r>
        <w:rPr>
          <w:spacing w:val="40"/>
          <w:sz w:val="24"/>
        </w:rPr>
        <w:t> </w:t>
      </w:r>
      <w:r>
        <w:rPr>
          <w:sz w:val="24"/>
        </w:rPr>
        <w:t>&amp;</w:t>
      </w:r>
      <w:r>
        <w:rPr>
          <w:spacing w:val="40"/>
          <w:sz w:val="24"/>
        </w:rPr>
        <w:t> </w:t>
      </w:r>
      <w:r>
        <w:rPr>
          <w:sz w:val="24"/>
        </w:rPr>
        <w:t>Bajer,</w:t>
      </w:r>
      <w:r>
        <w:rPr>
          <w:spacing w:val="40"/>
          <w:sz w:val="24"/>
        </w:rPr>
        <w:t> </w:t>
      </w:r>
      <w:r>
        <w:rPr>
          <w:sz w:val="24"/>
        </w:rPr>
        <w:t>M.</w:t>
      </w:r>
      <w:r>
        <w:rPr>
          <w:spacing w:val="40"/>
          <w:sz w:val="24"/>
        </w:rPr>
        <w:t> </w:t>
      </w:r>
      <w:r>
        <w:rPr>
          <w:sz w:val="24"/>
        </w:rPr>
        <w:t>(2009).</w:t>
      </w:r>
      <w:r>
        <w:rPr>
          <w:spacing w:val="40"/>
          <w:sz w:val="24"/>
        </w:rPr>
        <w:t> </w:t>
      </w:r>
      <w:r>
        <w:rPr>
          <w:sz w:val="24"/>
        </w:rPr>
        <w:t>The</w:t>
      </w:r>
      <w:r>
        <w:rPr>
          <w:spacing w:val="40"/>
          <w:sz w:val="24"/>
        </w:rPr>
        <w:t> </w:t>
      </w:r>
      <w:r>
        <w:rPr>
          <w:sz w:val="24"/>
        </w:rPr>
        <w:t>influence</w:t>
      </w:r>
      <w:r>
        <w:rPr>
          <w:spacing w:val="40"/>
          <w:sz w:val="24"/>
        </w:rPr>
        <w:t> </w:t>
      </w:r>
      <w:r>
        <w:rPr>
          <w:sz w:val="24"/>
        </w:rPr>
        <w:t>of</w:t>
      </w:r>
      <w:r>
        <w:rPr>
          <w:spacing w:val="40"/>
          <w:sz w:val="24"/>
        </w:rPr>
        <w:t> </w:t>
      </w:r>
      <w:r>
        <w:rPr>
          <w:sz w:val="24"/>
        </w:rPr>
        <w:t>postharvest storage on quality</w:t>
      </w:r>
      <w:r>
        <w:rPr>
          <w:spacing w:val="80"/>
          <w:sz w:val="24"/>
        </w:rPr>
        <w:t> </w:t>
      </w:r>
      <w:r>
        <w:rPr>
          <w:sz w:val="24"/>
        </w:rPr>
        <w:t>characteristics</w:t>
      </w:r>
      <w:r>
        <w:rPr>
          <w:spacing w:val="80"/>
          <w:sz w:val="24"/>
        </w:rPr>
        <w:t> </w:t>
      </w:r>
      <w:r>
        <w:rPr>
          <w:sz w:val="24"/>
        </w:rPr>
        <w:t>of</w:t>
      </w:r>
      <w:r>
        <w:rPr>
          <w:spacing w:val="80"/>
          <w:sz w:val="24"/>
        </w:rPr>
        <w:t> </w:t>
      </w:r>
      <w:r>
        <w:rPr>
          <w:sz w:val="24"/>
        </w:rPr>
        <w:t>fruit</w:t>
      </w:r>
      <w:r>
        <w:rPr>
          <w:spacing w:val="80"/>
          <w:sz w:val="24"/>
        </w:rPr>
        <w:t> </w:t>
      </w:r>
      <w:r>
        <w:rPr>
          <w:sz w:val="24"/>
        </w:rPr>
        <w:t>of</w:t>
      </w:r>
      <w:r>
        <w:rPr>
          <w:spacing w:val="80"/>
          <w:sz w:val="24"/>
        </w:rPr>
        <w:t> </w:t>
      </w:r>
      <w:r>
        <w:rPr>
          <w:sz w:val="24"/>
        </w:rPr>
        <w:t>eggplant</w:t>
      </w:r>
      <w:r>
        <w:rPr>
          <w:spacing w:val="80"/>
          <w:sz w:val="24"/>
        </w:rPr>
        <w:t> </w:t>
      </w:r>
      <w:r>
        <w:rPr>
          <w:sz w:val="24"/>
        </w:rPr>
        <w:t>cultivars.</w:t>
      </w:r>
      <w:r>
        <w:rPr>
          <w:spacing w:val="80"/>
          <w:sz w:val="24"/>
        </w:rPr>
        <w:t> </w:t>
      </w:r>
      <w:r>
        <w:rPr>
          <w:i/>
          <w:sz w:val="24"/>
        </w:rPr>
        <w:t>Notulae</w:t>
      </w:r>
      <w:r>
        <w:rPr>
          <w:i/>
          <w:spacing w:val="80"/>
          <w:sz w:val="24"/>
        </w:rPr>
        <w:t> </w:t>
      </w:r>
      <w:r>
        <w:rPr>
          <w:i/>
          <w:sz w:val="24"/>
        </w:rPr>
        <w:t>Botanicae</w:t>
      </w:r>
      <w:r>
        <w:rPr>
          <w:i/>
          <w:spacing w:val="80"/>
          <w:sz w:val="24"/>
        </w:rPr>
        <w:t> </w:t>
      </w:r>
      <w:r>
        <w:rPr>
          <w:i/>
          <w:sz w:val="24"/>
        </w:rPr>
        <w:t>Horticulture Agrobotanici Cluj-Napoca</w:t>
      </w:r>
      <w:r>
        <w:rPr>
          <w:sz w:val="24"/>
        </w:rPr>
        <w:t>, 37(2), 200-205.</w:t>
      </w:r>
    </w:p>
    <w:p>
      <w:pPr>
        <w:pStyle w:val="BodyText"/>
      </w:pPr>
    </w:p>
    <w:p>
      <w:pPr>
        <w:pStyle w:val="BodyText"/>
        <w:ind w:left="840" w:hanging="721"/>
      </w:pPr>
      <w:r>
        <w:rPr/>
        <w:t>George,</w:t>
      </w:r>
      <w:r>
        <w:rPr>
          <w:spacing w:val="40"/>
        </w:rPr>
        <w:t> </w:t>
      </w:r>
      <w:r>
        <w:rPr/>
        <w:t>M.</w:t>
      </w:r>
      <w:r>
        <w:rPr>
          <w:spacing w:val="40"/>
        </w:rPr>
        <w:t> </w:t>
      </w:r>
      <w:r>
        <w:rPr/>
        <w:t>(2006).</w:t>
      </w:r>
      <w:r>
        <w:rPr>
          <w:spacing w:val="-3"/>
        </w:rPr>
        <w:t> </w:t>
      </w:r>
      <w:r>
        <w:rPr/>
        <w:t>The</w:t>
      </w:r>
      <w:r>
        <w:rPr>
          <w:spacing w:val="40"/>
        </w:rPr>
        <w:t> </w:t>
      </w:r>
      <w:r>
        <w:rPr/>
        <w:t>world’s</w:t>
      </w:r>
      <w:r>
        <w:rPr>
          <w:spacing w:val="40"/>
        </w:rPr>
        <w:t> </w:t>
      </w:r>
      <w:r>
        <w:rPr/>
        <w:t>healthiest</w:t>
      </w:r>
      <w:r>
        <w:rPr>
          <w:spacing w:val="-3"/>
        </w:rPr>
        <w:t> </w:t>
      </w:r>
      <w:r>
        <w:rPr/>
        <w:t>food.</w:t>
      </w:r>
      <w:r>
        <w:rPr>
          <w:spacing w:val="-2"/>
        </w:rPr>
        <w:t> </w:t>
      </w:r>
      <w:r>
        <w:rPr/>
        <w:t>Retrieved</w:t>
      </w:r>
      <w:r>
        <w:rPr>
          <w:spacing w:val="40"/>
        </w:rPr>
        <w:t> </w:t>
      </w:r>
      <w:r>
        <w:rPr/>
        <w:t>from</w:t>
      </w:r>
      <w:r>
        <w:rPr>
          <w:spacing w:val="-3"/>
        </w:rPr>
        <w:t> </w:t>
      </w:r>
      <w:r>
        <w:rPr/>
        <w:t>[</w:t>
      </w:r>
      <w:r>
        <w:rPr>
          <w:spacing w:val="-2"/>
        </w:rPr>
        <w:t> </w:t>
      </w:r>
      <w:hyperlink r:id="rId30">
        <w:r>
          <w:rPr/>
          <w:t>http://www.</w:t>
        </w:r>
      </w:hyperlink>
      <w:r>
        <w:rPr>
          <w:spacing w:val="-3"/>
        </w:rPr>
        <w:t> </w:t>
      </w:r>
      <w:r>
        <w:rPr/>
        <w:t>whfoods.</w:t>
      </w:r>
      <w:r>
        <w:rPr>
          <w:spacing w:val="40"/>
        </w:rPr>
        <w:t> </w:t>
      </w:r>
      <w:r>
        <w:rPr/>
        <w:t>com/ genpage. php? Tname = food spice &amp;dbid =22#healthbenefits] Accessed April 2019.</w:t>
      </w:r>
    </w:p>
    <w:p>
      <w:pPr>
        <w:pStyle w:val="BodyText"/>
      </w:pPr>
    </w:p>
    <w:p>
      <w:pPr>
        <w:pStyle w:val="BodyText"/>
        <w:spacing w:before="1"/>
        <w:ind w:left="840" w:right="394" w:hanging="721"/>
      </w:pPr>
      <w:r>
        <w:rPr/>
        <w:t>Gill,</w:t>
      </w:r>
      <w:r>
        <w:rPr>
          <w:spacing w:val="40"/>
        </w:rPr>
        <w:t> </w:t>
      </w:r>
      <w:r>
        <w:rPr/>
        <w:t>H.</w:t>
      </w:r>
      <w:r>
        <w:rPr>
          <w:spacing w:val="-2"/>
        </w:rPr>
        <w:t> </w:t>
      </w:r>
      <w:r>
        <w:rPr/>
        <w:t>K.</w:t>
      </w:r>
      <w:r>
        <w:rPr>
          <w:spacing w:val="40"/>
        </w:rPr>
        <w:t> </w:t>
      </w:r>
      <w:r>
        <w:rPr/>
        <w:t>&amp;</w:t>
      </w:r>
      <w:r>
        <w:rPr>
          <w:spacing w:val="40"/>
        </w:rPr>
        <w:t> </w:t>
      </w:r>
      <w:r>
        <w:rPr/>
        <w:t>Mcsorley,</w:t>
      </w:r>
      <w:r>
        <w:rPr>
          <w:spacing w:val="40"/>
        </w:rPr>
        <w:t> </w:t>
      </w:r>
      <w:r>
        <w:rPr/>
        <w:t>R.</w:t>
      </w:r>
      <w:r>
        <w:rPr>
          <w:spacing w:val="-2"/>
        </w:rPr>
        <w:t> </w:t>
      </w:r>
      <w:r>
        <w:rPr/>
        <w:t>(2011).</w:t>
      </w:r>
      <w:r>
        <w:rPr>
          <w:spacing w:val="-2"/>
        </w:rPr>
        <w:t> </w:t>
      </w:r>
      <w:r>
        <w:rPr/>
        <w:t>Cover</w:t>
      </w:r>
      <w:r>
        <w:rPr>
          <w:spacing w:val="-2"/>
        </w:rPr>
        <w:t> </w:t>
      </w:r>
      <w:r>
        <w:rPr/>
        <w:t>crops</w:t>
      </w:r>
      <w:r>
        <w:rPr>
          <w:spacing w:val="-1"/>
        </w:rPr>
        <w:t> </w:t>
      </w:r>
      <w:r>
        <w:rPr/>
        <w:t>for</w:t>
      </w:r>
      <w:r>
        <w:rPr>
          <w:spacing w:val="-4"/>
        </w:rPr>
        <w:t> </w:t>
      </w:r>
      <w:r>
        <w:rPr/>
        <w:t>managing</w:t>
      </w:r>
      <w:r>
        <w:rPr>
          <w:spacing w:val="-5"/>
        </w:rPr>
        <w:t> </w:t>
      </w:r>
      <w:r>
        <w:rPr/>
        <w:t>root-knot</w:t>
      </w:r>
      <w:r>
        <w:rPr>
          <w:spacing w:val="-2"/>
        </w:rPr>
        <w:t> </w:t>
      </w:r>
      <w:r>
        <w:rPr/>
        <w:t>nematodes.</w:t>
      </w:r>
      <w:r>
        <w:rPr>
          <w:spacing w:val="-2"/>
        </w:rPr>
        <w:t> </w:t>
      </w:r>
      <w:r>
        <w:rPr/>
        <w:t>University of Florida, IFAS Extension, ENY-063(July), 1–6.</w:t>
      </w:r>
    </w:p>
    <w:p>
      <w:pPr>
        <w:pStyle w:val="BodyText"/>
      </w:pPr>
    </w:p>
    <w:p>
      <w:pPr>
        <w:pStyle w:val="BodyText"/>
        <w:ind w:left="840" w:right="119" w:hanging="721"/>
      </w:pPr>
      <w:r>
        <w:rPr/>
        <w:t>Ghfoor,</w:t>
      </w:r>
      <w:r>
        <w:rPr>
          <w:spacing w:val="40"/>
        </w:rPr>
        <w:t> </w:t>
      </w:r>
      <w:r>
        <w:rPr/>
        <w:t>A.</w:t>
      </w:r>
      <w:r>
        <w:rPr>
          <w:spacing w:val="40"/>
        </w:rPr>
        <w:t> </w:t>
      </w:r>
      <w:r>
        <w:rPr/>
        <w:t>&amp;</w:t>
      </w:r>
      <w:r>
        <w:rPr>
          <w:spacing w:val="40"/>
        </w:rPr>
        <w:t> </w:t>
      </w:r>
      <w:r>
        <w:rPr/>
        <w:t>Khan,</w:t>
      </w:r>
      <w:r>
        <w:rPr>
          <w:spacing w:val="40"/>
        </w:rPr>
        <w:t> </w:t>
      </w:r>
      <w:r>
        <w:rPr/>
        <w:t>S.</w:t>
      </w:r>
      <w:r>
        <w:rPr>
          <w:spacing w:val="40"/>
        </w:rPr>
        <w:t> </w:t>
      </w:r>
      <w:r>
        <w:rPr/>
        <w:t>A.</w:t>
      </w:r>
      <w:r>
        <w:rPr>
          <w:spacing w:val="40"/>
        </w:rPr>
        <w:t> </w:t>
      </w:r>
      <w:r>
        <w:rPr/>
        <w:t>J.</w:t>
      </w:r>
      <w:r>
        <w:rPr>
          <w:spacing w:val="40"/>
        </w:rPr>
        <w:t> </w:t>
      </w:r>
      <w:r>
        <w:rPr/>
        <w:t>(1976). List</w:t>
      </w:r>
      <w:r>
        <w:rPr>
          <w:spacing w:val="40"/>
        </w:rPr>
        <w:t> </w:t>
      </w:r>
      <w:r>
        <w:rPr/>
        <w:t>of</w:t>
      </w:r>
      <w:r>
        <w:rPr>
          <w:spacing w:val="40"/>
        </w:rPr>
        <w:t> </w:t>
      </w:r>
      <w:r>
        <w:rPr/>
        <w:t>diseases</w:t>
      </w:r>
      <w:r>
        <w:rPr>
          <w:spacing w:val="40"/>
        </w:rPr>
        <w:t> </w:t>
      </w:r>
      <w:r>
        <w:rPr/>
        <w:t>of</w:t>
      </w:r>
      <w:r>
        <w:rPr>
          <w:spacing w:val="40"/>
        </w:rPr>
        <w:t> </w:t>
      </w:r>
      <w:r>
        <w:rPr/>
        <w:t>economic</w:t>
      </w:r>
      <w:r>
        <w:rPr>
          <w:spacing w:val="40"/>
        </w:rPr>
        <w:t> </w:t>
      </w:r>
      <w:r>
        <w:rPr/>
        <w:t>plants</w:t>
      </w:r>
      <w:r>
        <w:rPr>
          <w:spacing w:val="40"/>
        </w:rPr>
        <w:t> </w:t>
      </w:r>
      <w:r>
        <w:rPr/>
        <w:t>in</w:t>
      </w:r>
      <w:r>
        <w:rPr>
          <w:spacing w:val="40"/>
        </w:rPr>
        <w:t> </w:t>
      </w:r>
      <w:r>
        <w:rPr/>
        <w:t>Pakistan. The</w:t>
      </w:r>
      <w:r>
        <w:rPr>
          <w:spacing w:val="80"/>
        </w:rPr>
        <w:t> </w:t>
      </w:r>
      <w:r>
        <w:rPr/>
        <w:t>Department</w:t>
      </w:r>
      <w:r>
        <w:rPr>
          <w:spacing w:val="-8"/>
        </w:rPr>
        <w:t> </w:t>
      </w:r>
      <w:r>
        <w:rPr/>
        <w:t>of</w:t>
      </w:r>
      <w:r>
        <w:rPr>
          <w:spacing w:val="-9"/>
        </w:rPr>
        <w:t> </w:t>
      </w:r>
      <w:r>
        <w:rPr/>
        <w:t>plant</w:t>
      </w:r>
      <w:r>
        <w:rPr>
          <w:spacing w:val="-8"/>
        </w:rPr>
        <w:t> </w:t>
      </w:r>
      <w:r>
        <w:rPr/>
        <w:t>protection,</w:t>
      </w:r>
      <w:r>
        <w:rPr>
          <w:spacing w:val="-8"/>
        </w:rPr>
        <w:t> </w:t>
      </w:r>
      <w:r>
        <w:rPr/>
        <w:t>Ministry</w:t>
      </w:r>
      <w:r>
        <w:rPr>
          <w:spacing w:val="-15"/>
        </w:rPr>
        <w:t> </w:t>
      </w:r>
      <w:r>
        <w:rPr/>
        <w:t>of</w:t>
      </w:r>
      <w:r>
        <w:rPr>
          <w:spacing w:val="-9"/>
        </w:rPr>
        <w:t> </w:t>
      </w:r>
      <w:r>
        <w:rPr/>
        <w:t>food,</w:t>
      </w:r>
      <w:r>
        <w:rPr>
          <w:spacing w:val="-7"/>
        </w:rPr>
        <w:t> </w:t>
      </w:r>
      <w:r>
        <w:rPr/>
        <w:t>agriculture</w:t>
      </w:r>
      <w:r>
        <w:rPr>
          <w:spacing w:val="-10"/>
        </w:rPr>
        <w:t> </w:t>
      </w:r>
      <w:r>
        <w:rPr/>
        <w:t>and</w:t>
      </w:r>
      <w:r>
        <w:rPr>
          <w:spacing w:val="-8"/>
        </w:rPr>
        <w:t> </w:t>
      </w:r>
      <w:r>
        <w:rPr/>
        <w:t>under</w:t>
      </w:r>
      <w:r>
        <w:rPr>
          <w:spacing w:val="-9"/>
        </w:rPr>
        <w:t> </w:t>
      </w:r>
      <w:r>
        <w:rPr/>
        <w:t>developed</w:t>
      </w:r>
      <w:r>
        <w:rPr>
          <w:spacing w:val="-9"/>
        </w:rPr>
        <w:t> </w:t>
      </w:r>
      <w:r>
        <w:rPr/>
        <w:t>area,</w:t>
      </w:r>
      <w:r>
        <w:rPr>
          <w:spacing w:val="-8"/>
        </w:rPr>
        <w:t> </w:t>
      </w:r>
      <w:r>
        <w:rPr/>
        <w:t>GOP. </w:t>
      </w:r>
      <w:r>
        <w:rPr>
          <w:spacing w:val="-2"/>
        </w:rPr>
        <w:t>pp85.</w:t>
      </w:r>
    </w:p>
    <w:p>
      <w:pPr>
        <w:pStyle w:val="BodyText"/>
      </w:pPr>
    </w:p>
    <w:p>
      <w:pPr>
        <w:pStyle w:val="BodyText"/>
        <w:spacing w:line="242" w:lineRule="auto"/>
        <w:ind w:left="840" w:right="119" w:hanging="721"/>
      </w:pPr>
      <w:r>
        <w:rPr/>
        <w:t>Girth,</w:t>
      </w:r>
      <w:r>
        <w:rPr>
          <w:spacing w:val="-4"/>
        </w:rPr>
        <w:t> </w:t>
      </w:r>
      <w:r>
        <w:rPr/>
        <w:t>Van.,</w:t>
      </w:r>
      <w:r>
        <w:rPr>
          <w:spacing w:val="-4"/>
        </w:rPr>
        <w:t> </w:t>
      </w:r>
      <w:r>
        <w:rPr/>
        <w:t>Wijik,</w:t>
      </w:r>
      <w:r>
        <w:rPr>
          <w:spacing w:val="-4"/>
        </w:rPr>
        <w:t> </w:t>
      </w:r>
      <w:r>
        <w:rPr/>
        <w:t>R.</w:t>
      </w:r>
      <w:r>
        <w:rPr>
          <w:spacing w:val="-4"/>
        </w:rPr>
        <w:t> </w:t>
      </w:r>
      <w:r>
        <w:rPr/>
        <w:t>Toorenenbergen,</w:t>
      </w:r>
      <w:r>
        <w:rPr>
          <w:spacing w:val="-4"/>
        </w:rPr>
        <w:t> </w:t>
      </w:r>
      <w:r>
        <w:rPr/>
        <w:t>A.W.,</w:t>
      </w:r>
      <w:r>
        <w:rPr>
          <w:spacing w:val="-2"/>
        </w:rPr>
        <w:t> </w:t>
      </w:r>
      <w:r>
        <w:rPr/>
        <w:t>&amp;</w:t>
      </w:r>
      <w:r>
        <w:rPr>
          <w:spacing w:val="-4"/>
        </w:rPr>
        <w:t> </w:t>
      </w:r>
      <w:r>
        <w:rPr/>
        <w:t>Dieges,</w:t>
      </w:r>
      <w:r>
        <w:rPr>
          <w:spacing w:val="-4"/>
        </w:rPr>
        <w:t> </w:t>
      </w:r>
      <w:r>
        <w:rPr/>
        <w:t>P.H.</w:t>
      </w:r>
      <w:r>
        <w:rPr>
          <w:spacing w:val="-4"/>
        </w:rPr>
        <w:t> </w:t>
      </w:r>
      <w:r>
        <w:rPr/>
        <w:t>(1989).</w:t>
      </w:r>
      <w:r>
        <w:rPr>
          <w:spacing w:val="-4"/>
        </w:rPr>
        <w:t> </w:t>
      </w:r>
      <w:r>
        <w:rPr/>
        <w:t>Occupational</w:t>
      </w:r>
      <w:r>
        <w:rPr>
          <w:spacing w:val="-4"/>
        </w:rPr>
        <w:t> </w:t>
      </w:r>
      <w:r>
        <w:rPr/>
        <w:t>Pollinosis</w:t>
      </w:r>
      <w:r>
        <w:rPr>
          <w:spacing w:val="-4"/>
        </w:rPr>
        <w:t> </w:t>
      </w:r>
      <w:r>
        <w:rPr/>
        <w:t>in commercial gardeners. </w:t>
      </w:r>
      <w:r>
        <w:rPr>
          <w:i/>
        </w:rPr>
        <w:t>Ned Tijdschr, Genecesk, </w:t>
      </w:r>
      <w:r>
        <w:rPr/>
        <w:t>133(42)</w:t>
      </w:r>
    </w:p>
    <w:p>
      <w:pPr>
        <w:spacing w:before="196"/>
        <w:ind w:left="840" w:right="0" w:hanging="721"/>
        <w:jc w:val="left"/>
        <w:rPr>
          <w:sz w:val="24"/>
        </w:rPr>
      </w:pPr>
      <w:r>
        <w:rPr>
          <w:sz w:val="24"/>
        </w:rPr>
        <w:t>Haider,</w:t>
      </w:r>
      <w:r>
        <w:rPr>
          <w:spacing w:val="40"/>
          <w:sz w:val="24"/>
        </w:rPr>
        <w:t> </w:t>
      </w:r>
      <w:r>
        <w:rPr>
          <w:sz w:val="24"/>
        </w:rPr>
        <w:t>M.</w:t>
      </w:r>
      <w:r>
        <w:rPr>
          <w:spacing w:val="40"/>
          <w:sz w:val="24"/>
        </w:rPr>
        <w:t> </w:t>
      </w:r>
      <w:r>
        <w:rPr>
          <w:sz w:val="24"/>
        </w:rPr>
        <w:t>G.,</w:t>
      </w:r>
      <w:r>
        <w:rPr>
          <w:spacing w:val="40"/>
          <w:sz w:val="24"/>
        </w:rPr>
        <w:t> </w:t>
      </w:r>
      <w:r>
        <w:rPr>
          <w:sz w:val="24"/>
        </w:rPr>
        <w:t>Dev,</w:t>
      </w:r>
      <w:r>
        <w:rPr>
          <w:spacing w:val="40"/>
          <w:sz w:val="24"/>
        </w:rPr>
        <w:t> </w:t>
      </w:r>
      <w:r>
        <w:rPr>
          <w:sz w:val="24"/>
        </w:rPr>
        <w:t>L.</w:t>
      </w:r>
      <w:r>
        <w:rPr>
          <w:spacing w:val="40"/>
          <w:sz w:val="24"/>
        </w:rPr>
        <w:t> </w:t>
      </w:r>
      <w:r>
        <w:rPr>
          <w:sz w:val="24"/>
        </w:rPr>
        <w:t>K.,</w:t>
      </w:r>
      <w:r>
        <w:rPr>
          <w:spacing w:val="40"/>
          <w:sz w:val="24"/>
        </w:rPr>
        <w:t> </w:t>
      </w:r>
      <w:r>
        <w:rPr>
          <w:sz w:val="24"/>
        </w:rPr>
        <w:t>&amp;</w:t>
      </w:r>
      <w:r>
        <w:rPr>
          <w:spacing w:val="40"/>
          <w:sz w:val="24"/>
        </w:rPr>
        <w:t> </w:t>
      </w:r>
      <w:r>
        <w:rPr>
          <w:sz w:val="24"/>
        </w:rPr>
        <w:t>Nath,</w:t>
      </w:r>
      <w:r>
        <w:rPr>
          <w:spacing w:val="40"/>
          <w:sz w:val="24"/>
        </w:rPr>
        <w:t> </w:t>
      </w:r>
      <w:r>
        <w:rPr>
          <w:sz w:val="24"/>
        </w:rPr>
        <w:t>R.</w:t>
      </w:r>
      <w:r>
        <w:rPr>
          <w:spacing w:val="40"/>
          <w:sz w:val="24"/>
        </w:rPr>
        <w:t> </w:t>
      </w:r>
      <w:r>
        <w:rPr>
          <w:sz w:val="24"/>
        </w:rPr>
        <w:t>P.</w:t>
      </w:r>
      <w:r>
        <w:rPr>
          <w:spacing w:val="40"/>
          <w:sz w:val="24"/>
        </w:rPr>
        <w:t> </w:t>
      </w:r>
      <w:r>
        <w:rPr>
          <w:sz w:val="24"/>
        </w:rPr>
        <w:t>(2003).</w:t>
      </w:r>
      <w:r>
        <w:rPr>
          <w:spacing w:val="40"/>
          <w:sz w:val="24"/>
        </w:rPr>
        <w:t> </w:t>
      </w:r>
      <w:r>
        <w:rPr>
          <w:sz w:val="24"/>
        </w:rPr>
        <w:t>Comparative</w:t>
      </w:r>
      <w:r>
        <w:rPr>
          <w:spacing w:val="40"/>
          <w:sz w:val="24"/>
        </w:rPr>
        <w:t> </w:t>
      </w:r>
      <w:r>
        <w:rPr>
          <w:sz w:val="24"/>
        </w:rPr>
        <w:t>pathogenicity</w:t>
      </w:r>
      <w:r>
        <w:rPr>
          <w:spacing w:val="40"/>
          <w:sz w:val="24"/>
        </w:rPr>
        <w:t> </w:t>
      </w:r>
      <w:r>
        <w:rPr>
          <w:sz w:val="24"/>
        </w:rPr>
        <w:t>of root knot</w:t>
      </w:r>
      <w:r>
        <w:rPr>
          <w:spacing w:val="40"/>
          <w:sz w:val="24"/>
        </w:rPr>
        <w:t> </w:t>
      </w:r>
      <w:r>
        <w:rPr>
          <w:sz w:val="24"/>
        </w:rPr>
        <w:t>nematode,</w:t>
      </w:r>
      <w:r>
        <w:rPr>
          <w:spacing w:val="80"/>
          <w:sz w:val="24"/>
        </w:rPr>
        <w:t> </w:t>
      </w:r>
      <w:r>
        <w:rPr>
          <w:i/>
          <w:sz w:val="24"/>
        </w:rPr>
        <w:t>Meloidogyne</w:t>
      </w:r>
      <w:r>
        <w:rPr>
          <w:i/>
          <w:spacing w:val="80"/>
          <w:sz w:val="24"/>
        </w:rPr>
        <w:t> </w:t>
      </w:r>
      <w:r>
        <w:rPr>
          <w:i/>
          <w:sz w:val="24"/>
        </w:rPr>
        <w:t>incognita</w:t>
      </w:r>
      <w:r>
        <w:rPr>
          <w:i/>
          <w:spacing w:val="80"/>
          <w:sz w:val="24"/>
        </w:rPr>
        <w:t> </w:t>
      </w:r>
      <w:r>
        <w:rPr>
          <w:sz w:val="24"/>
        </w:rPr>
        <w:t>on</w:t>
      </w:r>
      <w:r>
        <w:rPr>
          <w:spacing w:val="80"/>
          <w:sz w:val="24"/>
        </w:rPr>
        <w:t> </w:t>
      </w:r>
      <w:r>
        <w:rPr>
          <w:sz w:val="24"/>
        </w:rPr>
        <w:t>different</w:t>
      </w:r>
      <w:r>
        <w:rPr>
          <w:spacing w:val="80"/>
          <w:sz w:val="24"/>
        </w:rPr>
        <w:t> </w:t>
      </w:r>
      <w:r>
        <w:rPr>
          <w:sz w:val="24"/>
        </w:rPr>
        <w:t>pulse</w:t>
      </w:r>
      <w:r>
        <w:rPr>
          <w:spacing w:val="80"/>
          <w:sz w:val="24"/>
        </w:rPr>
        <w:t> </w:t>
      </w:r>
      <w:r>
        <w:rPr>
          <w:sz w:val="24"/>
        </w:rPr>
        <w:t>crops.</w:t>
      </w:r>
      <w:r>
        <w:rPr>
          <w:spacing w:val="80"/>
          <w:sz w:val="24"/>
        </w:rPr>
        <w:t> </w:t>
      </w:r>
      <w:r>
        <w:rPr>
          <w:i/>
          <w:sz w:val="24"/>
        </w:rPr>
        <w:t>International</w:t>
      </w:r>
      <w:r>
        <w:rPr>
          <w:i/>
          <w:spacing w:val="80"/>
          <w:sz w:val="24"/>
        </w:rPr>
        <w:t> </w:t>
      </w:r>
      <w:r>
        <w:rPr>
          <w:i/>
          <w:sz w:val="24"/>
        </w:rPr>
        <w:t>Journal</w:t>
      </w:r>
      <w:r>
        <w:rPr>
          <w:i/>
          <w:spacing w:val="80"/>
          <w:sz w:val="24"/>
        </w:rPr>
        <w:t> </w:t>
      </w:r>
      <w:r>
        <w:rPr>
          <w:i/>
          <w:sz w:val="24"/>
        </w:rPr>
        <w:t>of Nematology, </w:t>
      </w:r>
      <w:r>
        <w:rPr>
          <w:sz w:val="24"/>
        </w:rPr>
        <w:t>33, 152-153.</w:t>
      </w:r>
    </w:p>
    <w:p>
      <w:pPr>
        <w:pStyle w:val="BodyText"/>
        <w:spacing w:before="1"/>
      </w:pPr>
    </w:p>
    <w:p>
      <w:pPr>
        <w:pStyle w:val="BodyText"/>
        <w:ind w:left="840" w:right="239" w:hanging="721"/>
      </w:pPr>
      <w:r>
        <w:rPr/>
        <w:t>Harish,</w:t>
      </w:r>
      <w:r>
        <w:rPr>
          <w:spacing w:val="-2"/>
        </w:rPr>
        <w:t> </w:t>
      </w:r>
      <w:r>
        <w:rPr/>
        <w:t>B. N.,</w:t>
      </w:r>
      <w:r>
        <w:rPr>
          <w:spacing w:val="-2"/>
        </w:rPr>
        <w:t> </w:t>
      </w:r>
      <w:r>
        <w:rPr/>
        <w:t>Babu,</w:t>
      </w:r>
      <w:r>
        <w:rPr>
          <w:spacing w:val="-2"/>
        </w:rPr>
        <w:t> </w:t>
      </w:r>
      <w:r>
        <w:rPr/>
        <w:t>P.</w:t>
      </w:r>
      <w:r>
        <w:rPr>
          <w:spacing w:val="-2"/>
        </w:rPr>
        <w:t> </w:t>
      </w:r>
      <w:r>
        <w:rPr/>
        <w:t>A.,</w:t>
      </w:r>
      <w:r>
        <w:rPr>
          <w:spacing w:val="-2"/>
        </w:rPr>
        <w:t> </w:t>
      </w:r>
      <w:r>
        <w:rPr/>
        <w:t>Mahesh,</w:t>
      </w:r>
      <w:r>
        <w:rPr>
          <w:spacing w:val="-2"/>
        </w:rPr>
        <w:t> </w:t>
      </w:r>
      <w:r>
        <w:rPr/>
        <w:t>T., &amp;</w:t>
      </w:r>
      <w:r>
        <w:rPr>
          <w:spacing w:val="-4"/>
        </w:rPr>
        <w:t> </w:t>
      </w:r>
      <w:r>
        <w:rPr/>
        <w:t>Venkatesh,</w:t>
      </w:r>
      <w:r>
        <w:rPr>
          <w:spacing w:val="-2"/>
        </w:rPr>
        <w:t> </w:t>
      </w:r>
      <w:r>
        <w:rPr/>
        <w:t>Y.</w:t>
      </w:r>
      <w:r>
        <w:rPr>
          <w:spacing w:val="-2"/>
        </w:rPr>
        <w:t> </w:t>
      </w:r>
      <w:r>
        <w:rPr/>
        <w:t>P.</w:t>
      </w:r>
      <w:r>
        <w:rPr>
          <w:spacing w:val="-2"/>
        </w:rPr>
        <w:t> </w:t>
      </w:r>
      <w:r>
        <w:rPr/>
        <w:t>(2008).</w:t>
      </w:r>
      <w:r>
        <w:rPr>
          <w:spacing w:val="-2"/>
        </w:rPr>
        <w:t> </w:t>
      </w:r>
      <w:r>
        <w:rPr/>
        <w:t>A</w:t>
      </w:r>
      <w:r>
        <w:rPr>
          <w:spacing w:val="-2"/>
        </w:rPr>
        <w:t> </w:t>
      </w:r>
      <w:r>
        <w:rPr/>
        <w:t>cross –</w:t>
      </w:r>
      <w:r>
        <w:rPr>
          <w:spacing w:val="-2"/>
        </w:rPr>
        <w:t> </w:t>
      </w:r>
      <w:r>
        <w:rPr/>
        <w:t>Sectional</w:t>
      </w:r>
      <w:r>
        <w:rPr>
          <w:spacing w:val="40"/>
        </w:rPr>
        <w:t> </w:t>
      </w:r>
      <w:r>
        <w:rPr/>
        <w:t>Study</w:t>
      </w:r>
      <w:r>
        <w:rPr>
          <w:spacing w:val="-7"/>
        </w:rPr>
        <w:t> </w:t>
      </w:r>
      <w:r>
        <w:rPr/>
        <w:t>on the Prevalence of food allergy to eggplant. </w:t>
      </w:r>
      <w:r>
        <w:rPr>
          <w:i/>
        </w:rPr>
        <w:t>Clinical and Experimental Allergy, </w:t>
      </w:r>
      <w:r>
        <w:rPr/>
        <w:t>p 22-34.</w:t>
      </w:r>
    </w:p>
    <w:p>
      <w:pPr>
        <w:pStyle w:val="BodyText"/>
      </w:pPr>
    </w:p>
    <w:p>
      <w:pPr>
        <w:pStyle w:val="BodyText"/>
        <w:ind w:left="120"/>
      </w:pPr>
      <w:r>
        <w:rPr/>
        <w:t>Hassan,</w:t>
      </w:r>
      <w:r>
        <w:rPr>
          <w:spacing w:val="-1"/>
        </w:rPr>
        <w:t> </w:t>
      </w:r>
      <w:r>
        <w:rPr/>
        <w:t>S. M. E., Rahman,</w:t>
      </w:r>
      <w:r>
        <w:rPr>
          <w:spacing w:val="-1"/>
        </w:rPr>
        <w:t> </w:t>
      </w:r>
      <w:r>
        <w:rPr/>
        <w:t>M. S., Amin, M.</w:t>
      </w:r>
      <w:r>
        <w:rPr>
          <w:spacing w:val="-1"/>
        </w:rPr>
        <w:t> </w:t>
      </w:r>
      <w:r>
        <w:rPr/>
        <w:t>R., Hoque</w:t>
      </w:r>
      <w:r>
        <w:rPr>
          <w:spacing w:val="-1"/>
        </w:rPr>
        <w:t> </w:t>
      </w:r>
      <w:r>
        <w:rPr/>
        <w:t>A.</w:t>
      </w:r>
      <w:r>
        <w:rPr>
          <w:spacing w:val="59"/>
        </w:rPr>
        <w:t> </w:t>
      </w:r>
      <w:r>
        <w:rPr/>
        <w:t>T.</w:t>
      </w:r>
      <w:r>
        <w:rPr>
          <w:spacing w:val="60"/>
        </w:rPr>
        <w:t> </w:t>
      </w:r>
      <w:r>
        <w:rPr/>
        <w:t>M.</w:t>
      </w:r>
      <w:r>
        <w:rPr>
          <w:spacing w:val="59"/>
        </w:rPr>
        <w:t> </w:t>
      </w:r>
      <w:r>
        <w:rPr/>
        <w:t>R.,</w:t>
      </w:r>
      <w:r>
        <w:rPr>
          <w:spacing w:val="60"/>
        </w:rPr>
        <w:t> </w:t>
      </w:r>
      <w:r>
        <w:rPr/>
        <w:t>&amp;</w:t>
      </w:r>
      <w:r>
        <w:rPr>
          <w:spacing w:val="59"/>
        </w:rPr>
        <w:t> </w:t>
      </w:r>
      <w:r>
        <w:rPr/>
        <w:t>Islam, S.</w:t>
      </w:r>
      <w:r>
        <w:rPr>
          <w:spacing w:val="3"/>
        </w:rPr>
        <w:t> </w:t>
      </w:r>
      <w:r>
        <w:rPr/>
        <w:t>M. S. </w:t>
      </w:r>
      <w:r>
        <w:rPr>
          <w:spacing w:val="-2"/>
        </w:rPr>
        <w:t>(2011).</w:t>
      </w:r>
    </w:p>
    <w:p>
      <w:pPr>
        <w:spacing w:after="0"/>
        <w:sectPr>
          <w:pgSz w:w="11910" w:h="16840"/>
          <w:pgMar w:top="1620" w:bottom="280" w:left="960" w:right="1040"/>
        </w:sectPr>
      </w:pPr>
    </w:p>
    <w:p>
      <w:pPr>
        <w:spacing w:line="242" w:lineRule="auto" w:before="78"/>
        <w:ind w:left="840" w:right="0" w:firstLine="0"/>
        <w:jc w:val="left"/>
        <w:rPr>
          <w:sz w:val="24"/>
        </w:rPr>
      </w:pPr>
      <w:r>
        <w:rPr>
          <w:sz w:val="24"/>
        </w:rPr>
        <w:t>Effect</w:t>
      </w:r>
      <w:r>
        <w:rPr>
          <w:spacing w:val="30"/>
          <w:sz w:val="24"/>
        </w:rPr>
        <w:t> </w:t>
      </w:r>
      <w:r>
        <w:rPr>
          <w:sz w:val="24"/>
        </w:rPr>
        <w:t>of</w:t>
      </w:r>
      <w:r>
        <w:rPr>
          <w:spacing w:val="29"/>
          <w:sz w:val="24"/>
        </w:rPr>
        <w:t> </w:t>
      </w:r>
      <w:r>
        <w:rPr>
          <w:sz w:val="24"/>
        </w:rPr>
        <w:t>some</w:t>
      </w:r>
      <w:r>
        <w:rPr>
          <w:spacing w:val="30"/>
          <w:sz w:val="24"/>
        </w:rPr>
        <w:t> </w:t>
      </w:r>
      <w:r>
        <w:rPr>
          <w:sz w:val="24"/>
        </w:rPr>
        <w:t>organic</w:t>
      </w:r>
      <w:r>
        <w:rPr>
          <w:spacing w:val="29"/>
          <w:sz w:val="24"/>
        </w:rPr>
        <w:t> </w:t>
      </w:r>
      <w:r>
        <w:rPr>
          <w:sz w:val="24"/>
        </w:rPr>
        <w:t>substances</w:t>
      </w:r>
      <w:r>
        <w:rPr>
          <w:spacing w:val="30"/>
          <w:sz w:val="24"/>
        </w:rPr>
        <w:t> </w:t>
      </w:r>
      <w:r>
        <w:rPr>
          <w:sz w:val="24"/>
        </w:rPr>
        <w:t>on</w:t>
      </w:r>
      <w:r>
        <w:rPr>
          <w:spacing w:val="30"/>
          <w:sz w:val="24"/>
        </w:rPr>
        <w:t> </w:t>
      </w:r>
      <w:r>
        <w:rPr>
          <w:sz w:val="24"/>
        </w:rPr>
        <w:t>the</w:t>
      </w:r>
      <w:r>
        <w:rPr>
          <w:spacing w:val="29"/>
          <w:sz w:val="24"/>
        </w:rPr>
        <w:t> </w:t>
      </w:r>
      <w:r>
        <w:rPr>
          <w:sz w:val="24"/>
        </w:rPr>
        <w:t>root</w:t>
      </w:r>
      <w:r>
        <w:rPr>
          <w:spacing w:val="30"/>
          <w:sz w:val="24"/>
        </w:rPr>
        <w:t> </w:t>
      </w:r>
      <w:r>
        <w:rPr>
          <w:sz w:val="24"/>
        </w:rPr>
        <w:t>knot</w:t>
      </w:r>
      <w:r>
        <w:rPr>
          <w:spacing w:val="30"/>
          <w:sz w:val="24"/>
        </w:rPr>
        <w:t> </w:t>
      </w:r>
      <w:r>
        <w:rPr>
          <w:sz w:val="24"/>
        </w:rPr>
        <w:t>disease</w:t>
      </w:r>
      <w:r>
        <w:rPr>
          <w:spacing w:val="29"/>
          <w:sz w:val="24"/>
        </w:rPr>
        <w:t> </w:t>
      </w:r>
      <w:r>
        <w:rPr>
          <w:sz w:val="24"/>
        </w:rPr>
        <w:t>of</w:t>
      </w:r>
      <w:r>
        <w:rPr>
          <w:spacing w:val="29"/>
          <w:sz w:val="24"/>
        </w:rPr>
        <w:t> </w:t>
      </w:r>
      <w:r>
        <w:rPr>
          <w:sz w:val="24"/>
        </w:rPr>
        <w:t>brinjal.</w:t>
      </w:r>
      <w:r>
        <w:rPr>
          <w:spacing w:val="30"/>
          <w:sz w:val="24"/>
        </w:rPr>
        <w:t> </w:t>
      </w:r>
      <w:r>
        <w:rPr>
          <w:sz w:val="24"/>
        </w:rPr>
        <w:t>On</w:t>
      </w:r>
      <w:r>
        <w:rPr>
          <w:spacing w:val="29"/>
          <w:sz w:val="24"/>
        </w:rPr>
        <w:t> </w:t>
      </w:r>
      <w:r>
        <w:rPr>
          <w:sz w:val="24"/>
        </w:rPr>
        <w:t>line</w:t>
      </w:r>
      <w:r>
        <w:rPr>
          <w:spacing w:val="36"/>
          <w:sz w:val="24"/>
        </w:rPr>
        <w:t> </w:t>
      </w:r>
      <w:r>
        <w:rPr>
          <w:i/>
          <w:sz w:val="24"/>
        </w:rPr>
        <w:t>Journal</w:t>
      </w:r>
      <w:r>
        <w:rPr>
          <w:i/>
          <w:spacing w:val="30"/>
          <w:sz w:val="24"/>
        </w:rPr>
        <w:t> </w:t>
      </w:r>
      <w:r>
        <w:rPr>
          <w:i/>
          <w:sz w:val="24"/>
        </w:rPr>
        <w:t>of Biological. Science, </w:t>
      </w:r>
      <w:r>
        <w:rPr>
          <w:sz w:val="24"/>
        </w:rPr>
        <w:t>1 (8), 791-792.</w:t>
      </w:r>
    </w:p>
    <w:p>
      <w:pPr>
        <w:spacing w:before="194"/>
        <w:ind w:left="840" w:right="119" w:hanging="721"/>
        <w:jc w:val="left"/>
        <w:rPr>
          <w:sz w:val="24"/>
        </w:rPr>
      </w:pPr>
      <w:r>
        <w:rPr>
          <w:sz w:val="24"/>
        </w:rPr>
        <w:t>Holbrook,</w:t>
      </w:r>
      <w:r>
        <w:rPr>
          <w:spacing w:val="40"/>
          <w:sz w:val="24"/>
        </w:rPr>
        <w:t> </w:t>
      </w:r>
      <w:r>
        <w:rPr>
          <w:sz w:val="24"/>
        </w:rPr>
        <w:t>C.</w:t>
      </w:r>
      <w:r>
        <w:rPr>
          <w:spacing w:val="40"/>
          <w:sz w:val="24"/>
        </w:rPr>
        <w:t> </w:t>
      </w:r>
      <w:r>
        <w:rPr>
          <w:sz w:val="24"/>
        </w:rPr>
        <w:t>C.,</w:t>
      </w:r>
      <w:r>
        <w:rPr>
          <w:spacing w:val="-2"/>
          <w:sz w:val="24"/>
        </w:rPr>
        <w:t> </w:t>
      </w:r>
      <w:r>
        <w:rPr>
          <w:sz w:val="24"/>
        </w:rPr>
        <w:t>Knauft,</w:t>
      </w:r>
      <w:r>
        <w:rPr>
          <w:spacing w:val="-2"/>
          <w:sz w:val="24"/>
        </w:rPr>
        <w:t> </w:t>
      </w:r>
      <w:r>
        <w:rPr>
          <w:sz w:val="24"/>
        </w:rPr>
        <w:t>D.</w:t>
      </w:r>
      <w:r>
        <w:rPr>
          <w:spacing w:val="-2"/>
          <w:sz w:val="24"/>
        </w:rPr>
        <w:t> </w:t>
      </w:r>
      <w:r>
        <w:rPr>
          <w:sz w:val="24"/>
        </w:rPr>
        <w:t>A.,</w:t>
      </w:r>
      <w:r>
        <w:rPr>
          <w:spacing w:val="-2"/>
          <w:sz w:val="24"/>
        </w:rPr>
        <w:t> </w:t>
      </w:r>
      <w:r>
        <w:rPr>
          <w:sz w:val="24"/>
        </w:rPr>
        <w:t>&amp;</w:t>
      </w:r>
      <w:r>
        <w:rPr>
          <w:spacing w:val="-5"/>
          <w:sz w:val="24"/>
        </w:rPr>
        <w:t> </w:t>
      </w:r>
      <w:r>
        <w:rPr>
          <w:sz w:val="24"/>
        </w:rPr>
        <w:t>Dickson,</w:t>
      </w:r>
      <w:r>
        <w:rPr>
          <w:spacing w:val="-2"/>
          <w:sz w:val="24"/>
        </w:rPr>
        <w:t> </w:t>
      </w:r>
      <w:r>
        <w:rPr>
          <w:sz w:val="24"/>
        </w:rPr>
        <w:t>D.</w:t>
      </w:r>
      <w:r>
        <w:rPr>
          <w:spacing w:val="-2"/>
          <w:sz w:val="24"/>
        </w:rPr>
        <w:t> </w:t>
      </w:r>
      <w:r>
        <w:rPr>
          <w:sz w:val="24"/>
        </w:rPr>
        <w:t>W.</w:t>
      </w:r>
      <w:r>
        <w:rPr>
          <w:spacing w:val="-2"/>
          <w:sz w:val="24"/>
        </w:rPr>
        <w:t> </w:t>
      </w:r>
      <w:r>
        <w:rPr>
          <w:sz w:val="24"/>
        </w:rPr>
        <w:t>(1983)</w:t>
      </w:r>
      <w:r>
        <w:rPr>
          <w:i/>
          <w:sz w:val="24"/>
        </w:rPr>
        <w:t>.</w:t>
      </w:r>
      <w:r>
        <w:rPr>
          <w:i/>
          <w:spacing w:val="-2"/>
          <w:sz w:val="24"/>
        </w:rPr>
        <w:t> </w:t>
      </w:r>
      <w:r>
        <w:rPr>
          <w:sz w:val="24"/>
        </w:rPr>
        <w:t>A</w:t>
      </w:r>
      <w:r>
        <w:rPr>
          <w:spacing w:val="-2"/>
          <w:sz w:val="24"/>
        </w:rPr>
        <w:t> </w:t>
      </w:r>
      <w:r>
        <w:rPr>
          <w:sz w:val="24"/>
        </w:rPr>
        <w:t>technique</w:t>
      </w:r>
      <w:r>
        <w:rPr>
          <w:spacing w:val="-3"/>
          <w:sz w:val="24"/>
        </w:rPr>
        <w:t> </w:t>
      </w:r>
      <w:r>
        <w:rPr>
          <w:sz w:val="24"/>
        </w:rPr>
        <w:t>for</w:t>
      </w:r>
      <w:r>
        <w:rPr>
          <w:spacing w:val="-2"/>
          <w:sz w:val="24"/>
        </w:rPr>
        <w:t> </w:t>
      </w:r>
      <w:r>
        <w:rPr>
          <w:sz w:val="24"/>
        </w:rPr>
        <w:t>screening</w:t>
      </w:r>
      <w:r>
        <w:rPr>
          <w:spacing w:val="-5"/>
          <w:sz w:val="24"/>
        </w:rPr>
        <w:t> </w:t>
      </w:r>
      <w:r>
        <w:rPr>
          <w:sz w:val="24"/>
        </w:rPr>
        <w:t>peanut</w:t>
      </w:r>
      <w:r>
        <w:rPr>
          <w:spacing w:val="-2"/>
          <w:sz w:val="24"/>
        </w:rPr>
        <w:t> </w:t>
      </w:r>
      <w:r>
        <w:rPr>
          <w:sz w:val="24"/>
        </w:rPr>
        <w:t>for resistance to </w:t>
      </w:r>
      <w:r>
        <w:rPr>
          <w:i/>
          <w:sz w:val="24"/>
        </w:rPr>
        <w:t>Meloidogyne incognita</w:t>
      </w:r>
      <w:r>
        <w:rPr>
          <w:sz w:val="24"/>
        </w:rPr>
        <w:t>. </w:t>
      </w:r>
      <w:r>
        <w:rPr>
          <w:i/>
          <w:sz w:val="24"/>
        </w:rPr>
        <w:t>Plant Diseases</w:t>
      </w:r>
      <w:r>
        <w:rPr>
          <w:sz w:val="24"/>
        </w:rPr>
        <w:t>, 57, 957-958.</w:t>
      </w:r>
    </w:p>
    <w:p>
      <w:pPr>
        <w:pStyle w:val="BodyText"/>
        <w:spacing w:before="8"/>
      </w:pPr>
    </w:p>
    <w:p>
      <w:pPr>
        <w:pStyle w:val="BodyText"/>
        <w:ind w:left="120"/>
      </w:pPr>
      <w:r>
        <w:rPr>
          <w:rFonts w:ascii="Calibri"/>
          <w:color w:val="0462C1"/>
          <w:u w:val="single" w:color="0462C1"/>
        </w:rPr>
        <w:t>https://</w:t>
      </w:r>
      <w:hyperlink r:id="rId31">
        <w:r>
          <w:rPr>
            <w:rFonts w:ascii="Calibri"/>
            <w:color w:val="0462C1"/>
            <w:u w:val="single" w:color="0462C1"/>
          </w:rPr>
          <w:t>www.seedportal.org.ng&gt;</w:t>
        </w:r>
      </w:hyperlink>
      <w:r>
        <w:rPr>
          <w:rFonts w:ascii="Calibri"/>
          <w:color w:val="0462C1"/>
          <w:u w:val="single" w:color="0462C1"/>
        </w:rPr>
        <w:t>variety</w:t>
      </w:r>
      <w:r>
        <w:rPr/>
        <w:t>.</w:t>
      </w:r>
      <w:r>
        <w:rPr>
          <w:spacing w:val="-10"/>
        </w:rPr>
        <w:t> </w:t>
      </w:r>
      <w:r>
        <w:rPr/>
        <w:t>Accessed</w:t>
      </w:r>
      <w:r>
        <w:rPr>
          <w:spacing w:val="-9"/>
        </w:rPr>
        <w:t> </w:t>
      </w:r>
      <w:r>
        <w:rPr/>
        <w:t>December</w:t>
      </w:r>
      <w:r>
        <w:rPr>
          <w:spacing w:val="-9"/>
        </w:rPr>
        <w:t> </w:t>
      </w:r>
      <w:r>
        <w:rPr>
          <w:spacing w:val="-2"/>
        </w:rPr>
        <w:t>2019.</w:t>
      </w:r>
    </w:p>
    <w:p>
      <w:pPr>
        <w:pStyle w:val="BodyText"/>
        <w:spacing w:before="268"/>
        <w:ind w:left="581" w:right="239" w:hanging="462"/>
      </w:pPr>
      <w:r>
        <w:rPr/>
        <w:t>Hussain, M. A., Mukhtar, T.,</w:t>
      </w:r>
      <w:r>
        <w:rPr>
          <w:spacing w:val="76"/>
        </w:rPr>
        <w:t> </w:t>
      </w:r>
      <w:r>
        <w:rPr/>
        <w:t>Kayani, M. Z., Aslam, M. N., &amp; Haque, M. I. (2012). A survey of okra (</w:t>
      </w:r>
      <w:r>
        <w:rPr>
          <w:i/>
        </w:rPr>
        <w:t>Abelmoschus esculentus</w:t>
      </w:r>
      <w:r>
        <w:rPr/>
        <w:t>) in the Punjab province of Pakistan for the determination of prevalence, incidence and severity of root-knot disease caused by </w:t>
      </w:r>
      <w:r>
        <w:rPr>
          <w:i/>
        </w:rPr>
        <w:t>Meloidogyne </w:t>
      </w:r>
      <w:r>
        <w:rPr/>
        <w:t>spp. Pakistan</w:t>
      </w:r>
      <w:r>
        <w:rPr>
          <w:spacing w:val="40"/>
        </w:rPr>
        <w:t> </w:t>
      </w:r>
      <w:r>
        <w:rPr>
          <w:i/>
        </w:rPr>
        <w:t>Journal of Botany</w:t>
      </w:r>
      <w:r>
        <w:rPr/>
        <w:t>, 44, 2071-2075.</w:t>
      </w:r>
    </w:p>
    <w:p>
      <w:pPr>
        <w:pStyle w:val="BodyText"/>
        <w:spacing w:before="1"/>
      </w:pPr>
    </w:p>
    <w:p>
      <w:pPr>
        <w:spacing w:before="0"/>
        <w:ind w:left="120" w:right="0" w:firstLine="0"/>
        <w:jc w:val="left"/>
        <w:rPr>
          <w:i/>
          <w:sz w:val="24"/>
        </w:rPr>
      </w:pPr>
      <w:r>
        <w:rPr>
          <w:sz w:val="24"/>
        </w:rPr>
        <w:t>Hussain,</w:t>
      </w:r>
      <w:r>
        <w:rPr>
          <w:spacing w:val="58"/>
          <w:sz w:val="24"/>
        </w:rPr>
        <w:t> </w:t>
      </w:r>
      <w:r>
        <w:rPr>
          <w:sz w:val="24"/>
        </w:rPr>
        <w:t>M.</w:t>
      </w:r>
      <w:r>
        <w:rPr>
          <w:spacing w:val="59"/>
          <w:sz w:val="24"/>
        </w:rPr>
        <w:t> </w:t>
      </w:r>
      <w:r>
        <w:rPr>
          <w:sz w:val="24"/>
        </w:rPr>
        <w:t>A.,</w:t>
      </w:r>
      <w:r>
        <w:rPr>
          <w:spacing w:val="58"/>
          <w:sz w:val="24"/>
        </w:rPr>
        <w:t> </w:t>
      </w:r>
      <w:r>
        <w:rPr>
          <w:sz w:val="24"/>
        </w:rPr>
        <w:t>Mukhtar,</w:t>
      </w:r>
      <w:r>
        <w:rPr>
          <w:spacing w:val="59"/>
          <w:sz w:val="24"/>
        </w:rPr>
        <w:t> </w:t>
      </w:r>
      <w:r>
        <w:rPr>
          <w:sz w:val="24"/>
        </w:rPr>
        <w:t>T.,</w:t>
      </w:r>
      <w:r>
        <w:rPr>
          <w:spacing w:val="1"/>
          <w:sz w:val="24"/>
        </w:rPr>
        <w:t> </w:t>
      </w:r>
      <w:r>
        <w:rPr>
          <w:sz w:val="24"/>
        </w:rPr>
        <w:t>&amp;</w:t>
      </w:r>
      <w:r>
        <w:rPr>
          <w:spacing w:val="-3"/>
          <w:sz w:val="24"/>
        </w:rPr>
        <w:t> </w:t>
      </w:r>
      <w:r>
        <w:rPr>
          <w:sz w:val="24"/>
        </w:rPr>
        <w:t>Kayani, M.</w:t>
      </w:r>
      <w:r>
        <w:rPr>
          <w:spacing w:val="-1"/>
          <w:sz w:val="24"/>
        </w:rPr>
        <w:t> </w:t>
      </w:r>
      <w:r>
        <w:rPr>
          <w:sz w:val="24"/>
        </w:rPr>
        <w:t>Z.</w:t>
      </w:r>
      <w:r>
        <w:rPr>
          <w:spacing w:val="1"/>
          <w:sz w:val="24"/>
        </w:rPr>
        <w:t> </w:t>
      </w:r>
      <w:r>
        <w:rPr>
          <w:sz w:val="24"/>
        </w:rPr>
        <w:t>(2016).</w:t>
      </w:r>
      <w:r>
        <w:rPr>
          <w:spacing w:val="2"/>
          <w:sz w:val="24"/>
        </w:rPr>
        <w:t> </w:t>
      </w:r>
      <w:r>
        <w:rPr>
          <w:sz w:val="24"/>
        </w:rPr>
        <w:t>Reproduction</w:t>
      </w:r>
      <w:r>
        <w:rPr>
          <w:spacing w:val="-1"/>
          <w:sz w:val="24"/>
        </w:rPr>
        <w:t> </w:t>
      </w:r>
      <w:r>
        <w:rPr>
          <w:sz w:val="24"/>
        </w:rPr>
        <w:t>of</w:t>
      </w:r>
      <w:r>
        <w:rPr>
          <w:spacing w:val="1"/>
          <w:sz w:val="24"/>
        </w:rPr>
        <w:t> </w:t>
      </w:r>
      <w:r>
        <w:rPr>
          <w:i/>
          <w:sz w:val="24"/>
        </w:rPr>
        <w:t>Meloidogyne</w:t>
      </w:r>
      <w:r>
        <w:rPr>
          <w:i/>
          <w:spacing w:val="-1"/>
          <w:sz w:val="24"/>
        </w:rPr>
        <w:t> </w:t>
      </w:r>
      <w:r>
        <w:rPr>
          <w:i/>
          <w:spacing w:val="-2"/>
          <w:sz w:val="24"/>
        </w:rPr>
        <w:t>incognita</w:t>
      </w:r>
    </w:p>
    <w:p>
      <w:pPr>
        <w:spacing w:before="0"/>
        <w:ind w:left="840" w:right="0" w:firstLine="0"/>
        <w:jc w:val="left"/>
        <w:rPr>
          <w:sz w:val="24"/>
        </w:rPr>
      </w:pPr>
      <w:r>
        <w:rPr>
          <w:sz w:val="24"/>
        </w:rPr>
        <w:t>on resistant and susceptible okra cultivars. </w:t>
      </w:r>
      <w:r>
        <w:rPr>
          <w:i/>
          <w:sz w:val="24"/>
        </w:rPr>
        <w:t>Pakistan Journal of Agricultural Science</w:t>
      </w:r>
      <w:r>
        <w:rPr>
          <w:sz w:val="24"/>
        </w:rPr>
        <w:t>, 53(2), </w:t>
      </w:r>
      <w:r>
        <w:rPr>
          <w:spacing w:val="-2"/>
          <w:sz w:val="24"/>
        </w:rPr>
        <w:t>371–375.</w:t>
      </w:r>
    </w:p>
    <w:p>
      <w:pPr>
        <w:pStyle w:val="BodyText"/>
      </w:pPr>
    </w:p>
    <w:p>
      <w:pPr>
        <w:pStyle w:val="BodyText"/>
        <w:ind w:left="120"/>
      </w:pPr>
      <w:r>
        <w:rPr/>
        <w:t>Hung,</w:t>
      </w:r>
      <w:r>
        <w:rPr>
          <w:spacing w:val="58"/>
        </w:rPr>
        <w:t> </w:t>
      </w:r>
      <w:r>
        <w:rPr/>
        <w:t>D.,</w:t>
      </w:r>
      <w:r>
        <w:rPr>
          <w:spacing w:val="59"/>
        </w:rPr>
        <w:t> </w:t>
      </w:r>
      <w:r>
        <w:rPr/>
        <w:t>Tong,</w:t>
      </w:r>
      <w:r>
        <w:rPr>
          <w:spacing w:val="-1"/>
        </w:rPr>
        <w:t> </w:t>
      </w:r>
      <w:r>
        <w:rPr/>
        <w:t>S.,</w:t>
      </w:r>
      <w:r>
        <w:rPr>
          <w:spacing w:val="-1"/>
        </w:rPr>
        <w:t> </w:t>
      </w:r>
      <w:r>
        <w:rPr/>
        <w:t>Tanaka,</w:t>
      </w:r>
      <w:r>
        <w:rPr>
          <w:spacing w:val="-1"/>
        </w:rPr>
        <w:t> </w:t>
      </w:r>
      <w:r>
        <w:rPr/>
        <w:t>F., Yasunaga,</w:t>
      </w:r>
      <w:r>
        <w:rPr>
          <w:spacing w:val="-1"/>
        </w:rPr>
        <w:t> </w:t>
      </w:r>
      <w:r>
        <w:rPr/>
        <w:t>E.,</w:t>
      </w:r>
      <w:r>
        <w:rPr>
          <w:spacing w:val="-1"/>
        </w:rPr>
        <w:t> </w:t>
      </w:r>
      <w:r>
        <w:rPr/>
        <w:t>Hamanaka, D.,</w:t>
      </w:r>
      <w:r>
        <w:rPr>
          <w:spacing w:val="-1"/>
        </w:rPr>
        <w:t> </w:t>
      </w:r>
      <w:r>
        <w:rPr/>
        <w:t>Hiruma,</w:t>
      </w:r>
      <w:r>
        <w:rPr>
          <w:spacing w:val="-1"/>
        </w:rPr>
        <w:t> </w:t>
      </w:r>
      <w:r>
        <w:rPr/>
        <w:t>N.,</w:t>
      </w:r>
      <w:r>
        <w:rPr>
          <w:spacing w:val="-1"/>
        </w:rPr>
        <w:t> </w:t>
      </w:r>
      <w:r>
        <w:rPr/>
        <w:t>&amp;</w:t>
      </w:r>
      <w:r>
        <w:rPr>
          <w:spacing w:val="-2"/>
        </w:rPr>
        <w:t> </w:t>
      </w:r>
      <w:r>
        <w:rPr/>
        <w:t>Uchino,</w:t>
      </w:r>
      <w:r>
        <w:rPr>
          <w:spacing w:val="-1"/>
        </w:rPr>
        <w:t> </w:t>
      </w:r>
      <w:r>
        <w:rPr/>
        <w:t>T.</w:t>
      </w:r>
      <w:r>
        <w:rPr>
          <w:spacing w:val="1"/>
        </w:rPr>
        <w:t> </w:t>
      </w:r>
      <w:r>
        <w:rPr>
          <w:spacing w:val="-2"/>
        </w:rPr>
        <w:t>(2011).</w:t>
      </w:r>
    </w:p>
    <w:p>
      <w:pPr>
        <w:pStyle w:val="BodyText"/>
        <w:spacing w:line="232" w:lineRule="auto" w:before="14"/>
        <w:ind w:left="581"/>
      </w:pPr>
      <w:r>
        <w:rPr/>
        <w:t>Controlling the weight loss of fresh produce during postharvest storage under a nano</w:t>
      </w:r>
      <w:r>
        <w:rPr>
          <w:rFonts w:ascii="Calibri" w:hAnsi="Calibri"/>
        </w:rPr>
        <w:t>‐</w:t>
      </w:r>
      <w:r>
        <w:rPr/>
        <w:t>size mist environment. </w:t>
      </w:r>
      <w:r>
        <w:rPr>
          <w:i/>
        </w:rPr>
        <w:t>Journal of Food Engineering</w:t>
      </w:r>
      <w:r>
        <w:rPr/>
        <w:t>, 106(4), 325–330.</w:t>
      </w:r>
    </w:p>
    <w:p>
      <w:pPr>
        <w:pStyle w:val="BodyText"/>
        <w:spacing w:before="3"/>
      </w:pPr>
    </w:p>
    <w:p>
      <w:pPr>
        <w:spacing w:before="0"/>
        <w:ind w:left="581" w:right="120" w:hanging="462"/>
        <w:jc w:val="both"/>
        <w:rPr>
          <w:sz w:val="24"/>
        </w:rPr>
      </w:pPr>
      <w:r>
        <w:rPr>
          <w:sz w:val="24"/>
        </w:rPr>
        <w:t>Iqbal, U., Mukhtar. T., &amp; Iqbal, S. M, (2014). </w:t>
      </w:r>
      <w:r>
        <w:rPr>
          <w:i/>
          <w:sz w:val="24"/>
        </w:rPr>
        <w:t>In vitro </w:t>
      </w:r>
      <w:r>
        <w:rPr>
          <w:sz w:val="24"/>
        </w:rPr>
        <w:t>and </w:t>
      </w:r>
      <w:r>
        <w:rPr>
          <w:i/>
          <w:sz w:val="24"/>
        </w:rPr>
        <w:t>in vivo </w:t>
      </w:r>
      <w:r>
        <w:rPr>
          <w:sz w:val="24"/>
        </w:rPr>
        <w:t>evaluation of antifungal activities of some antagonistic plants against charcoal rot causing fungus, </w:t>
      </w:r>
      <w:r>
        <w:rPr>
          <w:i/>
          <w:sz w:val="24"/>
        </w:rPr>
        <w:t>Macrophomina phaseolina</w:t>
      </w:r>
      <w:r>
        <w:rPr>
          <w:sz w:val="24"/>
        </w:rPr>
        <w:t>. </w:t>
      </w:r>
      <w:r>
        <w:rPr>
          <w:i/>
          <w:sz w:val="24"/>
        </w:rPr>
        <w:t>Pakistan Journal of Agricultural Science</w:t>
      </w:r>
      <w:r>
        <w:rPr>
          <w:sz w:val="24"/>
        </w:rPr>
        <w:t>, 51, 689-694.</w:t>
      </w:r>
    </w:p>
    <w:p>
      <w:pPr>
        <w:pStyle w:val="BodyText"/>
      </w:pPr>
    </w:p>
    <w:p>
      <w:pPr>
        <w:pStyle w:val="BodyText"/>
        <w:ind w:left="581" w:hanging="462"/>
      </w:pPr>
      <w:r>
        <w:rPr/>
        <w:t>Jumini,</w:t>
      </w:r>
      <w:r>
        <w:rPr>
          <w:spacing w:val="40"/>
        </w:rPr>
        <w:t> </w:t>
      </w:r>
      <w:r>
        <w:rPr/>
        <w:t>A.</w:t>
      </w:r>
      <w:r>
        <w:rPr>
          <w:spacing w:val="40"/>
        </w:rPr>
        <w:t> </w:t>
      </w:r>
      <w:r>
        <w:rPr/>
        <w:t>&amp;</w:t>
      </w:r>
      <w:r>
        <w:rPr>
          <w:spacing w:val="40"/>
        </w:rPr>
        <w:t> </w:t>
      </w:r>
      <w:r>
        <w:rPr/>
        <w:t>Marliah.</w:t>
      </w:r>
      <w:r>
        <w:rPr>
          <w:spacing w:val="40"/>
        </w:rPr>
        <w:t> </w:t>
      </w:r>
      <w:r>
        <w:rPr/>
        <w:t>A.</w:t>
      </w:r>
      <w:r>
        <w:rPr>
          <w:spacing w:val="40"/>
        </w:rPr>
        <w:t> </w:t>
      </w:r>
      <w:r>
        <w:rPr/>
        <w:t>(2009).</w:t>
      </w:r>
      <w:r>
        <w:rPr>
          <w:spacing w:val="40"/>
        </w:rPr>
        <w:t> </w:t>
      </w:r>
      <w:r>
        <w:rPr/>
        <w:t>Growth</w:t>
      </w:r>
      <w:r>
        <w:rPr>
          <w:spacing w:val="40"/>
        </w:rPr>
        <w:t> </w:t>
      </w:r>
      <w:r>
        <w:rPr/>
        <w:t>and</w:t>
      </w:r>
      <w:r>
        <w:rPr>
          <w:spacing w:val="40"/>
        </w:rPr>
        <w:t> </w:t>
      </w:r>
      <w:r>
        <w:rPr/>
        <w:t>yield</w:t>
      </w:r>
      <w:r>
        <w:rPr>
          <w:spacing w:val="40"/>
        </w:rPr>
        <w:t> </w:t>
      </w:r>
      <w:r>
        <w:rPr/>
        <w:t>of</w:t>
      </w:r>
      <w:r>
        <w:rPr>
          <w:spacing w:val="40"/>
        </w:rPr>
        <w:t> </w:t>
      </w:r>
      <w:r>
        <w:rPr/>
        <w:t>eggplant</w:t>
      </w:r>
      <w:r>
        <w:rPr>
          <w:spacing w:val="40"/>
        </w:rPr>
        <w:t> </w:t>
      </w:r>
      <w:r>
        <w:rPr/>
        <w:t>due</w:t>
      </w:r>
      <w:r>
        <w:rPr>
          <w:spacing w:val="40"/>
        </w:rPr>
        <w:t> </w:t>
      </w:r>
      <w:r>
        <w:rPr/>
        <w:t>to</w:t>
      </w:r>
      <w:r>
        <w:rPr>
          <w:spacing w:val="40"/>
        </w:rPr>
        <w:t> </w:t>
      </w:r>
      <w:r>
        <w:rPr/>
        <w:t>application</w:t>
      </w:r>
      <w:r>
        <w:rPr>
          <w:spacing w:val="-2"/>
        </w:rPr>
        <w:t> </w:t>
      </w:r>
      <w:r>
        <w:rPr/>
        <w:t>of</w:t>
      </w:r>
      <w:r>
        <w:rPr>
          <w:spacing w:val="-3"/>
        </w:rPr>
        <w:t> </w:t>
      </w:r>
      <w:r>
        <w:rPr/>
        <w:t>leaf</w:t>
      </w:r>
      <w:r>
        <w:rPr>
          <w:spacing w:val="40"/>
        </w:rPr>
        <w:t> </w:t>
      </w:r>
      <w:r>
        <w:rPr/>
        <w:t>fertilizer Gandasil D and Harmonik growth regulators. </w:t>
      </w:r>
      <w:r>
        <w:rPr>
          <w:i/>
        </w:rPr>
        <w:t>Journal of Floratek</w:t>
      </w:r>
      <w:r>
        <w:rPr/>
        <w:t>. 4, 73-80.</w:t>
      </w:r>
    </w:p>
    <w:p>
      <w:pPr>
        <w:pStyle w:val="BodyText"/>
      </w:pPr>
    </w:p>
    <w:p>
      <w:pPr>
        <w:pStyle w:val="BodyText"/>
        <w:ind w:left="581" w:right="122" w:hanging="462"/>
        <w:jc w:val="both"/>
      </w:pPr>
      <w:r>
        <w:rPr/>
        <w:t>Jones, J. T., Haegemen, A., Danchin, E. G. J., Gaur, H. S., Helder, J., Jones,</w:t>
      </w:r>
      <w:r>
        <w:rPr>
          <w:spacing w:val="40"/>
        </w:rPr>
        <w:t> </w:t>
      </w:r>
      <w:r>
        <w:rPr/>
        <w:t>M. G. K., Kikuchi, T., Palomares-Rius, J. E., Wesemael, W. M. L., &amp; Perry, R. N. (2013). Top 10 plant-parasitic nematodes in molecular plant pathology. </w:t>
      </w:r>
      <w:r>
        <w:rPr>
          <w:i/>
        </w:rPr>
        <w:t>Molecular Plant Pathology</w:t>
      </w:r>
      <w:r>
        <w:rPr/>
        <w:t>. 14, 946- 961.</w:t>
      </w:r>
    </w:p>
    <w:p>
      <w:pPr>
        <w:pStyle w:val="BodyText"/>
      </w:pPr>
    </w:p>
    <w:p>
      <w:pPr>
        <w:spacing w:before="1"/>
        <w:ind w:left="581" w:right="124" w:hanging="462"/>
        <w:jc w:val="both"/>
        <w:rPr>
          <w:sz w:val="24"/>
        </w:rPr>
      </w:pPr>
      <w:r>
        <w:rPr>
          <w:spacing w:val="-2"/>
          <w:sz w:val="24"/>
        </w:rPr>
        <w:t>Karajeh,</w:t>
      </w:r>
      <w:r>
        <w:rPr>
          <w:spacing w:val="-4"/>
          <w:sz w:val="24"/>
        </w:rPr>
        <w:t> </w:t>
      </w:r>
      <w:r>
        <w:rPr>
          <w:spacing w:val="-2"/>
          <w:sz w:val="24"/>
        </w:rPr>
        <w:t>M.</w:t>
      </w:r>
      <w:r>
        <w:rPr>
          <w:spacing w:val="-4"/>
          <w:sz w:val="24"/>
        </w:rPr>
        <w:t> </w:t>
      </w:r>
      <w:r>
        <w:rPr>
          <w:spacing w:val="-2"/>
          <w:sz w:val="24"/>
        </w:rPr>
        <w:t>(2008). Interaction</w:t>
      </w:r>
      <w:r>
        <w:rPr>
          <w:spacing w:val="-4"/>
          <w:sz w:val="24"/>
        </w:rPr>
        <w:t> </w:t>
      </w:r>
      <w:r>
        <w:rPr>
          <w:spacing w:val="-2"/>
          <w:sz w:val="24"/>
        </w:rPr>
        <w:t>of</w:t>
      </w:r>
      <w:r>
        <w:rPr>
          <w:spacing w:val="-5"/>
          <w:sz w:val="24"/>
        </w:rPr>
        <w:t> </w:t>
      </w:r>
      <w:r>
        <w:rPr>
          <w:spacing w:val="-2"/>
          <w:sz w:val="24"/>
        </w:rPr>
        <w:t>root-knot</w:t>
      </w:r>
      <w:r>
        <w:rPr>
          <w:spacing w:val="-3"/>
          <w:sz w:val="24"/>
        </w:rPr>
        <w:t> </w:t>
      </w:r>
      <w:r>
        <w:rPr>
          <w:spacing w:val="-2"/>
          <w:sz w:val="24"/>
        </w:rPr>
        <w:t>nematode</w:t>
      </w:r>
      <w:r>
        <w:rPr>
          <w:spacing w:val="-5"/>
          <w:sz w:val="24"/>
        </w:rPr>
        <w:t> </w:t>
      </w:r>
      <w:r>
        <w:rPr>
          <w:spacing w:val="-2"/>
          <w:sz w:val="24"/>
        </w:rPr>
        <w:t>(</w:t>
      </w:r>
      <w:r>
        <w:rPr>
          <w:i/>
          <w:spacing w:val="-2"/>
          <w:sz w:val="24"/>
        </w:rPr>
        <w:t>Meloidogyne</w:t>
      </w:r>
      <w:r>
        <w:rPr>
          <w:i/>
          <w:spacing w:val="-5"/>
          <w:sz w:val="24"/>
        </w:rPr>
        <w:t> </w:t>
      </w:r>
      <w:r>
        <w:rPr>
          <w:i/>
          <w:spacing w:val="-2"/>
          <w:sz w:val="24"/>
        </w:rPr>
        <w:t>Javanica</w:t>
      </w:r>
      <w:r>
        <w:rPr>
          <w:spacing w:val="-2"/>
          <w:sz w:val="24"/>
        </w:rPr>
        <w:t>)</w:t>
      </w:r>
      <w:r>
        <w:rPr>
          <w:spacing w:val="-5"/>
          <w:sz w:val="24"/>
        </w:rPr>
        <w:t> </w:t>
      </w:r>
      <w:r>
        <w:rPr>
          <w:spacing w:val="-2"/>
          <w:sz w:val="24"/>
        </w:rPr>
        <w:t>and</w:t>
      </w:r>
      <w:r>
        <w:rPr>
          <w:spacing w:val="-4"/>
          <w:sz w:val="24"/>
        </w:rPr>
        <w:t> </w:t>
      </w:r>
      <w:r>
        <w:rPr>
          <w:spacing w:val="-2"/>
          <w:sz w:val="24"/>
        </w:rPr>
        <w:t>tomato</w:t>
      </w:r>
      <w:r>
        <w:rPr>
          <w:spacing w:val="-3"/>
          <w:sz w:val="24"/>
        </w:rPr>
        <w:t> </w:t>
      </w:r>
      <w:r>
        <w:rPr>
          <w:spacing w:val="-2"/>
          <w:sz w:val="24"/>
        </w:rPr>
        <w:t>as</w:t>
      </w:r>
      <w:r>
        <w:rPr>
          <w:spacing w:val="-4"/>
          <w:sz w:val="24"/>
        </w:rPr>
        <w:t> </w:t>
      </w:r>
      <w:r>
        <w:rPr>
          <w:spacing w:val="-2"/>
          <w:sz w:val="24"/>
        </w:rPr>
        <w:t>affected </w:t>
      </w:r>
      <w:r>
        <w:rPr>
          <w:sz w:val="24"/>
        </w:rPr>
        <w:t>by hydrogen peroxide. </w:t>
      </w:r>
      <w:r>
        <w:rPr>
          <w:i/>
          <w:sz w:val="24"/>
        </w:rPr>
        <w:t>Journal of</w:t>
      </w:r>
      <w:r>
        <w:rPr>
          <w:i/>
          <w:spacing w:val="40"/>
          <w:sz w:val="24"/>
        </w:rPr>
        <w:t> </w:t>
      </w:r>
      <w:r>
        <w:rPr>
          <w:i/>
          <w:sz w:val="24"/>
        </w:rPr>
        <w:t>Plant Protection</w:t>
      </w:r>
      <w:r>
        <w:rPr>
          <w:sz w:val="24"/>
        </w:rPr>
        <w:t>. 48(2), 2-5</w:t>
      </w:r>
    </w:p>
    <w:p>
      <w:pPr>
        <w:pStyle w:val="BodyText"/>
      </w:pPr>
    </w:p>
    <w:p>
      <w:pPr>
        <w:pStyle w:val="BodyText"/>
        <w:ind w:left="581" w:right="239" w:hanging="462"/>
      </w:pPr>
      <w:r>
        <w:rPr/>
        <w:t>Karssen,</w:t>
      </w:r>
      <w:r>
        <w:rPr>
          <w:spacing w:val="40"/>
        </w:rPr>
        <w:t> </w:t>
      </w:r>
      <w:r>
        <w:rPr/>
        <w:t>G.,</w:t>
      </w:r>
      <w:r>
        <w:rPr>
          <w:spacing w:val="40"/>
        </w:rPr>
        <w:t> </w:t>
      </w:r>
      <w:r>
        <w:rPr/>
        <w:t>&amp;</w:t>
      </w:r>
      <w:r>
        <w:rPr>
          <w:spacing w:val="40"/>
        </w:rPr>
        <w:t> </w:t>
      </w:r>
      <w:r>
        <w:rPr/>
        <w:t>Moens,</w:t>
      </w:r>
      <w:r>
        <w:rPr>
          <w:spacing w:val="40"/>
        </w:rPr>
        <w:t> </w:t>
      </w:r>
      <w:r>
        <w:rPr/>
        <w:t>M.</w:t>
      </w:r>
      <w:r>
        <w:rPr>
          <w:spacing w:val="40"/>
        </w:rPr>
        <w:t> </w:t>
      </w:r>
      <w:r>
        <w:rPr/>
        <w:t>(2006).</w:t>
      </w:r>
      <w:r>
        <w:rPr>
          <w:spacing w:val="40"/>
        </w:rPr>
        <w:t> </w:t>
      </w:r>
      <w:r>
        <w:rPr/>
        <w:t>Root-knot</w:t>
      </w:r>
      <w:r>
        <w:rPr>
          <w:spacing w:val="40"/>
        </w:rPr>
        <w:t> </w:t>
      </w:r>
      <w:r>
        <w:rPr/>
        <w:t>nematodes.</w:t>
      </w:r>
      <w:r>
        <w:rPr>
          <w:spacing w:val="40"/>
        </w:rPr>
        <w:t> </w:t>
      </w:r>
      <w:r>
        <w:rPr/>
        <w:t>In:</w:t>
      </w:r>
      <w:r>
        <w:rPr>
          <w:spacing w:val="-2"/>
        </w:rPr>
        <w:t> </w:t>
      </w:r>
      <w:r>
        <w:rPr/>
        <w:t>Plant</w:t>
      </w:r>
      <w:r>
        <w:rPr>
          <w:spacing w:val="40"/>
        </w:rPr>
        <w:t> </w:t>
      </w:r>
      <w:r>
        <w:rPr/>
        <w:t>Nematology</w:t>
      </w:r>
      <w:r>
        <w:rPr>
          <w:spacing w:val="40"/>
        </w:rPr>
        <w:t> </w:t>
      </w:r>
      <w:r>
        <w:rPr/>
        <w:t>Perry</w:t>
      </w:r>
      <w:r>
        <w:rPr>
          <w:spacing w:val="40"/>
        </w:rPr>
        <w:t> </w:t>
      </w:r>
      <w:r>
        <w:rPr/>
        <w:t>RN, Moens M (eds) CABI Publishing, Wallingford, UK, pp. 59-90.</w:t>
      </w:r>
    </w:p>
    <w:p>
      <w:pPr>
        <w:pStyle w:val="BodyText"/>
      </w:pPr>
    </w:p>
    <w:p>
      <w:pPr>
        <w:spacing w:before="0"/>
        <w:ind w:left="581" w:right="120" w:hanging="462"/>
        <w:jc w:val="both"/>
        <w:rPr>
          <w:sz w:val="24"/>
        </w:rPr>
      </w:pPr>
      <w:r>
        <w:rPr>
          <w:sz w:val="24"/>
        </w:rPr>
        <w:t>Kayani,</w:t>
      </w:r>
      <w:r>
        <w:rPr>
          <w:spacing w:val="-12"/>
          <w:sz w:val="24"/>
        </w:rPr>
        <w:t> </w:t>
      </w:r>
      <w:r>
        <w:rPr>
          <w:sz w:val="24"/>
        </w:rPr>
        <w:t>M.</w:t>
      </w:r>
      <w:r>
        <w:rPr>
          <w:spacing w:val="-9"/>
          <w:sz w:val="24"/>
        </w:rPr>
        <w:t> </w:t>
      </w:r>
      <w:r>
        <w:rPr>
          <w:sz w:val="24"/>
        </w:rPr>
        <w:t>Z.,</w:t>
      </w:r>
      <w:r>
        <w:rPr>
          <w:spacing w:val="-12"/>
          <w:sz w:val="24"/>
        </w:rPr>
        <w:t> </w:t>
      </w:r>
      <w:r>
        <w:rPr>
          <w:sz w:val="24"/>
        </w:rPr>
        <w:t>Mukhtar,</w:t>
      </w:r>
      <w:r>
        <w:rPr>
          <w:spacing w:val="-10"/>
          <w:sz w:val="24"/>
        </w:rPr>
        <w:t> </w:t>
      </w:r>
      <w:r>
        <w:rPr>
          <w:sz w:val="24"/>
        </w:rPr>
        <w:t>T.,</w:t>
      </w:r>
      <w:r>
        <w:rPr>
          <w:spacing w:val="36"/>
          <w:sz w:val="24"/>
        </w:rPr>
        <w:t> </w:t>
      </w:r>
      <w:r>
        <w:rPr>
          <w:sz w:val="24"/>
        </w:rPr>
        <w:t>&amp;</w:t>
      </w:r>
      <w:r>
        <w:rPr>
          <w:spacing w:val="-12"/>
          <w:sz w:val="24"/>
        </w:rPr>
        <w:t> </w:t>
      </w:r>
      <w:r>
        <w:rPr>
          <w:sz w:val="24"/>
        </w:rPr>
        <w:t>Hussain,</w:t>
      </w:r>
      <w:r>
        <w:rPr>
          <w:spacing w:val="-12"/>
          <w:sz w:val="24"/>
        </w:rPr>
        <w:t> </w:t>
      </w:r>
      <w:r>
        <w:rPr>
          <w:sz w:val="24"/>
        </w:rPr>
        <w:t>M.</w:t>
      </w:r>
      <w:r>
        <w:rPr>
          <w:spacing w:val="-12"/>
          <w:sz w:val="24"/>
        </w:rPr>
        <w:t> </w:t>
      </w:r>
      <w:r>
        <w:rPr>
          <w:sz w:val="24"/>
        </w:rPr>
        <w:t>A.,</w:t>
      </w:r>
      <w:r>
        <w:rPr>
          <w:spacing w:val="-11"/>
          <w:sz w:val="24"/>
        </w:rPr>
        <w:t> </w:t>
      </w:r>
      <w:r>
        <w:rPr>
          <w:sz w:val="24"/>
        </w:rPr>
        <w:t>(2012).</w:t>
      </w:r>
      <w:r>
        <w:rPr>
          <w:spacing w:val="-13"/>
          <w:sz w:val="24"/>
        </w:rPr>
        <w:t> </w:t>
      </w:r>
      <w:r>
        <w:rPr>
          <w:sz w:val="24"/>
        </w:rPr>
        <w:t>Evaluation</w:t>
      </w:r>
      <w:r>
        <w:rPr>
          <w:spacing w:val="-12"/>
          <w:sz w:val="24"/>
        </w:rPr>
        <w:t> </w:t>
      </w:r>
      <w:r>
        <w:rPr>
          <w:sz w:val="24"/>
        </w:rPr>
        <w:t>of</w:t>
      </w:r>
      <w:r>
        <w:rPr>
          <w:spacing w:val="-13"/>
          <w:sz w:val="24"/>
        </w:rPr>
        <w:t> </w:t>
      </w:r>
      <w:r>
        <w:rPr>
          <w:sz w:val="24"/>
        </w:rPr>
        <w:t>nematicidal</w:t>
      </w:r>
      <w:r>
        <w:rPr>
          <w:spacing w:val="-12"/>
          <w:sz w:val="24"/>
        </w:rPr>
        <w:t> </w:t>
      </w:r>
      <w:r>
        <w:rPr>
          <w:sz w:val="24"/>
        </w:rPr>
        <w:t>effects</w:t>
      </w:r>
      <w:r>
        <w:rPr>
          <w:spacing w:val="-11"/>
          <w:sz w:val="24"/>
        </w:rPr>
        <w:t> </w:t>
      </w:r>
      <w:r>
        <w:rPr>
          <w:sz w:val="24"/>
        </w:rPr>
        <w:t>of</w:t>
      </w:r>
      <w:r>
        <w:rPr>
          <w:spacing w:val="-10"/>
          <w:sz w:val="24"/>
        </w:rPr>
        <w:t> </w:t>
      </w:r>
      <w:r>
        <w:rPr>
          <w:i/>
          <w:sz w:val="24"/>
        </w:rPr>
        <w:t>Cannabis sativa </w:t>
      </w:r>
      <w:r>
        <w:rPr>
          <w:sz w:val="24"/>
        </w:rPr>
        <w:t>L. and </w:t>
      </w:r>
      <w:r>
        <w:rPr>
          <w:i/>
          <w:sz w:val="24"/>
        </w:rPr>
        <w:t>Zanthoxylumalatum</w:t>
      </w:r>
      <w:r>
        <w:rPr>
          <w:sz w:val="24"/>
        </w:rPr>
        <w:t>Roxb. against root-knot nematodes, </w:t>
      </w:r>
      <w:r>
        <w:rPr>
          <w:i/>
          <w:sz w:val="24"/>
        </w:rPr>
        <w:t>Meloidogyne incognita</w:t>
      </w:r>
      <w:r>
        <w:rPr>
          <w:sz w:val="24"/>
        </w:rPr>
        <w:t>. </w:t>
      </w:r>
      <w:r>
        <w:rPr>
          <w:i/>
          <w:sz w:val="24"/>
        </w:rPr>
        <w:t>Crop Protection</w:t>
      </w:r>
      <w:r>
        <w:rPr>
          <w:sz w:val="24"/>
        </w:rPr>
        <w:t>, 39, 52-56</w:t>
      </w:r>
    </w:p>
    <w:p>
      <w:pPr>
        <w:pStyle w:val="BodyText"/>
      </w:pPr>
    </w:p>
    <w:p>
      <w:pPr>
        <w:pStyle w:val="BodyText"/>
        <w:ind w:left="840" w:right="127" w:hanging="721"/>
      </w:pPr>
      <w:r>
        <w:rPr/>
        <w:t>Kayani,</w:t>
      </w:r>
      <w:r>
        <w:rPr>
          <w:spacing w:val="40"/>
        </w:rPr>
        <w:t> </w:t>
      </w:r>
      <w:r>
        <w:rPr/>
        <w:t>M.</w:t>
      </w:r>
      <w:r>
        <w:rPr>
          <w:spacing w:val="40"/>
        </w:rPr>
        <w:t> </w:t>
      </w:r>
      <w:r>
        <w:rPr/>
        <w:t>Z., Mukhtar, T.,</w:t>
      </w:r>
      <w:r>
        <w:rPr>
          <w:spacing w:val="40"/>
        </w:rPr>
        <w:t> </w:t>
      </w:r>
      <w:r>
        <w:rPr/>
        <w:t>Hussain, M. A., &amp; Haque, M. I, (2013). Infestation</w:t>
      </w:r>
      <w:r>
        <w:rPr>
          <w:spacing w:val="40"/>
        </w:rPr>
        <w:t> </w:t>
      </w:r>
      <w:r>
        <w:rPr/>
        <w:t>assessment</w:t>
      </w:r>
      <w:r>
        <w:rPr>
          <w:spacing w:val="40"/>
        </w:rPr>
        <w:t> </w:t>
      </w:r>
      <w:r>
        <w:rPr/>
        <w:t>of root-knot</w:t>
      </w:r>
      <w:r>
        <w:rPr>
          <w:spacing w:val="-5"/>
        </w:rPr>
        <w:t> </w:t>
      </w:r>
      <w:r>
        <w:rPr/>
        <w:t>nematodes</w:t>
      </w:r>
      <w:r>
        <w:rPr>
          <w:spacing w:val="-3"/>
        </w:rPr>
        <w:t> </w:t>
      </w:r>
      <w:r>
        <w:rPr/>
        <w:t>(</w:t>
      </w:r>
      <w:r>
        <w:rPr>
          <w:i/>
        </w:rPr>
        <w:t>Meloidogyne</w:t>
      </w:r>
      <w:r>
        <w:rPr>
          <w:i/>
          <w:spacing w:val="-6"/>
        </w:rPr>
        <w:t> </w:t>
      </w:r>
      <w:r>
        <w:rPr/>
        <w:t>spp.)</w:t>
      </w:r>
      <w:r>
        <w:rPr>
          <w:spacing w:val="-3"/>
        </w:rPr>
        <w:t> </w:t>
      </w:r>
      <w:r>
        <w:rPr/>
        <w:t>associated</w:t>
      </w:r>
      <w:r>
        <w:rPr>
          <w:spacing w:val="-6"/>
        </w:rPr>
        <w:t> </w:t>
      </w:r>
      <w:r>
        <w:rPr/>
        <w:t>with</w:t>
      </w:r>
      <w:r>
        <w:rPr>
          <w:spacing w:val="-5"/>
        </w:rPr>
        <w:t> </w:t>
      </w:r>
      <w:r>
        <w:rPr/>
        <w:t>cucumber</w:t>
      </w:r>
      <w:r>
        <w:rPr>
          <w:spacing w:val="-7"/>
        </w:rPr>
        <w:t> </w:t>
      </w:r>
      <w:r>
        <w:rPr/>
        <w:t>in</w:t>
      </w:r>
      <w:r>
        <w:rPr>
          <w:spacing w:val="-3"/>
        </w:rPr>
        <w:t> </w:t>
      </w:r>
      <w:r>
        <w:rPr/>
        <w:t>the</w:t>
      </w:r>
      <w:r>
        <w:rPr>
          <w:spacing w:val="-6"/>
        </w:rPr>
        <w:t> </w:t>
      </w:r>
      <w:r>
        <w:rPr/>
        <w:t>Pothowar</w:t>
      </w:r>
      <w:r>
        <w:rPr>
          <w:spacing w:val="-7"/>
        </w:rPr>
        <w:t> </w:t>
      </w:r>
      <w:r>
        <w:rPr/>
        <w:t>region</w:t>
      </w:r>
      <w:r>
        <w:rPr>
          <w:spacing w:val="-5"/>
        </w:rPr>
        <w:t> </w:t>
      </w:r>
      <w:r>
        <w:rPr/>
        <w:t>of Pakistan. </w:t>
      </w:r>
      <w:r>
        <w:rPr>
          <w:i/>
        </w:rPr>
        <w:t>Crop Protection</w:t>
      </w:r>
      <w:r>
        <w:rPr/>
        <w:t>, 47, 49-54</w:t>
      </w:r>
    </w:p>
    <w:p>
      <w:pPr>
        <w:pStyle w:val="BodyText"/>
        <w:spacing w:before="1"/>
      </w:pPr>
    </w:p>
    <w:p>
      <w:pPr>
        <w:spacing w:before="0"/>
        <w:ind w:left="840" w:right="127" w:hanging="721"/>
        <w:jc w:val="left"/>
        <w:rPr>
          <w:sz w:val="24"/>
        </w:rPr>
      </w:pPr>
      <w:r>
        <w:rPr>
          <w:sz w:val="24"/>
        </w:rPr>
        <w:t>Khan, M. R., &amp;</w:t>
      </w:r>
      <w:r>
        <w:rPr>
          <w:spacing w:val="76"/>
          <w:sz w:val="24"/>
        </w:rPr>
        <w:t> </w:t>
      </w:r>
      <w:r>
        <w:rPr>
          <w:sz w:val="24"/>
        </w:rPr>
        <w:t>Khan,</w:t>
      </w:r>
      <w:r>
        <w:rPr>
          <w:spacing w:val="80"/>
          <w:sz w:val="24"/>
        </w:rPr>
        <w:t> </w:t>
      </w:r>
      <w:r>
        <w:rPr>
          <w:sz w:val="24"/>
        </w:rPr>
        <w:t>M. W. (1997). Effects of root-knot nematode, </w:t>
      </w:r>
      <w:r>
        <w:rPr>
          <w:i/>
          <w:sz w:val="24"/>
        </w:rPr>
        <w:t>Meloidogyne incognita</w:t>
      </w:r>
      <w:r>
        <w:rPr>
          <w:sz w:val="24"/>
        </w:rPr>
        <w:t>, on the</w:t>
      </w:r>
      <w:r>
        <w:rPr>
          <w:spacing w:val="21"/>
          <w:sz w:val="24"/>
        </w:rPr>
        <w:t> </w:t>
      </w:r>
      <w:r>
        <w:rPr>
          <w:sz w:val="24"/>
        </w:rPr>
        <w:t>sensitivity of</w:t>
      </w:r>
      <w:r>
        <w:rPr>
          <w:spacing w:val="21"/>
          <w:sz w:val="24"/>
        </w:rPr>
        <w:t> </w:t>
      </w:r>
      <w:r>
        <w:rPr>
          <w:sz w:val="24"/>
        </w:rPr>
        <w:t>tomato</w:t>
      </w:r>
      <w:r>
        <w:rPr>
          <w:spacing w:val="21"/>
          <w:sz w:val="24"/>
        </w:rPr>
        <w:t> </w:t>
      </w:r>
      <w:r>
        <w:rPr>
          <w:sz w:val="24"/>
        </w:rPr>
        <w:t>to</w:t>
      </w:r>
      <w:r>
        <w:rPr>
          <w:spacing w:val="22"/>
          <w:sz w:val="24"/>
        </w:rPr>
        <w:t> </w:t>
      </w:r>
      <w:r>
        <w:rPr>
          <w:sz w:val="24"/>
        </w:rPr>
        <w:t>sulphur</w:t>
      </w:r>
      <w:r>
        <w:rPr>
          <w:spacing w:val="21"/>
          <w:sz w:val="24"/>
        </w:rPr>
        <w:t> </w:t>
      </w:r>
      <w:r>
        <w:rPr>
          <w:sz w:val="24"/>
        </w:rPr>
        <w:t>dioxide</w:t>
      </w:r>
      <w:r>
        <w:rPr>
          <w:spacing w:val="21"/>
          <w:sz w:val="24"/>
        </w:rPr>
        <w:t> </w:t>
      </w:r>
      <w:r>
        <w:rPr>
          <w:sz w:val="24"/>
        </w:rPr>
        <w:t>and</w:t>
      </w:r>
      <w:r>
        <w:rPr>
          <w:spacing w:val="24"/>
          <w:sz w:val="24"/>
        </w:rPr>
        <w:t> </w:t>
      </w:r>
      <w:r>
        <w:rPr>
          <w:sz w:val="24"/>
        </w:rPr>
        <w:t>ozone.</w:t>
      </w:r>
      <w:r>
        <w:rPr>
          <w:spacing w:val="25"/>
          <w:sz w:val="24"/>
        </w:rPr>
        <w:t> </w:t>
      </w:r>
      <w:r>
        <w:rPr>
          <w:i/>
          <w:sz w:val="24"/>
        </w:rPr>
        <w:t>South</w:t>
      </w:r>
      <w:r>
        <w:rPr>
          <w:i/>
          <w:spacing w:val="22"/>
          <w:sz w:val="24"/>
        </w:rPr>
        <w:t> </w:t>
      </w:r>
      <w:r>
        <w:rPr>
          <w:i/>
          <w:sz w:val="24"/>
        </w:rPr>
        <w:t>Pacific</w:t>
      </w:r>
      <w:r>
        <w:rPr>
          <w:i/>
          <w:spacing w:val="23"/>
          <w:sz w:val="24"/>
        </w:rPr>
        <w:t> </w:t>
      </w:r>
      <w:r>
        <w:rPr>
          <w:i/>
          <w:sz w:val="24"/>
        </w:rPr>
        <w:t>Journal</w:t>
      </w:r>
      <w:r>
        <w:rPr>
          <w:i/>
          <w:spacing w:val="22"/>
          <w:sz w:val="24"/>
        </w:rPr>
        <w:t> </w:t>
      </w:r>
      <w:r>
        <w:rPr>
          <w:i/>
          <w:sz w:val="24"/>
        </w:rPr>
        <w:t>of</w:t>
      </w:r>
      <w:r>
        <w:rPr>
          <w:i/>
          <w:spacing w:val="80"/>
          <w:sz w:val="24"/>
        </w:rPr>
        <w:t> </w:t>
      </w:r>
      <w:r>
        <w:rPr>
          <w:i/>
          <w:sz w:val="24"/>
        </w:rPr>
        <w:t>National Science, </w:t>
      </w:r>
      <w:r>
        <w:rPr>
          <w:sz w:val="24"/>
        </w:rPr>
        <w:t>38, 117–130.</w:t>
      </w:r>
    </w:p>
    <w:p>
      <w:pPr>
        <w:spacing w:after="0"/>
        <w:jc w:val="left"/>
        <w:rPr>
          <w:sz w:val="24"/>
        </w:rPr>
        <w:sectPr>
          <w:pgSz w:w="11910" w:h="16840"/>
          <w:pgMar w:top="1340" w:bottom="280" w:left="960" w:right="1040"/>
        </w:sectPr>
      </w:pPr>
    </w:p>
    <w:p>
      <w:pPr>
        <w:pStyle w:val="BodyText"/>
        <w:spacing w:before="78"/>
        <w:ind w:left="840" w:right="127" w:hanging="721"/>
      </w:pPr>
      <w:r>
        <w:rPr>
          <w:color w:val="313131"/>
        </w:rPr>
        <w:t>Kumar,</w:t>
      </w:r>
      <w:r>
        <w:rPr>
          <w:color w:val="313131"/>
          <w:spacing w:val="76"/>
        </w:rPr>
        <w:t> </w:t>
      </w:r>
      <w:r>
        <w:rPr>
          <w:color w:val="313131"/>
        </w:rPr>
        <w:t>S.</w:t>
      </w:r>
      <w:r>
        <w:rPr>
          <w:color w:val="313131"/>
          <w:spacing w:val="76"/>
        </w:rPr>
        <w:t> </w:t>
      </w:r>
      <w:r>
        <w:rPr>
          <w:color w:val="313131"/>
        </w:rPr>
        <w:t>R.,</w:t>
      </w:r>
      <w:r>
        <w:rPr>
          <w:color w:val="313131"/>
          <w:spacing w:val="76"/>
        </w:rPr>
        <w:t> </w:t>
      </w:r>
      <w:r>
        <w:rPr>
          <w:color w:val="313131"/>
        </w:rPr>
        <w:t>Arumugam, T.,</w:t>
      </w:r>
      <w:r>
        <w:rPr>
          <w:color w:val="313131"/>
          <w:spacing w:val="76"/>
        </w:rPr>
        <w:t> </w:t>
      </w:r>
      <w:r>
        <w:rPr>
          <w:color w:val="313131"/>
        </w:rPr>
        <w:t>Balakrishnan, S.,</w:t>
      </w:r>
      <w:r>
        <w:rPr>
          <w:color w:val="313131"/>
          <w:spacing w:val="79"/>
        </w:rPr>
        <w:t> </w:t>
      </w:r>
      <w:r>
        <w:rPr>
          <w:color w:val="313131"/>
        </w:rPr>
        <w:t>&amp; Anandakumar, C. R., (2013), Variability in</w:t>
      </w:r>
      <w:r>
        <w:rPr>
          <w:color w:val="313131"/>
        </w:rPr>
        <w:t> the segregating generation of eggplant for earliness and yield .</w:t>
      </w:r>
      <w:r>
        <w:rPr>
          <w:i/>
          <w:color w:val="313131"/>
        </w:rPr>
        <w:t>Parkistan</w:t>
      </w:r>
      <w:r>
        <w:rPr>
          <w:i/>
          <w:color w:val="313131"/>
          <w:spacing w:val="40"/>
        </w:rPr>
        <w:t> </w:t>
      </w:r>
      <w:r>
        <w:rPr>
          <w:i/>
          <w:color w:val="313131"/>
        </w:rPr>
        <w:t>Journal Biological Science, </w:t>
      </w:r>
      <w:r>
        <w:rPr>
          <w:color w:val="313131"/>
        </w:rPr>
        <w:t>16,</w:t>
      </w:r>
      <w:r>
        <w:rPr>
          <w:color w:val="313131"/>
          <w:spacing w:val="40"/>
        </w:rPr>
        <w:t> </w:t>
      </w:r>
      <w:r>
        <w:rPr>
          <w:color w:val="313131"/>
        </w:rPr>
        <w:t>1122-1129.</w:t>
      </w:r>
    </w:p>
    <w:p>
      <w:pPr>
        <w:pStyle w:val="BodyText"/>
      </w:pPr>
    </w:p>
    <w:p>
      <w:pPr>
        <w:pStyle w:val="BodyText"/>
        <w:spacing w:before="1"/>
        <w:ind w:left="840" w:right="119" w:hanging="721"/>
      </w:pPr>
      <w:r>
        <w:rPr/>
        <w:t>Korolev,</w:t>
      </w:r>
      <w:r>
        <w:rPr>
          <w:spacing w:val="40"/>
        </w:rPr>
        <w:t> </w:t>
      </w:r>
      <w:r>
        <w:rPr/>
        <w:t>N.,</w:t>
      </w:r>
      <w:r>
        <w:rPr>
          <w:spacing w:val="40"/>
        </w:rPr>
        <w:t> </w:t>
      </w:r>
      <w:r>
        <w:rPr/>
        <w:t>Pérez-Artés,</w:t>
      </w:r>
      <w:r>
        <w:rPr>
          <w:spacing w:val="40"/>
        </w:rPr>
        <w:t> </w:t>
      </w:r>
      <w:r>
        <w:rPr/>
        <w:t>E.,</w:t>
      </w:r>
      <w:r>
        <w:rPr>
          <w:spacing w:val="40"/>
        </w:rPr>
        <w:t> </w:t>
      </w:r>
      <w:r>
        <w:rPr/>
        <w:t>Mercado-Blanco, J., Bejarano-Alcázar, J., Rodríguez-Jurado, D., Jiménez-Díaz,</w:t>
      </w:r>
      <w:r>
        <w:rPr>
          <w:spacing w:val="40"/>
        </w:rPr>
        <w:t> </w:t>
      </w:r>
      <w:r>
        <w:rPr/>
        <w:t>R.</w:t>
      </w:r>
      <w:r>
        <w:rPr>
          <w:spacing w:val="40"/>
        </w:rPr>
        <w:t> </w:t>
      </w:r>
      <w:r>
        <w:rPr/>
        <w:t>M.,</w:t>
      </w:r>
      <w:r>
        <w:rPr>
          <w:spacing w:val="40"/>
        </w:rPr>
        <w:t> </w:t>
      </w:r>
      <w:r>
        <w:rPr/>
        <w:t>Katan,</w:t>
      </w:r>
      <w:r>
        <w:rPr>
          <w:spacing w:val="40"/>
        </w:rPr>
        <w:t> </w:t>
      </w:r>
      <w:r>
        <w:rPr/>
        <w:t>T.,</w:t>
      </w:r>
      <w:r>
        <w:rPr>
          <w:spacing w:val="40"/>
        </w:rPr>
        <w:t> </w:t>
      </w:r>
      <w:r>
        <w:rPr/>
        <w:t>&amp;</w:t>
      </w:r>
      <w:r>
        <w:rPr>
          <w:spacing w:val="40"/>
        </w:rPr>
        <w:t> </w:t>
      </w:r>
      <w:r>
        <w:rPr/>
        <w:t>Katan,</w:t>
      </w:r>
      <w:r>
        <w:rPr>
          <w:spacing w:val="40"/>
        </w:rPr>
        <w:t> </w:t>
      </w:r>
      <w:r>
        <w:rPr/>
        <w:t>J.</w:t>
      </w:r>
      <w:r>
        <w:rPr>
          <w:spacing w:val="40"/>
        </w:rPr>
        <w:t> </w:t>
      </w:r>
      <w:r>
        <w:rPr/>
        <w:t>(2008).</w:t>
      </w:r>
      <w:r>
        <w:rPr>
          <w:spacing w:val="40"/>
        </w:rPr>
        <w:t> </w:t>
      </w:r>
      <w:r>
        <w:rPr/>
        <w:t>Vegetative</w:t>
      </w:r>
      <w:r>
        <w:rPr>
          <w:spacing w:val="40"/>
        </w:rPr>
        <w:t> </w:t>
      </w:r>
      <w:r>
        <w:rPr/>
        <w:t>compatibility</w:t>
      </w:r>
      <w:r>
        <w:rPr>
          <w:spacing w:val="33"/>
        </w:rPr>
        <w:t> </w:t>
      </w:r>
      <w:r>
        <w:rPr/>
        <w:t>of</w:t>
      </w:r>
      <w:r>
        <w:rPr>
          <w:spacing w:val="40"/>
        </w:rPr>
        <w:t> </w:t>
      </w:r>
      <w:r>
        <w:rPr/>
        <w:t>cotton- defoliating</w:t>
      </w:r>
      <w:r>
        <w:rPr>
          <w:spacing w:val="72"/>
        </w:rPr>
        <w:t> </w:t>
      </w:r>
      <w:r>
        <w:rPr/>
        <w:t>Verticillium</w:t>
      </w:r>
      <w:r>
        <w:rPr>
          <w:spacing w:val="72"/>
        </w:rPr>
        <w:t> </w:t>
      </w:r>
      <w:r>
        <w:rPr/>
        <w:t>dahliae</w:t>
      </w:r>
      <w:r>
        <w:rPr>
          <w:spacing w:val="71"/>
        </w:rPr>
        <w:t> </w:t>
      </w:r>
      <w:r>
        <w:rPr/>
        <w:t>in</w:t>
      </w:r>
      <w:r>
        <w:rPr>
          <w:spacing w:val="77"/>
        </w:rPr>
        <w:t> </w:t>
      </w:r>
      <w:r>
        <w:rPr/>
        <w:t>Israel</w:t>
      </w:r>
      <w:r>
        <w:rPr>
          <w:spacing w:val="72"/>
        </w:rPr>
        <w:t> </w:t>
      </w:r>
      <w:r>
        <w:rPr/>
        <w:t>and</w:t>
      </w:r>
      <w:r>
        <w:rPr>
          <w:spacing w:val="74"/>
        </w:rPr>
        <w:t> </w:t>
      </w:r>
      <w:r>
        <w:rPr/>
        <w:t>its</w:t>
      </w:r>
      <w:r>
        <w:rPr>
          <w:spacing w:val="72"/>
        </w:rPr>
        <w:t> </w:t>
      </w:r>
      <w:r>
        <w:rPr/>
        <w:t>pathogenicity</w:t>
      </w:r>
      <w:r>
        <w:rPr>
          <w:spacing w:val="40"/>
        </w:rPr>
        <w:t> </w:t>
      </w:r>
      <w:r>
        <w:rPr/>
        <w:t>to</w:t>
      </w:r>
      <w:r>
        <w:rPr>
          <w:spacing w:val="72"/>
        </w:rPr>
        <w:t> </w:t>
      </w:r>
      <w:r>
        <w:rPr/>
        <w:t>various</w:t>
      </w:r>
      <w:r>
        <w:rPr>
          <w:spacing w:val="72"/>
        </w:rPr>
        <w:t> </w:t>
      </w:r>
      <w:r>
        <w:rPr/>
        <w:t>crop</w:t>
      </w:r>
      <w:r>
        <w:rPr>
          <w:spacing w:val="71"/>
        </w:rPr>
        <w:t> </w:t>
      </w:r>
      <w:r>
        <w:rPr/>
        <w:t>plants. </w:t>
      </w:r>
      <w:r>
        <w:rPr>
          <w:i/>
        </w:rPr>
        <w:t>European Journal of Plant Pathology</w:t>
      </w:r>
      <w:r>
        <w:rPr/>
        <w:t>, 122, 603-617.</w:t>
      </w:r>
    </w:p>
    <w:p>
      <w:pPr>
        <w:pStyle w:val="BodyText"/>
        <w:spacing w:before="276"/>
        <w:ind w:left="840" w:right="119" w:hanging="721"/>
      </w:pPr>
      <w:r>
        <w:rPr/>
        <w:t>Ligoxigakis,</w:t>
      </w:r>
      <w:r>
        <w:rPr>
          <w:spacing w:val="40"/>
        </w:rPr>
        <w:t> </w:t>
      </w:r>
      <w:r>
        <w:rPr/>
        <w:t>E.</w:t>
      </w:r>
      <w:r>
        <w:rPr>
          <w:spacing w:val="40"/>
        </w:rPr>
        <w:t> </w:t>
      </w:r>
      <w:r>
        <w:rPr/>
        <w:t>K.,</w:t>
      </w:r>
      <w:r>
        <w:rPr>
          <w:spacing w:val="40"/>
        </w:rPr>
        <w:t> </w:t>
      </w:r>
      <w:r>
        <w:rPr/>
        <w:t>Vakalounakis,</w:t>
      </w:r>
      <w:r>
        <w:rPr>
          <w:spacing w:val="40"/>
        </w:rPr>
        <w:t> </w:t>
      </w:r>
      <w:r>
        <w:rPr/>
        <w:t>D.</w:t>
      </w:r>
      <w:r>
        <w:rPr>
          <w:spacing w:val="40"/>
        </w:rPr>
        <w:t> </w:t>
      </w:r>
      <w:r>
        <w:rPr/>
        <w:t>J.,</w:t>
      </w:r>
      <w:r>
        <w:rPr>
          <w:spacing w:val="40"/>
        </w:rPr>
        <w:t> </w:t>
      </w:r>
      <w:r>
        <w:rPr/>
        <w:t>&amp;</w:t>
      </w:r>
      <w:r>
        <w:rPr>
          <w:spacing w:val="40"/>
        </w:rPr>
        <w:t> </w:t>
      </w:r>
      <w:r>
        <w:rPr/>
        <w:t>Thanassoulopoulos.,</w:t>
      </w:r>
      <w:r>
        <w:rPr>
          <w:spacing w:val="40"/>
        </w:rPr>
        <w:t> </w:t>
      </w:r>
      <w:r>
        <w:rPr/>
        <w:t>C.</w:t>
      </w:r>
      <w:r>
        <w:rPr>
          <w:spacing w:val="40"/>
        </w:rPr>
        <w:t> </w:t>
      </w:r>
      <w:r>
        <w:rPr/>
        <w:t>C.</w:t>
      </w:r>
      <w:r>
        <w:rPr>
          <w:spacing w:val="-2"/>
        </w:rPr>
        <w:t> </w:t>
      </w:r>
      <w:r>
        <w:rPr/>
        <w:t>(2002).</w:t>
      </w:r>
      <w:r>
        <w:rPr>
          <w:spacing w:val="-2"/>
        </w:rPr>
        <w:t> </w:t>
      </w:r>
      <w:r>
        <w:rPr/>
        <w:t>Host</w:t>
      </w:r>
      <w:r>
        <w:rPr>
          <w:spacing w:val="-2"/>
        </w:rPr>
        <w:t> </w:t>
      </w:r>
      <w:r>
        <w:rPr/>
        <w:t>range</w:t>
      </w:r>
      <w:r>
        <w:rPr>
          <w:spacing w:val="-3"/>
        </w:rPr>
        <w:t> </w:t>
      </w:r>
      <w:r>
        <w:rPr/>
        <w:t>of Verticillium dahliae in cultivated species in Crete. </w:t>
      </w:r>
      <w:r>
        <w:rPr>
          <w:i/>
        </w:rPr>
        <w:t>Phytoparasitica</w:t>
      </w:r>
      <w:r>
        <w:rPr/>
        <w:t>, 30(2), 141-146.</w:t>
      </w:r>
    </w:p>
    <w:p>
      <w:pPr>
        <w:pStyle w:val="BodyText"/>
      </w:pPr>
    </w:p>
    <w:p>
      <w:pPr>
        <w:pStyle w:val="BodyText"/>
        <w:spacing w:line="247" w:lineRule="auto"/>
        <w:ind w:left="840" w:right="119" w:hanging="721"/>
        <w:rPr>
          <w:rFonts w:ascii="Calibri"/>
        </w:rPr>
      </w:pPr>
      <w:r>
        <w:rPr/>
        <w:t>Lucier,</w:t>
      </w:r>
      <w:r>
        <w:rPr>
          <w:spacing w:val="-1"/>
        </w:rPr>
        <w:t> </w:t>
      </w:r>
      <w:r>
        <w:rPr/>
        <w:t>G., &amp;</w:t>
      </w:r>
      <w:r>
        <w:rPr>
          <w:spacing w:val="-3"/>
        </w:rPr>
        <w:t> </w:t>
      </w:r>
      <w:r>
        <w:rPr/>
        <w:t>Jerardo, A. (2006).</w:t>
      </w:r>
      <w:r>
        <w:rPr>
          <w:spacing w:val="-1"/>
        </w:rPr>
        <w:t> </w:t>
      </w:r>
      <w:r>
        <w:rPr/>
        <w:t>The</w:t>
      </w:r>
      <w:r>
        <w:rPr>
          <w:spacing w:val="-2"/>
        </w:rPr>
        <w:t> </w:t>
      </w:r>
      <w:r>
        <w:rPr/>
        <w:t>vegetables and</w:t>
      </w:r>
      <w:r>
        <w:rPr>
          <w:spacing w:val="-1"/>
        </w:rPr>
        <w:t> </w:t>
      </w:r>
      <w:r>
        <w:rPr/>
        <w:t>melons</w:t>
      </w:r>
      <w:r>
        <w:rPr>
          <w:spacing w:val="-1"/>
        </w:rPr>
        <w:t> </w:t>
      </w:r>
      <w:r>
        <w:rPr/>
        <w:t>outlook.</w:t>
      </w:r>
      <w:r>
        <w:rPr>
          <w:spacing w:val="-1"/>
        </w:rPr>
        <w:t> </w:t>
      </w:r>
      <w:r>
        <w:rPr/>
        <w:t>Electronic</w:t>
      </w:r>
      <w:r>
        <w:rPr>
          <w:spacing w:val="-2"/>
        </w:rPr>
        <w:t> </w:t>
      </w:r>
      <w:r>
        <w:rPr/>
        <w:t>Outlook</w:t>
      </w:r>
      <w:r>
        <w:rPr>
          <w:spacing w:val="-1"/>
        </w:rPr>
        <w:t> </w:t>
      </w:r>
      <w:r>
        <w:rPr/>
        <w:t>Report from</w:t>
      </w:r>
      <w:r>
        <w:rPr>
          <w:spacing w:val="-3"/>
        </w:rPr>
        <w:t> </w:t>
      </w:r>
      <w:r>
        <w:rPr/>
        <w:t>the</w:t>
      </w:r>
      <w:r>
        <w:rPr>
          <w:spacing w:val="-2"/>
        </w:rPr>
        <w:t> </w:t>
      </w:r>
      <w:r>
        <w:rPr/>
        <w:t>Economic</w:t>
      </w:r>
      <w:r>
        <w:rPr>
          <w:spacing w:val="-2"/>
        </w:rPr>
        <w:t> </w:t>
      </w:r>
      <w:r>
        <w:rPr/>
        <w:t>Research</w:t>
      </w:r>
      <w:r>
        <w:rPr>
          <w:spacing w:val="-1"/>
        </w:rPr>
        <w:t> </w:t>
      </w:r>
      <w:r>
        <w:rPr/>
        <w:t>Service</w:t>
      </w:r>
      <w:r>
        <w:rPr>
          <w:spacing w:val="-2"/>
        </w:rPr>
        <w:t> </w:t>
      </w:r>
      <w:r>
        <w:rPr/>
        <w:t>(USDA</w:t>
      </w:r>
      <w:r>
        <w:rPr>
          <w:spacing w:val="-1"/>
        </w:rPr>
        <w:t> </w:t>
      </w:r>
      <w:r>
        <w:rPr/>
        <w:t>VGS-318).</w:t>
      </w:r>
      <w:r>
        <w:rPr>
          <w:spacing w:val="-2"/>
        </w:rPr>
        <w:t> </w:t>
      </w:r>
      <w:r>
        <w:rPr/>
        <w:t>Retrieved</w:t>
      </w:r>
      <w:r>
        <w:rPr>
          <w:spacing w:val="-1"/>
        </w:rPr>
        <w:t> </w:t>
      </w:r>
      <w:r>
        <w:rPr/>
        <w:t>from </w:t>
      </w:r>
      <w:r>
        <w:rPr>
          <w:rFonts w:ascii="Calibri"/>
          <w:color w:val="0462C1"/>
          <w:spacing w:val="-2"/>
          <w:u w:val="single" w:color="0462C1"/>
        </w:rPr>
        <w:t>http://www.ers</w:t>
      </w:r>
    </w:p>
    <w:p>
      <w:pPr>
        <w:pStyle w:val="BodyText"/>
        <w:spacing w:line="283" w:lineRule="exact"/>
        <w:ind w:left="840"/>
      </w:pPr>
      <w:r>
        <w:rPr>
          <w:rFonts w:ascii="Calibri"/>
          <w:color w:val="0462C1"/>
          <w:u w:val="single" w:color="0462C1"/>
        </w:rPr>
        <w:t>.usda</w:t>
      </w:r>
      <w:r>
        <w:rPr/>
        <w:t>.gov/</w:t>
      </w:r>
      <w:r>
        <w:rPr>
          <w:spacing w:val="-5"/>
        </w:rPr>
        <w:t> </w:t>
      </w:r>
      <w:r>
        <w:rPr/>
        <w:t>publications/</w:t>
      </w:r>
      <w:r>
        <w:rPr>
          <w:spacing w:val="-2"/>
        </w:rPr>
        <w:t> </w:t>
      </w:r>
      <w:r>
        <w:rPr/>
        <w:t>vgs/2006/12dec/vgs318.pdf.</w:t>
      </w:r>
      <w:r>
        <w:rPr>
          <w:spacing w:val="-3"/>
        </w:rPr>
        <w:t> </w:t>
      </w:r>
      <w:r>
        <w:rPr/>
        <w:t>Accessed</w:t>
      </w:r>
      <w:r>
        <w:rPr>
          <w:spacing w:val="-2"/>
        </w:rPr>
        <w:t> </w:t>
      </w:r>
      <w:r>
        <w:rPr/>
        <w:t>January</w:t>
      </w:r>
      <w:r>
        <w:rPr>
          <w:spacing w:val="-7"/>
        </w:rPr>
        <w:t> </w:t>
      </w:r>
      <w:r>
        <w:rPr>
          <w:spacing w:val="-2"/>
        </w:rPr>
        <w:t>2019.</w:t>
      </w:r>
    </w:p>
    <w:p>
      <w:pPr>
        <w:pStyle w:val="BodyText"/>
        <w:spacing w:before="269"/>
        <w:ind w:left="840" w:right="119" w:hanging="721"/>
      </w:pPr>
      <w:r>
        <w:rPr/>
        <w:t>Luis,</w:t>
      </w:r>
      <w:r>
        <w:rPr>
          <w:spacing w:val="40"/>
        </w:rPr>
        <w:t> </w:t>
      </w:r>
      <w:r>
        <w:rPr/>
        <w:t>G.,</w:t>
      </w:r>
      <w:r>
        <w:rPr>
          <w:spacing w:val="40"/>
        </w:rPr>
        <w:t> </w:t>
      </w:r>
      <w:r>
        <w:rPr/>
        <w:t>Marco,</w:t>
      </w:r>
      <w:r>
        <w:rPr>
          <w:spacing w:val="40"/>
        </w:rPr>
        <w:t> </w:t>
      </w:r>
      <w:r>
        <w:rPr/>
        <w:t>G.,</w:t>
      </w:r>
      <w:r>
        <w:rPr>
          <w:spacing w:val="40"/>
        </w:rPr>
        <w:t> </w:t>
      </w:r>
      <w:r>
        <w:rPr/>
        <w:t>&amp;</w:t>
      </w:r>
      <w:r>
        <w:rPr>
          <w:spacing w:val="40"/>
        </w:rPr>
        <w:t> </w:t>
      </w:r>
      <w:r>
        <w:rPr/>
        <w:t>Roger,</w:t>
      </w:r>
      <w:r>
        <w:rPr>
          <w:spacing w:val="40"/>
        </w:rPr>
        <w:t> </w:t>
      </w:r>
      <w:r>
        <w:rPr/>
        <w:t>M.</w:t>
      </w:r>
      <w:r>
        <w:rPr>
          <w:spacing w:val="40"/>
        </w:rPr>
        <w:t> </w:t>
      </w:r>
      <w:r>
        <w:rPr/>
        <w:t>J.</w:t>
      </w:r>
      <w:r>
        <w:rPr>
          <w:spacing w:val="40"/>
        </w:rPr>
        <w:t> </w:t>
      </w:r>
      <w:r>
        <w:rPr/>
        <w:t>R.</w:t>
      </w:r>
      <w:r>
        <w:rPr>
          <w:spacing w:val="40"/>
        </w:rPr>
        <w:t> </w:t>
      </w:r>
      <w:r>
        <w:rPr/>
        <w:t>(2001). Determination</w:t>
      </w:r>
      <w:r>
        <w:rPr>
          <w:spacing w:val="40"/>
        </w:rPr>
        <w:t> </w:t>
      </w:r>
      <w:r>
        <w:rPr/>
        <w:t>of</w:t>
      </w:r>
      <w:r>
        <w:rPr>
          <w:spacing w:val="40"/>
        </w:rPr>
        <w:t> </w:t>
      </w:r>
      <w:r>
        <w:rPr/>
        <w:t>relative water content. In Handbook</w:t>
      </w:r>
      <w:r>
        <w:rPr>
          <w:spacing w:val="-3"/>
        </w:rPr>
        <w:t> </w:t>
      </w:r>
      <w:r>
        <w:rPr/>
        <w:t>of</w:t>
      </w:r>
      <w:r>
        <w:rPr>
          <w:spacing w:val="80"/>
        </w:rPr>
        <w:t> </w:t>
      </w:r>
      <w:r>
        <w:rPr/>
        <w:t>Plant</w:t>
      </w:r>
      <w:r>
        <w:rPr>
          <w:spacing w:val="-3"/>
        </w:rPr>
        <w:t> </w:t>
      </w:r>
      <w:r>
        <w:rPr/>
        <w:t>Ecophysiology</w:t>
      </w:r>
      <w:r>
        <w:rPr>
          <w:spacing w:val="-8"/>
        </w:rPr>
        <w:t> </w:t>
      </w:r>
      <w:r>
        <w:rPr/>
        <w:t>Techniques.</w:t>
      </w:r>
      <w:r>
        <w:rPr>
          <w:spacing w:val="-1"/>
        </w:rPr>
        <w:t> </w:t>
      </w:r>
      <w:r>
        <w:rPr>
          <w:i/>
        </w:rPr>
        <w:t>Academic</w:t>
      </w:r>
      <w:r>
        <w:rPr>
          <w:i/>
          <w:spacing w:val="-4"/>
        </w:rPr>
        <w:t> </w:t>
      </w:r>
      <w:r>
        <w:rPr>
          <w:i/>
        </w:rPr>
        <w:t>Publishers:</w:t>
      </w:r>
      <w:r>
        <w:rPr>
          <w:i/>
          <w:spacing w:val="-2"/>
        </w:rPr>
        <w:t> </w:t>
      </w:r>
      <w:r>
        <w:rPr/>
        <w:t>New</w:t>
      </w:r>
      <w:r>
        <w:rPr>
          <w:spacing w:val="-3"/>
        </w:rPr>
        <w:t> </w:t>
      </w:r>
      <w:r>
        <w:rPr/>
        <w:t>York,</w:t>
      </w:r>
      <w:r>
        <w:rPr>
          <w:spacing w:val="-3"/>
        </w:rPr>
        <w:t> </w:t>
      </w:r>
      <w:r>
        <w:rPr/>
        <w:t>USA,</w:t>
      </w:r>
      <w:r>
        <w:rPr>
          <w:spacing w:val="-3"/>
        </w:rPr>
        <w:t> </w:t>
      </w:r>
      <w:r>
        <w:rPr/>
        <w:t>14, </w:t>
      </w:r>
      <w:r>
        <w:rPr>
          <w:spacing w:val="-2"/>
        </w:rPr>
        <w:t>207–212.</w:t>
      </w:r>
    </w:p>
    <w:p>
      <w:pPr>
        <w:pStyle w:val="BodyText"/>
        <w:spacing w:before="276"/>
        <w:ind w:left="120"/>
      </w:pPr>
      <w:r>
        <w:rPr/>
        <w:t>Maleita,</w:t>
      </w:r>
      <w:r>
        <w:rPr>
          <w:spacing w:val="-1"/>
        </w:rPr>
        <w:t> </w:t>
      </w:r>
      <w:r>
        <w:rPr/>
        <w:t>C. M.</w:t>
      </w:r>
      <w:r>
        <w:rPr>
          <w:spacing w:val="-1"/>
        </w:rPr>
        <w:t> </w:t>
      </w:r>
      <w:r>
        <w:rPr/>
        <w:t>N., Curtis,</w:t>
      </w:r>
      <w:r>
        <w:rPr>
          <w:spacing w:val="-1"/>
        </w:rPr>
        <w:t> </w:t>
      </w:r>
      <w:r>
        <w:rPr/>
        <w:t>R. H.</w:t>
      </w:r>
      <w:r>
        <w:rPr>
          <w:spacing w:val="-1"/>
        </w:rPr>
        <w:t> </w:t>
      </w:r>
      <w:r>
        <w:rPr/>
        <w:t>C., Powers,</w:t>
      </w:r>
      <w:r>
        <w:rPr>
          <w:spacing w:val="-1"/>
        </w:rPr>
        <w:t> </w:t>
      </w:r>
      <w:r>
        <w:rPr/>
        <w:t>S. J.,</w:t>
      </w:r>
      <w:r>
        <w:rPr>
          <w:spacing w:val="-4"/>
        </w:rPr>
        <w:t> </w:t>
      </w:r>
      <w:r>
        <w:rPr/>
        <w:t>&amp;</w:t>
      </w:r>
      <w:r>
        <w:rPr>
          <w:spacing w:val="-2"/>
        </w:rPr>
        <w:t> </w:t>
      </w:r>
      <w:r>
        <w:rPr/>
        <w:t>Abrantes,</w:t>
      </w:r>
      <w:r>
        <w:rPr>
          <w:spacing w:val="60"/>
        </w:rPr>
        <w:t> </w:t>
      </w:r>
      <w:r>
        <w:rPr/>
        <w:t>I.</w:t>
      </w:r>
      <w:r>
        <w:rPr>
          <w:spacing w:val="59"/>
        </w:rPr>
        <w:t> </w:t>
      </w:r>
      <w:r>
        <w:rPr/>
        <w:t>M.</w:t>
      </w:r>
      <w:r>
        <w:rPr>
          <w:spacing w:val="59"/>
        </w:rPr>
        <w:t> </w:t>
      </w:r>
      <w:r>
        <w:rPr/>
        <w:t>O. (2012).</w:t>
      </w:r>
      <w:r>
        <w:rPr>
          <w:spacing w:val="1"/>
        </w:rPr>
        <w:t> </w:t>
      </w:r>
      <w:r>
        <w:rPr/>
        <w:t>Inoculum </w:t>
      </w:r>
      <w:r>
        <w:rPr>
          <w:spacing w:val="-2"/>
        </w:rPr>
        <w:t>levels</w:t>
      </w:r>
    </w:p>
    <w:p>
      <w:pPr>
        <w:spacing w:before="0"/>
        <w:ind w:left="840" w:right="125" w:firstLine="0"/>
        <w:jc w:val="left"/>
        <w:rPr>
          <w:sz w:val="24"/>
        </w:rPr>
      </w:pPr>
      <w:r>
        <w:rPr>
          <w:sz w:val="24"/>
        </w:rPr>
        <w:t>of</w:t>
      </w:r>
      <w:r>
        <w:rPr>
          <w:spacing w:val="-16"/>
          <w:sz w:val="24"/>
        </w:rPr>
        <w:t> </w:t>
      </w:r>
      <w:r>
        <w:rPr>
          <w:i/>
          <w:sz w:val="24"/>
        </w:rPr>
        <w:t>Meloidogyne</w:t>
      </w:r>
      <w:r>
        <w:rPr>
          <w:i/>
          <w:spacing w:val="-16"/>
          <w:sz w:val="24"/>
        </w:rPr>
        <w:t> </w:t>
      </w:r>
      <w:r>
        <w:rPr>
          <w:i/>
          <w:sz w:val="24"/>
        </w:rPr>
        <w:t>hispanica</w:t>
      </w:r>
      <w:r>
        <w:rPr>
          <w:sz w:val="24"/>
        </w:rPr>
        <w:t>and</w:t>
      </w:r>
      <w:r>
        <w:rPr>
          <w:spacing w:val="-15"/>
          <w:sz w:val="24"/>
        </w:rPr>
        <w:t> </w:t>
      </w:r>
      <w:r>
        <w:rPr>
          <w:i/>
          <w:sz w:val="24"/>
        </w:rPr>
        <w:t>M.</w:t>
      </w:r>
      <w:r>
        <w:rPr>
          <w:i/>
          <w:spacing w:val="-15"/>
          <w:sz w:val="24"/>
        </w:rPr>
        <w:t> </w:t>
      </w:r>
      <w:r>
        <w:rPr>
          <w:i/>
          <w:sz w:val="24"/>
        </w:rPr>
        <w:t>javanica</w:t>
      </w:r>
      <w:r>
        <w:rPr>
          <w:sz w:val="24"/>
        </w:rPr>
        <w:t>affect</w:t>
      </w:r>
      <w:r>
        <w:rPr>
          <w:spacing w:val="-15"/>
          <w:sz w:val="24"/>
        </w:rPr>
        <w:t> </w:t>
      </w:r>
      <w:r>
        <w:rPr>
          <w:sz w:val="24"/>
        </w:rPr>
        <w:t>nematode</w:t>
      </w:r>
      <w:r>
        <w:rPr>
          <w:spacing w:val="-16"/>
          <w:sz w:val="24"/>
        </w:rPr>
        <w:t> </w:t>
      </w:r>
      <w:r>
        <w:rPr>
          <w:sz w:val="24"/>
        </w:rPr>
        <w:t>reproduction,</w:t>
      </w:r>
      <w:r>
        <w:rPr>
          <w:spacing w:val="-15"/>
          <w:sz w:val="24"/>
        </w:rPr>
        <w:t> </w:t>
      </w:r>
      <w:r>
        <w:rPr>
          <w:sz w:val="24"/>
        </w:rPr>
        <w:t>and</w:t>
      </w:r>
      <w:r>
        <w:rPr>
          <w:spacing w:val="-15"/>
          <w:sz w:val="24"/>
        </w:rPr>
        <w:t> </w:t>
      </w:r>
      <w:r>
        <w:rPr>
          <w:sz w:val="24"/>
        </w:rPr>
        <w:t>growth</w:t>
      </w:r>
      <w:r>
        <w:rPr>
          <w:spacing w:val="-15"/>
          <w:sz w:val="24"/>
        </w:rPr>
        <w:t> </w:t>
      </w:r>
      <w:r>
        <w:rPr>
          <w:sz w:val="24"/>
        </w:rPr>
        <w:t>of</w:t>
      </w:r>
      <w:r>
        <w:rPr>
          <w:spacing w:val="-15"/>
          <w:sz w:val="24"/>
        </w:rPr>
        <w:t> </w:t>
      </w:r>
      <w:r>
        <w:rPr>
          <w:sz w:val="24"/>
        </w:rPr>
        <w:t>tomato genotypes. </w:t>
      </w:r>
      <w:r>
        <w:rPr>
          <w:i/>
          <w:sz w:val="24"/>
        </w:rPr>
        <w:t>International Journal of Nematology</w:t>
      </w:r>
      <w:r>
        <w:rPr>
          <w:sz w:val="24"/>
        </w:rPr>
        <w:t>, 51(3), 566-576.</w:t>
      </w:r>
    </w:p>
    <w:p>
      <w:pPr>
        <w:pStyle w:val="BodyText"/>
      </w:pPr>
    </w:p>
    <w:p>
      <w:pPr>
        <w:pStyle w:val="BodyText"/>
        <w:ind w:left="840" w:right="481" w:hanging="721"/>
      </w:pPr>
      <w:r>
        <w:rPr/>
        <w:t>Meah,</w:t>
      </w:r>
      <w:r>
        <w:rPr>
          <w:spacing w:val="40"/>
        </w:rPr>
        <w:t> </w:t>
      </w:r>
      <w:r>
        <w:rPr/>
        <w:t>B.</w:t>
      </w:r>
      <w:r>
        <w:rPr>
          <w:spacing w:val="40"/>
        </w:rPr>
        <w:t> </w:t>
      </w:r>
      <w:r>
        <w:rPr/>
        <w:t>M.</w:t>
      </w:r>
      <w:r>
        <w:rPr>
          <w:spacing w:val="-1"/>
        </w:rPr>
        <w:t> </w:t>
      </w:r>
      <w:r>
        <w:rPr/>
        <w:t>(2003).</w:t>
      </w:r>
      <w:r>
        <w:rPr>
          <w:spacing w:val="-2"/>
        </w:rPr>
        <w:t> </w:t>
      </w:r>
      <w:r>
        <w:rPr/>
        <w:t>Integrated</w:t>
      </w:r>
      <w:r>
        <w:rPr>
          <w:spacing w:val="40"/>
        </w:rPr>
        <w:t> </w:t>
      </w:r>
      <w:r>
        <w:rPr/>
        <w:t>Management</w:t>
      </w:r>
      <w:r>
        <w:rPr>
          <w:spacing w:val="40"/>
        </w:rPr>
        <w:t> </w:t>
      </w:r>
      <w:r>
        <w:rPr/>
        <w:t>of</w:t>
      </w:r>
      <w:r>
        <w:rPr>
          <w:spacing w:val="40"/>
        </w:rPr>
        <w:t> </w:t>
      </w:r>
      <w:r>
        <w:rPr/>
        <w:t>eggplant</w:t>
      </w:r>
      <w:r>
        <w:rPr>
          <w:spacing w:val="40"/>
        </w:rPr>
        <w:t> </w:t>
      </w:r>
      <w:r>
        <w:rPr/>
        <w:t>cultivation-1,</w:t>
      </w:r>
      <w:r>
        <w:rPr>
          <w:spacing w:val="40"/>
        </w:rPr>
        <w:t> </w:t>
      </w:r>
      <w:r>
        <w:rPr/>
        <w:t>USDA</w:t>
      </w:r>
      <w:r>
        <w:rPr>
          <w:spacing w:val="-3"/>
        </w:rPr>
        <w:t> </w:t>
      </w:r>
      <w:r>
        <w:rPr/>
        <w:t>-</w:t>
      </w:r>
      <w:r>
        <w:rPr>
          <w:spacing w:val="40"/>
        </w:rPr>
        <w:t> </w:t>
      </w:r>
      <w:r>
        <w:rPr/>
        <w:t>Bangladesh Collaborative Research Project (Grant No. BG-ARS 106). IPM Laboratory, Department of Plant Pathology, Bangladesh Agricultural University, Mymensingh. pp. 54-70</w:t>
      </w:r>
    </w:p>
    <w:p>
      <w:pPr>
        <w:pStyle w:val="BodyText"/>
      </w:pPr>
    </w:p>
    <w:p>
      <w:pPr>
        <w:pStyle w:val="BodyText"/>
        <w:ind w:left="840" w:right="119" w:hanging="721"/>
      </w:pPr>
      <w:r>
        <w:rPr/>
        <w:t>Meyer,</w:t>
      </w:r>
      <w:r>
        <w:rPr>
          <w:spacing w:val="40"/>
        </w:rPr>
        <w:t> </w:t>
      </w:r>
      <w:r>
        <w:rPr/>
        <w:t>R.</w:t>
      </w:r>
      <w:r>
        <w:rPr>
          <w:spacing w:val="40"/>
        </w:rPr>
        <w:t> </w:t>
      </w:r>
      <w:r>
        <w:rPr/>
        <w:t>S.,</w:t>
      </w:r>
      <w:r>
        <w:rPr>
          <w:spacing w:val="40"/>
        </w:rPr>
        <w:t> </w:t>
      </w:r>
      <w:r>
        <w:rPr/>
        <w:t>Bamshad,</w:t>
      </w:r>
      <w:r>
        <w:rPr>
          <w:spacing w:val="40"/>
        </w:rPr>
        <w:t> </w:t>
      </w:r>
      <w:r>
        <w:rPr/>
        <w:t>M.,</w:t>
      </w:r>
      <w:r>
        <w:rPr>
          <w:spacing w:val="40"/>
        </w:rPr>
        <w:t> </w:t>
      </w:r>
      <w:r>
        <w:rPr/>
        <w:t>Fuller,</w:t>
      </w:r>
      <w:r>
        <w:rPr>
          <w:spacing w:val="40"/>
        </w:rPr>
        <w:t> </w:t>
      </w:r>
      <w:r>
        <w:rPr/>
        <w:t>D.</w:t>
      </w:r>
      <w:r>
        <w:rPr>
          <w:spacing w:val="40"/>
        </w:rPr>
        <w:t> </w:t>
      </w:r>
      <w:r>
        <w:rPr/>
        <w:t>Q.,</w:t>
      </w:r>
      <w:r>
        <w:rPr>
          <w:spacing w:val="40"/>
        </w:rPr>
        <w:t> </w:t>
      </w:r>
      <w:r>
        <w:rPr/>
        <w:t>&amp;</w:t>
      </w:r>
      <w:r>
        <w:rPr>
          <w:spacing w:val="40"/>
        </w:rPr>
        <w:t> </w:t>
      </w:r>
      <w:r>
        <w:rPr/>
        <w:t>Litt,</w:t>
      </w:r>
      <w:r>
        <w:rPr>
          <w:spacing w:val="40"/>
        </w:rPr>
        <w:t> </w:t>
      </w:r>
      <w:r>
        <w:rPr/>
        <w:t>A.</w:t>
      </w:r>
      <w:r>
        <w:rPr>
          <w:spacing w:val="40"/>
        </w:rPr>
        <w:t> </w:t>
      </w:r>
      <w:r>
        <w:rPr/>
        <w:t>(2014). Comparing medicinal uses of eggplant</w:t>
      </w:r>
      <w:r>
        <w:rPr>
          <w:spacing w:val="-10"/>
        </w:rPr>
        <w:t> </w:t>
      </w:r>
      <w:r>
        <w:rPr/>
        <w:t>and</w:t>
      </w:r>
      <w:r>
        <w:rPr>
          <w:spacing w:val="-11"/>
        </w:rPr>
        <w:t> </w:t>
      </w:r>
      <w:r>
        <w:rPr/>
        <w:t>related</w:t>
      </w:r>
      <w:r>
        <w:rPr>
          <w:spacing w:val="-10"/>
        </w:rPr>
        <w:t> </w:t>
      </w:r>
      <w:r>
        <w:rPr>
          <w:i/>
        </w:rPr>
        <w:t>Solanaceae</w:t>
      </w:r>
      <w:r>
        <w:rPr>
          <w:i/>
          <w:spacing w:val="-11"/>
        </w:rPr>
        <w:t> </w:t>
      </w:r>
      <w:r>
        <w:rPr/>
        <w:t>in</w:t>
      </w:r>
      <w:r>
        <w:rPr>
          <w:spacing w:val="-10"/>
        </w:rPr>
        <w:t> </w:t>
      </w:r>
      <w:r>
        <w:rPr/>
        <w:t>China,</w:t>
      </w:r>
      <w:r>
        <w:rPr>
          <w:spacing w:val="-6"/>
        </w:rPr>
        <w:t> </w:t>
      </w:r>
      <w:r>
        <w:rPr/>
        <w:t>India,</w:t>
      </w:r>
      <w:r>
        <w:rPr>
          <w:spacing w:val="-11"/>
        </w:rPr>
        <w:t> </w:t>
      </w:r>
      <w:r>
        <w:rPr/>
        <w:t>and</w:t>
      </w:r>
      <w:r>
        <w:rPr>
          <w:spacing w:val="-11"/>
        </w:rPr>
        <w:t> </w:t>
      </w:r>
      <w:r>
        <w:rPr/>
        <w:t>the</w:t>
      </w:r>
      <w:r>
        <w:rPr>
          <w:spacing w:val="-11"/>
        </w:rPr>
        <w:t> </w:t>
      </w:r>
      <w:r>
        <w:rPr/>
        <w:t>Philippines</w:t>
      </w:r>
      <w:r>
        <w:rPr>
          <w:spacing w:val="-10"/>
        </w:rPr>
        <w:t> </w:t>
      </w:r>
      <w:r>
        <w:rPr/>
        <w:t>suggests</w:t>
      </w:r>
      <w:r>
        <w:rPr>
          <w:spacing w:val="-10"/>
        </w:rPr>
        <w:t> </w:t>
      </w:r>
      <w:r>
        <w:rPr/>
        <w:t>the</w:t>
      </w:r>
      <w:r>
        <w:rPr>
          <w:spacing w:val="-11"/>
        </w:rPr>
        <w:t> </w:t>
      </w:r>
      <w:r>
        <w:rPr/>
        <w:t>independent development</w:t>
      </w:r>
      <w:r>
        <w:rPr>
          <w:spacing w:val="-11"/>
        </w:rPr>
        <w:t> </w:t>
      </w:r>
      <w:r>
        <w:rPr/>
        <w:t>of</w:t>
      </w:r>
      <w:r>
        <w:rPr>
          <w:spacing w:val="-12"/>
        </w:rPr>
        <w:t> </w:t>
      </w:r>
      <w:r>
        <w:rPr/>
        <w:t>uses,</w:t>
      </w:r>
      <w:r>
        <w:rPr>
          <w:spacing w:val="-11"/>
        </w:rPr>
        <w:t> </w:t>
      </w:r>
      <w:r>
        <w:rPr/>
        <w:t>cultural</w:t>
      </w:r>
      <w:r>
        <w:rPr>
          <w:spacing w:val="-11"/>
        </w:rPr>
        <w:t> </w:t>
      </w:r>
      <w:r>
        <w:rPr/>
        <w:t>diffusion,</w:t>
      </w:r>
      <w:r>
        <w:rPr>
          <w:spacing w:val="-12"/>
        </w:rPr>
        <w:t> </w:t>
      </w:r>
      <w:r>
        <w:rPr/>
        <w:t>and</w:t>
      </w:r>
      <w:r>
        <w:rPr>
          <w:spacing w:val="-12"/>
        </w:rPr>
        <w:t> </w:t>
      </w:r>
      <w:r>
        <w:rPr/>
        <w:t>recent</w:t>
      </w:r>
      <w:r>
        <w:rPr>
          <w:spacing w:val="-9"/>
        </w:rPr>
        <w:t> </w:t>
      </w:r>
      <w:r>
        <w:rPr/>
        <w:t>species</w:t>
      </w:r>
      <w:r>
        <w:rPr>
          <w:spacing w:val="-12"/>
        </w:rPr>
        <w:t> </w:t>
      </w:r>
      <w:r>
        <w:rPr/>
        <w:t>substitutions.</w:t>
      </w:r>
      <w:r>
        <w:rPr>
          <w:spacing w:val="-10"/>
        </w:rPr>
        <w:t> </w:t>
      </w:r>
      <w:r>
        <w:rPr>
          <w:i/>
        </w:rPr>
        <w:t>Economic</w:t>
      </w:r>
      <w:r>
        <w:rPr>
          <w:i/>
          <w:spacing w:val="-13"/>
        </w:rPr>
        <w:t> </w:t>
      </w:r>
      <w:r>
        <w:rPr>
          <w:i/>
        </w:rPr>
        <w:t>Botany</w:t>
      </w:r>
      <w:r>
        <w:rPr/>
        <w:t>,</w:t>
      </w:r>
      <w:r>
        <w:rPr>
          <w:spacing w:val="-12"/>
        </w:rPr>
        <w:t> </w:t>
      </w:r>
      <w:r>
        <w:rPr/>
        <w:t>1- </w:t>
      </w:r>
      <w:r>
        <w:rPr>
          <w:spacing w:val="-4"/>
        </w:rPr>
        <w:t>16.</w:t>
      </w:r>
    </w:p>
    <w:p>
      <w:pPr>
        <w:pStyle w:val="BodyText"/>
      </w:pPr>
    </w:p>
    <w:p>
      <w:pPr>
        <w:spacing w:before="0"/>
        <w:ind w:left="581" w:right="0" w:hanging="462"/>
        <w:jc w:val="left"/>
        <w:rPr>
          <w:sz w:val="24"/>
        </w:rPr>
      </w:pPr>
      <w:r>
        <w:rPr>
          <w:sz w:val="24"/>
        </w:rPr>
        <w:t>Mukhtar,</w:t>
      </w:r>
      <w:r>
        <w:rPr>
          <w:spacing w:val="40"/>
          <w:sz w:val="24"/>
        </w:rPr>
        <w:t> </w:t>
      </w:r>
      <w:r>
        <w:rPr>
          <w:sz w:val="24"/>
        </w:rPr>
        <w:t>T.,</w:t>
      </w:r>
      <w:r>
        <w:rPr>
          <w:spacing w:val="40"/>
          <w:sz w:val="24"/>
        </w:rPr>
        <w:t> </w:t>
      </w:r>
      <w:r>
        <w:rPr>
          <w:sz w:val="24"/>
        </w:rPr>
        <w:t>Hussain,</w:t>
      </w:r>
      <w:r>
        <w:rPr>
          <w:spacing w:val="40"/>
          <w:sz w:val="24"/>
        </w:rPr>
        <w:t> </w:t>
      </w:r>
      <w:r>
        <w:rPr>
          <w:sz w:val="24"/>
        </w:rPr>
        <w:t>M.</w:t>
      </w:r>
      <w:r>
        <w:rPr>
          <w:spacing w:val="40"/>
          <w:sz w:val="24"/>
        </w:rPr>
        <w:t> </w:t>
      </w:r>
      <w:r>
        <w:rPr>
          <w:sz w:val="24"/>
        </w:rPr>
        <w:t>A.,</w:t>
      </w:r>
      <w:r>
        <w:rPr>
          <w:spacing w:val="40"/>
          <w:sz w:val="24"/>
        </w:rPr>
        <w:t> </w:t>
      </w:r>
      <w:r>
        <w:rPr>
          <w:sz w:val="24"/>
        </w:rPr>
        <w:t>&amp;</w:t>
      </w:r>
      <w:r>
        <w:rPr>
          <w:spacing w:val="40"/>
          <w:sz w:val="24"/>
        </w:rPr>
        <w:t> </w:t>
      </w:r>
      <w:r>
        <w:rPr>
          <w:sz w:val="24"/>
        </w:rPr>
        <w:t>Kayani,</w:t>
      </w:r>
      <w:r>
        <w:rPr>
          <w:spacing w:val="40"/>
          <w:sz w:val="24"/>
        </w:rPr>
        <w:t> </w:t>
      </w:r>
      <w:r>
        <w:rPr>
          <w:sz w:val="24"/>
        </w:rPr>
        <w:t>M.</w:t>
      </w:r>
      <w:r>
        <w:rPr>
          <w:spacing w:val="40"/>
          <w:sz w:val="24"/>
        </w:rPr>
        <w:t> </w:t>
      </w:r>
      <w:r>
        <w:rPr>
          <w:sz w:val="24"/>
        </w:rPr>
        <w:t>Z.</w:t>
      </w:r>
      <w:r>
        <w:rPr>
          <w:spacing w:val="40"/>
          <w:sz w:val="24"/>
        </w:rPr>
        <w:t> </w:t>
      </w:r>
      <w:r>
        <w:rPr>
          <w:sz w:val="24"/>
        </w:rPr>
        <w:t>(2013b).</w:t>
      </w:r>
      <w:r>
        <w:rPr>
          <w:spacing w:val="40"/>
          <w:sz w:val="24"/>
        </w:rPr>
        <w:t> </w:t>
      </w:r>
      <w:r>
        <w:rPr>
          <w:sz w:val="24"/>
        </w:rPr>
        <w:t>Biocontrol</w:t>
      </w:r>
      <w:r>
        <w:rPr>
          <w:spacing w:val="40"/>
          <w:sz w:val="24"/>
        </w:rPr>
        <w:t> </w:t>
      </w:r>
      <w:r>
        <w:rPr>
          <w:sz w:val="24"/>
        </w:rPr>
        <w:t>potential</w:t>
      </w:r>
      <w:r>
        <w:rPr>
          <w:spacing w:val="40"/>
          <w:sz w:val="24"/>
        </w:rPr>
        <w:t> </w:t>
      </w:r>
      <w:r>
        <w:rPr>
          <w:sz w:val="24"/>
        </w:rPr>
        <w:t>of</w:t>
      </w:r>
      <w:r>
        <w:rPr>
          <w:spacing w:val="40"/>
          <w:sz w:val="24"/>
        </w:rPr>
        <w:t> </w:t>
      </w:r>
      <w:r>
        <w:rPr>
          <w:i/>
          <w:sz w:val="24"/>
        </w:rPr>
        <w:t>Pasteuria</w:t>
      </w:r>
      <w:r>
        <w:rPr>
          <w:i/>
          <w:spacing w:val="40"/>
          <w:sz w:val="24"/>
        </w:rPr>
        <w:t> </w:t>
      </w:r>
      <w:r>
        <w:rPr>
          <w:i/>
          <w:sz w:val="24"/>
        </w:rPr>
        <w:t>penetrans</w:t>
      </w:r>
      <w:r>
        <w:rPr>
          <w:sz w:val="24"/>
        </w:rPr>
        <w:t>,</w:t>
      </w:r>
      <w:r>
        <w:rPr>
          <w:spacing w:val="40"/>
          <w:sz w:val="24"/>
        </w:rPr>
        <w:t> </w:t>
      </w:r>
      <w:r>
        <w:rPr>
          <w:i/>
          <w:sz w:val="24"/>
        </w:rPr>
        <w:t>Pochonia</w:t>
      </w:r>
      <w:r>
        <w:rPr>
          <w:i/>
          <w:spacing w:val="40"/>
          <w:sz w:val="24"/>
        </w:rPr>
        <w:t> </w:t>
      </w:r>
      <w:r>
        <w:rPr>
          <w:i/>
          <w:sz w:val="24"/>
        </w:rPr>
        <w:t>chlamydosporia</w:t>
      </w:r>
      <w:r>
        <w:rPr>
          <w:sz w:val="24"/>
        </w:rPr>
        <w:t>,</w:t>
      </w:r>
      <w:r>
        <w:rPr>
          <w:spacing w:val="40"/>
          <w:sz w:val="24"/>
        </w:rPr>
        <w:t> </w:t>
      </w:r>
      <w:r>
        <w:rPr>
          <w:i/>
          <w:sz w:val="24"/>
        </w:rPr>
        <w:t>Paecilomyces</w:t>
      </w:r>
      <w:r>
        <w:rPr>
          <w:i/>
          <w:spacing w:val="40"/>
          <w:sz w:val="24"/>
        </w:rPr>
        <w:t> </w:t>
      </w:r>
      <w:r>
        <w:rPr>
          <w:i/>
          <w:sz w:val="24"/>
        </w:rPr>
        <w:t>lilacinus</w:t>
      </w:r>
      <w:r>
        <w:rPr>
          <w:sz w:val="24"/>
        </w:rPr>
        <w:t>and</w:t>
      </w:r>
      <w:r>
        <w:rPr>
          <w:spacing w:val="40"/>
          <w:sz w:val="24"/>
        </w:rPr>
        <w:t> </w:t>
      </w:r>
      <w:r>
        <w:rPr>
          <w:i/>
          <w:sz w:val="24"/>
        </w:rPr>
        <w:t>Trichoderma</w:t>
      </w:r>
      <w:r>
        <w:rPr>
          <w:i/>
          <w:spacing w:val="40"/>
          <w:sz w:val="24"/>
        </w:rPr>
        <w:t> </w:t>
      </w:r>
      <w:r>
        <w:rPr>
          <w:i/>
          <w:sz w:val="24"/>
        </w:rPr>
        <w:t>harzianum</w:t>
      </w:r>
      <w:r>
        <w:rPr>
          <w:i/>
          <w:spacing w:val="80"/>
          <w:sz w:val="24"/>
        </w:rPr>
        <w:t> </w:t>
      </w:r>
      <w:r>
        <w:rPr>
          <w:sz w:val="24"/>
        </w:rPr>
        <w:t>against </w:t>
      </w:r>
      <w:r>
        <w:rPr>
          <w:i/>
          <w:sz w:val="24"/>
        </w:rPr>
        <w:t>Meloidogyne incognita </w:t>
      </w:r>
      <w:r>
        <w:rPr>
          <w:sz w:val="24"/>
        </w:rPr>
        <w:t>in okra. </w:t>
      </w:r>
      <w:r>
        <w:rPr>
          <w:i/>
          <w:sz w:val="24"/>
        </w:rPr>
        <w:t>Phytopathol. Mediterr</w:t>
      </w:r>
      <w:r>
        <w:rPr>
          <w:sz w:val="24"/>
        </w:rPr>
        <w:t>, 52, 66-76.</w:t>
      </w:r>
    </w:p>
    <w:p>
      <w:pPr>
        <w:pStyle w:val="BodyText"/>
        <w:spacing w:before="1"/>
      </w:pPr>
    </w:p>
    <w:p>
      <w:pPr>
        <w:pStyle w:val="BodyText"/>
        <w:ind w:left="840" w:right="273" w:hanging="721"/>
      </w:pPr>
      <w:r>
        <w:rPr/>
        <w:t>Mukhtar,</w:t>
      </w:r>
      <w:r>
        <w:rPr>
          <w:spacing w:val="40"/>
        </w:rPr>
        <w:t> </w:t>
      </w:r>
      <w:r>
        <w:rPr/>
        <w:t>T.,</w:t>
      </w:r>
      <w:r>
        <w:rPr>
          <w:spacing w:val="40"/>
        </w:rPr>
        <w:t> </w:t>
      </w:r>
      <w:r>
        <w:rPr/>
        <w:t>Hussain,</w:t>
      </w:r>
      <w:r>
        <w:rPr>
          <w:spacing w:val="40"/>
        </w:rPr>
        <w:t> </w:t>
      </w:r>
      <w:r>
        <w:rPr/>
        <w:t>M. A., Kayani, M. Z, &amp; Aslam M. N. (2014). Evaluation of resistance to root-</w:t>
      </w:r>
      <w:r>
        <w:rPr>
          <w:spacing w:val="-4"/>
        </w:rPr>
        <w:t> </w:t>
      </w:r>
      <w:r>
        <w:rPr/>
        <w:t>knot</w:t>
      </w:r>
      <w:r>
        <w:rPr>
          <w:spacing w:val="-3"/>
        </w:rPr>
        <w:t> </w:t>
      </w:r>
      <w:r>
        <w:rPr/>
        <w:t>nematode</w:t>
      </w:r>
      <w:r>
        <w:rPr>
          <w:spacing w:val="-3"/>
        </w:rPr>
        <w:t> </w:t>
      </w:r>
      <w:r>
        <w:rPr/>
        <w:t>(</w:t>
      </w:r>
      <w:r>
        <w:rPr>
          <w:i/>
        </w:rPr>
        <w:t>Meloidogyne</w:t>
      </w:r>
      <w:r>
        <w:rPr>
          <w:i/>
          <w:spacing w:val="-4"/>
        </w:rPr>
        <w:t> </w:t>
      </w:r>
      <w:r>
        <w:rPr>
          <w:i/>
        </w:rPr>
        <w:t>incognita</w:t>
      </w:r>
      <w:r>
        <w:rPr/>
        <w:t>)</w:t>
      </w:r>
      <w:r>
        <w:rPr>
          <w:spacing w:val="-3"/>
        </w:rPr>
        <w:t> </w:t>
      </w:r>
      <w:r>
        <w:rPr/>
        <w:t>in</w:t>
      </w:r>
      <w:r>
        <w:rPr>
          <w:spacing w:val="-3"/>
        </w:rPr>
        <w:t> </w:t>
      </w:r>
      <w:r>
        <w:rPr/>
        <w:t>okra</w:t>
      </w:r>
      <w:r>
        <w:rPr>
          <w:spacing w:val="-4"/>
        </w:rPr>
        <w:t> </w:t>
      </w:r>
      <w:r>
        <w:rPr/>
        <w:t>cultivars.</w:t>
      </w:r>
      <w:r>
        <w:rPr>
          <w:spacing w:val="-3"/>
        </w:rPr>
        <w:t> </w:t>
      </w:r>
      <w:r>
        <w:rPr>
          <w:i/>
        </w:rPr>
        <w:t>Crop</w:t>
      </w:r>
      <w:r>
        <w:rPr>
          <w:i/>
          <w:spacing w:val="-3"/>
        </w:rPr>
        <w:t> </w:t>
      </w:r>
      <w:r>
        <w:rPr>
          <w:i/>
        </w:rPr>
        <w:t>Protection</w:t>
      </w:r>
      <w:r>
        <w:rPr/>
        <w:t>,</w:t>
      </w:r>
      <w:r>
        <w:rPr>
          <w:spacing w:val="-3"/>
        </w:rPr>
        <w:t> </w:t>
      </w:r>
      <w:r>
        <w:rPr/>
        <w:t>56,</w:t>
      </w:r>
      <w:r>
        <w:rPr>
          <w:spacing w:val="-3"/>
        </w:rPr>
        <w:t> </w:t>
      </w:r>
      <w:r>
        <w:rPr/>
        <w:t>25-30.</w:t>
      </w:r>
    </w:p>
    <w:p>
      <w:pPr>
        <w:pStyle w:val="BodyText"/>
      </w:pPr>
    </w:p>
    <w:p>
      <w:pPr>
        <w:pStyle w:val="BodyText"/>
        <w:ind w:left="120"/>
        <w:rPr>
          <w:i/>
        </w:rPr>
      </w:pPr>
      <w:r>
        <w:rPr/>
        <w:t>Mukhtar,</w:t>
      </w:r>
      <w:r>
        <w:rPr>
          <w:spacing w:val="-3"/>
        </w:rPr>
        <w:t> </w:t>
      </w:r>
      <w:r>
        <w:rPr/>
        <w:t>T.,</w:t>
      </w:r>
      <w:r>
        <w:rPr>
          <w:spacing w:val="-1"/>
        </w:rPr>
        <w:t> </w:t>
      </w:r>
      <w:r>
        <w:rPr/>
        <w:t>Kayani,</w:t>
      </w:r>
      <w:r>
        <w:rPr>
          <w:spacing w:val="-1"/>
        </w:rPr>
        <w:t> </w:t>
      </w:r>
      <w:r>
        <w:rPr/>
        <w:t>M. Z.,</w:t>
      </w:r>
      <w:r>
        <w:rPr>
          <w:spacing w:val="1"/>
        </w:rPr>
        <w:t> </w:t>
      </w:r>
      <w:r>
        <w:rPr/>
        <w:t>&amp;</w:t>
      </w:r>
      <w:r>
        <w:rPr>
          <w:spacing w:val="-3"/>
        </w:rPr>
        <w:t> </w:t>
      </w:r>
      <w:r>
        <w:rPr/>
        <w:t>Hussain, M.</w:t>
      </w:r>
      <w:r>
        <w:rPr>
          <w:spacing w:val="-1"/>
        </w:rPr>
        <w:t> </w:t>
      </w:r>
      <w:r>
        <w:rPr/>
        <w:t>A,</w:t>
      </w:r>
      <w:r>
        <w:rPr>
          <w:spacing w:val="1"/>
        </w:rPr>
        <w:t> </w:t>
      </w:r>
      <w:r>
        <w:rPr/>
        <w:t>(2013c).</w:t>
      </w:r>
      <w:r>
        <w:rPr>
          <w:spacing w:val="-1"/>
        </w:rPr>
        <w:t> </w:t>
      </w:r>
      <w:r>
        <w:rPr/>
        <w:t>Nematicidal activities</w:t>
      </w:r>
      <w:r>
        <w:rPr>
          <w:spacing w:val="-1"/>
        </w:rPr>
        <w:t> </w:t>
      </w:r>
      <w:r>
        <w:rPr/>
        <w:t>of</w:t>
      </w:r>
      <w:r>
        <w:rPr>
          <w:spacing w:val="2"/>
        </w:rPr>
        <w:t> </w:t>
      </w:r>
      <w:r>
        <w:rPr>
          <w:i/>
        </w:rPr>
        <w:t>Cannabis </w:t>
      </w:r>
      <w:r>
        <w:rPr>
          <w:i/>
          <w:spacing w:val="-2"/>
        </w:rPr>
        <w:t>sativa</w:t>
      </w:r>
    </w:p>
    <w:p>
      <w:pPr>
        <w:spacing w:before="0"/>
        <w:ind w:left="840" w:right="124" w:firstLine="0"/>
        <w:jc w:val="left"/>
        <w:rPr>
          <w:sz w:val="24"/>
        </w:rPr>
      </w:pPr>
      <w:r>
        <w:rPr>
          <w:sz w:val="24"/>
        </w:rPr>
        <w:t>L.</w:t>
      </w:r>
      <w:r>
        <w:rPr>
          <w:spacing w:val="-4"/>
          <w:sz w:val="24"/>
        </w:rPr>
        <w:t> </w:t>
      </w:r>
      <w:r>
        <w:rPr>
          <w:sz w:val="24"/>
        </w:rPr>
        <w:t>and</w:t>
      </w:r>
      <w:r>
        <w:rPr>
          <w:spacing w:val="-7"/>
          <w:sz w:val="24"/>
        </w:rPr>
        <w:t> </w:t>
      </w:r>
      <w:r>
        <w:rPr>
          <w:i/>
          <w:sz w:val="24"/>
        </w:rPr>
        <w:t>Zanthoxylumalatum</w:t>
      </w:r>
      <w:r>
        <w:rPr>
          <w:i/>
          <w:spacing w:val="-6"/>
          <w:sz w:val="24"/>
        </w:rPr>
        <w:t> </w:t>
      </w:r>
      <w:r>
        <w:rPr>
          <w:sz w:val="24"/>
        </w:rPr>
        <w:t>Roxb.</w:t>
      </w:r>
      <w:r>
        <w:rPr>
          <w:spacing w:val="-7"/>
          <w:sz w:val="24"/>
        </w:rPr>
        <w:t> </w:t>
      </w:r>
      <w:r>
        <w:rPr>
          <w:sz w:val="24"/>
        </w:rPr>
        <w:t>against</w:t>
      </w:r>
      <w:r>
        <w:rPr>
          <w:spacing w:val="-3"/>
          <w:sz w:val="24"/>
        </w:rPr>
        <w:t> </w:t>
      </w:r>
      <w:r>
        <w:rPr>
          <w:i/>
          <w:sz w:val="24"/>
        </w:rPr>
        <w:t>Meloidogyne</w:t>
      </w:r>
      <w:r>
        <w:rPr>
          <w:i/>
          <w:spacing w:val="-8"/>
          <w:sz w:val="24"/>
        </w:rPr>
        <w:t> </w:t>
      </w:r>
      <w:r>
        <w:rPr>
          <w:i/>
          <w:sz w:val="24"/>
        </w:rPr>
        <w:t>incognita</w:t>
      </w:r>
      <w:r>
        <w:rPr>
          <w:sz w:val="24"/>
        </w:rPr>
        <w:t>.</w:t>
      </w:r>
      <w:r>
        <w:rPr>
          <w:spacing w:val="-4"/>
          <w:sz w:val="24"/>
        </w:rPr>
        <w:t> </w:t>
      </w:r>
      <w:r>
        <w:rPr>
          <w:i/>
          <w:sz w:val="24"/>
        </w:rPr>
        <w:t>Ind.</w:t>
      </w:r>
      <w:r>
        <w:rPr>
          <w:i/>
          <w:spacing w:val="-8"/>
          <w:sz w:val="24"/>
        </w:rPr>
        <w:t> </w:t>
      </w:r>
      <w:r>
        <w:rPr>
          <w:i/>
          <w:sz w:val="24"/>
        </w:rPr>
        <w:t>Crops</w:t>
      </w:r>
      <w:r>
        <w:rPr>
          <w:i/>
          <w:spacing w:val="-6"/>
          <w:sz w:val="24"/>
        </w:rPr>
        <w:t> </w:t>
      </w:r>
      <w:r>
        <w:rPr>
          <w:i/>
          <w:sz w:val="24"/>
        </w:rPr>
        <w:t>Prod</w:t>
      </w:r>
      <w:r>
        <w:rPr>
          <w:sz w:val="24"/>
        </w:rPr>
        <w:t>uction,</w:t>
      </w:r>
      <w:r>
        <w:rPr>
          <w:spacing w:val="-7"/>
          <w:sz w:val="24"/>
        </w:rPr>
        <w:t> </w:t>
      </w:r>
      <w:r>
        <w:rPr>
          <w:sz w:val="24"/>
        </w:rPr>
        <w:t>42, </w:t>
      </w:r>
      <w:r>
        <w:rPr>
          <w:spacing w:val="-2"/>
          <w:sz w:val="24"/>
        </w:rPr>
        <w:t>447-453.</w:t>
      </w:r>
    </w:p>
    <w:p>
      <w:pPr>
        <w:pStyle w:val="BodyText"/>
      </w:pPr>
    </w:p>
    <w:p>
      <w:pPr>
        <w:spacing w:before="0"/>
        <w:ind w:left="840" w:right="394" w:hanging="721"/>
        <w:jc w:val="left"/>
        <w:rPr>
          <w:sz w:val="24"/>
        </w:rPr>
      </w:pPr>
      <w:r>
        <w:rPr>
          <w:sz w:val="24"/>
        </w:rPr>
        <w:t>Mukhtar,</w:t>
      </w:r>
      <w:r>
        <w:rPr>
          <w:spacing w:val="-3"/>
          <w:sz w:val="24"/>
        </w:rPr>
        <w:t> </w:t>
      </w:r>
      <w:r>
        <w:rPr>
          <w:sz w:val="24"/>
        </w:rPr>
        <w:t>T.,</w:t>
      </w:r>
      <w:r>
        <w:rPr>
          <w:spacing w:val="-3"/>
          <w:sz w:val="24"/>
        </w:rPr>
        <w:t> </w:t>
      </w:r>
      <w:r>
        <w:rPr>
          <w:sz w:val="24"/>
        </w:rPr>
        <w:t>Kayani,</w:t>
      </w:r>
      <w:r>
        <w:rPr>
          <w:spacing w:val="-3"/>
          <w:sz w:val="24"/>
        </w:rPr>
        <w:t> </w:t>
      </w:r>
      <w:r>
        <w:rPr>
          <w:sz w:val="24"/>
        </w:rPr>
        <w:t>M.</w:t>
      </w:r>
      <w:r>
        <w:rPr>
          <w:spacing w:val="-3"/>
          <w:sz w:val="24"/>
        </w:rPr>
        <w:t> </w:t>
      </w:r>
      <w:r>
        <w:rPr>
          <w:sz w:val="24"/>
        </w:rPr>
        <w:t>Z.,</w:t>
      </w:r>
      <w:r>
        <w:rPr>
          <w:spacing w:val="-1"/>
          <w:sz w:val="24"/>
        </w:rPr>
        <w:t> </w:t>
      </w:r>
      <w:r>
        <w:rPr>
          <w:sz w:val="24"/>
        </w:rPr>
        <w:t>&amp;</w:t>
      </w:r>
      <w:r>
        <w:rPr>
          <w:spacing w:val="-3"/>
          <w:sz w:val="24"/>
        </w:rPr>
        <w:t> </w:t>
      </w:r>
      <w:r>
        <w:rPr>
          <w:sz w:val="24"/>
        </w:rPr>
        <w:t>Hussain,</w:t>
      </w:r>
      <w:r>
        <w:rPr>
          <w:spacing w:val="-3"/>
          <w:sz w:val="24"/>
        </w:rPr>
        <w:t> </w:t>
      </w:r>
      <w:r>
        <w:rPr>
          <w:sz w:val="24"/>
        </w:rPr>
        <w:t>M.</w:t>
      </w:r>
      <w:r>
        <w:rPr>
          <w:spacing w:val="-3"/>
          <w:sz w:val="24"/>
        </w:rPr>
        <w:t> </w:t>
      </w:r>
      <w:r>
        <w:rPr>
          <w:sz w:val="24"/>
        </w:rPr>
        <w:t>A.</w:t>
      </w:r>
      <w:r>
        <w:rPr>
          <w:spacing w:val="-1"/>
          <w:sz w:val="24"/>
        </w:rPr>
        <w:t> </w:t>
      </w:r>
      <w:r>
        <w:rPr>
          <w:sz w:val="24"/>
        </w:rPr>
        <w:t>(2013d).</w:t>
      </w:r>
      <w:r>
        <w:rPr>
          <w:spacing w:val="-4"/>
          <w:sz w:val="24"/>
        </w:rPr>
        <w:t> </w:t>
      </w:r>
      <w:r>
        <w:rPr>
          <w:sz w:val="24"/>
        </w:rPr>
        <w:t>Response</w:t>
      </w:r>
      <w:r>
        <w:rPr>
          <w:spacing w:val="-3"/>
          <w:sz w:val="24"/>
        </w:rPr>
        <w:t> </w:t>
      </w:r>
      <w:r>
        <w:rPr>
          <w:sz w:val="24"/>
        </w:rPr>
        <w:t>of</w:t>
      </w:r>
      <w:r>
        <w:rPr>
          <w:spacing w:val="-5"/>
          <w:sz w:val="24"/>
        </w:rPr>
        <w:t> </w:t>
      </w:r>
      <w:r>
        <w:rPr>
          <w:sz w:val="24"/>
        </w:rPr>
        <w:t>selected</w:t>
      </w:r>
      <w:r>
        <w:rPr>
          <w:spacing w:val="-3"/>
          <w:sz w:val="24"/>
        </w:rPr>
        <w:t> </w:t>
      </w:r>
      <w:r>
        <w:rPr>
          <w:sz w:val="24"/>
        </w:rPr>
        <w:t>cucumber</w:t>
      </w:r>
      <w:r>
        <w:rPr>
          <w:spacing w:val="-3"/>
          <w:sz w:val="24"/>
        </w:rPr>
        <w:t> </w:t>
      </w:r>
      <w:r>
        <w:rPr>
          <w:sz w:val="24"/>
        </w:rPr>
        <w:t>cultivars to </w:t>
      </w:r>
      <w:r>
        <w:rPr>
          <w:i/>
          <w:sz w:val="24"/>
        </w:rPr>
        <w:t>Meloidogyne incognita</w:t>
      </w:r>
      <w:r>
        <w:rPr>
          <w:sz w:val="24"/>
        </w:rPr>
        <w:t>. </w:t>
      </w:r>
      <w:r>
        <w:rPr>
          <w:i/>
          <w:sz w:val="24"/>
        </w:rPr>
        <w:t>Crop Protection</w:t>
      </w:r>
      <w:r>
        <w:rPr>
          <w:sz w:val="24"/>
        </w:rPr>
        <w:t>, 44, 13-17.</w:t>
      </w:r>
    </w:p>
    <w:p>
      <w:pPr>
        <w:pStyle w:val="BodyText"/>
        <w:spacing w:before="8"/>
      </w:pPr>
    </w:p>
    <w:p>
      <w:pPr>
        <w:pStyle w:val="BodyText"/>
        <w:spacing w:line="289" w:lineRule="exact"/>
        <w:ind w:left="120"/>
        <w:rPr>
          <w:rFonts w:ascii="Calibri"/>
        </w:rPr>
      </w:pPr>
      <w:r>
        <w:rPr/>
        <w:t>Mumtaz,</w:t>
      </w:r>
      <w:r>
        <w:rPr>
          <w:spacing w:val="55"/>
        </w:rPr>
        <w:t> </w:t>
      </w:r>
      <w:r>
        <w:rPr/>
        <w:t>K.</w:t>
      </w:r>
      <w:r>
        <w:rPr>
          <w:spacing w:val="58"/>
        </w:rPr>
        <w:t> </w:t>
      </w:r>
      <w:r>
        <w:rPr/>
        <w:t>I.</w:t>
      </w:r>
      <w:r>
        <w:rPr>
          <w:spacing w:val="57"/>
        </w:rPr>
        <w:t> </w:t>
      </w:r>
      <w:r>
        <w:rPr/>
        <w:t>(2006). Brinjal</w:t>
      </w:r>
      <w:r>
        <w:rPr>
          <w:spacing w:val="1"/>
        </w:rPr>
        <w:t> </w:t>
      </w:r>
      <w:r>
        <w:rPr/>
        <w:t>-</w:t>
      </w:r>
      <w:r>
        <w:rPr>
          <w:spacing w:val="-3"/>
        </w:rPr>
        <w:t> </w:t>
      </w:r>
      <w:r>
        <w:rPr/>
        <w:t>A</w:t>
      </w:r>
      <w:r>
        <w:rPr>
          <w:spacing w:val="-1"/>
        </w:rPr>
        <w:t> </w:t>
      </w:r>
      <w:r>
        <w:rPr/>
        <w:t>low</w:t>
      </w:r>
      <w:r>
        <w:rPr>
          <w:spacing w:val="-1"/>
        </w:rPr>
        <w:t> </w:t>
      </w:r>
      <w:r>
        <w:rPr/>
        <w:t>calorie</w:t>
      </w:r>
      <w:r>
        <w:rPr>
          <w:spacing w:val="-2"/>
        </w:rPr>
        <w:t> </w:t>
      </w:r>
      <w:r>
        <w:rPr/>
        <w:t>vegetable.</w:t>
      </w:r>
      <w:r>
        <w:rPr>
          <w:spacing w:val="-1"/>
        </w:rPr>
        <w:t> </w:t>
      </w:r>
      <w:r>
        <w:rPr/>
        <w:t>Retrieved</w:t>
      </w:r>
      <w:r>
        <w:rPr>
          <w:spacing w:val="-2"/>
        </w:rPr>
        <w:t> </w:t>
      </w:r>
      <w:r>
        <w:rPr/>
        <w:t>from</w:t>
      </w:r>
      <w:r>
        <w:rPr>
          <w:spacing w:val="-6"/>
        </w:rPr>
        <w:t> </w:t>
      </w:r>
      <w:r>
        <w:rPr>
          <w:rFonts w:ascii="Calibri"/>
          <w:color w:val="0462C1"/>
          <w:u w:val="single" w:color="0462C1"/>
        </w:rPr>
        <w:t>http:</w:t>
      </w:r>
      <w:r>
        <w:rPr>
          <w:rFonts w:ascii="Calibri"/>
          <w:color w:val="0462C1"/>
          <w:spacing w:val="-3"/>
          <w:u w:val="single" w:color="0462C1"/>
        </w:rPr>
        <w:t> </w:t>
      </w:r>
      <w:r>
        <w:rPr>
          <w:rFonts w:ascii="Calibri"/>
          <w:color w:val="0462C1"/>
          <w:u w:val="single" w:color="0462C1"/>
        </w:rPr>
        <w:t>//</w:t>
      </w:r>
      <w:r>
        <w:rPr>
          <w:rFonts w:ascii="Calibri"/>
          <w:color w:val="0462C1"/>
          <w:spacing w:val="-2"/>
          <w:u w:val="single" w:color="0462C1"/>
        </w:rPr>
        <w:t> </w:t>
      </w:r>
      <w:r>
        <w:rPr>
          <w:rFonts w:ascii="Calibri"/>
          <w:color w:val="0462C1"/>
          <w:u w:val="single" w:color="0462C1"/>
        </w:rPr>
        <w:t>www.</w:t>
      </w:r>
      <w:r>
        <w:rPr>
          <w:rFonts w:ascii="Calibri"/>
          <w:color w:val="0462C1"/>
          <w:spacing w:val="-2"/>
          <w:u w:val="single" w:color="0462C1"/>
        </w:rPr>
        <w:t> bawarchi</w:t>
      </w:r>
    </w:p>
    <w:p>
      <w:pPr>
        <w:pStyle w:val="BodyText"/>
        <w:spacing w:line="272" w:lineRule="exact"/>
        <w:ind w:left="840"/>
      </w:pPr>
      <w:r>
        <w:rPr/>
        <w:t>.com/health/</w:t>
      </w:r>
      <w:r>
        <w:rPr>
          <w:spacing w:val="-5"/>
        </w:rPr>
        <w:t> </w:t>
      </w:r>
      <w:r>
        <w:rPr/>
        <w:t>brinjal.html]</w:t>
      </w:r>
      <w:r>
        <w:rPr>
          <w:spacing w:val="-2"/>
        </w:rPr>
        <w:t> </w:t>
      </w:r>
      <w:r>
        <w:rPr/>
        <w:t>Accessed</w:t>
      </w:r>
      <w:r>
        <w:rPr>
          <w:spacing w:val="-2"/>
        </w:rPr>
        <w:t> </w:t>
      </w:r>
      <w:r>
        <w:rPr/>
        <w:t>August</w:t>
      </w:r>
      <w:r>
        <w:rPr>
          <w:spacing w:val="-2"/>
        </w:rPr>
        <w:t> 2019.</w:t>
      </w:r>
    </w:p>
    <w:p>
      <w:pPr>
        <w:spacing w:after="0" w:line="272" w:lineRule="exact"/>
        <w:sectPr>
          <w:pgSz w:w="11910" w:h="16840"/>
          <w:pgMar w:top="1340" w:bottom="280" w:left="960" w:right="1040"/>
        </w:sectPr>
      </w:pPr>
    </w:p>
    <w:p>
      <w:pPr>
        <w:pStyle w:val="BodyText"/>
        <w:spacing w:before="61"/>
        <w:ind w:left="120"/>
        <w:jc w:val="both"/>
      </w:pPr>
      <w:r>
        <w:rPr/>
        <w:t>Norman,</w:t>
      </w:r>
      <w:r>
        <w:rPr>
          <w:spacing w:val="-2"/>
        </w:rPr>
        <w:t> </w:t>
      </w:r>
      <w:r>
        <w:rPr/>
        <w:t>J.</w:t>
      </w:r>
      <w:r>
        <w:rPr>
          <w:spacing w:val="-1"/>
        </w:rPr>
        <w:t> </w:t>
      </w:r>
      <w:r>
        <w:rPr/>
        <w:t>C.</w:t>
      </w:r>
      <w:r>
        <w:rPr>
          <w:spacing w:val="-1"/>
        </w:rPr>
        <w:t> </w:t>
      </w:r>
      <w:r>
        <w:rPr/>
        <w:t>(1992).</w:t>
      </w:r>
      <w:r>
        <w:rPr>
          <w:spacing w:val="-1"/>
        </w:rPr>
        <w:t> </w:t>
      </w:r>
      <w:r>
        <w:rPr/>
        <w:t>Tropical</w:t>
      </w:r>
      <w:r>
        <w:rPr>
          <w:spacing w:val="-1"/>
        </w:rPr>
        <w:t> </w:t>
      </w:r>
      <w:r>
        <w:rPr/>
        <w:t>Vegetable</w:t>
      </w:r>
      <w:r>
        <w:rPr>
          <w:spacing w:val="-1"/>
        </w:rPr>
        <w:t> </w:t>
      </w:r>
      <w:r>
        <w:rPr/>
        <w:t>Crops.</w:t>
      </w:r>
      <w:r>
        <w:rPr>
          <w:spacing w:val="-1"/>
        </w:rPr>
        <w:t> </w:t>
      </w:r>
      <w:r>
        <w:rPr/>
        <w:t>Arthur</w:t>
      </w:r>
      <w:r>
        <w:rPr>
          <w:spacing w:val="-1"/>
        </w:rPr>
        <w:t> </w:t>
      </w:r>
      <w:r>
        <w:rPr/>
        <w:t>stock</w:t>
      </w:r>
      <w:r>
        <w:rPr>
          <w:spacing w:val="-1"/>
        </w:rPr>
        <w:t> </w:t>
      </w:r>
      <w:r>
        <w:rPr/>
        <w:t>well</w:t>
      </w:r>
      <w:r>
        <w:rPr>
          <w:spacing w:val="1"/>
        </w:rPr>
        <w:t> </w:t>
      </w:r>
      <w:r>
        <w:rPr/>
        <w:t>Ltd,</w:t>
      </w:r>
      <w:r>
        <w:rPr>
          <w:spacing w:val="-1"/>
        </w:rPr>
        <w:t> </w:t>
      </w:r>
      <w:r>
        <w:rPr/>
        <w:t>Devon.</w:t>
      </w:r>
      <w:r>
        <w:rPr>
          <w:spacing w:val="-1"/>
        </w:rPr>
        <w:t> </w:t>
      </w:r>
      <w:r>
        <w:rPr>
          <w:spacing w:val="-2"/>
        </w:rPr>
        <w:t>321Pp</w:t>
      </w:r>
    </w:p>
    <w:p>
      <w:pPr>
        <w:pStyle w:val="BodyText"/>
        <w:spacing w:before="197"/>
        <w:ind w:left="120"/>
        <w:jc w:val="both"/>
      </w:pPr>
      <w:r>
        <w:rPr>
          <w:color w:val="313131"/>
        </w:rPr>
        <w:t>Nyadanu,</w:t>
      </w:r>
      <w:r>
        <w:rPr>
          <w:color w:val="313131"/>
          <w:spacing w:val="27"/>
        </w:rPr>
        <w:t>  </w:t>
      </w:r>
      <w:r>
        <w:rPr>
          <w:color w:val="313131"/>
        </w:rPr>
        <w:t>D.,</w:t>
      </w:r>
      <w:r>
        <w:rPr>
          <w:color w:val="313131"/>
          <w:spacing w:val="29"/>
        </w:rPr>
        <w:t>  </w:t>
      </w:r>
      <w:r>
        <w:rPr>
          <w:color w:val="313131"/>
        </w:rPr>
        <w:t>Aboagye,</w:t>
      </w:r>
      <w:r>
        <w:rPr>
          <w:color w:val="313131"/>
          <w:spacing w:val="30"/>
        </w:rPr>
        <w:t>  </w:t>
      </w:r>
      <w:r>
        <w:rPr>
          <w:color w:val="313131"/>
        </w:rPr>
        <w:t>L.</w:t>
      </w:r>
      <w:r>
        <w:rPr>
          <w:color w:val="313131"/>
          <w:spacing w:val="30"/>
        </w:rPr>
        <w:t>  </w:t>
      </w:r>
      <w:r>
        <w:rPr>
          <w:color w:val="313131"/>
        </w:rPr>
        <w:t>M.,</w:t>
      </w:r>
      <w:r>
        <w:rPr>
          <w:color w:val="313131"/>
          <w:spacing w:val="30"/>
        </w:rPr>
        <w:t>  </w:t>
      </w:r>
      <w:r>
        <w:rPr>
          <w:color w:val="313131"/>
        </w:rPr>
        <w:t>Akromah,</w:t>
      </w:r>
      <w:r>
        <w:rPr>
          <w:color w:val="313131"/>
          <w:spacing w:val="29"/>
        </w:rPr>
        <w:t>  </w:t>
      </w:r>
      <w:r>
        <w:rPr>
          <w:color w:val="313131"/>
        </w:rPr>
        <w:t>R.,</w:t>
      </w:r>
      <w:r>
        <w:rPr>
          <w:color w:val="313131"/>
          <w:spacing w:val="30"/>
        </w:rPr>
        <w:t>  </w:t>
      </w:r>
      <w:r>
        <w:rPr>
          <w:color w:val="313131"/>
        </w:rPr>
        <w:t>Osei,</w:t>
      </w:r>
      <w:r>
        <w:rPr>
          <w:color w:val="313131"/>
          <w:spacing w:val="59"/>
        </w:rPr>
        <w:t> </w:t>
      </w:r>
      <w:r>
        <w:rPr>
          <w:color w:val="313131"/>
        </w:rPr>
        <w:t>M.</w:t>
      </w:r>
      <w:r>
        <w:rPr>
          <w:color w:val="313131"/>
          <w:spacing w:val="59"/>
        </w:rPr>
        <w:t> </w:t>
      </w:r>
      <w:r>
        <w:rPr>
          <w:color w:val="313131"/>
        </w:rPr>
        <w:t>K.,</w:t>
      </w:r>
      <w:r>
        <w:rPr>
          <w:color w:val="313131"/>
          <w:spacing w:val="59"/>
        </w:rPr>
        <w:t> </w:t>
      </w:r>
      <w:r>
        <w:rPr>
          <w:color w:val="313131"/>
        </w:rPr>
        <w:t>&amp;</w:t>
      </w:r>
      <w:r>
        <w:rPr>
          <w:color w:val="313131"/>
          <w:spacing w:val="59"/>
        </w:rPr>
        <w:t> </w:t>
      </w:r>
      <w:r>
        <w:rPr>
          <w:color w:val="313131"/>
        </w:rPr>
        <w:t>Dordoe,</w:t>
      </w:r>
      <w:r>
        <w:rPr>
          <w:color w:val="313131"/>
          <w:spacing w:val="59"/>
        </w:rPr>
        <w:t> </w:t>
      </w:r>
      <w:r>
        <w:rPr>
          <w:color w:val="313131"/>
        </w:rPr>
        <w:t>M.</w:t>
      </w:r>
      <w:r>
        <w:rPr>
          <w:color w:val="313131"/>
          <w:spacing w:val="59"/>
        </w:rPr>
        <w:t> </w:t>
      </w:r>
      <w:r>
        <w:rPr>
          <w:color w:val="313131"/>
        </w:rPr>
        <w:t>B.</w:t>
      </w:r>
      <w:r>
        <w:rPr>
          <w:color w:val="313131"/>
          <w:spacing w:val="60"/>
        </w:rPr>
        <w:t> </w:t>
      </w:r>
      <w:r>
        <w:rPr>
          <w:color w:val="313131"/>
          <w:spacing w:val="-2"/>
        </w:rPr>
        <w:t>(2014).</w:t>
      </w:r>
    </w:p>
    <w:p>
      <w:pPr>
        <w:pStyle w:val="BodyText"/>
        <w:ind w:left="840" w:right="127"/>
        <w:jc w:val="both"/>
      </w:pPr>
      <w:r>
        <w:rPr>
          <w:color w:val="313131"/>
        </w:rPr>
        <w:t>Agromorphological characterization of gboma eggplant, an indigenous fruit and leafy vegetable in Ghana. </w:t>
      </w:r>
      <w:r>
        <w:rPr>
          <w:i/>
          <w:color w:val="313131"/>
        </w:rPr>
        <w:t>African Crop Science Journal</w:t>
      </w:r>
      <w:r>
        <w:rPr>
          <w:color w:val="313131"/>
        </w:rPr>
        <w:t>, 22 (4), 281-289</w:t>
      </w:r>
    </w:p>
    <w:p>
      <w:pPr>
        <w:pStyle w:val="BodyText"/>
      </w:pPr>
    </w:p>
    <w:p>
      <w:pPr>
        <w:pStyle w:val="BodyText"/>
        <w:ind w:left="840" w:right="394" w:hanging="721"/>
      </w:pPr>
      <w:r>
        <w:rPr/>
        <w:t>Ojanuga,</w:t>
      </w:r>
      <w:r>
        <w:rPr>
          <w:spacing w:val="-4"/>
        </w:rPr>
        <w:t> </w:t>
      </w:r>
      <w:r>
        <w:rPr/>
        <w:t>A.</w:t>
      </w:r>
      <w:r>
        <w:rPr>
          <w:spacing w:val="-4"/>
        </w:rPr>
        <w:t> </w:t>
      </w:r>
      <w:r>
        <w:rPr/>
        <w:t>G.</w:t>
      </w:r>
      <w:r>
        <w:rPr>
          <w:spacing w:val="-2"/>
        </w:rPr>
        <w:t> </w:t>
      </w:r>
      <w:r>
        <w:rPr/>
        <w:t>(2006).</w:t>
      </w:r>
      <w:r>
        <w:rPr>
          <w:spacing w:val="-4"/>
        </w:rPr>
        <w:t> </w:t>
      </w:r>
      <w:r>
        <w:rPr/>
        <w:t>Agroecological</w:t>
      </w:r>
      <w:r>
        <w:rPr>
          <w:spacing w:val="-2"/>
        </w:rPr>
        <w:t> </w:t>
      </w:r>
      <w:r>
        <w:rPr/>
        <w:t>Zones</w:t>
      </w:r>
      <w:r>
        <w:rPr>
          <w:spacing w:val="-4"/>
        </w:rPr>
        <w:t> </w:t>
      </w:r>
      <w:r>
        <w:rPr/>
        <w:t>of</w:t>
      </w:r>
      <w:r>
        <w:rPr>
          <w:spacing w:val="-4"/>
        </w:rPr>
        <w:t> </w:t>
      </w:r>
      <w:r>
        <w:rPr/>
        <w:t>Nigeria</w:t>
      </w:r>
      <w:r>
        <w:rPr>
          <w:spacing w:val="-5"/>
        </w:rPr>
        <w:t> </w:t>
      </w:r>
      <w:r>
        <w:rPr/>
        <w:t>Manual.</w:t>
      </w:r>
      <w:r>
        <w:rPr>
          <w:spacing w:val="-2"/>
        </w:rPr>
        <w:t> </w:t>
      </w:r>
      <w:r>
        <w:rPr/>
        <w:t>FAO/NSPFS,</w:t>
      </w:r>
      <w:r>
        <w:rPr>
          <w:spacing w:val="-4"/>
        </w:rPr>
        <w:t> </w:t>
      </w:r>
      <w:r>
        <w:rPr/>
        <w:t>Federal</w:t>
      </w:r>
      <w:r>
        <w:rPr>
          <w:spacing w:val="-4"/>
        </w:rPr>
        <w:t> </w:t>
      </w:r>
      <w:r>
        <w:rPr/>
        <w:t>Ministry of Agriculture and Rural Development, Abuja, Nigeria, 124Pp.</w:t>
      </w:r>
    </w:p>
    <w:p>
      <w:pPr>
        <w:pStyle w:val="BodyText"/>
      </w:pPr>
    </w:p>
    <w:p>
      <w:pPr>
        <w:pStyle w:val="BodyText"/>
        <w:ind w:left="840" w:right="119" w:hanging="721"/>
      </w:pPr>
      <w:r>
        <w:rPr/>
        <w:t>Onekutu,</w:t>
      </w:r>
      <w:r>
        <w:rPr>
          <w:spacing w:val="73"/>
        </w:rPr>
        <w:t> </w:t>
      </w:r>
      <w:r>
        <w:rPr/>
        <w:t>A.</w:t>
      </w:r>
      <w:r>
        <w:rPr>
          <w:spacing w:val="73"/>
        </w:rPr>
        <w:t> </w:t>
      </w:r>
      <w:r>
        <w:rPr/>
        <w:t>&amp;</w:t>
      </w:r>
      <w:r>
        <w:rPr>
          <w:spacing w:val="73"/>
        </w:rPr>
        <w:t> </w:t>
      </w:r>
      <w:r>
        <w:rPr/>
        <w:t>Omoleye,</w:t>
      </w:r>
      <w:r>
        <w:rPr>
          <w:spacing w:val="73"/>
        </w:rPr>
        <w:t> </w:t>
      </w:r>
      <w:r>
        <w:rPr/>
        <w:t>A.</w:t>
      </w:r>
      <w:r>
        <w:rPr>
          <w:spacing w:val="73"/>
        </w:rPr>
        <w:t> </w:t>
      </w:r>
      <w:r>
        <w:rPr/>
        <w:t>A.</w:t>
      </w:r>
      <w:r>
        <w:rPr>
          <w:spacing w:val="73"/>
        </w:rPr>
        <w:t> </w:t>
      </w:r>
      <w:r>
        <w:rPr/>
        <w:t>(2010). Evaluation</w:t>
      </w:r>
      <w:r>
        <w:rPr>
          <w:spacing w:val="73"/>
        </w:rPr>
        <w:t> </w:t>
      </w:r>
      <w:r>
        <w:rPr/>
        <w:t>of the application rate &amp; spray internal of 5EC in the control of the eggfruit leucino desorbonalis Guenee a major pest of garden egg,</w:t>
      </w:r>
      <w:r>
        <w:rPr>
          <w:spacing w:val="40"/>
        </w:rPr>
        <w:t> </w:t>
      </w:r>
      <w:r>
        <w:rPr/>
        <w:t>solanum gilo Reddi in Nigeria, </w:t>
      </w:r>
      <w:r>
        <w:rPr>
          <w:i/>
        </w:rPr>
        <w:t>Nigerian journal of plant protection, </w:t>
      </w:r>
      <w:r>
        <w:rPr/>
        <w:t>24, 131-155.</w:t>
      </w:r>
    </w:p>
    <w:p>
      <w:pPr>
        <w:pStyle w:val="BodyText"/>
      </w:pPr>
    </w:p>
    <w:p>
      <w:pPr>
        <w:spacing w:before="1"/>
        <w:ind w:left="840" w:right="119" w:hanging="721"/>
        <w:jc w:val="left"/>
        <w:rPr>
          <w:sz w:val="24"/>
        </w:rPr>
      </w:pPr>
      <w:r>
        <w:rPr>
          <w:sz w:val="24"/>
        </w:rPr>
        <w:t>Orisajo,</w:t>
      </w:r>
      <w:r>
        <w:rPr>
          <w:spacing w:val="40"/>
          <w:sz w:val="24"/>
        </w:rPr>
        <w:t> </w:t>
      </w:r>
      <w:r>
        <w:rPr>
          <w:sz w:val="24"/>
        </w:rPr>
        <w:t>S.</w:t>
      </w:r>
      <w:r>
        <w:rPr>
          <w:spacing w:val="40"/>
          <w:sz w:val="24"/>
        </w:rPr>
        <w:t> </w:t>
      </w:r>
      <w:r>
        <w:rPr>
          <w:sz w:val="24"/>
        </w:rPr>
        <w:t>B.,</w:t>
      </w:r>
      <w:r>
        <w:rPr>
          <w:spacing w:val="40"/>
          <w:sz w:val="24"/>
        </w:rPr>
        <w:t> </w:t>
      </w:r>
      <w:r>
        <w:rPr>
          <w:sz w:val="24"/>
        </w:rPr>
        <w:t>Okeniyi,</w:t>
      </w:r>
      <w:r>
        <w:rPr>
          <w:spacing w:val="40"/>
          <w:sz w:val="24"/>
        </w:rPr>
        <w:t> </w:t>
      </w:r>
      <w:r>
        <w:rPr>
          <w:sz w:val="24"/>
        </w:rPr>
        <w:t>M.</w:t>
      </w:r>
      <w:r>
        <w:rPr>
          <w:spacing w:val="40"/>
          <w:sz w:val="24"/>
        </w:rPr>
        <w:t> </w:t>
      </w:r>
      <w:r>
        <w:rPr>
          <w:sz w:val="24"/>
        </w:rPr>
        <w:t>O.,</w:t>
      </w:r>
      <w:r>
        <w:rPr>
          <w:spacing w:val="40"/>
          <w:sz w:val="24"/>
        </w:rPr>
        <w:t> </w:t>
      </w:r>
      <w:r>
        <w:rPr>
          <w:sz w:val="24"/>
        </w:rPr>
        <w:t>Fademi, O. A., &amp; Dongo, L. N. (2007). Nematicidal effects of water leaf extracts of </w:t>
      </w:r>
      <w:r>
        <w:rPr>
          <w:i/>
          <w:sz w:val="24"/>
        </w:rPr>
        <w:t>Acalyphaciliata, Jatropha gossypifolia, Azadirachtaindica</w:t>
      </w:r>
      <w:r>
        <w:rPr>
          <w:sz w:val="24"/>
        </w:rPr>
        <w:t>and </w:t>
      </w:r>
      <w:r>
        <w:rPr>
          <w:i/>
          <w:sz w:val="24"/>
        </w:rPr>
        <w:t>Allium ascalonicum</w:t>
      </w:r>
      <w:r>
        <w:rPr>
          <w:sz w:val="24"/>
        </w:rPr>
        <w:t>on</w:t>
      </w:r>
      <w:r>
        <w:rPr>
          <w:spacing w:val="76"/>
          <w:sz w:val="24"/>
        </w:rPr>
        <w:t> </w:t>
      </w:r>
      <w:r>
        <w:rPr>
          <w:i/>
          <w:sz w:val="24"/>
        </w:rPr>
        <w:t>Meloidogyne</w:t>
      </w:r>
      <w:r>
        <w:rPr>
          <w:i/>
          <w:spacing w:val="76"/>
          <w:sz w:val="24"/>
        </w:rPr>
        <w:t> </w:t>
      </w:r>
      <w:r>
        <w:rPr>
          <w:i/>
          <w:sz w:val="24"/>
        </w:rPr>
        <w:t>incognita</w:t>
      </w:r>
      <w:r>
        <w:rPr>
          <w:i/>
          <w:spacing w:val="78"/>
          <w:sz w:val="24"/>
        </w:rPr>
        <w:t> </w:t>
      </w:r>
      <w:r>
        <w:rPr>
          <w:sz w:val="24"/>
        </w:rPr>
        <w:t>infection</w:t>
      </w:r>
      <w:r>
        <w:rPr>
          <w:spacing w:val="76"/>
          <w:sz w:val="24"/>
        </w:rPr>
        <w:t> </w:t>
      </w:r>
      <w:r>
        <w:rPr>
          <w:sz w:val="24"/>
        </w:rPr>
        <w:t>on</w:t>
      </w:r>
      <w:r>
        <w:rPr>
          <w:spacing w:val="76"/>
          <w:sz w:val="24"/>
        </w:rPr>
        <w:t> </w:t>
      </w:r>
      <w:r>
        <w:rPr>
          <w:sz w:val="24"/>
        </w:rPr>
        <w:t>cacao</w:t>
      </w:r>
      <w:r>
        <w:rPr>
          <w:spacing w:val="76"/>
          <w:sz w:val="24"/>
        </w:rPr>
        <w:t> </w:t>
      </w:r>
      <w:r>
        <w:rPr>
          <w:sz w:val="24"/>
        </w:rPr>
        <w:t>seedlings.</w:t>
      </w:r>
      <w:r>
        <w:rPr>
          <w:spacing w:val="80"/>
          <w:sz w:val="24"/>
        </w:rPr>
        <w:t> </w:t>
      </w:r>
      <w:r>
        <w:rPr>
          <w:i/>
          <w:sz w:val="24"/>
        </w:rPr>
        <w:t>Journal</w:t>
      </w:r>
      <w:r>
        <w:rPr>
          <w:i/>
          <w:spacing w:val="76"/>
          <w:sz w:val="24"/>
        </w:rPr>
        <w:t> </w:t>
      </w:r>
      <w:r>
        <w:rPr>
          <w:i/>
          <w:sz w:val="24"/>
        </w:rPr>
        <w:t>of</w:t>
      </w:r>
      <w:r>
        <w:rPr>
          <w:i/>
          <w:spacing w:val="76"/>
          <w:sz w:val="24"/>
        </w:rPr>
        <w:t> </w:t>
      </w:r>
      <w:r>
        <w:rPr>
          <w:i/>
          <w:sz w:val="24"/>
        </w:rPr>
        <w:t>apply Bioscience</w:t>
      </w:r>
      <w:r>
        <w:rPr>
          <w:sz w:val="24"/>
        </w:rPr>
        <w:t>, 3 (3), 49-53.</w:t>
      </w:r>
    </w:p>
    <w:p>
      <w:pPr>
        <w:spacing w:before="276"/>
        <w:ind w:left="840" w:right="119" w:hanging="721"/>
        <w:jc w:val="left"/>
        <w:rPr>
          <w:sz w:val="24"/>
        </w:rPr>
      </w:pPr>
      <w:r>
        <w:rPr>
          <w:sz w:val="24"/>
        </w:rPr>
        <w:t>Orisajo,</w:t>
      </w:r>
      <w:r>
        <w:rPr>
          <w:spacing w:val="40"/>
          <w:sz w:val="24"/>
        </w:rPr>
        <w:t> </w:t>
      </w:r>
      <w:r>
        <w:rPr>
          <w:sz w:val="24"/>
        </w:rPr>
        <w:t>S.</w:t>
      </w:r>
      <w:r>
        <w:rPr>
          <w:spacing w:val="40"/>
          <w:sz w:val="24"/>
        </w:rPr>
        <w:t> </w:t>
      </w:r>
      <w:r>
        <w:rPr>
          <w:sz w:val="24"/>
        </w:rPr>
        <w:t>B.,</w:t>
      </w:r>
      <w:r>
        <w:rPr>
          <w:spacing w:val="40"/>
          <w:sz w:val="24"/>
        </w:rPr>
        <w:t> </w:t>
      </w:r>
      <w:r>
        <w:rPr>
          <w:sz w:val="24"/>
        </w:rPr>
        <w:t>Afolami, S. O., Fademi, O., &amp; Atungwu J. J. (2008). Effects of poultry litter and carbofuran soil amendments on </w:t>
      </w:r>
      <w:r>
        <w:rPr>
          <w:i/>
          <w:sz w:val="24"/>
        </w:rPr>
        <w:t>Meloidogyne incognita </w:t>
      </w:r>
      <w:r>
        <w:rPr>
          <w:sz w:val="24"/>
        </w:rPr>
        <w:t>attacks on cacao. </w:t>
      </w:r>
      <w:r>
        <w:rPr>
          <w:i/>
          <w:sz w:val="24"/>
        </w:rPr>
        <w:t>Journal of</w:t>
      </w:r>
      <w:r>
        <w:rPr>
          <w:i/>
          <w:spacing w:val="80"/>
          <w:sz w:val="24"/>
        </w:rPr>
        <w:t> </w:t>
      </w:r>
      <w:r>
        <w:rPr>
          <w:i/>
          <w:sz w:val="24"/>
        </w:rPr>
        <w:t>Apply Bioscience, </w:t>
      </w:r>
      <w:r>
        <w:rPr>
          <w:sz w:val="24"/>
        </w:rPr>
        <w:t>7, 214 – 221.</w:t>
      </w:r>
    </w:p>
    <w:p>
      <w:pPr>
        <w:pStyle w:val="BodyText"/>
        <w:spacing w:before="2"/>
      </w:pPr>
    </w:p>
    <w:p>
      <w:pPr>
        <w:pStyle w:val="BodyText"/>
        <w:spacing w:line="276" w:lineRule="auto"/>
        <w:ind w:left="840" w:right="119" w:hanging="721"/>
      </w:pPr>
      <w:r>
        <w:rPr/>
        <w:t>Otipa,</w:t>
      </w:r>
      <w:r>
        <w:rPr>
          <w:spacing w:val="74"/>
        </w:rPr>
        <w:t> </w:t>
      </w:r>
      <w:r>
        <w:rPr/>
        <w:t>M.</w:t>
      </w:r>
      <w:r>
        <w:rPr>
          <w:spacing w:val="74"/>
        </w:rPr>
        <w:t> </w:t>
      </w:r>
      <w:r>
        <w:rPr/>
        <w:t>J.,</w:t>
      </w:r>
      <w:r>
        <w:rPr>
          <w:spacing w:val="74"/>
        </w:rPr>
        <w:t> </w:t>
      </w:r>
      <w:r>
        <w:rPr/>
        <w:t>Kimenju,</w:t>
      </w:r>
      <w:r>
        <w:rPr>
          <w:spacing w:val="71"/>
        </w:rPr>
        <w:t> </w:t>
      </w:r>
      <w:r>
        <w:rPr/>
        <w:t>J. W., Mutitu,</w:t>
      </w:r>
      <w:r>
        <w:rPr>
          <w:spacing w:val="74"/>
        </w:rPr>
        <w:t> </w:t>
      </w:r>
      <w:r>
        <w:rPr/>
        <w:t>E.</w:t>
      </w:r>
      <w:r>
        <w:rPr>
          <w:spacing w:val="71"/>
        </w:rPr>
        <w:t> </w:t>
      </w:r>
      <w:r>
        <w:rPr/>
        <w:t>W., &amp; Karanja, N. K. (2003). Potential rotation crops and cropping cycles for root-knot (</w:t>
      </w:r>
      <w:r>
        <w:rPr>
          <w:i/>
        </w:rPr>
        <w:t>Meloidogyne</w:t>
      </w:r>
      <w:r>
        <w:rPr>
          <w:i/>
          <w:spacing w:val="27"/>
        </w:rPr>
        <w:t> </w:t>
      </w:r>
      <w:r>
        <w:rPr/>
        <w:t>spp.) nematode control in tomato</w:t>
      </w:r>
      <w:r>
        <w:rPr>
          <w:spacing w:val="27"/>
        </w:rPr>
        <w:t> </w:t>
      </w:r>
      <w:r>
        <w:rPr>
          <w:i/>
        </w:rPr>
        <w:t>African</w:t>
      </w:r>
      <w:r>
        <w:rPr>
          <w:i/>
          <w:spacing w:val="40"/>
        </w:rPr>
        <w:t> </w:t>
      </w:r>
      <w:r>
        <w:rPr>
          <w:i/>
        </w:rPr>
        <w:t>Crop Science Society, </w:t>
      </w:r>
      <w:r>
        <w:rPr/>
        <w:t>6, 191-197</w:t>
      </w:r>
    </w:p>
    <w:p>
      <w:pPr>
        <w:pStyle w:val="BodyText"/>
        <w:spacing w:before="275"/>
        <w:ind w:left="120"/>
        <w:jc w:val="both"/>
      </w:pPr>
      <w:r>
        <w:rPr/>
        <w:t>Pegg,</w:t>
      </w:r>
      <w:r>
        <w:rPr>
          <w:spacing w:val="-2"/>
        </w:rPr>
        <w:t> </w:t>
      </w:r>
      <w:r>
        <w:rPr/>
        <w:t>G.</w:t>
      </w:r>
      <w:r>
        <w:rPr>
          <w:spacing w:val="-1"/>
        </w:rPr>
        <w:t> </w:t>
      </w:r>
      <w:r>
        <w:rPr/>
        <w:t>F., &amp;</w:t>
      </w:r>
      <w:r>
        <w:rPr>
          <w:spacing w:val="-4"/>
        </w:rPr>
        <w:t> </w:t>
      </w:r>
      <w:r>
        <w:rPr/>
        <w:t>Brady,</w:t>
      </w:r>
      <w:r>
        <w:rPr>
          <w:spacing w:val="1"/>
        </w:rPr>
        <w:t> </w:t>
      </w:r>
      <w:r>
        <w:rPr/>
        <w:t>B. L.</w:t>
      </w:r>
      <w:r>
        <w:rPr>
          <w:spacing w:val="-2"/>
        </w:rPr>
        <w:t> </w:t>
      </w:r>
      <w:r>
        <w:rPr/>
        <w:t>(2002). </w:t>
      </w:r>
      <w:r>
        <w:rPr>
          <w:i/>
        </w:rPr>
        <w:t>Verticillium</w:t>
      </w:r>
      <w:r>
        <w:rPr>
          <w:i/>
          <w:spacing w:val="-1"/>
        </w:rPr>
        <w:t> </w:t>
      </w:r>
      <w:r>
        <w:rPr/>
        <w:t>wilts.</w:t>
      </w:r>
      <w:r>
        <w:rPr>
          <w:spacing w:val="-2"/>
        </w:rPr>
        <w:t> </w:t>
      </w:r>
      <w:r>
        <w:rPr/>
        <w:t>CAB</w:t>
      </w:r>
      <w:r>
        <w:rPr>
          <w:spacing w:val="-2"/>
        </w:rPr>
        <w:t> </w:t>
      </w:r>
      <w:r>
        <w:rPr/>
        <w:t>International, Oxford,</w:t>
      </w:r>
      <w:r>
        <w:rPr>
          <w:spacing w:val="-1"/>
        </w:rPr>
        <w:t> </w:t>
      </w:r>
      <w:r>
        <w:rPr>
          <w:spacing w:val="-5"/>
        </w:rPr>
        <w:t>UK.</w:t>
      </w:r>
    </w:p>
    <w:p>
      <w:pPr>
        <w:pStyle w:val="BodyText"/>
        <w:ind w:left="840" w:right="125"/>
        <w:jc w:val="both"/>
      </w:pPr>
      <w:r>
        <w:rPr/>
        <w:t>Peet, M. 2001. Sustainable practices for vegetable production in the south. North Carolina State University. Retrieved from </w:t>
      </w:r>
      <w:hyperlink r:id="rId30">
        <w:r>
          <w:rPr>
            <w:rFonts w:ascii="Calibri"/>
            <w:color w:val="0462C1"/>
            <w:u w:val="single" w:color="0462C1"/>
          </w:rPr>
          <w:t>http://www</w:t>
        </w:r>
      </w:hyperlink>
      <w:r>
        <w:rPr/>
        <w:t>. cals.ncsu. edu/sustainable/ peet /IPM/ nematodes /c06nemat.html. Accessed September 2020.</w:t>
      </w:r>
    </w:p>
    <w:p>
      <w:pPr>
        <w:spacing w:before="199"/>
        <w:ind w:left="840" w:right="422" w:hanging="721"/>
        <w:jc w:val="left"/>
        <w:rPr>
          <w:sz w:val="24"/>
        </w:rPr>
      </w:pPr>
      <w:r>
        <w:rPr>
          <w:sz w:val="24"/>
        </w:rPr>
        <w:t>Pessarakli,</w:t>
      </w:r>
      <w:r>
        <w:rPr>
          <w:spacing w:val="40"/>
          <w:sz w:val="24"/>
        </w:rPr>
        <w:t> </w:t>
      </w:r>
      <w:r>
        <w:rPr>
          <w:sz w:val="24"/>
        </w:rPr>
        <w:t>M.</w:t>
      </w:r>
      <w:r>
        <w:rPr>
          <w:spacing w:val="40"/>
          <w:sz w:val="24"/>
        </w:rPr>
        <w:t> </w:t>
      </w:r>
      <w:r>
        <w:rPr>
          <w:sz w:val="24"/>
        </w:rPr>
        <w:t>M.</w:t>
      </w:r>
      <w:r>
        <w:rPr>
          <w:spacing w:val="40"/>
          <w:sz w:val="24"/>
        </w:rPr>
        <w:t> </w:t>
      </w:r>
      <w:r>
        <w:rPr>
          <w:sz w:val="24"/>
        </w:rPr>
        <w:t>&amp;</w:t>
      </w:r>
      <w:r>
        <w:rPr>
          <w:spacing w:val="40"/>
          <w:sz w:val="24"/>
        </w:rPr>
        <w:t> </w:t>
      </w:r>
      <w:r>
        <w:rPr>
          <w:sz w:val="24"/>
        </w:rPr>
        <w:t>Dris,</w:t>
      </w:r>
      <w:r>
        <w:rPr>
          <w:spacing w:val="40"/>
          <w:sz w:val="24"/>
        </w:rPr>
        <w:t> </w:t>
      </w:r>
      <w:r>
        <w:rPr>
          <w:sz w:val="24"/>
        </w:rPr>
        <w:t>R.</w:t>
      </w:r>
      <w:r>
        <w:rPr>
          <w:spacing w:val="-2"/>
          <w:sz w:val="24"/>
        </w:rPr>
        <w:t> </w:t>
      </w:r>
      <w:r>
        <w:rPr>
          <w:sz w:val="24"/>
        </w:rPr>
        <w:t>(2003).</w:t>
      </w:r>
      <w:r>
        <w:rPr>
          <w:spacing w:val="-2"/>
          <w:sz w:val="24"/>
        </w:rPr>
        <w:t> </w:t>
      </w:r>
      <w:r>
        <w:rPr>
          <w:sz w:val="24"/>
        </w:rPr>
        <w:t>Effects</w:t>
      </w:r>
      <w:r>
        <w:rPr>
          <w:spacing w:val="-2"/>
          <w:sz w:val="24"/>
        </w:rPr>
        <w:t> </w:t>
      </w:r>
      <w:r>
        <w:rPr>
          <w:sz w:val="24"/>
        </w:rPr>
        <w:t>of Pruning</w:t>
      </w:r>
      <w:r>
        <w:rPr>
          <w:spacing w:val="-5"/>
          <w:sz w:val="24"/>
        </w:rPr>
        <w:t> </w:t>
      </w:r>
      <w:r>
        <w:rPr>
          <w:sz w:val="24"/>
        </w:rPr>
        <w:t>and</w:t>
      </w:r>
      <w:r>
        <w:rPr>
          <w:spacing w:val="-2"/>
          <w:sz w:val="24"/>
        </w:rPr>
        <w:t> </w:t>
      </w:r>
      <w:r>
        <w:rPr>
          <w:sz w:val="24"/>
        </w:rPr>
        <w:t>Spacing</w:t>
      </w:r>
      <w:r>
        <w:rPr>
          <w:spacing w:val="-4"/>
          <w:sz w:val="24"/>
        </w:rPr>
        <w:t> </w:t>
      </w:r>
      <w:r>
        <w:rPr>
          <w:sz w:val="24"/>
        </w:rPr>
        <w:t>on the</w:t>
      </w:r>
      <w:r>
        <w:rPr>
          <w:spacing w:val="-2"/>
          <w:sz w:val="24"/>
        </w:rPr>
        <w:t> </w:t>
      </w:r>
      <w:r>
        <w:rPr>
          <w:sz w:val="24"/>
        </w:rPr>
        <w:t>Yield</w:t>
      </w:r>
      <w:r>
        <w:rPr>
          <w:spacing w:val="-2"/>
          <w:sz w:val="24"/>
        </w:rPr>
        <w:t> </w:t>
      </w:r>
      <w:r>
        <w:rPr>
          <w:sz w:val="24"/>
        </w:rPr>
        <w:t>and</w:t>
      </w:r>
      <w:r>
        <w:rPr>
          <w:spacing w:val="-2"/>
          <w:sz w:val="24"/>
        </w:rPr>
        <w:t> </w:t>
      </w:r>
      <w:r>
        <w:rPr>
          <w:sz w:val="24"/>
        </w:rPr>
        <w:t>Quality of Eggplant. </w:t>
      </w:r>
      <w:r>
        <w:rPr>
          <w:i/>
          <w:sz w:val="24"/>
        </w:rPr>
        <w:t>Food Agriculture and Environment</w:t>
      </w:r>
      <w:r>
        <w:rPr>
          <w:sz w:val="24"/>
        </w:rPr>
        <w:t>, 1(2), 215-216.</w:t>
      </w:r>
    </w:p>
    <w:p>
      <w:pPr>
        <w:pStyle w:val="BodyText"/>
      </w:pPr>
    </w:p>
    <w:p>
      <w:pPr>
        <w:pStyle w:val="BodyText"/>
        <w:spacing w:before="1"/>
        <w:ind w:left="120"/>
        <w:jc w:val="both"/>
      </w:pPr>
      <w:r>
        <w:rPr>
          <w:color w:val="2F2F2F"/>
        </w:rPr>
        <w:t>Plazas,</w:t>
      </w:r>
      <w:r>
        <w:rPr>
          <w:color w:val="2F2F2F"/>
          <w:spacing w:val="58"/>
        </w:rPr>
        <w:t> </w:t>
      </w:r>
      <w:r>
        <w:rPr>
          <w:color w:val="2F2F2F"/>
        </w:rPr>
        <w:t>M.,</w:t>
      </w:r>
      <w:r>
        <w:rPr>
          <w:color w:val="2F2F2F"/>
          <w:spacing w:val="29"/>
        </w:rPr>
        <w:t>  </w:t>
      </w:r>
      <w:r>
        <w:rPr>
          <w:color w:val="2F2F2F"/>
        </w:rPr>
        <w:t>Andújar,</w:t>
      </w:r>
      <w:r>
        <w:rPr>
          <w:color w:val="2F2F2F"/>
          <w:spacing w:val="62"/>
        </w:rPr>
        <w:t> </w:t>
      </w:r>
      <w:r>
        <w:rPr>
          <w:color w:val="2F2F2F"/>
        </w:rPr>
        <w:t>I.,</w:t>
      </w:r>
      <w:r>
        <w:rPr>
          <w:color w:val="2F2F2F"/>
          <w:spacing w:val="29"/>
        </w:rPr>
        <w:t>  </w:t>
      </w:r>
      <w:r>
        <w:rPr>
          <w:color w:val="2F2F2F"/>
        </w:rPr>
        <w:t>Vilanova,</w:t>
      </w:r>
      <w:r>
        <w:rPr>
          <w:color w:val="2F2F2F"/>
          <w:spacing w:val="59"/>
        </w:rPr>
        <w:t> </w:t>
      </w:r>
      <w:r>
        <w:rPr>
          <w:color w:val="2F2F2F"/>
        </w:rPr>
        <w:t>S., Hurtado,</w:t>
      </w:r>
      <w:r>
        <w:rPr>
          <w:color w:val="2F2F2F"/>
          <w:spacing w:val="59"/>
        </w:rPr>
        <w:t> </w:t>
      </w:r>
      <w:r>
        <w:rPr>
          <w:color w:val="2F2F2F"/>
        </w:rPr>
        <w:t>M.,</w:t>
      </w:r>
      <w:r>
        <w:rPr>
          <w:color w:val="2F2F2F"/>
          <w:spacing w:val="-1"/>
        </w:rPr>
        <w:t> </w:t>
      </w:r>
      <w:r>
        <w:rPr>
          <w:color w:val="2F2F2F"/>
        </w:rPr>
        <w:t>Gramazio,</w:t>
      </w:r>
      <w:r>
        <w:rPr>
          <w:color w:val="2F2F2F"/>
          <w:spacing w:val="59"/>
        </w:rPr>
        <w:t> </w:t>
      </w:r>
      <w:r>
        <w:rPr>
          <w:color w:val="2F2F2F"/>
        </w:rPr>
        <w:t>P., &amp;</w:t>
      </w:r>
      <w:r>
        <w:rPr>
          <w:color w:val="2F2F2F"/>
          <w:spacing w:val="-3"/>
        </w:rPr>
        <w:t> </w:t>
      </w:r>
      <w:r>
        <w:rPr>
          <w:color w:val="2F2F2F"/>
        </w:rPr>
        <w:t>Herraiz,</w:t>
      </w:r>
      <w:r>
        <w:rPr>
          <w:color w:val="2F2F2F"/>
          <w:spacing w:val="59"/>
        </w:rPr>
        <w:t> </w:t>
      </w:r>
      <w:r>
        <w:rPr>
          <w:color w:val="2F2F2F"/>
        </w:rPr>
        <w:t>F.</w:t>
      </w:r>
      <w:r>
        <w:rPr>
          <w:color w:val="2F2F2F"/>
          <w:spacing w:val="59"/>
        </w:rPr>
        <w:t> </w:t>
      </w:r>
      <w:r>
        <w:rPr>
          <w:color w:val="2F2F2F"/>
        </w:rPr>
        <w:t>J. (</w:t>
      </w:r>
      <w:r>
        <w:rPr>
          <w:color w:val="2F2F2F"/>
          <w:spacing w:val="-1"/>
        </w:rPr>
        <w:t> </w:t>
      </w:r>
      <w:r>
        <w:rPr>
          <w:color w:val="2F2F2F"/>
        </w:rPr>
        <w:t>2013 </w:t>
      </w:r>
      <w:r>
        <w:rPr>
          <w:color w:val="2F2F2F"/>
          <w:spacing w:val="-5"/>
        </w:rPr>
        <w:t>).</w:t>
      </w:r>
    </w:p>
    <w:p>
      <w:pPr>
        <w:pStyle w:val="BodyText"/>
        <w:ind w:left="840" w:right="121"/>
        <w:jc w:val="both"/>
      </w:pPr>
      <w:r>
        <w:rPr>
          <w:color w:val="2F2F2F"/>
        </w:rPr>
        <w:t>Breeding for chlorogenic acid content in eggplant: interest and prospects. </w:t>
      </w:r>
      <w:r>
        <w:rPr>
          <w:i/>
          <w:color w:val="2F2F2F"/>
        </w:rPr>
        <w:t>Not Bot Horti Agrobo, </w:t>
      </w:r>
      <w:r>
        <w:rPr>
          <w:color w:val="2F2F2F"/>
        </w:rPr>
        <w:t>41(1), 26-35.</w:t>
      </w:r>
    </w:p>
    <w:p>
      <w:pPr>
        <w:pStyle w:val="BodyText"/>
        <w:spacing w:before="276"/>
        <w:ind w:left="120"/>
        <w:jc w:val="both"/>
      </w:pPr>
      <w:r>
        <w:rPr/>
        <w:t>Plazas,</w:t>
      </w:r>
      <w:r>
        <w:rPr>
          <w:spacing w:val="57"/>
        </w:rPr>
        <w:t> </w:t>
      </w:r>
      <w:r>
        <w:rPr/>
        <w:t>M.,</w:t>
      </w:r>
      <w:r>
        <w:rPr>
          <w:spacing w:val="60"/>
        </w:rPr>
        <w:t> </w:t>
      </w:r>
      <w:r>
        <w:rPr/>
        <w:t>Prohens,</w:t>
      </w:r>
      <w:r>
        <w:rPr>
          <w:spacing w:val="60"/>
        </w:rPr>
        <w:t> </w:t>
      </w:r>
      <w:r>
        <w:rPr/>
        <w:t>J.,</w:t>
      </w:r>
      <w:r>
        <w:rPr>
          <w:spacing w:val="56"/>
        </w:rPr>
        <w:t> </w:t>
      </w:r>
      <w:r>
        <w:rPr/>
        <w:t>Cuñat,</w:t>
      </w:r>
      <w:r>
        <w:rPr>
          <w:spacing w:val="60"/>
        </w:rPr>
        <w:t> </w:t>
      </w:r>
      <w:r>
        <w:rPr/>
        <w:t>A.</w:t>
      </w:r>
      <w:r>
        <w:rPr>
          <w:spacing w:val="59"/>
        </w:rPr>
        <w:t> </w:t>
      </w:r>
      <w:r>
        <w:rPr/>
        <w:t>N.,</w:t>
      </w:r>
      <w:r>
        <w:rPr>
          <w:spacing w:val="60"/>
        </w:rPr>
        <w:t> </w:t>
      </w:r>
      <w:r>
        <w:rPr/>
        <w:t>Vilanova,</w:t>
      </w:r>
      <w:r>
        <w:rPr>
          <w:spacing w:val="59"/>
        </w:rPr>
        <w:t> </w:t>
      </w:r>
      <w:r>
        <w:rPr/>
        <w:t>S.,</w:t>
      </w:r>
      <w:r>
        <w:rPr>
          <w:spacing w:val="59"/>
        </w:rPr>
        <w:t> </w:t>
      </w:r>
      <w:r>
        <w:rPr/>
        <w:t>Gramazio,</w:t>
      </w:r>
      <w:r>
        <w:rPr>
          <w:spacing w:val="60"/>
        </w:rPr>
        <w:t> </w:t>
      </w:r>
      <w:r>
        <w:rPr/>
        <w:t>P., &amp;</w:t>
      </w:r>
      <w:r>
        <w:rPr>
          <w:spacing w:val="-1"/>
        </w:rPr>
        <w:t> </w:t>
      </w:r>
      <w:r>
        <w:rPr/>
        <w:t>Herraiz, F. J.</w:t>
      </w:r>
      <w:r>
        <w:rPr>
          <w:spacing w:val="-1"/>
        </w:rPr>
        <w:t> </w:t>
      </w:r>
      <w:r>
        <w:rPr/>
        <w:t>( 2014 ) </w:t>
      </w:r>
      <w:r>
        <w:rPr>
          <w:spacing w:val="-10"/>
        </w:rPr>
        <w:t>.</w:t>
      </w:r>
    </w:p>
    <w:p>
      <w:pPr>
        <w:spacing w:line="240" w:lineRule="auto" w:before="0"/>
        <w:ind w:left="840" w:right="121" w:firstLine="45"/>
        <w:jc w:val="both"/>
        <w:rPr>
          <w:sz w:val="24"/>
        </w:rPr>
      </w:pPr>
      <w:r>
        <w:rPr>
          <w:sz w:val="24"/>
        </w:rPr>
        <w:t>Reducing capacity, chlorogenic acid content and biological activity</w:t>
      </w:r>
      <w:r>
        <w:rPr>
          <w:spacing w:val="-3"/>
          <w:sz w:val="24"/>
        </w:rPr>
        <w:t> </w:t>
      </w:r>
      <w:r>
        <w:rPr>
          <w:sz w:val="24"/>
        </w:rPr>
        <w:t>in a collection of scarlet (</w:t>
      </w:r>
      <w:r>
        <w:rPr>
          <w:rFonts w:ascii="Calibri"/>
          <w:i/>
          <w:sz w:val="24"/>
        </w:rPr>
        <w:t>Solanum aethiopicum</w:t>
      </w:r>
      <w:r>
        <w:rPr>
          <w:sz w:val="24"/>
        </w:rPr>
        <w:t>) and gboma (</w:t>
      </w:r>
      <w:r>
        <w:rPr>
          <w:rFonts w:ascii="Calibri"/>
          <w:i/>
          <w:sz w:val="24"/>
        </w:rPr>
        <w:t>S. macrocarpon</w:t>
      </w:r>
      <w:r>
        <w:rPr>
          <w:sz w:val="24"/>
        </w:rPr>
        <w:t>) eggplants. </w:t>
      </w:r>
      <w:r>
        <w:rPr>
          <w:i/>
          <w:sz w:val="24"/>
        </w:rPr>
        <w:t>International Journal of Molecular Science, </w:t>
      </w:r>
      <w:r>
        <w:rPr>
          <w:sz w:val="24"/>
        </w:rPr>
        <w:t>15, 231-234.</w:t>
      </w:r>
    </w:p>
    <w:p>
      <w:pPr>
        <w:pStyle w:val="BodyText"/>
        <w:spacing w:before="268"/>
        <w:ind w:left="840" w:right="119" w:hanging="721"/>
      </w:pPr>
      <w:r>
        <w:rPr/>
        <w:t>Potop,</w:t>
      </w:r>
      <w:r>
        <w:rPr>
          <w:spacing w:val="40"/>
        </w:rPr>
        <w:t> </w:t>
      </w:r>
      <w:r>
        <w:rPr/>
        <w:t>V.,</w:t>
      </w:r>
      <w:r>
        <w:rPr>
          <w:spacing w:val="40"/>
        </w:rPr>
        <w:t> </w:t>
      </w:r>
      <w:r>
        <w:rPr/>
        <w:t>Zahraniček,</w:t>
      </w:r>
      <w:r>
        <w:rPr>
          <w:spacing w:val="40"/>
        </w:rPr>
        <w:t> </w:t>
      </w:r>
      <w:r>
        <w:rPr/>
        <w:t>P.,</w:t>
      </w:r>
      <w:r>
        <w:rPr>
          <w:spacing w:val="40"/>
        </w:rPr>
        <w:t> </w:t>
      </w:r>
      <w:r>
        <w:rPr/>
        <w:t>Türkott,</w:t>
      </w:r>
      <w:r>
        <w:rPr>
          <w:spacing w:val="40"/>
        </w:rPr>
        <w:t> </w:t>
      </w:r>
      <w:r>
        <w:rPr/>
        <w:t>L., Štĕpánek, P., &amp; Soukup, J. (2014). Risk occurrences of damaging</w:t>
      </w:r>
      <w:r>
        <w:rPr>
          <w:spacing w:val="-12"/>
        </w:rPr>
        <w:t> </w:t>
      </w:r>
      <w:r>
        <w:rPr/>
        <w:t>frosts</w:t>
      </w:r>
      <w:r>
        <w:rPr>
          <w:spacing w:val="-11"/>
        </w:rPr>
        <w:t> </w:t>
      </w:r>
      <w:r>
        <w:rPr/>
        <w:t>during</w:t>
      </w:r>
      <w:r>
        <w:rPr>
          <w:spacing w:val="-14"/>
        </w:rPr>
        <w:t> </w:t>
      </w:r>
      <w:r>
        <w:rPr/>
        <w:t>the</w:t>
      </w:r>
      <w:r>
        <w:rPr>
          <w:spacing w:val="-11"/>
        </w:rPr>
        <w:t> </w:t>
      </w:r>
      <w:r>
        <w:rPr/>
        <w:t>growing</w:t>
      </w:r>
      <w:r>
        <w:rPr>
          <w:spacing w:val="-14"/>
        </w:rPr>
        <w:t> </w:t>
      </w:r>
      <w:r>
        <w:rPr/>
        <w:t>season</w:t>
      </w:r>
      <w:r>
        <w:rPr>
          <w:spacing w:val="-12"/>
        </w:rPr>
        <w:t> </w:t>
      </w:r>
      <w:r>
        <w:rPr/>
        <w:t>of</w:t>
      </w:r>
      <w:r>
        <w:rPr>
          <w:spacing w:val="-13"/>
        </w:rPr>
        <w:t> </w:t>
      </w:r>
      <w:r>
        <w:rPr/>
        <w:t>vegetables</w:t>
      </w:r>
      <w:r>
        <w:rPr>
          <w:spacing w:val="-12"/>
        </w:rPr>
        <w:t> </w:t>
      </w:r>
      <w:r>
        <w:rPr/>
        <w:t>in</w:t>
      </w:r>
      <w:r>
        <w:rPr>
          <w:spacing w:val="-12"/>
        </w:rPr>
        <w:t> </w:t>
      </w:r>
      <w:r>
        <w:rPr/>
        <w:t>the</w:t>
      </w:r>
      <w:r>
        <w:rPr>
          <w:spacing w:val="-13"/>
        </w:rPr>
        <w:t> </w:t>
      </w:r>
      <w:r>
        <w:rPr/>
        <w:t>Elbe</w:t>
      </w:r>
      <w:r>
        <w:rPr>
          <w:spacing w:val="-13"/>
        </w:rPr>
        <w:t> </w:t>
      </w:r>
      <w:r>
        <w:rPr/>
        <w:t>River</w:t>
      </w:r>
      <w:r>
        <w:rPr>
          <w:spacing w:val="-11"/>
        </w:rPr>
        <w:t> </w:t>
      </w:r>
      <w:r>
        <w:rPr/>
        <w:t>lowland,</w:t>
      </w:r>
      <w:r>
        <w:rPr>
          <w:spacing w:val="-13"/>
        </w:rPr>
        <w:t> </w:t>
      </w:r>
      <w:r>
        <w:rPr/>
        <w:t>the</w:t>
      </w:r>
      <w:r>
        <w:rPr>
          <w:spacing w:val="-13"/>
        </w:rPr>
        <w:t> </w:t>
      </w:r>
      <w:r>
        <w:rPr/>
        <w:t>Czech Republic. </w:t>
      </w:r>
      <w:r>
        <w:rPr>
          <w:i/>
        </w:rPr>
        <w:t>Natural Hazards</w:t>
      </w:r>
      <w:r>
        <w:rPr/>
        <w:t>, 71, 1–19.</w:t>
      </w:r>
    </w:p>
    <w:p>
      <w:pPr>
        <w:pStyle w:val="BodyText"/>
        <w:spacing w:before="1"/>
      </w:pPr>
    </w:p>
    <w:p>
      <w:pPr>
        <w:spacing w:before="0"/>
        <w:ind w:left="840" w:right="239" w:hanging="721"/>
        <w:jc w:val="left"/>
        <w:rPr>
          <w:sz w:val="24"/>
        </w:rPr>
      </w:pPr>
      <w:r>
        <w:rPr>
          <w:sz w:val="24"/>
        </w:rPr>
        <w:t>Praça,</w:t>
      </w:r>
      <w:r>
        <w:rPr>
          <w:spacing w:val="-2"/>
          <w:sz w:val="24"/>
        </w:rPr>
        <w:t> </w:t>
      </w:r>
      <w:r>
        <w:rPr>
          <w:sz w:val="24"/>
        </w:rPr>
        <w:t>J.</w:t>
      </w:r>
      <w:r>
        <w:rPr>
          <w:spacing w:val="-2"/>
          <w:sz w:val="24"/>
        </w:rPr>
        <w:t> </w:t>
      </w:r>
      <w:r>
        <w:rPr>
          <w:sz w:val="24"/>
        </w:rPr>
        <w:t>M.,</w:t>
      </w:r>
      <w:r>
        <w:rPr>
          <w:spacing w:val="-2"/>
          <w:sz w:val="24"/>
        </w:rPr>
        <w:t> </w:t>
      </w:r>
      <w:r>
        <w:rPr>
          <w:sz w:val="24"/>
        </w:rPr>
        <w:t>Thomaz,</w:t>
      </w:r>
      <w:r>
        <w:rPr>
          <w:spacing w:val="40"/>
          <w:sz w:val="24"/>
        </w:rPr>
        <w:t> </w:t>
      </w:r>
      <w:r>
        <w:rPr>
          <w:sz w:val="24"/>
        </w:rPr>
        <w:t>A.,</w:t>
      </w:r>
      <w:r>
        <w:rPr>
          <w:spacing w:val="40"/>
          <w:sz w:val="24"/>
        </w:rPr>
        <w:t> </w:t>
      </w:r>
      <w:r>
        <w:rPr>
          <w:sz w:val="24"/>
        </w:rPr>
        <w:t>&amp;</w:t>
      </w:r>
      <w:r>
        <w:rPr>
          <w:spacing w:val="40"/>
          <w:sz w:val="24"/>
        </w:rPr>
        <w:t> </w:t>
      </w:r>
      <w:r>
        <w:rPr>
          <w:sz w:val="24"/>
        </w:rPr>
        <w:t>Caramelli,</w:t>
      </w:r>
      <w:r>
        <w:rPr>
          <w:spacing w:val="-2"/>
          <w:sz w:val="24"/>
        </w:rPr>
        <w:t> </w:t>
      </w:r>
      <w:r>
        <w:rPr>
          <w:sz w:val="24"/>
        </w:rPr>
        <w:t>B.</w:t>
      </w:r>
      <w:r>
        <w:rPr>
          <w:spacing w:val="-2"/>
          <w:sz w:val="24"/>
        </w:rPr>
        <w:t> </w:t>
      </w:r>
      <w:r>
        <w:rPr>
          <w:sz w:val="24"/>
        </w:rPr>
        <w:t>(2004).</w:t>
      </w:r>
      <w:r>
        <w:rPr>
          <w:spacing w:val="-2"/>
          <w:sz w:val="24"/>
        </w:rPr>
        <w:t> </w:t>
      </w:r>
      <w:r>
        <w:rPr>
          <w:sz w:val="24"/>
        </w:rPr>
        <w:t>Eggplant</w:t>
      </w:r>
      <w:r>
        <w:rPr>
          <w:spacing w:val="-2"/>
          <w:sz w:val="24"/>
        </w:rPr>
        <w:t> </w:t>
      </w:r>
      <w:r>
        <w:rPr>
          <w:sz w:val="24"/>
        </w:rPr>
        <w:t>(</w:t>
      </w:r>
      <w:r>
        <w:rPr>
          <w:i/>
          <w:sz w:val="24"/>
        </w:rPr>
        <w:t>Solanum</w:t>
      </w:r>
      <w:r>
        <w:rPr>
          <w:i/>
          <w:spacing w:val="-2"/>
          <w:sz w:val="24"/>
        </w:rPr>
        <w:t> </w:t>
      </w:r>
      <w:r>
        <w:rPr>
          <w:i/>
          <w:sz w:val="24"/>
        </w:rPr>
        <w:t>melongena</w:t>
      </w:r>
      <w:r>
        <w:rPr>
          <w:sz w:val="24"/>
        </w:rPr>
        <w:t>)</w:t>
      </w:r>
      <w:r>
        <w:rPr>
          <w:spacing w:val="-2"/>
          <w:sz w:val="24"/>
        </w:rPr>
        <w:t> </w:t>
      </w:r>
      <w:r>
        <w:rPr>
          <w:sz w:val="24"/>
        </w:rPr>
        <w:t>Extract</w:t>
      </w:r>
      <w:r>
        <w:rPr>
          <w:spacing w:val="-2"/>
          <w:sz w:val="24"/>
        </w:rPr>
        <w:t> </w:t>
      </w:r>
      <w:r>
        <w:rPr>
          <w:sz w:val="24"/>
        </w:rPr>
        <w:t>does not alter serum lipid levels. </w:t>
      </w:r>
      <w:r>
        <w:rPr>
          <w:i/>
          <w:sz w:val="24"/>
        </w:rPr>
        <w:t>Arq Bras Cardiol</w:t>
      </w:r>
      <w:r>
        <w:rPr>
          <w:sz w:val="24"/>
        </w:rPr>
        <w:t>, 82 (3), 273–6.</w:t>
      </w:r>
    </w:p>
    <w:p>
      <w:pPr>
        <w:spacing w:after="0"/>
        <w:jc w:val="left"/>
        <w:rPr>
          <w:sz w:val="24"/>
        </w:rPr>
        <w:sectPr>
          <w:pgSz w:w="11910" w:h="16840"/>
          <w:pgMar w:top="1360" w:bottom="280" w:left="960" w:right="1040"/>
        </w:sectPr>
      </w:pPr>
    </w:p>
    <w:p>
      <w:pPr>
        <w:pStyle w:val="BodyText"/>
        <w:spacing w:before="78"/>
        <w:ind w:left="840" w:right="127" w:hanging="721"/>
      </w:pPr>
      <w:r>
        <w:rPr/>
        <w:t>Prabhu,</w:t>
      </w:r>
      <w:r>
        <w:rPr>
          <w:spacing w:val="80"/>
          <w:w w:val="150"/>
        </w:rPr>
        <w:t> </w:t>
      </w:r>
      <w:r>
        <w:rPr/>
        <w:t>M.,</w:t>
      </w:r>
      <w:r>
        <w:rPr>
          <w:spacing w:val="80"/>
          <w:w w:val="150"/>
        </w:rPr>
        <w:t> </w:t>
      </w:r>
      <w:r>
        <w:rPr/>
        <w:t>Vergatham,</w:t>
      </w:r>
      <w:r>
        <w:rPr>
          <w:spacing w:val="80"/>
          <w:w w:val="150"/>
        </w:rPr>
        <w:t> </w:t>
      </w:r>
      <w:r>
        <w:rPr/>
        <w:t>D.,</w:t>
      </w:r>
      <w:r>
        <w:rPr>
          <w:spacing w:val="80"/>
          <w:w w:val="150"/>
        </w:rPr>
        <w:t> </w:t>
      </w:r>
      <w:r>
        <w:rPr/>
        <w:t>Srinivasan,</w:t>
      </w:r>
      <w:r>
        <w:rPr>
          <w:spacing w:val="80"/>
          <w:w w:val="150"/>
        </w:rPr>
        <w:t> </w:t>
      </w:r>
      <w:r>
        <w:rPr/>
        <w:t>K.,</w:t>
      </w:r>
      <w:r>
        <w:rPr>
          <w:spacing w:val="80"/>
          <w:w w:val="150"/>
        </w:rPr>
        <w:t> </w:t>
      </w:r>
      <w:r>
        <w:rPr/>
        <w:t>&amp;</w:t>
      </w:r>
      <w:r>
        <w:rPr>
          <w:spacing w:val="66"/>
        </w:rPr>
        <w:t> </w:t>
      </w:r>
      <w:r>
        <w:rPr/>
        <w:t>Natarajan,</w:t>
      </w:r>
      <w:r>
        <w:rPr>
          <w:spacing w:val="69"/>
        </w:rPr>
        <w:t> </w:t>
      </w:r>
      <w:r>
        <w:rPr/>
        <w:t>S.</w:t>
      </w:r>
      <w:r>
        <w:rPr>
          <w:spacing w:val="73"/>
        </w:rPr>
        <w:t> </w:t>
      </w:r>
      <w:r>
        <w:rPr/>
        <w:t>(2006):</w:t>
      </w:r>
      <w:r>
        <w:rPr>
          <w:spacing w:val="69"/>
        </w:rPr>
        <w:t> </w:t>
      </w:r>
      <w:r>
        <w:rPr/>
        <w:t>Effect</w:t>
      </w:r>
      <w:r>
        <w:rPr>
          <w:spacing w:val="69"/>
        </w:rPr>
        <w:t> </w:t>
      </w:r>
      <w:r>
        <w:rPr/>
        <w:t>of</w:t>
      </w:r>
      <w:r>
        <w:rPr>
          <w:spacing w:val="69"/>
        </w:rPr>
        <w:t> </w:t>
      </w:r>
      <w:r>
        <w:rPr/>
        <w:t>nitrogen and</w:t>
      </w:r>
      <w:r>
        <w:rPr>
          <w:spacing w:val="-14"/>
        </w:rPr>
        <w:t> </w:t>
      </w:r>
      <w:r>
        <w:rPr/>
        <w:t>phosphorus</w:t>
      </w:r>
      <w:r>
        <w:rPr>
          <w:spacing w:val="-14"/>
        </w:rPr>
        <w:t> </w:t>
      </w:r>
      <w:r>
        <w:rPr/>
        <w:t>on</w:t>
      </w:r>
      <w:r>
        <w:rPr>
          <w:spacing w:val="-14"/>
        </w:rPr>
        <w:t> </w:t>
      </w:r>
      <w:r>
        <w:rPr/>
        <w:t>earliness</w:t>
      </w:r>
      <w:r>
        <w:rPr>
          <w:spacing w:val="-14"/>
        </w:rPr>
        <w:t> </w:t>
      </w:r>
      <w:r>
        <w:rPr/>
        <w:t>and</w:t>
      </w:r>
      <w:r>
        <w:rPr>
          <w:spacing w:val="-12"/>
        </w:rPr>
        <w:t> </w:t>
      </w:r>
      <w:r>
        <w:rPr/>
        <w:t>yield</w:t>
      </w:r>
      <w:r>
        <w:rPr>
          <w:spacing w:val="-14"/>
        </w:rPr>
        <w:t> </w:t>
      </w:r>
      <w:r>
        <w:rPr/>
        <w:t>of</w:t>
      </w:r>
      <w:r>
        <w:rPr>
          <w:spacing w:val="-15"/>
        </w:rPr>
        <w:t> </w:t>
      </w:r>
      <w:r>
        <w:rPr/>
        <w:t>brinjal</w:t>
      </w:r>
      <w:r>
        <w:rPr>
          <w:spacing w:val="-14"/>
        </w:rPr>
        <w:t> </w:t>
      </w:r>
      <w:r>
        <w:rPr/>
        <w:t>hybrid</w:t>
      </w:r>
      <w:r>
        <w:rPr>
          <w:spacing w:val="-14"/>
        </w:rPr>
        <w:t> </w:t>
      </w:r>
      <w:r>
        <w:rPr/>
        <w:t>COBH-1.</w:t>
      </w:r>
      <w:r>
        <w:rPr>
          <w:spacing w:val="-14"/>
        </w:rPr>
        <w:t> </w:t>
      </w:r>
      <w:r>
        <w:rPr>
          <w:i/>
        </w:rPr>
        <w:t>Agricultural</w:t>
      </w:r>
      <w:r>
        <w:rPr>
          <w:i/>
          <w:spacing w:val="-14"/>
        </w:rPr>
        <w:t> </w:t>
      </w:r>
      <w:r>
        <w:rPr>
          <w:i/>
        </w:rPr>
        <w:t>Science</w:t>
      </w:r>
      <w:r>
        <w:rPr>
          <w:i/>
          <w:spacing w:val="-15"/>
        </w:rPr>
        <w:t> </w:t>
      </w:r>
      <w:r>
        <w:rPr>
          <w:i/>
        </w:rPr>
        <w:t>Digest</w:t>
      </w:r>
      <w:r>
        <w:rPr/>
        <w:t>, 26, 218–220.</w:t>
      </w:r>
    </w:p>
    <w:p>
      <w:pPr>
        <w:pStyle w:val="BodyText"/>
      </w:pPr>
    </w:p>
    <w:p>
      <w:pPr>
        <w:pStyle w:val="BodyText"/>
        <w:spacing w:before="1"/>
        <w:ind w:left="120"/>
      </w:pPr>
      <w:r>
        <w:rPr/>
        <w:t>Quesen- Berry,</w:t>
      </w:r>
      <w:r>
        <w:rPr>
          <w:spacing w:val="58"/>
        </w:rPr>
        <w:t> </w:t>
      </w:r>
      <w:r>
        <w:rPr/>
        <w:t>K.</w:t>
      </w:r>
      <w:r>
        <w:rPr>
          <w:spacing w:val="-1"/>
        </w:rPr>
        <w:t> </w:t>
      </w:r>
      <w:r>
        <w:rPr/>
        <w:t>H.,</w:t>
      </w:r>
      <w:r>
        <w:rPr>
          <w:spacing w:val="2"/>
        </w:rPr>
        <w:t> </w:t>
      </w:r>
      <w:r>
        <w:rPr/>
        <w:t>Balten-Sperger,</w:t>
      </w:r>
      <w:r>
        <w:rPr>
          <w:spacing w:val="-1"/>
        </w:rPr>
        <w:t> </w:t>
      </w:r>
      <w:r>
        <w:rPr/>
        <w:t>D.</w:t>
      </w:r>
      <w:r>
        <w:rPr>
          <w:spacing w:val="-1"/>
        </w:rPr>
        <w:t> </w:t>
      </w:r>
      <w:r>
        <w:rPr/>
        <w:t>D.,</w:t>
      </w:r>
      <w:r>
        <w:rPr>
          <w:spacing w:val="-1"/>
        </w:rPr>
        <w:t> </w:t>
      </w:r>
      <w:r>
        <w:rPr/>
        <w:t>Dunn,</w:t>
      </w:r>
      <w:r>
        <w:rPr>
          <w:spacing w:val="-1"/>
        </w:rPr>
        <w:t> </w:t>
      </w:r>
      <w:r>
        <w:rPr/>
        <w:t>R. A.,</w:t>
      </w:r>
      <w:r>
        <w:rPr>
          <w:spacing w:val="-1"/>
        </w:rPr>
        <w:t> </w:t>
      </w:r>
      <w:r>
        <w:rPr/>
        <w:t>Wilcox,</w:t>
      </w:r>
      <w:r>
        <w:rPr>
          <w:spacing w:val="-1"/>
        </w:rPr>
        <w:t> </w:t>
      </w:r>
      <w:r>
        <w:rPr/>
        <w:t>C.</w:t>
      </w:r>
      <w:r>
        <w:rPr>
          <w:spacing w:val="-4"/>
        </w:rPr>
        <w:t> </w:t>
      </w:r>
      <w:r>
        <w:rPr/>
        <w:t>J.,</w:t>
      </w:r>
      <w:r>
        <w:rPr>
          <w:spacing w:val="-3"/>
        </w:rPr>
        <w:t> </w:t>
      </w:r>
      <w:r>
        <w:rPr/>
        <w:t>&amp;</w:t>
      </w:r>
      <w:r>
        <w:rPr>
          <w:spacing w:val="-3"/>
        </w:rPr>
        <w:t> </w:t>
      </w:r>
      <w:r>
        <w:rPr/>
        <w:t>Hardy,</w:t>
      </w:r>
      <w:r>
        <w:rPr>
          <w:spacing w:val="-1"/>
        </w:rPr>
        <w:t> </w:t>
      </w:r>
      <w:r>
        <w:rPr/>
        <w:t>S.</w:t>
      </w:r>
      <w:r>
        <w:rPr>
          <w:spacing w:val="-1"/>
        </w:rPr>
        <w:t> </w:t>
      </w:r>
      <w:r>
        <w:rPr/>
        <w:t>R. </w:t>
      </w:r>
      <w:r>
        <w:rPr>
          <w:spacing w:val="-2"/>
        </w:rPr>
        <w:t>(1989).</w:t>
      </w:r>
    </w:p>
    <w:p>
      <w:pPr>
        <w:pStyle w:val="BodyText"/>
        <w:ind w:left="840"/>
      </w:pPr>
      <w:r>
        <w:rPr/>
        <w:t>Selection</w:t>
      </w:r>
      <w:r>
        <w:rPr>
          <w:spacing w:val="-1"/>
        </w:rPr>
        <w:t> </w:t>
      </w:r>
      <w:r>
        <w:rPr/>
        <w:t>of</w:t>
      </w:r>
      <w:r>
        <w:rPr>
          <w:spacing w:val="-2"/>
        </w:rPr>
        <w:t> </w:t>
      </w:r>
      <w:r>
        <w:rPr/>
        <w:t>tolerance</w:t>
      </w:r>
      <w:r>
        <w:rPr>
          <w:spacing w:val="-2"/>
        </w:rPr>
        <w:t> </w:t>
      </w:r>
      <w:r>
        <w:rPr/>
        <w:t>to</w:t>
      </w:r>
      <w:r>
        <w:rPr>
          <w:spacing w:val="1"/>
        </w:rPr>
        <w:t> </w:t>
      </w:r>
      <w:r>
        <w:rPr/>
        <w:t>root-knot</w:t>
      </w:r>
      <w:r>
        <w:rPr>
          <w:spacing w:val="-1"/>
        </w:rPr>
        <w:t> </w:t>
      </w:r>
      <w:r>
        <w:rPr/>
        <w:t>nematodes</w:t>
      </w:r>
      <w:r>
        <w:rPr>
          <w:spacing w:val="-1"/>
        </w:rPr>
        <w:t> </w:t>
      </w:r>
      <w:r>
        <w:rPr/>
        <w:t>in</w:t>
      </w:r>
      <w:r>
        <w:rPr>
          <w:spacing w:val="-1"/>
        </w:rPr>
        <w:t> </w:t>
      </w:r>
      <w:r>
        <w:rPr/>
        <w:t>red</w:t>
      </w:r>
      <w:r>
        <w:rPr>
          <w:spacing w:val="-1"/>
        </w:rPr>
        <w:t> </w:t>
      </w:r>
      <w:r>
        <w:rPr/>
        <w:t>clover. </w:t>
      </w:r>
      <w:r>
        <w:rPr>
          <w:i/>
        </w:rPr>
        <w:t>Crop</w:t>
      </w:r>
      <w:r>
        <w:rPr>
          <w:i/>
          <w:spacing w:val="-1"/>
        </w:rPr>
        <w:t> </w:t>
      </w:r>
      <w:r>
        <w:rPr>
          <w:i/>
        </w:rPr>
        <w:t>Science</w:t>
      </w:r>
      <w:r>
        <w:rPr/>
        <w:t>,</w:t>
      </w:r>
      <w:r>
        <w:rPr>
          <w:spacing w:val="1"/>
        </w:rPr>
        <w:t> </w:t>
      </w:r>
      <w:r>
        <w:rPr/>
        <w:t>29,</w:t>
      </w:r>
      <w:r>
        <w:rPr>
          <w:spacing w:val="-1"/>
        </w:rPr>
        <w:t> </w:t>
      </w:r>
      <w:r>
        <w:rPr/>
        <w:t>62-</w:t>
      </w:r>
      <w:r>
        <w:rPr>
          <w:spacing w:val="-5"/>
        </w:rPr>
        <w:t>65.</w:t>
      </w:r>
    </w:p>
    <w:p>
      <w:pPr>
        <w:pStyle w:val="BodyText"/>
        <w:spacing w:before="276"/>
        <w:ind w:left="120"/>
      </w:pPr>
      <w:r>
        <w:rPr/>
        <w:t>Ranganatha,</w:t>
      </w:r>
      <w:r>
        <w:rPr>
          <w:spacing w:val="-1"/>
        </w:rPr>
        <w:t> </w:t>
      </w:r>
      <w:r>
        <w:rPr/>
        <w:t>M.</w:t>
      </w:r>
      <w:r>
        <w:rPr>
          <w:spacing w:val="-1"/>
        </w:rPr>
        <w:t> </w:t>
      </w:r>
      <w:r>
        <w:rPr/>
        <w:t>C.,</w:t>
      </w:r>
      <w:r>
        <w:rPr>
          <w:spacing w:val="-1"/>
        </w:rPr>
        <w:t> </w:t>
      </w:r>
      <w:r>
        <w:rPr/>
        <w:t>(2001). Integrated</w:t>
      </w:r>
      <w:r>
        <w:rPr>
          <w:spacing w:val="-1"/>
        </w:rPr>
        <w:t> </w:t>
      </w:r>
      <w:r>
        <w:rPr/>
        <w:t>management</w:t>
      </w:r>
      <w:r>
        <w:rPr>
          <w:spacing w:val="-1"/>
        </w:rPr>
        <w:t> </w:t>
      </w:r>
      <w:r>
        <w:rPr/>
        <w:t>of</w:t>
      </w:r>
      <w:r>
        <w:rPr>
          <w:spacing w:val="-1"/>
        </w:rPr>
        <w:t> </w:t>
      </w:r>
      <w:r>
        <w:rPr/>
        <w:t>root-knot</w:t>
      </w:r>
      <w:r>
        <w:rPr>
          <w:spacing w:val="-1"/>
        </w:rPr>
        <w:t> </w:t>
      </w:r>
      <w:r>
        <w:rPr/>
        <w:t>nematode on</w:t>
      </w:r>
      <w:r>
        <w:rPr>
          <w:spacing w:val="-1"/>
        </w:rPr>
        <w:t> </w:t>
      </w:r>
      <w:r>
        <w:rPr/>
        <w:t>brinjal.</w:t>
      </w:r>
      <w:r>
        <w:rPr>
          <w:spacing w:val="-1"/>
        </w:rPr>
        <w:t> </w:t>
      </w:r>
      <w:r>
        <w:rPr/>
        <w:t>The</w:t>
      </w:r>
      <w:r>
        <w:rPr>
          <w:spacing w:val="-1"/>
        </w:rPr>
        <w:t> </w:t>
      </w:r>
      <w:r>
        <w:rPr>
          <w:spacing w:val="-2"/>
        </w:rPr>
        <w:t>Hindu.</w:t>
      </w:r>
    </w:p>
    <w:p>
      <w:pPr>
        <w:pStyle w:val="BodyText"/>
        <w:ind w:left="840"/>
      </w:pPr>
      <w:r>
        <w:rPr/>
        <w:t>Online</w:t>
      </w:r>
      <w:r>
        <w:rPr>
          <w:spacing w:val="-6"/>
        </w:rPr>
        <w:t> </w:t>
      </w:r>
      <w:r>
        <w:rPr/>
        <w:t>edition</w:t>
      </w:r>
      <w:r>
        <w:rPr>
          <w:spacing w:val="-6"/>
        </w:rPr>
        <w:t> </w:t>
      </w:r>
      <w:r>
        <w:rPr/>
        <w:t>of</w:t>
      </w:r>
      <w:r>
        <w:rPr>
          <w:spacing w:val="-5"/>
        </w:rPr>
        <w:t> </w:t>
      </w:r>
      <w:r>
        <w:rPr/>
        <w:t>India's</w:t>
      </w:r>
      <w:r>
        <w:rPr>
          <w:spacing w:val="-4"/>
        </w:rPr>
        <w:t> </w:t>
      </w:r>
      <w:r>
        <w:rPr/>
        <w:t>National</w:t>
      </w:r>
      <w:r>
        <w:rPr>
          <w:spacing w:val="-6"/>
        </w:rPr>
        <w:t> </w:t>
      </w:r>
      <w:r>
        <w:rPr/>
        <w:t>Newspaper.</w:t>
      </w:r>
      <w:r>
        <w:rPr>
          <w:spacing w:val="-6"/>
        </w:rPr>
        <w:t> </w:t>
      </w:r>
      <w:r>
        <w:rPr/>
        <w:t>Retrieved</w:t>
      </w:r>
      <w:r>
        <w:rPr>
          <w:spacing w:val="-6"/>
        </w:rPr>
        <w:t> </w:t>
      </w:r>
      <w:r>
        <w:rPr/>
        <w:t>from</w:t>
      </w:r>
      <w:r>
        <w:rPr>
          <w:spacing w:val="-6"/>
        </w:rPr>
        <w:t> </w:t>
      </w:r>
      <w:r>
        <w:rPr/>
        <w:t>[http://www.hindu. com/thehindu/ 2001/ 07/12/stories/0812002c.htm] Thursday, July 12, 2020.</w:t>
      </w:r>
    </w:p>
    <w:p>
      <w:pPr>
        <w:pStyle w:val="BodyText"/>
        <w:spacing w:before="276"/>
        <w:ind w:left="840" w:right="481" w:hanging="721"/>
      </w:pPr>
      <w:r>
        <w:rPr/>
        <w:t>Raigón,</w:t>
      </w:r>
      <w:r>
        <w:rPr>
          <w:spacing w:val="40"/>
        </w:rPr>
        <w:t> </w:t>
      </w:r>
      <w:r>
        <w:rPr/>
        <w:t>M.</w:t>
      </w:r>
      <w:r>
        <w:rPr>
          <w:spacing w:val="40"/>
        </w:rPr>
        <w:t> </w:t>
      </w:r>
      <w:r>
        <w:rPr/>
        <w:t>D.,</w:t>
      </w:r>
      <w:r>
        <w:rPr>
          <w:spacing w:val="40"/>
        </w:rPr>
        <w:t> </w:t>
      </w:r>
      <w:r>
        <w:rPr/>
        <w:t>Prohens,</w:t>
      </w:r>
      <w:r>
        <w:rPr>
          <w:spacing w:val="80"/>
        </w:rPr>
        <w:t> </w:t>
      </w:r>
      <w:r>
        <w:rPr/>
        <w:t>J.,</w:t>
      </w:r>
      <w:r>
        <w:rPr>
          <w:spacing w:val="40"/>
        </w:rPr>
        <w:t> </w:t>
      </w:r>
      <w:r>
        <w:rPr/>
        <w:t>Muñoz-Falcón,</w:t>
      </w:r>
      <w:r>
        <w:rPr>
          <w:spacing w:val="-2"/>
        </w:rPr>
        <w:t> </w:t>
      </w:r>
      <w:r>
        <w:rPr/>
        <w:t>J.</w:t>
      </w:r>
      <w:r>
        <w:rPr>
          <w:spacing w:val="-2"/>
        </w:rPr>
        <w:t> </w:t>
      </w:r>
      <w:r>
        <w:rPr/>
        <w:t>E.,</w:t>
      </w:r>
      <w:r>
        <w:rPr>
          <w:spacing w:val="-2"/>
        </w:rPr>
        <w:t> </w:t>
      </w:r>
      <w:r>
        <w:rPr/>
        <w:t>&amp;</w:t>
      </w:r>
      <w:r>
        <w:rPr>
          <w:spacing w:val="-5"/>
        </w:rPr>
        <w:t> </w:t>
      </w:r>
      <w:r>
        <w:rPr/>
        <w:t>Nuez,</w:t>
      </w:r>
      <w:r>
        <w:rPr>
          <w:spacing w:val="-2"/>
        </w:rPr>
        <w:t> </w:t>
      </w:r>
      <w:r>
        <w:rPr/>
        <w:t>F.</w:t>
      </w:r>
      <w:r>
        <w:rPr>
          <w:spacing w:val="-2"/>
        </w:rPr>
        <w:t> </w:t>
      </w:r>
      <w:r>
        <w:rPr/>
        <w:t>(2008).</w:t>
      </w:r>
      <w:r>
        <w:rPr>
          <w:spacing w:val="-2"/>
        </w:rPr>
        <w:t> </w:t>
      </w:r>
      <w:r>
        <w:rPr/>
        <w:t>Comparison</w:t>
      </w:r>
      <w:r>
        <w:rPr>
          <w:spacing w:val="-2"/>
        </w:rPr>
        <w:t> </w:t>
      </w:r>
      <w:r>
        <w:rPr/>
        <w:t>of</w:t>
      </w:r>
      <w:r>
        <w:rPr>
          <w:spacing w:val="-2"/>
        </w:rPr>
        <w:t> </w:t>
      </w:r>
      <w:r>
        <w:rPr/>
        <w:t>eggplant landraces and commercial varieties for fruit content of phenolics, minerals, dry matter and protein. </w:t>
      </w:r>
      <w:r>
        <w:rPr>
          <w:i/>
        </w:rPr>
        <w:t>Journal of Food Analysis, </w:t>
      </w:r>
      <w:r>
        <w:rPr/>
        <w:t>21, 370–376.</w:t>
      </w:r>
    </w:p>
    <w:p>
      <w:pPr>
        <w:pStyle w:val="BodyText"/>
      </w:pPr>
    </w:p>
    <w:p>
      <w:pPr>
        <w:spacing w:before="0"/>
        <w:ind w:left="581" w:right="0" w:hanging="462"/>
        <w:jc w:val="left"/>
        <w:rPr>
          <w:sz w:val="24"/>
        </w:rPr>
      </w:pPr>
      <w:r>
        <w:rPr>
          <w:sz w:val="24"/>
        </w:rPr>
        <w:t>Sabo,</w:t>
      </w:r>
      <w:r>
        <w:rPr>
          <w:spacing w:val="40"/>
          <w:sz w:val="24"/>
        </w:rPr>
        <w:t> </w:t>
      </w:r>
      <w:r>
        <w:rPr>
          <w:sz w:val="24"/>
        </w:rPr>
        <w:t>E.</w:t>
      </w:r>
      <w:r>
        <w:rPr>
          <w:spacing w:val="40"/>
          <w:sz w:val="24"/>
        </w:rPr>
        <w:t> </w:t>
      </w:r>
      <w:r>
        <w:rPr>
          <w:sz w:val="24"/>
        </w:rPr>
        <w:t>&amp;</w:t>
      </w:r>
      <w:r>
        <w:rPr>
          <w:spacing w:val="40"/>
          <w:sz w:val="24"/>
        </w:rPr>
        <w:t> </w:t>
      </w:r>
      <w:r>
        <w:rPr>
          <w:sz w:val="24"/>
        </w:rPr>
        <w:t>Dia,</w:t>
      </w:r>
      <w:r>
        <w:rPr>
          <w:spacing w:val="40"/>
          <w:sz w:val="24"/>
        </w:rPr>
        <w:t> </w:t>
      </w:r>
      <w:r>
        <w:rPr>
          <w:sz w:val="24"/>
        </w:rPr>
        <w:t>Y.</w:t>
      </w:r>
      <w:r>
        <w:rPr>
          <w:spacing w:val="40"/>
          <w:sz w:val="24"/>
        </w:rPr>
        <w:t> </w:t>
      </w:r>
      <w:r>
        <w:rPr>
          <w:sz w:val="24"/>
        </w:rPr>
        <w:t>Z.</w:t>
      </w:r>
      <w:r>
        <w:rPr>
          <w:spacing w:val="40"/>
          <w:sz w:val="24"/>
        </w:rPr>
        <w:t> </w:t>
      </w:r>
      <w:r>
        <w:rPr>
          <w:sz w:val="24"/>
        </w:rPr>
        <w:t>(2009): Awareness</w:t>
      </w:r>
      <w:r>
        <w:rPr>
          <w:spacing w:val="40"/>
          <w:sz w:val="24"/>
        </w:rPr>
        <w:t> </w:t>
      </w:r>
      <w:r>
        <w:rPr>
          <w:sz w:val="24"/>
        </w:rPr>
        <w:t>and</w:t>
      </w:r>
      <w:r>
        <w:rPr>
          <w:spacing w:val="40"/>
          <w:sz w:val="24"/>
        </w:rPr>
        <w:t> </w:t>
      </w:r>
      <w:r>
        <w:rPr>
          <w:sz w:val="24"/>
        </w:rPr>
        <w:t>Effectiveness</w:t>
      </w:r>
      <w:r>
        <w:rPr>
          <w:spacing w:val="40"/>
          <w:sz w:val="24"/>
        </w:rPr>
        <w:t> </w:t>
      </w:r>
      <w:r>
        <w:rPr>
          <w:sz w:val="24"/>
        </w:rPr>
        <w:t>of</w:t>
      </w:r>
      <w:r>
        <w:rPr>
          <w:spacing w:val="40"/>
          <w:sz w:val="24"/>
        </w:rPr>
        <w:t> </w:t>
      </w:r>
      <w:r>
        <w:rPr>
          <w:sz w:val="24"/>
        </w:rPr>
        <w:t>vegetable</w:t>
      </w:r>
      <w:r>
        <w:rPr>
          <w:spacing w:val="40"/>
          <w:sz w:val="24"/>
        </w:rPr>
        <w:t> </w:t>
      </w:r>
      <w:r>
        <w:rPr>
          <w:sz w:val="24"/>
        </w:rPr>
        <w:t>tech. information packages by vegetable farmers in Adamawa State, </w:t>
      </w:r>
      <w:r>
        <w:rPr>
          <w:i/>
          <w:sz w:val="24"/>
        </w:rPr>
        <w:t>Nigeria Journal of</w:t>
      </w:r>
      <w:r>
        <w:rPr>
          <w:i/>
          <w:spacing w:val="40"/>
          <w:sz w:val="24"/>
        </w:rPr>
        <w:t> </w:t>
      </w:r>
      <w:r>
        <w:rPr>
          <w:i/>
          <w:sz w:val="24"/>
        </w:rPr>
        <w:t>Agricultural. Research, </w:t>
      </w:r>
      <w:r>
        <w:rPr>
          <w:sz w:val="24"/>
        </w:rPr>
        <w:t>4(2), 65-70.</w:t>
      </w:r>
    </w:p>
    <w:p>
      <w:pPr>
        <w:pStyle w:val="BodyText"/>
      </w:pPr>
    </w:p>
    <w:p>
      <w:pPr>
        <w:pStyle w:val="BodyText"/>
        <w:ind w:left="840" w:right="239" w:hanging="721"/>
      </w:pPr>
      <w:r>
        <w:rPr/>
        <w:t>Sasser,</w:t>
      </w:r>
      <w:r>
        <w:rPr>
          <w:spacing w:val="-3"/>
        </w:rPr>
        <w:t> </w:t>
      </w:r>
      <w:r>
        <w:rPr/>
        <w:t>J.</w:t>
      </w:r>
      <w:r>
        <w:rPr>
          <w:spacing w:val="-3"/>
        </w:rPr>
        <w:t> </w:t>
      </w:r>
      <w:r>
        <w:rPr/>
        <w:t>N.</w:t>
      </w:r>
      <w:r>
        <w:rPr>
          <w:spacing w:val="-3"/>
        </w:rPr>
        <w:t> </w:t>
      </w:r>
      <w:r>
        <w:rPr/>
        <w:t>(1989).</w:t>
      </w:r>
      <w:r>
        <w:rPr>
          <w:spacing w:val="-3"/>
        </w:rPr>
        <w:t> </w:t>
      </w:r>
      <w:r>
        <w:rPr/>
        <w:t>Plant</w:t>
      </w:r>
      <w:r>
        <w:rPr>
          <w:spacing w:val="-3"/>
        </w:rPr>
        <w:t> </w:t>
      </w:r>
      <w:r>
        <w:rPr/>
        <w:t>parasitic</w:t>
      </w:r>
      <w:r>
        <w:rPr>
          <w:spacing w:val="-3"/>
        </w:rPr>
        <w:t> </w:t>
      </w:r>
      <w:r>
        <w:rPr/>
        <w:t>nematodes.</w:t>
      </w:r>
      <w:r>
        <w:rPr>
          <w:spacing w:val="-3"/>
        </w:rPr>
        <w:t> </w:t>
      </w:r>
      <w:r>
        <w:rPr/>
        <w:t>The</w:t>
      </w:r>
      <w:r>
        <w:rPr>
          <w:spacing w:val="-4"/>
        </w:rPr>
        <w:t> </w:t>
      </w:r>
      <w:r>
        <w:rPr/>
        <w:t>farmers</w:t>
      </w:r>
      <w:r>
        <w:rPr>
          <w:spacing w:val="-3"/>
        </w:rPr>
        <w:t> </w:t>
      </w:r>
      <w:r>
        <w:rPr/>
        <w:t>hidden</w:t>
      </w:r>
      <w:r>
        <w:rPr>
          <w:spacing w:val="-3"/>
        </w:rPr>
        <w:t> </w:t>
      </w:r>
      <w:r>
        <w:rPr/>
        <w:t>enemy.</w:t>
      </w:r>
      <w:r>
        <w:rPr>
          <w:spacing w:val="-1"/>
        </w:rPr>
        <w:t> </w:t>
      </w:r>
      <w:r>
        <w:rPr/>
        <w:t>Dept.</w:t>
      </w:r>
      <w:r>
        <w:rPr>
          <w:spacing w:val="-3"/>
        </w:rPr>
        <w:t> </w:t>
      </w:r>
      <w:r>
        <w:rPr/>
        <w:t>of</w:t>
      </w:r>
      <w:r>
        <w:rPr>
          <w:spacing w:val="-3"/>
        </w:rPr>
        <w:t> </w:t>
      </w:r>
      <w:r>
        <w:rPr/>
        <w:t>Plant</w:t>
      </w:r>
      <w:r>
        <w:rPr>
          <w:spacing w:val="-3"/>
        </w:rPr>
        <w:t> </w:t>
      </w:r>
      <w:r>
        <w:rPr/>
        <w:t>Patho- logy, North Carolina University, USA. 13</w:t>
      </w:r>
    </w:p>
    <w:p>
      <w:pPr>
        <w:pStyle w:val="BodyText"/>
      </w:pPr>
    </w:p>
    <w:p>
      <w:pPr>
        <w:pStyle w:val="BodyText"/>
        <w:spacing w:before="1"/>
        <w:ind w:left="120"/>
      </w:pPr>
      <w:r>
        <w:rPr/>
        <w:t>Schivalingaswamy, T.</w:t>
      </w:r>
      <w:r>
        <w:rPr>
          <w:spacing w:val="-2"/>
        </w:rPr>
        <w:t> </w:t>
      </w:r>
      <w:r>
        <w:rPr/>
        <w:t>M.</w:t>
      </w:r>
      <w:r>
        <w:rPr>
          <w:spacing w:val="-2"/>
        </w:rPr>
        <w:t> </w:t>
      </w:r>
      <w:r>
        <w:rPr/>
        <w:t>&amp;</w:t>
      </w:r>
      <w:r>
        <w:rPr>
          <w:spacing w:val="-4"/>
        </w:rPr>
        <w:t> </w:t>
      </w:r>
      <w:r>
        <w:rPr/>
        <w:t>Satpathy,</w:t>
      </w:r>
      <w:r>
        <w:rPr>
          <w:spacing w:val="-2"/>
        </w:rPr>
        <w:t> </w:t>
      </w:r>
      <w:r>
        <w:rPr/>
        <w:t>S.</w:t>
      </w:r>
      <w:r>
        <w:rPr>
          <w:spacing w:val="-1"/>
        </w:rPr>
        <w:t> </w:t>
      </w:r>
      <w:r>
        <w:rPr/>
        <w:t>(2007).</w:t>
      </w:r>
      <w:r>
        <w:rPr>
          <w:spacing w:val="-1"/>
        </w:rPr>
        <w:t> </w:t>
      </w:r>
      <w:r>
        <w:rPr/>
        <w:t>Integrated</w:t>
      </w:r>
      <w:r>
        <w:rPr>
          <w:spacing w:val="-2"/>
        </w:rPr>
        <w:t> </w:t>
      </w:r>
      <w:r>
        <w:rPr/>
        <w:t>pest</w:t>
      </w:r>
      <w:r>
        <w:rPr>
          <w:spacing w:val="-2"/>
        </w:rPr>
        <w:t> </w:t>
      </w:r>
      <w:r>
        <w:rPr/>
        <w:t>management</w:t>
      </w:r>
      <w:r>
        <w:rPr>
          <w:spacing w:val="-2"/>
        </w:rPr>
        <w:t> </w:t>
      </w:r>
      <w:r>
        <w:rPr/>
        <w:t>in</w:t>
      </w:r>
      <w:r>
        <w:rPr>
          <w:spacing w:val="-2"/>
        </w:rPr>
        <w:t> </w:t>
      </w:r>
      <w:r>
        <w:rPr/>
        <w:t>vegetable</w:t>
      </w:r>
      <w:r>
        <w:rPr>
          <w:spacing w:val="-1"/>
        </w:rPr>
        <w:t> </w:t>
      </w:r>
      <w:r>
        <w:rPr>
          <w:spacing w:val="-2"/>
        </w:rPr>
        <w:t>crops.</w:t>
      </w:r>
    </w:p>
    <w:p>
      <w:pPr>
        <w:pStyle w:val="BodyText"/>
        <w:ind w:left="840"/>
      </w:pPr>
      <w:r>
        <w:rPr/>
        <w:t>In</w:t>
      </w:r>
      <w:r>
        <w:rPr>
          <w:spacing w:val="37"/>
        </w:rPr>
        <w:t> </w:t>
      </w:r>
      <w:r>
        <w:rPr/>
        <w:t>Jain</w:t>
      </w:r>
      <w:r>
        <w:rPr>
          <w:spacing w:val="38"/>
        </w:rPr>
        <w:t> </w:t>
      </w:r>
      <w:r>
        <w:rPr/>
        <w:t>PC,</w:t>
      </w:r>
      <w:r>
        <w:rPr>
          <w:spacing w:val="36"/>
        </w:rPr>
        <w:t> </w:t>
      </w:r>
      <w:r>
        <w:rPr/>
        <w:t>Bhargava</w:t>
      </w:r>
      <w:r>
        <w:rPr>
          <w:spacing w:val="37"/>
        </w:rPr>
        <w:t> </w:t>
      </w:r>
      <w:r>
        <w:rPr/>
        <w:t>MC</w:t>
      </w:r>
      <w:r>
        <w:rPr>
          <w:spacing w:val="38"/>
        </w:rPr>
        <w:t> </w:t>
      </w:r>
      <w:r>
        <w:rPr/>
        <w:t>(Eds),</w:t>
      </w:r>
      <w:r>
        <w:rPr>
          <w:spacing w:val="37"/>
        </w:rPr>
        <w:t> </w:t>
      </w:r>
      <w:r>
        <w:rPr/>
        <w:t>Entomology:</w:t>
      </w:r>
      <w:r>
        <w:rPr>
          <w:spacing w:val="40"/>
        </w:rPr>
        <w:t> </w:t>
      </w:r>
      <w:r>
        <w:rPr/>
        <w:t>Noval</w:t>
      </w:r>
      <w:r>
        <w:rPr>
          <w:spacing w:val="38"/>
        </w:rPr>
        <w:t> </w:t>
      </w:r>
      <w:r>
        <w:rPr/>
        <w:t>Approaches,</w:t>
      </w:r>
      <w:r>
        <w:rPr>
          <w:spacing w:val="38"/>
        </w:rPr>
        <w:t> </w:t>
      </w:r>
      <w:r>
        <w:rPr/>
        <w:t>New</w:t>
      </w:r>
      <w:r>
        <w:rPr>
          <w:spacing w:val="39"/>
        </w:rPr>
        <w:t> </w:t>
      </w:r>
      <w:r>
        <w:rPr/>
        <w:t>India</w:t>
      </w:r>
      <w:r>
        <w:rPr>
          <w:spacing w:val="37"/>
        </w:rPr>
        <w:t> </w:t>
      </w:r>
      <w:r>
        <w:rPr/>
        <w:t>publishing Agency, New Delhi, India. pp.353-375.</w:t>
      </w:r>
    </w:p>
    <w:p>
      <w:pPr>
        <w:pStyle w:val="BodyText"/>
      </w:pPr>
    </w:p>
    <w:p>
      <w:pPr>
        <w:pStyle w:val="BodyText"/>
        <w:ind w:left="840" w:hanging="721"/>
      </w:pPr>
      <w:r>
        <w:rPr/>
        <w:t>Sękara,</w:t>
      </w:r>
      <w:r>
        <w:rPr>
          <w:spacing w:val="40"/>
        </w:rPr>
        <w:t> </w:t>
      </w:r>
      <w:r>
        <w:rPr/>
        <w:t>A.</w:t>
      </w:r>
      <w:r>
        <w:rPr>
          <w:spacing w:val="-2"/>
        </w:rPr>
        <w:t> </w:t>
      </w:r>
      <w:r>
        <w:rPr/>
        <w:t>(2010):</w:t>
      </w:r>
      <w:r>
        <w:rPr>
          <w:spacing w:val="-3"/>
        </w:rPr>
        <w:t> </w:t>
      </w:r>
      <w:r>
        <w:rPr/>
        <w:t>Biology</w:t>
      </w:r>
      <w:r>
        <w:rPr>
          <w:spacing w:val="-8"/>
        </w:rPr>
        <w:t> </w:t>
      </w:r>
      <w:r>
        <w:rPr/>
        <w:t>of</w:t>
      </w:r>
      <w:r>
        <w:rPr>
          <w:spacing w:val="-3"/>
        </w:rPr>
        <w:t> </w:t>
      </w:r>
      <w:r>
        <w:rPr/>
        <w:t>the</w:t>
      </w:r>
      <w:r>
        <w:rPr>
          <w:spacing w:val="-2"/>
        </w:rPr>
        <w:t> </w:t>
      </w:r>
      <w:r>
        <w:rPr/>
        <w:t>vegetative</w:t>
      </w:r>
      <w:r>
        <w:rPr>
          <w:spacing w:val="-2"/>
        </w:rPr>
        <w:t> </w:t>
      </w:r>
      <w:r>
        <w:rPr/>
        <w:t>and</w:t>
      </w:r>
      <w:r>
        <w:rPr>
          <w:spacing w:val="-1"/>
        </w:rPr>
        <w:t> </w:t>
      </w:r>
      <w:r>
        <w:rPr/>
        <w:t>generative</w:t>
      </w:r>
      <w:r>
        <w:rPr>
          <w:spacing w:val="-4"/>
        </w:rPr>
        <w:t> </w:t>
      </w:r>
      <w:r>
        <w:rPr/>
        <w:t>development</w:t>
      </w:r>
      <w:r>
        <w:rPr>
          <w:spacing w:val="-1"/>
        </w:rPr>
        <w:t> </w:t>
      </w:r>
      <w:r>
        <w:rPr/>
        <w:t>of</w:t>
      </w:r>
      <w:r>
        <w:rPr>
          <w:spacing w:val="-3"/>
        </w:rPr>
        <w:t> </w:t>
      </w:r>
      <w:r>
        <w:rPr/>
        <w:t>eggplant</w:t>
      </w:r>
      <w:r>
        <w:rPr>
          <w:spacing w:val="-3"/>
        </w:rPr>
        <w:t> </w:t>
      </w:r>
      <w:r>
        <w:rPr/>
        <w:t>(</w:t>
      </w:r>
      <w:r>
        <w:rPr>
          <w:i/>
        </w:rPr>
        <w:t>Solanum melongena </w:t>
      </w:r>
      <w:r>
        <w:rPr/>
        <w:t>L.)</w:t>
      </w:r>
      <w:r>
        <w:rPr>
          <w:spacing w:val="-1"/>
        </w:rPr>
        <w:t> </w:t>
      </w:r>
      <w:r>
        <w:rPr/>
        <w:t>in</w:t>
      </w:r>
      <w:r>
        <w:rPr>
          <w:spacing w:val="-1"/>
        </w:rPr>
        <w:t> </w:t>
      </w:r>
      <w:r>
        <w:rPr/>
        <w:t>the</w:t>
      </w:r>
      <w:r>
        <w:rPr>
          <w:spacing w:val="-1"/>
        </w:rPr>
        <w:t> </w:t>
      </w:r>
      <w:r>
        <w:rPr/>
        <w:t>field</w:t>
      </w:r>
      <w:r>
        <w:rPr>
          <w:spacing w:val="-1"/>
        </w:rPr>
        <w:t> </w:t>
      </w:r>
      <w:r>
        <w:rPr/>
        <w:t>production. Chosen</w:t>
      </w:r>
      <w:r>
        <w:rPr>
          <w:spacing w:val="-1"/>
        </w:rPr>
        <w:t> </w:t>
      </w:r>
      <w:r>
        <w:rPr/>
        <w:t>aspects.</w:t>
      </w:r>
      <w:r>
        <w:rPr>
          <w:spacing w:val="1"/>
        </w:rPr>
        <w:t> </w:t>
      </w:r>
      <w:r>
        <w:rPr/>
        <w:t>Zeszyty</w:t>
      </w:r>
      <w:r>
        <w:rPr>
          <w:spacing w:val="-6"/>
        </w:rPr>
        <w:t> </w:t>
      </w:r>
      <w:r>
        <w:rPr/>
        <w:t>Naukowe</w:t>
      </w:r>
      <w:r>
        <w:rPr>
          <w:spacing w:val="-1"/>
        </w:rPr>
        <w:t> </w:t>
      </w:r>
      <w:r>
        <w:rPr/>
        <w:t>UR, </w:t>
      </w:r>
      <w:r>
        <w:rPr>
          <w:spacing w:val="-2"/>
        </w:rPr>
        <w:t>459(336).</w:t>
      </w:r>
    </w:p>
    <w:p>
      <w:pPr>
        <w:pStyle w:val="BodyText"/>
      </w:pPr>
    </w:p>
    <w:p>
      <w:pPr>
        <w:pStyle w:val="BodyText"/>
        <w:ind w:left="120"/>
      </w:pPr>
      <w:r>
        <w:rPr/>
        <w:t>Shafique,</w:t>
      </w:r>
      <w:r>
        <w:rPr>
          <w:spacing w:val="56"/>
        </w:rPr>
        <w:t> </w:t>
      </w:r>
      <w:r>
        <w:rPr/>
        <w:t>M.</w:t>
      </w:r>
      <w:r>
        <w:rPr>
          <w:spacing w:val="-1"/>
        </w:rPr>
        <w:t> </w:t>
      </w:r>
      <w:r>
        <w:rPr/>
        <w:t>R.,</w:t>
      </w:r>
      <w:r>
        <w:rPr>
          <w:spacing w:val="-1"/>
        </w:rPr>
        <w:t> </w:t>
      </w:r>
      <w:r>
        <w:rPr/>
        <w:t>Ahmad,</w:t>
      </w:r>
      <w:r>
        <w:rPr>
          <w:spacing w:val="-1"/>
        </w:rPr>
        <w:t> </w:t>
      </w:r>
      <w:r>
        <w:rPr/>
        <w:t>Khan.</w:t>
      </w:r>
      <w:r>
        <w:rPr>
          <w:spacing w:val="-1"/>
        </w:rPr>
        <w:t> </w:t>
      </w:r>
      <w:r>
        <w:rPr/>
        <w:t>H.</w:t>
      </w:r>
      <w:r>
        <w:rPr>
          <w:spacing w:val="-1"/>
        </w:rPr>
        <w:t> </w:t>
      </w:r>
      <w:r>
        <w:rPr/>
        <w:t>U.,</w:t>
      </w:r>
      <w:r>
        <w:rPr>
          <w:spacing w:val="2"/>
        </w:rPr>
        <w:t> </w:t>
      </w:r>
      <w:r>
        <w:rPr/>
        <w:t>&amp;</w:t>
      </w:r>
      <w:r>
        <w:rPr>
          <w:spacing w:val="-3"/>
        </w:rPr>
        <w:t> </w:t>
      </w:r>
      <w:r>
        <w:rPr/>
        <w:t>Ateeq-ur-Rehman. I.U. (2001).</w:t>
      </w:r>
      <w:r>
        <w:rPr>
          <w:spacing w:val="59"/>
        </w:rPr>
        <w:t> </w:t>
      </w:r>
      <w:r>
        <w:rPr/>
        <w:t>Comparative</w:t>
      </w:r>
      <w:r>
        <w:rPr>
          <w:spacing w:val="-2"/>
        </w:rPr>
        <w:t> </w:t>
      </w:r>
      <w:r>
        <w:rPr/>
        <w:t>e</w:t>
      </w:r>
      <w:r>
        <w:rPr>
          <w:spacing w:val="-1"/>
        </w:rPr>
        <w:t> </w:t>
      </w:r>
      <w:r>
        <w:rPr>
          <w:spacing w:val="-2"/>
        </w:rPr>
        <w:t>fficacy</w:t>
      </w:r>
    </w:p>
    <w:p>
      <w:pPr>
        <w:spacing w:before="0"/>
        <w:ind w:left="840" w:right="0" w:firstLine="0"/>
        <w:jc w:val="left"/>
        <w:rPr>
          <w:i/>
          <w:sz w:val="24"/>
        </w:rPr>
      </w:pPr>
      <w:r>
        <w:rPr>
          <w:sz w:val="24"/>
        </w:rPr>
        <w:t>of</w:t>
      </w:r>
      <w:r>
        <w:rPr>
          <w:spacing w:val="3"/>
          <w:sz w:val="24"/>
        </w:rPr>
        <w:t> </w:t>
      </w:r>
      <w:r>
        <w:rPr>
          <w:sz w:val="24"/>
        </w:rPr>
        <w:t>different</w:t>
      </w:r>
      <w:r>
        <w:rPr>
          <w:spacing w:val="6"/>
          <w:sz w:val="24"/>
        </w:rPr>
        <w:t> </w:t>
      </w:r>
      <w:r>
        <w:rPr>
          <w:sz w:val="24"/>
        </w:rPr>
        <w:t>organic</w:t>
      </w:r>
      <w:r>
        <w:rPr>
          <w:spacing w:val="5"/>
          <w:sz w:val="24"/>
        </w:rPr>
        <w:t> </w:t>
      </w:r>
      <w:r>
        <w:rPr>
          <w:sz w:val="24"/>
        </w:rPr>
        <w:t>amendments</w:t>
      </w:r>
      <w:r>
        <w:rPr>
          <w:spacing w:val="7"/>
          <w:sz w:val="24"/>
        </w:rPr>
        <w:t> </w:t>
      </w:r>
      <w:r>
        <w:rPr>
          <w:sz w:val="24"/>
        </w:rPr>
        <w:t>in</w:t>
      </w:r>
      <w:r>
        <w:rPr>
          <w:spacing w:val="6"/>
          <w:sz w:val="24"/>
        </w:rPr>
        <w:t> </w:t>
      </w:r>
      <w:r>
        <w:rPr>
          <w:sz w:val="24"/>
        </w:rPr>
        <w:t>the</w:t>
      </w:r>
      <w:r>
        <w:rPr>
          <w:spacing w:val="5"/>
          <w:sz w:val="24"/>
        </w:rPr>
        <w:t> </w:t>
      </w:r>
      <w:r>
        <w:rPr>
          <w:sz w:val="24"/>
        </w:rPr>
        <w:t>control</w:t>
      </w:r>
      <w:r>
        <w:rPr>
          <w:spacing w:val="6"/>
          <w:sz w:val="24"/>
        </w:rPr>
        <w:t> </w:t>
      </w:r>
      <w:r>
        <w:rPr>
          <w:sz w:val="24"/>
        </w:rPr>
        <w:t>of</w:t>
      </w:r>
      <w:r>
        <w:rPr>
          <w:spacing w:val="3"/>
          <w:sz w:val="24"/>
        </w:rPr>
        <w:t> </w:t>
      </w:r>
      <w:r>
        <w:rPr>
          <w:sz w:val="24"/>
        </w:rPr>
        <w:t>root</w:t>
      </w:r>
      <w:r>
        <w:rPr>
          <w:spacing w:val="5"/>
          <w:sz w:val="24"/>
        </w:rPr>
        <w:t> </w:t>
      </w:r>
      <w:r>
        <w:rPr>
          <w:sz w:val="24"/>
        </w:rPr>
        <w:t>knot</w:t>
      </w:r>
      <w:r>
        <w:rPr>
          <w:spacing w:val="6"/>
          <w:sz w:val="24"/>
        </w:rPr>
        <w:t> </w:t>
      </w:r>
      <w:r>
        <w:rPr>
          <w:sz w:val="24"/>
        </w:rPr>
        <w:t>nematode</w:t>
      </w:r>
      <w:r>
        <w:rPr>
          <w:spacing w:val="9"/>
          <w:sz w:val="24"/>
        </w:rPr>
        <w:t> </w:t>
      </w:r>
      <w:r>
        <w:rPr>
          <w:i/>
          <w:sz w:val="24"/>
        </w:rPr>
        <w:t>Meloidogyne</w:t>
      </w:r>
      <w:r>
        <w:rPr>
          <w:i/>
          <w:spacing w:val="6"/>
          <w:sz w:val="24"/>
        </w:rPr>
        <w:t> </w:t>
      </w:r>
      <w:r>
        <w:rPr>
          <w:i/>
          <w:spacing w:val="-2"/>
          <w:sz w:val="24"/>
        </w:rPr>
        <w:t>javanica</w:t>
      </w:r>
    </w:p>
    <w:p>
      <w:pPr>
        <w:spacing w:before="0"/>
        <w:ind w:left="840" w:right="0" w:firstLine="0"/>
        <w:jc w:val="left"/>
        <w:rPr>
          <w:sz w:val="24"/>
        </w:rPr>
      </w:pPr>
      <w:r>
        <w:rPr>
          <w:sz w:val="24"/>
        </w:rPr>
        <w:t>(Treub)</w:t>
      </w:r>
      <w:r>
        <w:rPr>
          <w:spacing w:val="-1"/>
          <w:sz w:val="24"/>
        </w:rPr>
        <w:t> </w:t>
      </w:r>
      <w:r>
        <w:rPr>
          <w:sz w:val="24"/>
        </w:rPr>
        <w:t>Chitwood</w:t>
      </w:r>
      <w:r>
        <w:rPr>
          <w:spacing w:val="-1"/>
          <w:sz w:val="24"/>
        </w:rPr>
        <w:t> </w:t>
      </w:r>
      <w:r>
        <w:rPr>
          <w:sz w:val="24"/>
        </w:rPr>
        <w:t>in mung</w:t>
      </w:r>
      <w:r>
        <w:rPr>
          <w:spacing w:val="-3"/>
          <w:sz w:val="24"/>
        </w:rPr>
        <w:t> </w:t>
      </w:r>
      <w:r>
        <w:rPr>
          <w:sz w:val="24"/>
        </w:rPr>
        <w:t>bean. </w:t>
      </w:r>
      <w:r>
        <w:rPr>
          <w:i/>
          <w:sz w:val="24"/>
        </w:rPr>
        <w:t>Pakistan Journal</w:t>
      </w:r>
      <w:r>
        <w:rPr>
          <w:i/>
          <w:spacing w:val="-1"/>
          <w:sz w:val="24"/>
        </w:rPr>
        <w:t> </w:t>
      </w:r>
      <w:r>
        <w:rPr>
          <w:i/>
          <w:sz w:val="24"/>
        </w:rPr>
        <w:t>of</w:t>
      </w:r>
      <w:r>
        <w:rPr>
          <w:i/>
          <w:spacing w:val="59"/>
          <w:sz w:val="24"/>
        </w:rPr>
        <w:t> </w:t>
      </w:r>
      <w:r>
        <w:rPr>
          <w:i/>
          <w:sz w:val="24"/>
        </w:rPr>
        <w:t>Phytopathology</w:t>
      </w:r>
      <w:r>
        <w:rPr>
          <w:sz w:val="24"/>
        </w:rPr>
        <w:t>,</w:t>
      </w:r>
      <w:r>
        <w:rPr>
          <w:spacing w:val="-1"/>
          <w:sz w:val="24"/>
        </w:rPr>
        <w:t> </w:t>
      </w:r>
      <w:r>
        <w:rPr>
          <w:sz w:val="24"/>
        </w:rPr>
        <w:t>13</w:t>
      </w:r>
      <w:r>
        <w:rPr>
          <w:spacing w:val="-1"/>
          <w:sz w:val="24"/>
        </w:rPr>
        <w:t> </w:t>
      </w:r>
      <w:r>
        <w:rPr>
          <w:sz w:val="24"/>
        </w:rPr>
        <w:t>(1), 12-</w:t>
      </w:r>
      <w:r>
        <w:rPr>
          <w:spacing w:val="-5"/>
          <w:sz w:val="24"/>
        </w:rPr>
        <w:t>14</w:t>
      </w:r>
    </w:p>
    <w:p>
      <w:pPr>
        <w:pStyle w:val="BodyText"/>
      </w:pPr>
    </w:p>
    <w:p>
      <w:pPr>
        <w:spacing w:before="0"/>
        <w:ind w:left="840" w:right="394" w:hanging="721"/>
        <w:jc w:val="left"/>
        <w:rPr>
          <w:sz w:val="24"/>
        </w:rPr>
      </w:pPr>
      <w:r>
        <w:rPr>
          <w:sz w:val="24"/>
        </w:rPr>
        <w:t>Sharma,</w:t>
      </w:r>
      <w:r>
        <w:rPr>
          <w:spacing w:val="-3"/>
          <w:sz w:val="24"/>
        </w:rPr>
        <w:t> </w:t>
      </w:r>
      <w:r>
        <w:rPr>
          <w:sz w:val="24"/>
        </w:rPr>
        <w:t>S.</w:t>
      </w:r>
      <w:r>
        <w:rPr>
          <w:spacing w:val="-3"/>
          <w:sz w:val="24"/>
        </w:rPr>
        <w:t> </w:t>
      </w:r>
      <w:r>
        <w:rPr>
          <w:sz w:val="24"/>
        </w:rPr>
        <w:t>P.,</w:t>
      </w:r>
      <w:r>
        <w:rPr>
          <w:spacing w:val="-3"/>
          <w:sz w:val="24"/>
        </w:rPr>
        <w:t> </w:t>
      </w:r>
      <w:r>
        <w:rPr>
          <w:sz w:val="24"/>
        </w:rPr>
        <w:t>&amp;</w:t>
      </w:r>
      <w:r>
        <w:rPr>
          <w:spacing w:val="-5"/>
          <w:sz w:val="24"/>
        </w:rPr>
        <w:t> </w:t>
      </w:r>
      <w:r>
        <w:rPr>
          <w:sz w:val="24"/>
        </w:rPr>
        <w:t>Brar,</w:t>
      </w:r>
      <w:r>
        <w:rPr>
          <w:spacing w:val="-3"/>
          <w:sz w:val="24"/>
        </w:rPr>
        <w:t> </w:t>
      </w:r>
      <w:r>
        <w:rPr>
          <w:sz w:val="24"/>
        </w:rPr>
        <w:t>J.</w:t>
      </w:r>
      <w:r>
        <w:rPr>
          <w:spacing w:val="-3"/>
          <w:sz w:val="24"/>
        </w:rPr>
        <w:t> </w:t>
      </w:r>
      <w:r>
        <w:rPr>
          <w:sz w:val="24"/>
        </w:rPr>
        <w:t>S.</w:t>
      </w:r>
      <w:r>
        <w:rPr>
          <w:spacing w:val="-3"/>
          <w:sz w:val="24"/>
        </w:rPr>
        <w:t> </w:t>
      </w:r>
      <w:r>
        <w:rPr>
          <w:sz w:val="24"/>
        </w:rPr>
        <w:t>(2008)</w:t>
      </w:r>
      <w:r>
        <w:rPr>
          <w:spacing w:val="-3"/>
          <w:sz w:val="24"/>
        </w:rPr>
        <w:t> </w:t>
      </w:r>
      <w:r>
        <w:rPr>
          <w:sz w:val="24"/>
        </w:rPr>
        <w:t>Nutritional</w:t>
      </w:r>
      <w:r>
        <w:rPr>
          <w:spacing w:val="-3"/>
          <w:sz w:val="24"/>
        </w:rPr>
        <w:t> </w:t>
      </w:r>
      <w:r>
        <w:rPr>
          <w:sz w:val="24"/>
        </w:rPr>
        <w:t>requirements</w:t>
      </w:r>
      <w:r>
        <w:rPr>
          <w:spacing w:val="-3"/>
          <w:sz w:val="24"/>
        </w:rPr>
        <w:t> </w:t>
      </w:r>
      <w:r>
        <w:rPr>
          <w:sz w:val="24"/>
        </w:rPr>
        <w:t>of</w:t>
      </w:r>
      <w:r>
        <w:rPr>
          <w:spacing w:val="-3"/>
          <w:sz w:val="24"/>
        </w:rPr>
        <w:t> </w:t>
      </w:r>
      <w:r>
        <w:rPr>
          <w:sz w:val="24"/>
        </w:rPr>
        <w:t>brinjal</w:t>
      </w:r>
      <w:r>
        <w:rPr>
          <w:spacing w:val="-3"/>
          <w:sz w:val="24"/>
        </w:rPr>
        <w:t> </w:t>
      </w:r>
      <w:r>
        <w:rPr>
          <w:sz w:val="24"/>
        </w:rPr>
        <w:t>(</w:t>
      </w:r>
      <w:r>
        <w:rPr>
          <w:i/>
          <w:sz w:val="24"/>
        </w:rPr>
        <w:t>Solanum</w:t>
      </w:r>
      <w:r>
        <w:rPr>
          <w:i/>
          <w:spacing w:val="-3"/>
          <w:sz w:val="24"/>
        </w:rPr>
        <w:t> </w:t>
      </w:r>
      <w:r>
        <w:rPr>
          <w:i/>
          <w:sz w:val="24"/>
        </w:rPr>
        <w:t>melongena</w:t>
      </w:r>
      <w:r>
        <w:rPr>
          <w:i/>
          <w:spacing w:val="-1"/>
          <w:sz w:val="24"/>
        </w:rPr>
        <w:t> </w:t>
      </w:r>
      <w:r>
        <w:rPr>
          <w:sz w:val="24"/>
        </w:rPr>
        <w:t>L.)</w:t>
      </w:r>
      <w:r>
        <w:rPr>
          <w:spacing w:val="-4"/>
          <w:sz w:val="24"/>
        </w:rPr>
        <w:t> </w:t>
      </w:r>
      <w:r>
        <w:rPr>
          <w:sz w:val="24"/>
        </w:rPr>
        <w:t>– A review. </w:t>
      </w:r>
      <w:r>
        <w:rPr>
          <w:i/>
          <w:sz w:val="24"/>
        </w:rPr>
        <w:t>Agricultural Review, </w:t>
      </w:r>
      <w:r>
        <w:rPr>
          <w:sz w:val="24"/>
        </w:rPr>
        <w:t>29, 79–88.</w:t>
      </w:r>
    </w:p>
    <w:p>
      <w:pPr>
        <w:pStyle w:val="BodyText"/>
        <w:spacing w:before="1"/>
      </w:pPr>
    </w:p>
    <w:p>
      <w:pPr>
        <w:pStyle w:val="BodyText"/>
        <w:ind w:left="840" w:hanging="721"/>
      </w:pPr>
      <w:r>
        <w:rPr/>
        <w:t>Shurtleff,</w:t>
      </w:r>
      <w:r>
        <w:rPr>
          <w:spacing w:val="40"/>
        </w:rPr>
        <w:t> </w:t>
      </w:r>
      <w:r>
        <w:rPr/>
        <w:t>M.</w:t>
      </w:r>
      <w:r>
        <w:rPr>
          <w:spacing w:val="40"/>
        </w:rPr>
        <w:t> </w:t>
      </w:r>
      <w:r>
        <w:rPr/>
        <w:t>C.</w:t>
      </w:r>
      <w:r>
        <w:rPr>
          <w:spacing w:val="40"/>
        </w:rPr>
        <w:t> </w:t>
      </w:r>
      <w:r>
        <w:rPr/>
        <w:t>&amp;</w:t>
      </w:r>
      <w:r>
        <w:rPr>
          <w:spacing w:val="40"/>
        </w:rPr>
        <w:t> </w:t>
      </w:r>
      <w:r>
        <w:rPr/>
        <w:t>Averre,</w:t>
      </w:r>
      <w:r>
        <w:rPr>
          <w:spacing w:val="40"/>
        </w:rPr>
        <w:t> </w:t>
      </w:r>
      <w:r>
        <w:rPr/>
        <w:t>C.</w:t>
      </w:r>
      <w:r>
        <w:rPr>
          <w:spacing w:val="40"/>
        </w:rPr>
        <w:t> </w:t>
      </w:r>
      <w:r>
        <w:rPr/>
        <w:t>W.</w:t>
      </w:r>
      <w:r>
        <w:rPr>
          <w:spacing w:val="40"/>
        </w:rPr>
        <w:t> </w:t>
      </w:r>
      <w:r>
        <w:rPr/>
        <w:t>(2000).</w:t>
      </w:r>
      <w:r>
        <w:rPr>
          <w:spacing w:val="40"/>
        </w:rPr>
        <w:t> </w:t>
      </w:r>
      <w:r>
        <w:rPr/>
        <w:t>Diagnosing</w:t>
      </w:r>
      <w:r>
        <w:rPr>
          <w:spacing w:val="-5"/>
        </w:rPr>
        <w:t> </w:t>
      </w:r>
      <w:r>
        <w:rPr/>
        <w:t>plant</w:t>
      </w:r>
      <w:r>
        <w:rPr>
          <w:spacing w:val="-2"/>
        </w:rPr>
        <w:t> </w:t>
      </w:r>
      <w:r>
        <w:rPr/>
        <w:t>disease</w:t>
      </w:r>
      <w:r>
        <w:rPr>
          <w:spacing w:val="-3"/>
        </w:rPr>
        <w:t> </w:t>
      </w:r>
      <w:r>
        <w:rPr/>
        <w:t>caused</w:t>
      </w:r>
      <w:r>
        <w:rPr>
          <w:spacing w:val="-2"/>
        </w:rPr>
        <w:t> </w:t>
      </w:r>
      <w:r>
        <w:rPr/>
        <w:t>by</w:t>
      </w:r>
      <w:r>
        <w:rPr>
          <w:spacing w:val="-7"/>
        </w:rPr>
        <w:t> </w:t>
      </w:r>
      <w:r>
        <w:rPr/>
        <w:t>plant</w:t>
      </w:r>
      <w:r>
        <w:rPr>
          <w:spacing w:val="-2"/>
        </w:rPr>
        <w:t> </w:t>
      </w:r>
      <w:r>
        <w:rPr/>
        <w:t>parasitic nematodes. </w:t>
      </w:r>
      <w:r>
        <w:rPr>
          <w:i/>
        </w:rPr>
        <w:t>Jounral of . Phytopathology</w:t>
      </w:r>
      <w:r>
        <w:rPr/>
        <w:t>, 187: 211-215</w:t>
      </w:r>
    </w:p>
    <w:p>
      <w:pPr>
        <w:pStyle w:val="BodyText"/>
      </w:pPr>
    </w:p>
    <w:p>
      <w:pPr>
        <w:pStyle w:val="BodyText"/>
        <w:ind w:left="840" w:right="119" w:hanging="721"/>
      </w:pPr>
      <w:r>
        <w:rPr/>
        <w:t>Sikora, R. A. &amp;</w:t>
      </w:r>
      <w:r>
        <w:rPr>
          <w:spacing w:val="40"/>
        </w:rPr>
        <w:t> </w:t>
      </w:r>
      <w:r>
        <w:rPr/>
        <w:t>Fernandez,</w:t>
      </w:r>
      <w:r>
        <w:rPr>
          <w:spacing w:val="40"/>
        </w:rPr>
        <w:t> </w:t>
      </w:r>
      <w:r>
        <w:rPr/>
        <w:t>E. (2005). Nematodes</w:t>
      </w:r>
      <w:r>
        <w:rPr>
          <w:spacing w:val="40"/>
        </w:rPr>
        <w:t> </w:t>
      </w:r>
      <w:r>
        <w:rPr/>
        <w:t>parasites of vegetables. In: Luc M, Sikora A, Bridge J (eds) Plant parasitic nematodes in subtropical and tropical agriculture. Wallingford,</w:t>
      </w:r>
    </w:p>
    <w:p>
      <w:pPr>
        <w:pStyle w:val="BodyText"/>
        <w:ind w:left="840"/>
      </w:pPr>
      <w:r>
        <w:rPr/>
        <w:t>C.A.B.</w:t>
      </w:r>
      <w:r>
        <w:rPr>
          <w:spacing w:val="-2"/>
        </w:rPr>
        <w:t> </w:t>
      </w:r>
      <w:r>
        <w:rPr/>
        <w:t>International,</w:t>
      </w:r>
      <w:r>
        <w:rPr>
          <w:spacing w:val="-2"/>
        </w:rPr>
        <w:t> </w:t>
      </w:r>
      <w:r>
        <w:rPr/>
        <w:t>pp.</w:t>
      </w:r>
      <w:r>
        <w:rPr>
          <w:spacing w:val="-1"/>
        </w:rPr>
        <w:t> </w:t>
      </w:r>
      <w:r>
        <w:rPr/>
        <w:t>319-</w:t>
      </w:r>
      <w:r>
        <w:rPr>
          <w:spacing w:val="-4"/>
        </w:rPr>
        <w:t>392.</w:t>
      </w:r>
    </w:p>
    <w:p>
      <w:pPr>
        <w:pStyle w:val="BodyText"/>
      </w:pPr>
    </w:p>
    <w:p>
      <w:pPr>
        <w:spacing w:before="0"/>
        <w:ind w:left="840" w:right="0" w:hanging="721"/>
        <w:jc w:val="left"/>
        <w:rPr>
          <w:sz w:val="24"/>
        </w:rPr>
      </w:pPr>
      <w:r>
        <w:rPr>
          <w:sz w:val="24"/>
        </w:rPr>
        <w:t>Singh,</w:t>
      </w:r>
      <w:r>
        <w:rPr>
          <w:spacing w:val="40"/>
          <w:sz w:val="24"/>
        </w:rPr>
        <w:t> </w:t>
      </w:r>
      <w:r>
        <w:rPr>
          <w:sz w:val="24"/>
        </w:rPr>
        <w:t>S.</w:t>
      </w:r>
      <w:r>
        <w:rPr>
          <w:spacing w:val="40"/>
          <w:sz w:val="24"/>
        </w:rPr>
        <w:t> </w:t>
      </w:r>
      <w:r>
        <w:rPr>
          <w:sz w:val="24"/>
        </w:rPr>
        <w:t>K.</w:t>
      </w:r>
      <w:r>
        <w:rPr>
          <w:spacing w:val="40"/>
          <w:sz w:val="24"/>
        </w:rPr>
        <w:t> </w:t>
      </w:r>
      <w:r>
        <w:rPr>
          <w:sz w:val="24"/>
        </w:rPr>
        <w:t>&amp;</w:t>
      </w:r>
      <w:r>
        <w:rPr>
          <w:spacing w:val="-5"/>
          <w:sz w:val="24"/>
        </w:rPr>
        <w:t> </w:t>
      </w:r>
      <w:r>
        <w:rPr>
          <w:sz w:val="24"/>
        </w:rPr>
        <w:t>Khurma,</w:t>
      </w:r>
      <w:r>
        <w:rPr>
          <w:spacing w:val="-2"/>
          <w:sz w:val="24"/>
        </w:rPr>
        <w:t> </w:t>
      </w:r>
      <w:r>
        <w:rPr>
          <w:sz w:val="24"/>
        </w:rPr>
        <w:t>R.</w:t>
      </w:r>
      <w:r>
        <w:rPr>
          <w:spacing w:val="-2"/>
          <w:sz w:val="24"/>
        </w:rPr>
        <w:t> </w:t>
      </w:r>
      <w:r>
        <w:rPr>
          <w:sz w:val="24"/>
        </w:rPr>
        <w:t>K.</w:t>
      </w:r>
      <w:r>
        <w:rPr>
          <w:spacing w:val="-2"/>
          <w:sz w:val="24"/>
        </w:rPr>
        <w:t> </w:t>
      </w:r>
      <w:r>
        <w:rPr>
          <w:sz w:val="24"/>
        </w:rPr>
        <w:t>(2007).</w:t>
      </w:r>
      <w:r>
        <w:rPr>
          <w:spacing w:val="-2"/>
          <w:sz w:val="24"/>
        </w:rPr>
        <w:t> </w:t>
      </w:r>
      <w:r>
        <w:rPr>
          <w:sz w:val="24"/>
        </w:rPr>
        <w:t>Susceptibility</w:t>
      </w:r>
      <w:r>
        <w:rPr>
          <w:spacing w:val="-10"/>
          <w:sz w:val="24"/>
        </w:rPr>
        <w:t> </w:t>
      </w:r>
      <w:r>
        <w:rPr>
          <w:sz w:val="24"/>
        </w:rPr>
        <w:t>of</w:t>
      </w:r>
      <w:r>
        <w:rPr>
          <w:spacing w:val="-2"/>
          <w:sz w:val="24"/>
        </w:rPr>
        <w:t> </w:t>
      </w:r>
      <w:r>
        <w:rPr>
          <w:sz w:val="24"/>
        </w:rPr>
        <w:t>six tomato</w:t>
      </w:r>
      <w:r>
        <w:rPr>
          <w:spacing w:val="-2"/>
          <w:sz w:val="24"/>
        </w:rPr>
        <w:t> </w:t>
      </w:r>
      <w:r>
        <w:rPr>
          <w:sz w:val="24"/>
        </w:rPr>
        <w:t>cultivars</w:t>
      </w:r>
      <w:r>
        <w:rPr>
          <w:spacing w:val="-2"/>
          <w:sz w:val="24"/>
        </w:rPr>
        <w:t> </w:t>
      </w:r>
      <w:r>
        <w:rPr>
          <w:sz w:val="24"/>
        </w:rPr>
        <w:t>to</w:t>
      </w:r>
      <w:r>
        <w:rPr>
          <w:spacing w:val="-2"/>
          <w:sz w:val="24"/>
        </w:rPr>
        <w:t> </w:t>
      </w:r>
      <w:r>
        <w:rPr>
          <w:sz w:val="24"/>
        </w:rPr>
        <w:t>the</w:t>
      </w:r>
      <w:r>
        <w:rPr>
          <w:spacing w:val="-2"/>
          <w:sz w:val="24"/>
        </w:rPr>
        <w:t> </w:t>
      </w:r>
      <w:r>
        <w:rPr>
          <w:sz w:val="24"/>
        </w:rPr>
        <w:t>root-knot</w:t>
      </w:r>
      <w:r>
        <w:rPr>
          <w:spacing w:val="-2"/>
          <w:sz w:val="24"/>
        </w:rPr>
        <w:t> </w:t>
      </w:r>
      <w:r>
        <w:rPr>
          <w:sz w:val="24"/>
        </w:rPr>
        <w:t>ne- matode </w:t>
      </w:r>
      <w:r>
        <w:rPr>
          <w:i/>
          <w:sz w:val="24"/>
        </w:rPr>
        <w:t>Meloidogyne incognita</w:t>
      </w:r>
      <w:r>
        <w:rPr>
          <w:sz w:val="24"/>
        </w:rPr>
        <w:t>. </w:t>
      </w:r>
      <w:r>
        <w:rPr>
          <w:i/>
          <w:sz w:val="24"/>
        </w:rPr>
        <w:t>South Pacific. Journal of Natural Science, </w:t>
      </w:r>
      <w:r>
        <w:rPr>
          <w:sz w:val="24"/>
        </w:rPr>
        <w:t>13</w:t>
      </w:r>
      <w:r>
        <w:rPr>
          <w:b/>
          <w:sz w:val="24"/>
        </w:rPr>
        <w:t>, </w:t>
      </w:r>
      <w:r>
        <w:rPr>
          <w:sz w:val="24"/>
        </w:rPr>
        <w:t>73-77.</w:t>
      </w:r>
    </w:p>
    <w:p>
      <w:pPr>
        <w:pStyle w:val="BodyText"/>
      </w:pPr>
    </w:p>
    <w:p>
      <w:pPr>
        <w:spacing w:before="0"/>
        <w:ind w:left="840" w:right="119" w:hanging="721"/>
        <w:jc w:val="left"/>
        <w:rPr>
          <w:sz w:val="24"/>
        </w:rPr>
      </w:pPr>
      <w:r>
        <w:rPr>
          <w:sz w:val="24"/>
        </w:rPr>
        <w:t>Singh,</w:t>
      </w:r>
      <w:r>
        <w:rPr>
          <w:spacing w:val="-2"/>
          <w:sz w:val="24"/>
        </w:rPr>
        <w:t> </w:t>
      </w:r>
      <w:r>
        <w:rPr>
          <w:sz w:val="24"/>
        </w:rPr>
        <w:t>S.</w:t>
      </w:r>
      <w:r>
        <w:rPr>
          <w:spacing w:val="-2"/>
          <w:sz w:val="24"/>
        </w:rPr>
        <w:t> </w:t>
      </w:r>
      <w:r>
        <w:rPr>
          <w:sz w:val="24"/>
        </w:rPr>
        <w:t>K.</w:t>
      </w:r>
      <w:r>
        <w:rPr>
          <w:spacing w:val="-2"/>
          <w:sz w:val="24"/>
        </w:rPr>
        <w:t> </w:t>
      </w:r>
      <w:r>
        <w:rPr>
          <w:sz w:val="24"/>
        </w:rPr>
        <w:t>&amp;</w:t>
      </w:r>
      <w:r>
        <w:rPr>
          <w:spacing w:val="-5"/>
          <w:sz w:val="24"/>
        </w:rPr>
        <w:t> </w:t>
      </w:r>
      <w:r>
        <w:rPr>
          <w:sz w:val="24"/>
        </w:rPr>
        <w:t>Khurma, R.</w:t>
      </w:r>
      <w:r>
        <w:rPr>
          <w:spacing w:val="-2"/>
          <w:sz w:val="24"/>
        </w:rPr>
        <w:t> </w:t>
      </w:r>
      <w:r>
        <w:rPr>
          <w:sz w:val="24"/>
        </w:rPr>
        <w:t>K.</w:t>
      </w:r>
      <w:r>
        <w:rPr>
          <w:spacing w:val="-2"/>
          <w:sz w:val="24"/>
        </w:rPr>
        <w:t> </w:t>
      </w:r>
      <w:r>
        <w:rPr>
          <w:sz w:val="24"/>
        </w:rPr>
        <w:t>(2007).</w:t>
      </w:r>
      <w:r>
        <w:rPr>
          <w:spacing w:val="-2"/>
          <w:sz w:val="24"/>
        </w:rPr>
        <w:t> </w:t>
      </w:r>
      <w:r>
        <w:rPr>
          <w:sz w:val="24"/>
        </w:rPr>
        <w:t>Susceptibility</w:t>
      </w:r>
      <w:r>
        <w:rPr>
          <w:spacing w:val="-7"/>
          <w:sz w:val="24"/>
        </w:rPr>
        <w:t> </w:t>
      </w:r>
      <w:r>
        <w:rPr>
          <w:sz w:val="24"/>
        </w:rPr>
        <w:t>of</w:t>
      </w:r>
      <w:r>
        <w:rPr>
          <w:spacing w:val="40"/>
          <w:sz w:val="24"/>
        </w:rPr>
        <w:t> </w:t>
      </w:r>
      <w:r>
        <w:rPr>
          <w:sz w:val="24"/>
        </w:rPr>
        <w:t>six</w:t>
      </w:r>
      <w:r>
        <w:rPr>
          <w:spacing w:val="40"/>
          <w:sz w:val="24"/>
        </w:rPr>
        <w:t> </w:t>
      </w:r>
      <w:r>
        <w:rPr>
          <w:sz w:val="24"/>
        </w:rPr>
        <w:t>tomato</w:t>
      </w:r>
      <w:r>
        <w:rPr>
          <w:spacing w:val="40"/>
          <w:sz w:val="24"/>
        </w:rPr>
        <w:t> </w:t>
      </w:r>
      <w:r>
        <w:rPr>
          <w:sz w:val="24"/>
        </w:rPr>
        <w:t>cultivars</w:t>
      </w:r>
      <w:r>
        <w:rPr>
          <w:spacing w:val="-2"/>
          <w:sz w:val="24"/>
        </w:rPr>
        <w:t> </w:t>
      </w:r>
      <w:r>
        <w:rPr>
          <w:sz w:val="24"/>
        </w:rPr>
        <w:t>to</w:t>
      </w:r>
      <w:r>
        <w:rPr>
          <w:spacing w:val="-2"/>
          <w:sz w:val="24"/>
        </w:rPr>
        <w:t> </w:t>
      </w:r>
      <w:r>
        <w:rPr>
          <w:sz w:val="24"/>
        </w:rPr>
        <w:t>the</w:t>
      </w:r>
      <w:r>
        <w:rPr>
          <w:spacing w:val="-2"/>
          <w:sz w:val="24"/>
        </w:rPr>
        <w:t> </w:t>
      </w:r>
      <w:r>
        <w:rPr>
          <w:sz w:val="24"/>
        </w:rPr>
        <w:t>root-knot</w:t>
      </w:r>
      <w:r>
        <w:rPr>
          <w:spacing w:val="-2"/>
          <w:sz w:val="24"/>
        </w:rPr>
        <w:t> </w:t>
      </w:r>
      <w:r>
        <w:rPr>
          <w:sz w:val="24"/>
        </w:rPr>
        <w:t>ne- matode </w:t>
      </w:r>
      <w:r>
        <w:rPr>
          <w:i/>
          <w:sz w:val="24"/>
        </w:rPr>
        <w:t>Meloidogyne incognita</w:t>
      </w:r>
      <w:r>
        <w:rPr>
          <w:sz w:val="24"/>
        </w:rPr>
        <w:t>. South Pacific </w:t>
      </w:r>
      <w:r>
        <w:rPr>
          <w:i/>
          <w:sz w:val="24"/>
        </w:rPr>
        <w:t>Journal of</w:t>
      </w:r>
      <w:r>
        <w:rPr>
          <w:i/>
          <w:spacing w:val="40"/>
          <w:sz w:val="24"/>
        </w:rPr>
        <w:t> </w:t>
      </w:r>
      <w:r>
        <w:rPr>
          <w:i/>
          <w:sz w:val="24"/>
        </w:rPr>
        <w:t>National Science</w:t>
      </w:r>
      <w:r>
        <w:rPr>
          <w:sz w:val="24"/>
        </w:rPr>
        <w:t>, 13,73-77</w:t>
      </w:r>
    </w:p>
    <w:p>
      <w:pPr>
        <w:pStyle w:val="BodyText"/>
      </w:pPr>
    </w:p>
    <w:p>
      <w:pPr>
        <w:spacing w:before="1"/>
        <w:ind w:left="120" w:right="0" w:firstLine="0"/>
        <w:jc w:val="left"/>
        <w:rPr>
          <w:sz w:val="24"/>
        </w:rPr>
      </w:pPr>
      <w:r>
        <w:rPr>
          <w:sz w:val="24"/>
        </w:rPr>
        <w:t>Southey,</w:t>
      </w:r>
      <w:r>
        <w:rPr>
          <w:spacing w:val="59"/>
          <w:sz w:val="24"/>
        </w:rPr>
        <w:t> </w:t>
      </w:r>
      <w:r>
        <w:rPr>
          <w:sz w:val="24"/>
        </w:rPr>
        <w:t>J.</w:t>
      </w:r>
      <w:r>
        <w:rPr>
          <w:spacing w:val="59"/>
          <w:sz w:val="24"/>
        </w:rPr>
        <w:t> </w:t>
      </w:r>
      <w:r>
        <w:rPr>
          <w:sz w:val="24"/>
        </w:rPr>
        <w:t>F.</w:t>
      </w:r>
      <w:r>
        <w:rPr>
          <w:spacing w:val="60"/>
          <w:sz w:val="24"/>
        </w:rPr>
        <w:t> </w:t>
      </w:r>
      <w:r>
        <w:rPr>
          <w:sz w:val="24"/>
        </w:rPr>
        <w:t>(1986). </w:t>
      </w:r>
      <w:r>
        <w:rPr>
          <w:i/>
          <w:sz w:val="24"/>
        </w:rPr>
        <w:t>Laboratory</w:t>
      </w:r>
      <w:r>
        <w:rPr>
          <w:i/>
          <w:spacing w:val="58"/>
          <w:sz w:val="24"/>
        </w:rPr>
        <w:t> </w:t>
      </w:r>
      <w:r>
        <w:rPr>
          <w:i/>
          <w:sz w:val="24"/>
        </w:rPr>
        <w:t>Methods</w:t>
      </w:r>
      <w:r>
        <w:rPr>
          <w:i/>
          <w:spacing w:val="60"/>
          <w:sz w:val="24"/>
        </w:rPr>
        <w:t> </w:t>
      </w:r>
      <w:r>
        <w:rPr>
          <w:i/>
          <w:sz w:val="24"/>
        </w:rPr>
        <w:t>for</w:t>
      </w:r>
      <w:r>
        <w:rPr>
          <w:i/>
          <w:spacing w:val="-1"/>
          <w:sz w:val="24"/>
        </w:rPr>
        <w:t> </w:t>
      </w:r>
      <w:r>
        <w:rPr>
          <w:i/>
          <w:sz w:val="24"/>
        </w:rPr>
        <w:t>Work</w:t>
      </w:r>
      <w:r>
        <w:rPr>
          <w:i/>
          <w:spacing w:val="-1"/>
          <w:sz w:val="24"/>
        </w:rPr>
        <w:t> </w:t>
      </w:r>
      <w:r>
        <w:rPr>
          <w:i/>
          <w:sz w:val="24"/>
        </w:rPr>
        <w:t>in Plant and</w:t>
      </w:r>
      <w:r>
        <w:rPr>
          <w:i/>
          <w:spacing w:val="-1"/>
          <w:sz w:val="24"/>
        </w:rPr>
        <w:t> </w:t>
      </w:r>
      <w:r>
        <w:rPr>
          <w:i/>
          <w:sz w:val="24"/>
        </w:rPr>
        <w:t>Soil Nematodes</w:t>
      </w:r>
      <w:r>
        <w:rPr>
          <w:sz w:val="24"/>
        </w:rPr>
        <w:t>. Ministry</w:t>
      </w:r>
      <w:r>
        <w:rPr>
          <w:spacing w:val="-5"/>
          <w:sz w:val="24"/>
        </w:rPr>
        <w:t> of</w:t>
      </w:r>
    </w:p>
    <w:p>
      <w:pPr>
        <w:spacing w:after="0"/>
        <w:jc w:val="left"/>
        <w:rPr>
          <w:sz w:val="24"/>
        </w:rPr>
        <w:sectPr>
          <w:pgSz w:w="11910" w:h="16840"/>
          <w:pgMar w:top="1340" w:bottom="280" w:left="960" w:right="1040"/>
        </w:sectPr>
      </w:pPr>
    </w:p>
    <w:p>
      <w:pPr>
        <w:pStyle w:val="BodyText"/>
        <w:spacing w:before="78"/>
        <w:ind w:left="840"/>
      </w:pPr>
      <w:r>
        <w:rPr/>
        <w:t>Agriculture,</w:t>
      </w:r>
      <w:r>
        <w:rPr>
          <w:spacing w:val="-1"/>
        </w:rPr>
        <w:t> </w:t>
      </w:r>
      <w:r>
        <w:rPr/>
        <w:t>Fisheries</w:t>
      </w:r>
      <w:r>
        <w:rPr>
          <w:spacing w:val="-2"/>
        </w:rPr>
        <w:t> </w:t>
      </w:r>
      <w:r>
        <w:rPr/>
        <w:t>and</w:t>
      </w:r>
      <w:r>
        <w:rPr>
          <w:spacing w:val="-1"/>
        </w:rPr>
        <w:t> </w:t>
      </w:r>
      <w:r>
        <w:rPr/>
        <w:t>Food,</w:t>
      </w:r>
      <w:r>
        <w:rPr>
          <w:spacing w:val="-1"/>
        </w:rPr>
        <w:t> </w:t>
      </w:r>
      <w:r>
        <w:rPr/>
        <w:t>London.</w:t>
      </w:r>
      <w:r>
        <w:rPr>
          <w:spacing w:val="-2"/>
        </w:rPr>
        <w:t> </w:t>
      </w:r>
      <w:r>
        <w:rPr/>
        <w:t>202</w:t>
      </w:r>
      <w:r>
        <w:rPr>
          <w:spacing w:val="-1"/>
        </w:rPr>
        <w:t> </w:t>
      </w:r>
      <w:r>
        <w:rPr>
          <w:spacing w:val="-5"/>
        </w:rPr>
        <w:t>p.</w:t>
      </w:r>
    </w:p>
    <w:p>
      <w:pPr>
        <w:pStyle w:val="BodyText"/>
      </w:pPr>
    </w:p>
    <w:p>
      <w:pPr>
        <w:pStyle w:val="BodyText"/>
        <w:ind w:left="840" w:hanging="721"/>
      </w:pPr>
      <w:r>
        <w:rPr/>
        <w:t>Stommel,</w:t>
      </w:r>
      <w:r>
        <w:rPr>
          <w:spacing w:val="40"/>
        </w:rPr>
        <w:t> </w:t>
      </w:r>
      <w:r>
        <w:rPr/>
        <w:t>J.</w:t>
      </w:r>
      <w:r>
        <w:rPr>
          <w:spacing w:val="40"/>
        </w:rPr>
        <w:t> </w:t>
      </w:r>
      <w:r>
        <w:rPr/>
        <w:t>R.,</w:t>
      </w:r>
      <w:r>
        <w:rPr>
          <w:spacing w:val="40"/>
        </w:rPr>
        <w:t> </w:t>
      </w:r>
      <w:r>
        <w:rPr/>
        <w:t>Whitaker,</w:t>
      </w:r>
      <w:r>
        <w:rPr>
          <w:spacing w:val="40"/>
        </w:rPr>
        <w:t> </w:t>
      </w:r>
      <w:r>
        <w:rPr/>
        <w:t>B.</w:t>
      </w:r>
      <w:r>
        <w:rPr>
          <w:spacing w:val="40"/>
        </w:rPr>
        <w:t> </w:t>
      </w:r>
      <w:r>
        <w:rPr/>
        <w:t>D.,</w:t>
      </w:r>
      <w:r>
        <w:rPr>
          <w:spacing w:val="-2"/>
        </w:rPr>
        <w:t> </w:t>
      </w:r>
      <w:r>
        <w:rPr/>
        <w:t>Haynes,</w:t>
      </w:r>
      <w:r>
        <w:rPr>
          <w:spacing w:val="-2"/>
        </w:rPr>
        <w:t> </w:t>
      </w:r>
      <w:r>
        <w:rPr/>
        <w:t>K.</w:t>
      </w:r>
      <w:r>
        <w:rPr>
          <w:spacing w:val="-2"/>
        </w:rPr>
        <w:t> </w:t>
      </w:r>
      <w:r>
        <w:rPr/>
        <w:t>G.,</w:t>
      </w:r>
      <w:r>
        <w:rPr>
          <w:spacing w:val="-2"/>
        </w:rPr>
        <w:t> </w:t>
      </w:r>
      <w:r>
        <w:rPr/>
        <w:t>&amp;</w:t>
      </w:r>
      <w:r>
        <w:rPr>
          <w:spacing w:val="-4"/>
        </w:rPr>
        <w:t> </w:t>
      </w:r>
      <w:r>
        <w:rPr/>
        <w:t>Prohens,</w:t>
      </w:r>
      <w:r>
        <w:rPr>
          <w:spacing w:val="-2"/>
        </w:rPr>
        <w:t> </w:t>
      </w:r>
      <w:r>
        <w:rPr/>
        <w:t>J.</w:t>
      </w:r>
      <w:r>
        <w:rPr>
          <w:spacing w:val="-2"/>
        </w:rPr>
        <w:t> </w:t>
      </w:r>
      <w:r>
        <w:rPr/>
        <w:t>(2015). Genotype</w:t>
      </w:r>
      <w:r>
        <w:rPr>
          <w:spacing w:val="40"/>
        </w:rPr>
        <w:t> </w:t>
      </w:r>
      <w:r>
        <w:rPr/>
        <w:t>environment interactions in eggplant for fruit phenolic acid content. </w:t>
      </w:r>
      <w:r>
        <w:rPr>
          <w:i/>
        </w:rPr>
        <w:t>Euphytica, </w:t>
      </w:r>
      <w:r>
        <w:rPr/>
        <w:t>205, 823–836.</w:t>
      </w:r>
    </w:p>
    <w:p>
      <w:pPr>
        <w:pStyle w:val="BodyText"/>
      </w:pPr>
    </w:p>
    <w:p>
      <w:pPr>
        <w:spacing w:line="242" w:lineRule="auto" w:before="1"/>
        <w:ind w:left="840" w:right="0" w:hanging="721"/>
        <w:jc w:val="left"/>
        <w:rPr>
          <w:sz w:val="24"/>
        </w:rPr>
      </w:pPr>
      <w:r>
        <w:rPr>
          <w:sz w:val="24"/>
        </w:rPr>
        <w:t>Swarup,</w:t>
      </w:r>
      <w:r>
        <w:rPr>
          <w:spacing w:val="-3"/>
          <w:sz w:val="24"/>
        </w:rPr>
        <w:t> </w:t>
      </w:r>
      <w:r>
        <w:rPr>
          <w:sz w:val="24"/>
        </w:rPr>
        <w:t>V.</w:t>
      </w:r>
      <w:r>
        <w:rPr>
          <w:spacing w:val="-3"/>
          <w:sz w:val="24"/>
        </w:rPr>
        <w:t> </w:t>
      </w:r>
      <w:r>
        <w:rPr>
          <w:sz w:val="24"/>
        </w:rPr>
        <w:t>(1995).</w:t>
      </w:r>
      <w:r>
        <w:rPr>
          <w:spacing w:val="-3"/>
          <w:sz w:val="24"/>
        </w:rPr>
        <w:t> </w:t>
      </w:r>
      <w:r>
        <w:rPr>
          <w:sz w:val="24"/>
        </w:rPr>
        <w:t>Genetic</w:t>
      </w:r>
      <w:r>
        <w:rPr>
          <w:spacing w:val="-4"/>
          <w:sz w:val="24"/>
        </w:rPr>
        <w:t> </w:t>
      </w:r>
      <w:r>
        <w:rPr>
          <w:sz w:val="24"/>
        </w:rPr>
        <w:t>resources</w:t>
      </w:r>
      <w:r>
        <w:rPr>
          <w:spacing w:val="-3"/>
          <w:sz w:val="24"/>
        </w:rPr>
        <w:t> </w:t>
      </w:r>
      <w:r>
        <w:rPr>
          <w:sz w:val="24"/>
        </w:rPr>
        <w:t>and</w:t>
      </w:r>
      <w:r>
        <w:rPr>
          <w:spacing w:val="-3"/>
          <w:sz w:val="24"/>
        </w:rPr>
        <w:t> </w:t>
      </w:r>
      <w:r>
        <w:rPr>
          <w:sz w:val="24"/>
        </w:rPr>
        <w:t>breeding</w:t>
      </w:r>
      <w:r>
        <w:rPr>
          <w:spacing w:val="-6"/>
          <w:sz w:val="24"/>
        </w:rPr>
        <w:t> </w:t>
      </w:r>
      <w:r>
        <w:rPr>
          <w:sz w:val="24"/>
        </w:rPr>
        <w:t>of</w:t>
      </w:r>
      <w:r>
        <w:rPr>
          <w:spacing w:val="-3"/>
          <w:sz w:val="24"/>
        </w:rPr>
        <w:t> </w:t>
      </w:r>
      <w:r>
        <w:rPr>
          <w:sz w:val="24"/>
        </w:rPr>
        <w:t>aubergine</w:t>
      </w:r>
      <w:r>
        <w:rPr>
          <w:spacing w:val="-4"/>
          <w:sz w:val="24"/>
        </w:rPr>
        <w:t> </w:t>
      </w:r>
      <w:r>
        <w:rPr>
          <w:sz w:val="24"/>
        </w:rPr>
        <w:t>(</w:t>
      </w:r>
      <w:r>
        <w:rPr>
          <w:i/>
          <w:sz w:val="24"/>
        </w:rPr>
        <w:t>Solanum</w:t>
      </w:r>
      <w:r>
        <w:rPr>
          <w:i/>
          <w:spacing w:val="-2"/>
          <w:sz w:val="24"/>
        </w:rPr>
        <w:t> </w:t>
      </w:r>
      <w:r>
        <w:rPr>
          <w:i/>
          <w:sz w:val="24"/>
        </w:rPr>
        <w:t>melongena</w:t>
      </w:r>
      <w:r>
        <w:rPr>
          <w:i/>
          <w:spacing w:val="-2"/>
          <w:sz w:val="24"/>
        </w:rPr>
        <w:t> </w:t>
      </w:r>
      <w:r>
        <w:rPr>
          <w:sz w:val="24"/>
        </w:rPr>
        <w:t>L.).</w:t>
      </w:r>
      <w:r>
        <w:rPr>
          <w:spacing w:val="-4"/>
          <w:sz w:val="24"/>
        </w:rPr>
        <w:t> </w:t>
      </w:r>
      <w:r>
        <w:rPr>
          <w:i/>
          <w:sz w:val="24"/>
        </w:rPr>
        <w:t>Acta Horticulturae, </w:t>
      </w:r>
      <w:r>
        <w:rPr>
          <w:sz w:val="24"/>
        </w:rPr>
        <w:t>412, 71–79.</w:t>
      </w:r>
    </w:p>
    <w:p>
      <w:pPr>
        <w:spacing w:before="193"/>
        <w:ind w:left="840" w:right="239" w:hanging="721"/>
        <w:jc w:val="left"/>
        <w:rPr>
          <w:sz w:val="24"/>
        </w:rPr>
      </w:pPr>
      <w:r>
        <w:rPr>
          <w:sz w:val="24"/>
        </w:rPr>
        <w:t>Thangamani, C.</w:t>
      </w:r>
      <w:r>
        <w:rPr>
          <w:spacing w:val="40"/>
          <w:sz w:val="24"/>
        </w:rPr>
        <w:t> </w:t>
      </w:r>
      <w:r>
        <w:rPr>
          <w:sz w:val="24"/>
        </w:rPr>
        <w:t>&amp; Jansirani, P. (2012), Correlation and path coefficient analysis studies on yield and attributing characters in brinjal (</w:t>
      </w:r>
      <w:r>
        <w:rPr>
          <w:i/>
          <w:sz w:val="24"/>
        </w:rPr>
        <w:t>Solanum melongena </w:t>
      </w:r>
      <w:r>
        <w:rPr>
          <w:sz w:val="24"/>
        </w:rPr>
        <w:t>L.). </w:t>
      </w:r>
      <w:r>
        <w:rPr>
          <w:i/>
          <w:sz w:val="24"/>
        </w:rPr>
        <w:t>Electronic Journal of</w:t>
      </w:r>
      <w:r>
        <w:rPr>
          <w:i/>
          <w:spacing w:val="80"/>
          <w:sz w:val="24"/>
        </w:rPr>
        <w:t> </w:t>
      </w:r>
      <w:r>
        <w:rPr>
          <w:i/>
          <w:sz w:val="24"/>
        </w:rPr>
        <w:t>Plant</w:t>
      </w:r>
      <w:r>
        <w:rPr>
          <w:i/>
          <w:spacing w:val="40"/>
          <w:sz w:val="24"/>
        </w:rPr>
        <w:t> </w:t>
      </w:r>
      <w:r>
        <w:rPr>
          <w:i/>
          <w:sz w:val="24"/>
        </w:rPr>
        <w:t>Breeding</w:t>
      </w:r>
      <w:r>
        <w:rPr>
          <w:sz w:val="24"/>
        </w:rPr>
        <w:t>, 3 (3), 939-944</w:t>
      </w:r>
    </w:p>
    <w:p>
      <w:pPr>
        <w:pStyle w:val="BodyText"/>
        <w:spacing w:before="1"/>
      </w:pPr>
    </w:p>
    <w:p>
      <w:pPr>
        <w:spacing w:before="0"/>
        <w:ind w:left="840" w:right="119" w:hanging="721"/>
        <w:jc w:val="left"/>
        <w:rPr>
          <w:sz w:val="24"/>
        </w:rPr>
      </w:pPr>
      <w:r>
        <w:rPr>
          <w:sz w:val="24"/>
        </w:rPr>
        <w:t>Vovlas,</w:t>
      </w:r>
      <w:r>
        <w:rPr>
          <w:spacing w:val="40"/>
          <w:sz w:val="24"/>
        </w:rPr>
        <w:t> </w:t>
      </w:r>
      <w:r>
        <w:rPr>
          <w:sz w:val="24"/>
        </w:rPr>
        <w:t>N.,</w:t>
      </w:r>
      <w:r>
        <w:rPr>
          <w:spacing w:val="40"/>
          <w:sz w:val="24"/>
        </w:rPr>
        <w:t> </w:t>
      </w:r>
      <w:r>
        <w:rPr>
          <w:sz w:val="24"/>
        </w:rPr>
        <w:t>Rapoport,</w:t>
      </w:r>
      <w:r>
        <w:rPr>
          <w:spacing w:val="40"/>
          <w:sz w:val="24"/>
        </w:rPr>
        <w:t> </w:t>
      </w:r>
      <w:r>
        <w:rPr>
          <w:sz w:val="24"/>
        </w:rPr>
        <w:t>H. F., Jimenez-Diaz, R. M., &amp; Castillo, P. (2005). Differences in feeding sites</w:t>
      </w:r>
      <w:r>
        <w:rPr>
          <w:spacing w:val="80"/>
          <w:w w:val="150"/>
          <w:sz w:val="24"/>
        </w:rPr>
        <w:t> </w:t>
      </w:r>
      <w:r>
        <w:rPr>
          <w:sz w:val="24"/>
        </w:rPr>
        <w:t>induced</w:t>
      </w:r>
      <w:r>
        <w:rPr>
          <w:spacing w:val="80"/>
          <w:w w:val="150"/>
          <w:sz w:val="24"/>
        </w:rPr>
        <w:t> </w:t>
      </w:r>
      <w:r>
        <w:rPr>
          <w:sz w:val="24"/>
        </w:rPr>
        <w:t>by</w:t>
      </w:r>
      <w:r>
        <w:rPr>
          <w:spacing w:val="80"/>
          <w:w w:val="150"/>
          <w:sz w:val="24"/>
        </w:rPr>
        <w:t> </w:t>
      </w:r>
      <w:r>
        <w:rPr>
          <w:sz w:val="24"/>
        </w:rPr>
        <w:t>root-knot</w:t>
      </w:r>
      <w:r>
        <w:rPr>
          <w:spacing w:val="80"/>
          <w:w w:val="150"/>
          <w:sz w:val="24"/>
        </w:rPr>
        <w:t> </w:t>
      </w:r>
      <w:r>
        <w:rPr>
          <w:sz w:val="24"/>
        </w:rPr>
        <w:t>nematodes,</w:t>
      </w:r>
      <w:r>
        <w:rPr>
          <w:spacing w:val="80"/>
          <w:w w:val="150"/>
          <w:sz w:val="24"/>
        </w:rPr>
        <w:t> </w:t>
      </w:r>
      <w:r>
        <w:rPr>
          <w:i/>
          <w:sz w:val="24"/>
        </w:rPr>
        <w:t>Meloidogyne</w:t>
      </w:r>
      <w:r>
        <w:rPr>
          <w:i/>
          <w:spacing w:val="80"/>
          <w:w w:val="150"/>
          <w:sz w:val="24"/>
        </w:rPr>
        <w:t> </w:t>
      </w:r>
      <w:r>
        <w:rPr>
          <w:i/>
          <w:sz w:val="24"/>
        </w:rPr>
        <w:t>spp</w:t>
      </w:r>
      <w:r>
        <w:rPr>
          <w:sz w:val="24"/>
        </w:rPr>
        <w:t>.,</w:t>
      </w:r>
      <w:r>
        <w:rPr>
          <w:spacing w:val="80"/>
          <w:w w:val="150"/>
          <w:sz w:val="24"/>
        </w:rPr>
        <w:t> </w:t>
      </w:r>
      <w:r>
        <w:rPr>
          <w:sz w:val="24"/>
        </w:rPr>
        <w:t>in</w:t>
      </w:r>
      <w:r>
        <w:rPr>
          <w:spacing w:val="80"/>
          <w:w w:val="150"/>
          <w:sz w:val="24"/>
        </w:rPr>
        <w:t> </w:t>
      </w:r>
      <w:r>
        <w:rPr>
          <w:sz w:val="24"/>
        </w:rPr>
        <w:t>chickpea.</w:t>
      </w:r>
      <w:r>
        <w:rPr>
          <w:spacing w:val="80"/>
          <w:w w:val="150"/>
          <w:sz w:val="24"/>
        </w:rPr>
        <w:t> </w:t>
      </w:r>
      <w:r>
        <w:rPr>
          <w:i/>
          <w:sz w:val="24"/>
        </w:rPr>
        <w:t>Journal</w:t>
      </w:r>
      <w:r>
        <w:rPr>
          <w:i/>
          <w:spacing w:val="80"/>
          <w:w w:val="150"/>
          <w:sz w:val="24"/>
        </w:rPr>
        <w:t> </w:t>
      </w:r>
      <w:r>
        <w:rPr>
          <w:i/>
          <w:sz w:val="24"/>
        </w:rPr>
        <w:t>of Phytopathology, </w:t>
      </w:r>
      <w:r>
        <w:rPr>
          <w:sz w:val="24"/>
        </w:rPr>
        <w:t>95, 368–375.</w:t>
      </w:r>
    </w:p>
    <w:p>
      <w:pPr>
        <w:pStyle w:val="BodyText"/>
      </w:pPr>
    </w:p>
    <w:p>
      <w:pPr>
        <w:spacing w:before="0"/>
        <w:ind w:left="840" w:right="153" w:hanging="721"/>
        <w:jc w:val="left"/>
        <w:rPr>
          <w:sz w:val="24"/>
        </w:rPr>
      </w:pPr>
      <w:r>
        <w:rPr>
          <w:sz w:val="24"/>
        </w:rPr>
        <w:t>Wang, R. H., Zhou, B. L., Zhang, F. L., &amp; Zhang, Q. F. (2005). Allelopathic effects of root extr-</w:t>
      </w:r>
      <w:r>
        <w:rPr>
          <w:spacing w:val="40"/>
          <w:sz w:val="24"/>
        </w:rPr>
        <w:t> </w:t>
      </w:r>
      <w:r>
        <w:rPr>
          <w:sz w:val="24"/>
        </w:rPr>
        <w:t>acts of eggplants on </w:t>
      </w:r>
      <w:r>
        <w:rPr>
          <w:i/>
          <w:sz w:val="24"/>
        </w:rPr>
        <w:t>Verticillium wilt </w:t>
      </w:r>
      <w:r>
        <w:rPr>
          <w:sz w:val="24"/>
        </w:rPr>
        <w:t>(</w:t>
      </w:r>
      <w:r>
        <w:rPr>
          <w:i/>
          <w:sz w:val="24"/>
        </w:rPr>
        <w:t>Verticillium dahliae</w:t>
      </w:r>
      <w:r>
        <w:rPr>
          <w:sz w:val="24"/>
        </w:rPr>
        <w:t>). </w:t>
      </w:r>
      <w:r>
        <w:rPr>
          <w:i/>
          <w:sz w:val="24"/>
        </w:rPr>
        <w:t>Allelopathy Journal, </w:t>
      </w:r>
      <w:r>
        <w:rPr>
          <w:sz w:val="24"/>
        </w:rPr>
        <w:t>15(1), 75- </w:t>
      </w:r>
      <w:r>
        <w:rPr>
          <w:spacing w:val="-6"/>
          <w:sz w:val="24"/>
        </w:rPr>
        <w:t>84</w:t>
      </w:r>
    </w:p>
    <w:p>
      <w:pPr>
        <w:pStyle w:val="BodyText"/>
      </w:pPr>
    </w:p>
    <w:p>
      <w:pPr>
        <w:pStyle w:val="BodyText"/>
        <w:ind w:left="840" w:right="239" w:hanging="721"/>
      </w:pPr>
      <w:r>
        <w:rPr/>
        <w:t>Wyss,</w:t>
      </w:r>
      <w:r>
        <w:rPr>
          <w:spacing w:val="40"/>
        </w:rPr>
        <w:t> </w:t>
      </w:r>
      <w:r>
        <w:rPr/>
        <w:t>U.</w:t>
      </w:r>
      <w:r>
        <w:rPr>
          <w:spacing w:val="40"/>
        </w:rPr>
        <w:t> </w:t>
      </w:r>
      <w:r>
        <w:rPr/>
        <w:t>(2002).</w:t>
      </w:r>
      <w:r>
        <w:rPr>
          <w:spacing w:val="-2"/>
        </w:rPr>
        <w:t> </w:t>
      </w:r>
      <w:r>
        <w:rPr/>
        <w:t>Feeding</w:t>
      </w:r>
      <w:r>
        <w:rPr>
          <w:spacing w:val="40"/>
        </w:rPr>
        <w:t> </w:t>
      </w:r>
      <w:r>
        <w:rPr/>
        <w:t>behavior</w:t>
      </w:r>
      <w:r>
        <w:rPr>
          <w:spacing w:val="-3"/>
        </w:rPr>
        <w:t> </w:t>
      </w:r>
      <w:r>
        <w:rPr/>
        <w:t>of</w:t>
      </w:r>
      <w:r>
        <w:rPr>
          <w:spacing w:val="-4"/>
        </w:rPr>
        <w:t> </w:t>
      </w:r>
      <w:r>
        <w:rPr/>
        <w:t>plant</w:t>
      </w:r>
      <w:r>
        <w:rPr>
          <w:spacing w:val="-3"/>
        </w:rPr>
        <w:t> </w:t>
      </w:r>
      <w:r>
        <w:rPr/>
        <w:t>parasitic</w:t>
      </w:r>
      <w:r>
        <w:rPr>
          <w:spacing w:val="-3"/>
        </w:rPr>
        <w:t> </w:t>
      </w:r>
      <w:r>
        <w:rPr/>
        <w:t>nematodes.</w:t>
      </w:r>
      <w:r>
        <w:rPr>
          <w:spacing w:val="-2"/>
        </w:rPr>
        <w:t> </w:t>
      </w:r>
      <w:r>
        <w:rPr/>
        <w:t>In:</w:t>
      </w:r>
      <w:r>
        <w:rPr>
          <w:spacing w:val="-3"/>
        </w:rPr>
        <w:t> </w:t>
      </w:r>
      <w:r>
        <w:rPr/>
        <w:t>The</w:t>
      </w:r>
      <w:r>
        <w:rPr>
          <w:spacing w:val="-2"/>
        </w:rPr>
        <w:t> </w:t>
      </w:r>
      <w:r>
        <w:rPr/>
        <w:t>biology</w:t>
      </w:r>
      <w:r>
        <w:rPr>
          <w:spacing w:val="-7"/>
        </w:rPr>
        <w:t> </w:t>
      </w:r>
      <w:r>
        <w:rPr/>
        <w:t>of</w:t>
      </w:r>
      <w:r>
        <w:rPr>
          <w:spacing w:val="-3"/>
        </w:rPr>
        <w:t> </w:t>
      </w:r>
      <w:r>
        <w:rPr/>
        <w:t>nematodes, Lee, D.L. (ed.). </w:t>
      </w:r>
      <w:r>
        <w:rPr>
          <w:i/>
        </w:rPr>
        <w:t>Taylor and Francis</w:t>
      </w:r>
      <w:r>
        <w:rPr/>
        <w:t>, London, 233–260.</w:t>
      </w:r>
    </w:p>
    <w:p>
      <w:pPr>
        <w:pStyle w:val="BodyText"/>
      </w:pPr>
    </w:p>
    <w:p>
      <w:pPr>
        <w:pStyle w:val="BodyText"/>
      </w:pPr>
    </w:p>
    <w:p>
      <w:pPr>
        <w:pStyle w:val="BodyText"/>
        <w:spacing w:before="5"/>
      </w:pPr>
    </w:p>
    <w:p>
      <w:pPr>
        <w:pStyle w:val="Heading2"/>
        <w:ind w:left="1719" w:right="1006"/>
      </w:pPr>
      <w:r>
        <w:rPr/>
        <w:t>APPENDIX</w:t>
      </w:r>
      <w:r>
        <w:rPr>
          <w:spacing w:val="-4"/>
        </w:rPr>
        <w:t> </w:t>
      </w:r>
      <w:r>
        <w:rPr>
          <w:spacing w:val="-10"/>
        </w:rPr>
        <w:t>A</w:t>
      </w:r>
    </w:p>
    <w:p>
      <w:pPr>
        <w:pStyle w:val="BodyText"/>
        <w:spacing w:before="3"/>
        <w:rPr>
          <w:b/>
        </w:rPr>
      </w:pPr>
    </w:p>
    <w:p>
      <w:pPr>
        <w:pStyle w:val="Heading3"/>
        <w:ind w:left="120"/>
        <w:jc w:val="left"/>
      </w:pPr>
      <w:r>
        <w:rPr/>
        <w:t>Characteristics</w:t>
      </w:r>
      <w:r>
        <w:rPr>
          <w:spacing w:val="-2"/>
        </w:rPr>
        <w:t> </w:t>
      </w:r>
      <w:r>
        <w:rPr/>
        <w:t>of the</w:t>
      </w:r>
      <w:r>
        <w:rPr>
          <w:spacing w:val="-2"/>
        </w:rPr>
        <w:t> </w:t>
      </w:r>
      <w:r>
        <w:rPr/>
        <w:t>Eggplant</w:t>
      </w:r>
      <w:r>
        <w:rPr>
          <w:spacing w:val="-1"/>
        </w:rPr>
        <w:t> </w:t>
      </w:r>
      <w:r>
        <w:rPr/>
        <w:t>Varieties</w:t>
      </w:r>
      <w:r>
        <w:rPr>
          <w:spacing w:val="-1"/>
        </w:rPr>
        <w:t> </w:t>
      </w:r>
      <w:r>
        <w:rPr>
          <w:spacing w:val="-4"/>
        </w:rPr>
        <w:t>used</w:t>
      </w:r>
    </w:p>
    <w:p>
      <w:pPr>
        <w:pStyle w:val="BodyText"/>
        <w:spacing w:before="8"/>
        <w:rPr>
          <w:b/>
          <w:sz w:val="3"/>
        </w:rPr>
      </w:pPr>
      <w:r>
        <w:rPr/>
        <mc:AlternateContent>
          <mc:Choice Requires="wps">
            <w:drawing>
              <wp:anchor distT="0" distB="0" distL="0" distR="0" allowOverlap="1" layoutInCell="1" locked="0" behindDoc="1" simplePos="0" relativeHeight="487592960">
                <wp:simplePos x="0" y="0"/>
                <wp:positionH relativeFrom="page">
                  <wp:posOffset>629412</wp:posOffset>
                </wp:positionH>
                <wp:positionV relativeFrom="paragraph">
                  <wp:posOffset>42489</wp:posOffset>
                </wp:positionV>
                <wp:extent cx="612457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124575" cy="1270"/>
                        </a:xfrm>
                        <a:custGeom>
                          <a:avLst/>
                          <a:gdLst/>
                          <a:ahLst/>
                          <a:cxnLst/>
                          <a:rect l="l" t="t" r="r" b="b"/>
                          <a:pathLst>
                            <a:path w="6124575" h="0">
                              <a:moveTo>
                                <a:pt x="0" y="0"/>
                              </a:moveTo>
                              <a:lnTo>
                                <a:pt x="612457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560001pt;margin-top:3.345664pt;width:482.25pt;height:.1pt;mso-position-horizontal-relative:page;mso-position-vertical-relative:paragraph;z-index:-15723520;mso-wrap-distance-left:0;mso-wrap-distance-right:0" id="docshape50" coordorigin="991,67" coordsize="9645,0" path="m991,67l10636,67e" filled="false" stroked="true" strokeweight=".72pt" strokecolor="#000000">
                <v:path arrowok="t"/>
                <v:stroke dashstyle="solid"/>
                <w10:wrap type="topAndBottom"/>
              </v:shape>
            </w:pict>
          </mc:Fallback>
        </mc:AlternateContent>
      </w:r>
    </w:p>
    <w:p>
      <w:pPr>
        <w:tabs>
          <w:tab w:pos="5160" w:val="left" w:leader="none"/>
        </w:tabs>
        <w:spacing w:before="168" w:after="46"/>
        <w:ind w:left="120" w:right="0" w:firstLine="0"/>
        <w:jc w:val="left"/>
        <w:rPr>
          <w:b/>
          <w:sz w:val="24"/>
        </w:rPr>
      </w:pPr>
      <w:r>
        <w:rPr>
          <w:b/>
          <w:spacing w:val="-2"/>
          <w:sz w:val="24"/>
        </w:rPr>
        <w:t>Variety</w:t>
      </w:r>
      <w:r>
        <w:rPr>
          <w:b/>
          <w:sz w:val="24"/>
        </w:rPr>
        <w:tab/>
      </w:r>
      <w:r>
        <w:rPr>
          <w:b/>
          <w:spacing w:val="-2"/>
          <w:sz w:val="24"/>
        </w:rPr>
        <w:t>Characteristics</w:t>
      </w:r>
    </w:p>
    <w:p>
      <w:pPr>
        <w:pStyle w:val="BodyText"/>
        <w:spacing w:line="20" w:lineRule="exact"/>
        <w:ind w:left="31"/>
        <w:rPr>
          <w:sz w:val="2"/>
        </w:rPr>
      </w:pPr>
      <w:r>
        <w:rPr>
          <w:sz w:val="2"/>
        </w:rPr>
        <mc:AlternateContent>
          <mc:Choice Requires="wps">
            <w:drawing>
              <wp:inline distT="0" distB="0" distL="0" distR="0">
                <wp:extent cx="6124575" cy="9525"/>
                <wp:effectExtent l="9525" t="0" r="0" b="0"/>
                <wp:docPr id="59" name="Group 59"/>
                <wp:cNvGraphicFramePr>
                  <a:graphicFrameLocks/>
                </wp:cNvGraphicFramePr>
                <a:graphic>
                  <a:graphicData uri="http://schemas.microsoft.com/office/word/2010/wordprocessingGroup">
                    <wpg:wgp>
                      <wpg:cNvPr id="59" name="Group 59"/>
                      <wpg:cNvGrpSpPr/>
                      <wpg:grpSpPr>
                        <a:xfrm>
                          <a:off x="0" y="0"/>
                          <a:ext cx="6124575" cy="9525"/>
                          <a:chExt cx="6124575" cy="9525"/>
                        </a:xfrm>
                      </wpg:grpSpPr>
                      <wps:wsp>
                        <wps:cNvPr id="60" name="Graphic 60"/>
                        <wps:cNvSpPr/>
                        <wps:spPr>
                          <a:xfrm>
                            <a:off x="0" y="4572"/>
                            <a:ext cx="6124575" cy="1270"/>
                          </a:xfrm>
                          <a:custGeom>
                            <a:avLst/>
                            <a:gdLst/>
                            <a:ahLst/>
                            <a:cxnLst/>
                            <a:rect l="l" t="t" r="r" b="b"/>
                            <a:pathLst>
                              <a:path w="6124575" h="0">
                                <a:moveTo>
                                  <a:pt x="0" y="0"/>
                                </a:moveTo>
                                <a:lnTo>
                                  <a:pt x="6124574"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2.25pt;height:.75pt;mso-position-horizontal-relative:char;mso-position-vertical-relative:line" id="docshapegroup51" coordorigin="0,0" coordsize="9645,15">
                <v:line style="position:absolute" from="0,7" to="9645,7" stroked="true" strokeweight=".72pt" strokecolor="#000000">
                  <v:stroke dashstyle="solid"/>
                </v:line>
              </v:group>
            </w:pict>
          </mc:Fallback>
        </mc:AlternateContent>
      </w:r>
      <w:r>
        <w:rPr>
          <w:sz w:val="2"/>
        </w:rPr>
      </w:r>
    </w:p>
    <w:p>
      <w:pPr>
        <w:pStyle w:val="BodyText"/>
        <w:tabs>
          <w:tab w:pos="5160" w:val="left" w:leader="none"/>
        </w:tabs>
        <w:spacing w:line="276" w:lineRule="auto" w:before="170"/>
        <w:ind w:left="5161" w:right="124" w:hanging="5041"/>
        <w:jc w:val="both"/>
      </w:pPr>
      <w:r>
        <w:rPr>
          <w:i/>
        </w:rPr>
        <w:t>Solanum eathiopicum </w:t>
      </w:r>
      <w:r>
        <w:rPr/>
        <w:t>L</w:t>
      </w:r>
      <w:r>
        <w:rPr>
          <w:i/>
        </w:rPr>
        <w:t>. </w:t>
      </w:r>
      <w:r>
        <w:rPr/>
        <w:t>(Bello)</w:t>
        <w:tab/>
        <w:t>Maturity (90-120 days), erect growth habit, multiple disease resistance especially Fusarium wilt, drought tolerance, fruits are edible with, sweet flavor, green stripes, fruit diameter </w:t>
      </w:r>
      <w:r>
        <w:rPr/>
        <w:t>2-10 cm,</w:t>
      </w:r>
      <w:r>
        <w:rPr>
          <w:spacing w:val="-7"/>
        </w:rPr>
        <w:t> </w:t>
      </w:r>
      <w:r>
        <w:rPr/>
        <w:t>prickliness</w:t>
      </w:r>
      <w:r>
        <w:rPr>
          <w:spacing w:val="-7"/>
        </w:rPr>
        <w:t> </w:t>
      </w:r>
      <w:r>
        <w:rPr/>
        <w:t>non</w:t>
      </w:r>
      <w:r>
        <w:rPr>
          <w:spacing w:val="-8"/>
        </w:rPr>
        <w:t> </w:t>
      </w:r>
      <w:r>
        <w:rPr/>
        <w:t>to</w:t>
      </w:r>
      <w:r>
        <w:rPr>
          <w:spacing w:val="-7"/>
        </w:rPr>
        <w:t> </w:t>
      </w:r>
      <w:r>
        <w:rPr/>
        <w:t>slight,</w:t>
      </w:r>
      <w:r>
        <w:rPr>
          <w:spacing w:val="-7"/>
        </w:rPr>
        <w:t> </w:t>
      </w:r>
      <w:r>
        <w:rPr/>
        <w:t>bitterness</w:t>
      </w:r>
      <w:r>
        <w:rPr>
          <w:spacing w:val="-7"/>
        </w:rPr>
        <w:t> </w:t>
      </w:r>
      <w:r>
        <w:rPr/>
        <w:t>is</w:t>
      </w:r>
      <w:r>
        <w:rPr>
          <w:spacing w:val="-7"/>
        </w:rPr>
        <w:t> </w:t>
      </w:r>
      <w:r>
        <w:rPr/>
        <w:t>non</w:t>
      </w:r>
      <w:r>
        <w:rPr>
          <w:spacing w:val="-8"/>
        </w:rPr>
        <w:t> </w:t>
      </w:r>
      <w:r>
        <w:rPr/>
        <w:t>to </w:t>
      </w:r>
      <w:r>
        <w:rPr>
          <w:spacing w:val="-2"/>
        </w:rPr>
        <w:t>moderate.</w:t>
      </w:r>
    </w:p>
    <w:p>
      <w:pPr>
        <w:pStyle w:val="BodyText"/>
        <w:tabs>
          <w:tab w:pos="5160" w:val="left" w:leader="none"/>
        </w:tabs>
        <w:spacing w:line="276" w:lineRule="auto" w:before="201"/>
        <w:ind w:left="5161" w:right="121" w:hanging="5041"/>
        <w:jc w:val="both"/>
      </w:pPr>
      <w:r>
        <w:rPr/>
        <w:t>. </w:t>
      </w:r>
      <w:r>
        <w:rPr>
          <w:i/>
        </w:rPr>
        <w:t>Solanum gilo </w:t>
      </w:r>
      <w:r>
        <w:rPr/>
        <w:t>L.</w:t>
      </w:r>
      <w:r>
        <w:rPr>
          <w:spacing w:val="40"/>
        </w:rPr>
        <w:t> </w:t>
      </w:r>
      <w:r>
        <w:rPr/>
        <w:t>(Green)</w:t>
        <w:tab/>
        <w:t>Maturity (90-120 days), erect growth habit, drought tolerance, fruits are edible with, Spherical to elliptic in outline, fruit diameter 2- 10 cm, oval in shape, prickliness non to slight, bitterness is non to moderate.</w:t>
      </w:r>
    </w:p>
    <w:p>
      <w:pPr>
        <w:tabs>
          <w:tab w:pos="5160" w:val="left" w:leader="none"/>
        </w:tabs>
        <w:spacing w:before="201"/>
        <w:ind w:left="120" w:right="0" w:firstLine="0"/>
        <w:jc w:val="both"/>
        <w:rPr>
          <w:sz w:val="24"/>
        </w:rPr>
      </w:pPr>
      <w:r>
        <w:rPr>
          <w:i/>
          <w:sz w:val="24"/>
        </w:rPr>
        <w:t>Solanum</w:t>
      </w:r>
      <w:r>
        <w:rPr>
          <w:i/>
          <w:spacing w:val="-2"/>
          <w:sz w:val="24"/>
        </w:rPr>
        <w:t> </w:t>
      </w:r>
      <w:r>
        <w:rPr>
          <w:i/>
          <w:sz w:val="24"/>
        </w:rPr>
        <w:t>macrocarpon</w:t>
      </w:r>
      <w:r>
        <w:rPr>
          <w:i/>
          <w:spacing w:val="2"/>
          <w:sz w:val="24"/>
        </w:rPr>
        <w:t> </w:t>
      </w:r>
      <w:r>
        <w:rPr>
          <w:sz w:val="24"/>
        </w:rPr>
        <w:t>L.</w:t>
      </w:r>
      <w:r>
        <w:rPr>
          <w:spacing w:val="-1"/>
          <w:sz w:val="24"/>
        </w:rPr>
        <w:t> </w:t>
      </w:r>
      <w:r>
        <w:rPr>
          <w:spacing w:val="-2"/>
          <w:sz w:val="24"/>
        </w:rPr>
        <w:t>(White)</w:t>
      </w:r>
      <w:r>
        <w:rPr>
          <w:sz w:val="24"/>
        </w:rPr>
        <w:tab/>
        <w:t>Maturity</w:t>
      </w:r>
      <w:r>
        <w:rPr>
          <w:spacing w:val="61"/>
          <w:sz w:val="24"/>
        </w:rPr>
        <w:t> </w:t>
      </w:r>
      <w:r>
        <w:rPr>
          <w:sz w:val="24"/>
        </w:rPr>
        <w:t>(100-120</w:t>
      </w:r>
      <w:r>
        <w:rPr>
          <w:spacing w:val="65"/>
          <w:sz w:val="24"/>
        </w:rPr>
        <w:t> </w:t>
      </w:r>
      <w:r>
        <w:rPr>
          <w:sz w:val="24"/>
        </w:rPr>
        <w:t>days),</w:t>
      </w:r>
      <w:r>
        <w:rPr>
          <w:spacing w:val="65"/>
          <w:sz w:val="24"/>
        </w:rPr>
        <w:t> </w:t>
      </w:r>
      <w:r>
        <w:rPr>
          <w:sz w:val="24"/>
        </w:rPr>
        <w:t>erect</w:t>
      </w:r>
      <w:r>
        <w:rPr>
          <w:spacing w:val="68"/>
          <w:sz w:val="24"/>
        </w:rPr>
        <w:t> </w:t>
      </w:r>
      <w:r>
        <w:rPr>
          <w:sz w:val="24"/>
        </w:rPr>
        <w:t>growth</w:t>
      </w:r>
      <w:r>
        <w:rPr>
          <w:spacing w:val="66"/>
          <w:sz w:val="24"/>
        </w:rPr>
        <w:t> </w:t>
      </w:r>
      <w:r>
        <w:rPr>
          <w:spacing w:val="-2"/>
          <w:sz w:val="24"/>
        </w:rPr>
        <w:t>habit,</w:t>
      </w:r>
    </w:p>
    <w:p>
      <w:pPr>
        <w:pStyle w:val="BodyText"/>
        <w:spacing w:line="276" w:lineRule="auto" w:before="41"/>
        <w:ind w:left="5161" w:right="125"/>
        <w:jc w:val="both"/>
      </w:pPr>
      <w:r>
        <w:rPr/>
        <w:t>drought tolerance, very good vigor in </w:t>
      </w:r>
      <w:r>
        <w:rPr/>
        <w:t>growth, Ivory whitish in color, very sweet flavor, High Productivity,</w:t>
      </w:r>
      <w:r>
        <w:rPr>
          <w:spacing w:val="40"/>
        </w:rPr>
        <w:t> </w:t>
      </w:r>
      <w:r>
        <w:rPr/>
        <w:t>both</w:t>
      </w:r>
      <w:r>
        <w:rPr>
          <w:spacing w:val="42"/>
        </w:rPr>
        <w:t> </w:t>
      </w:r>
      <w:r>
        <w:rPr/>
        <w:t>fruits</w:t>
      </w:r>
      <w:r>
        <w:rPr>
          <w:spacing w:val="42"/>
        </w:rPr>
        <w:t> </w:t>
      </w:r>
      <w:r>
        <w:rPr/>
        <w:t>and</w:t>
      </w:r>
      <w:r>
        <w:rPr>
          <w:spacing w:val="41"/>
        </w:rPr>
        <w:t> </w:t>
      </w:r>
      <w:r>
        <w:rPr/>
        <w:t>leaves</w:t>
      </w:r>
      <w:r>
        <w:rPr>
          <w:spacing w:val="42"/>
        </w:rPr>
        <w:t> </w:t>
      </w:r>
      <w:r>
        <w:rPr/>
        <w:t>are</w:t>
      </w:r>
      <w:r>
        <w:rPr>
          <w:spacing w:val="40"/>
        </w:rPr>
        <w:t> </w:t>
      </w:r>
      <w:r>
        <w:rPr>
          <w:spacing w:val="-2"/>
        </w:rPr>
        <w:t>edible</w:t>
      </w:r>
    </w:p>
    <w:p>
      <w:pPr>
        <w:spacing w:after="0" w:line="276" w:lineRule="auto"/>
        <w:jc w:val="both"/>
        <w:sectPr>
          <w:pgSz w:w="11910" w:h="16840"/>
          <w:pgMar w:top="1340" w:bottom="280" w:left="960" w:right="1040"/>
        </w:sectPr>
      </w:pPr>
    </w:p>
    <w:p>
      <w:pPr>
        <w:pStyle w:val="BodyText"/>
        <w:spacing w:line="276" w:lineRule="auto" w:before="61"/>
        <w:ind w:left="5161"/>
      </w:pPr>
      <w:r>
        <w:rPr/>
        <w:t>with, fruit diameter 5-12 cm, prickliness non </w:t>
      </w:r>
      <w:r>
        <w:rPr/>
        <w:t>to slight, bitterness is non to moderate.</w:t>
      </w:r>
    </w:p>
    <w:p>
      <w:pPr>
        <w:pStyle w:val="BodyText"/>
      </w:pPr>
    </w:p>
    <w:p>
      <w:pPr>
        <w:pStyle w:val="BodyText"/>
        <w:spacing w:before="164"/>
      </w:pPr>
    </w:p>
    <w:p>
      <w:pPr>
        <w:pStyle w:val="BodyText"/>
        <w:tabs>
          <w:tab w:pos="5160" w:val="left" w:leader="none"/>
        </w:tabs>
        <w:spacing w:line="276" w:lineRule="auto"/>
        <w:ind w:left="5161" w:right="123" w:hanging="5041"/>
        <w:jc w:val="both"/>
      </w:pPr>
      <w:r>
        <w:rPr>
          <w:i/>
        </w:rPr>
        <w:t>Solanum</w:t>
      </w:r>
      <w:r>
        <w:rPr>
          <w:i/>
          <w:spacing w:val="40"/>
        </w:rPr>
        <w:t> </w:t>
      </w:r>
      <w:r>
        <w:rPr>
          <w:i/>
        </w:rPr>
        <w:t>melongena </w:t>
      </w:r>
      <w:r>
        <w:rPr/>
        <w:t>L.</w:t>
      </w:r>
      <w:r>
        <w:rPr>
          <w:spacing w:val="80"/>
        </w:rPr>
        <w:t> </w:t>
      </w:r>
      <w:r>
        <w:rPr/>
        <w:t>(Yalo)</w:t>
        <w:tab/>
        <w:t>Maturity (100-120 days), erect growth habit, drought tolerance, good resistant to insect pest, hairy leaves and stem, sweet flavor, both </w:t>
      </w:r>
      <w:r>
        <w:rPr/>
        <w:t>fruits and</w:t>
      </w:r>
      <w:r>
        <w:rPr>
          <w:spacing w:val="-15"/>
        </w:rPr>
        <w:t> </w:t>
      </w:r>
      <w:r>
        <w:rPr/>
        <w:t>leaves</w:t>
      </w:r>
      <w:r>
        <w:rPr>
          <w:spacing w:val="-15"/>
        </w:rPr>
        <w:t> </w:t>
      </w:r>
      <w:r>
        <w:rPr/>
        <w:t>are</w:t>
      </w:r>
      <w:r>
        <w:rPr>
          <w:spacing w:val="-15"/>
        </w:rPr>
        <w:t> </w:t>
      </w:r>
      <w:r>
        <w:rPr/>
        <w:t>edible</w:t>
      </w:r>
      <w:r>
        <w:rPr>
          <w:spacing w:val="-15"/>
        </w:rPr>
        <w:t> </w:t>
      </w:r>
      <w:r>
        <w:rPr/>
        <w:t>with,</w:t>
      </w:r>
      <w:r>
        <w:rPr>
          <w:spacing w:val="-15"/>
        </w:rPr>
        <w:t> </w:t>
      </w:r>
      <w:r>
        <w:rPr/>
        <w:t>fruit</w:t>
      </w:r>
      <w:r>
        <w:rPr>
          <w:spacing w:val="-15"/>
        </w:rPr>
        <w:t> </w:t>
      </w:r>
      <w:r>
        <w:rPr/>
        <w:t>diameter</w:t>
      </w:r>
      <w:r>
        <w:rPr>
          <w:spacing w:val="-15"/>
        </w:rPr>
        <w:t> </w:t>
      </w:r>
      <w:r>
        <w:rPr/>
        <w:t>3-4</w:t>
      </w:r>
      <w:r>
        <w:rPr>
          <w:spacing w:val="-15"/>
        </w:rPr>
        <w:t> </w:t>
      </w:r>
      <w:r>
        <w:rPr/>
        <w:t>cm, prickliness non to slight, bitterness is; non to </w:t>
      </w:r>
      <w:r>
        <w:rPr>
          <w:spacing w:val="-2"/>
        </w:rPr>
        <w:t>moderate.</w:t>
      </w:r>
    </w:p>
    <w:p>
      <w:pPr>
        <w:pStyle w:val="BodyText"/>
        <w:spacing w:before="62"/>
        <w:rPr>
          <w:sz w:val="20"/>
        </w:rPr>
      </w:pPr>
      <w:r>
        <w:rPr/>
        <mc:AlternateContent>
          <mc:Choice Requires="wps">
            <w:drawing>
              <wp:anchor distT="0" distB="0" distL="0" distR="0" allowOverlap="1" layoutInCell="1" locked="0" behindDoc="1" simplePos="0" relativeHeight="487593984">
                <wp:simplePos x="0" y="0"/>
                <wp:positionH relativeFrom="page">
                  <wp:posOffset>676655</wp:posOffset>
                </wp:positionH>
                <wp:positionV relativeFrom="paragraph">
                  <wp:posOffset>201207</wp:posOffset>
                </wp:positionV>
                <wp:extent cx="6124575"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6124575" cy="1270"/>
                        </a:xfrm>
                        <a:custGeom>
                          <a:avLst/>
                          <a:gdLst/>
                          <a:ahLst/>
                          <a:cxnLst/>
                          <a:rect l="l" t="t" r="r" b="b"/>
                          <a:pathLst>
                            <a:path w="6124575" h="0">
                              <a:moveTo>
                                <a:pt x="0" y="0"/>
                              </a:moveTo>
                              <a:lnTo>
                                <a:pt x="61245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279999pt;margin-top:15.843125pt;width:482.25pt;height:.1pt;mso-position-horizontal-relative:page;mso-position-vertical-relative:paragraph;z-index:-15722496;mso-wrap-distance-left:0;mso-wrap-distance-right:0" id="docshape52" coordorigin="1066,317" coordsize="9645,0" path="m1066,317l10711,317e" filled="false" stroked="true" strokeweight=".72pt" strokecolor="#000000">
                <v:path arrowok="t"/>
                <v:stroke dashstyle="solid"/>
                <w10:wrap type="topAndBottom"/>
              </v:shape>
            </w:pict>
          </mc:Fallback>
        </mc:AlternateContent>
      </w:r>
    </w:p>
    <w:p>
      <w:pPr>
        <w:pStyle w:val="BodyText"/>
        <w:spacing w:before="125"/>
      </w:pPr>
    </w:p>
    <w:p>
      <w:pPr>
        <w:spacing w:before="0"/>
        <w:ind w:left="180" w:right="0" w:firstLine="0"/>
        <w:jc w:val="left"/>
        <w:rPr>
          <w:sz w:val="24"/>
        </w:rPr>
      </w:pPr>
      <w:r>
        <w:rPr>
          <w:b/>
          <w:sz w:val="24"/>
        </w:rPr>
        <w:t>Source:</w:t>
      </w:r>
      <w:r>
        <w:rPr>
          <w:b/>
          <w:spacing w:val="-5"/>
          <w:sz w:val="24"/>
        </w:rPr>
        <w:t> </w:t>
      </w:r>
      <w:hyperlink r:id="rId31">
        <w:r>
          <w:rPr>
            <w:rFonts w:ascii="Calibri"/>
            <w:color w:val="0462C1"/>
            <w:sz w:val="24"/>
            <w:u w:val="single" w:color="0462C1"/>
          </w:rPr>
          <w:t>www.seedportal.org.ng</w:t>
        </w:r>
      </w:hyperlink>
      <w:r>
        <w:rPr>
          <w:rFonts w:ascii="Calibri"/>
          <w:color w:val="0462C1"/>
          <w:spacing w:val="2"/>
          <w:sz w:val="24"/>
        </w:rPr>
        <w:t> </w:t>
      </w:r>
      <w:r>
        <w:rPr>
          <w:spacing w:val="-2"/>
          <w:sz w:val="24"/>
        </w:rPr>
        <w:t>(2015)</w:t>
      </w:r>
    </w:p>
    <w:p>
      <w:pPr>
        <w:pStyle w:val="BodyText"/>
      </w:pPr>
    </w:p>
    <w:p>
      <w:pPr>
        <w:pStyle w:val="BodyText"/>
      </w:pPr>
    </w:p>
    <w:p>
      <w:pPr>
        <w:pStyle w:val="BodyText"/>
      </w:pPr>
    </w:p>
    <w:p>
      <w:pPr>
        <w:pStyle w:val="BodyText"/>
        <w:spacing w:before="239"/>
      </w:pPr>
    </w:p>
    <w:p>
      <w:pPr>
        <w:pStyle w:val="Heading2"/>
        <w:spacing w:before="1"/>
        <w:ind w:left="713" w:right="1719"/>
      </w:pPr>
      <w:r>
        <w:rPr/>
        <w:t>APPENDIX</w:t>
      </w:r>
      <w:r>
        <w:rPr>
          <w:spacing w:val="-4"/>
        </w:rPr>
        <w:t> </w:t>
      </w:r>
      <w:r>
        <w:rPr>
          <w:spacing w:val="-10"/>
        </w:rPr>
        <w:t>B</w:t>
      </w:r>
    </w:p>
    <w:p>
      <w:pPr>
        <w:pStyle w:val="BodyText"/>
        <w:spacing w:before="24"/>
        <w:rPr>
          <w:b/>
          <w:sz w:val="20"/>
        </w:rPr>
      </w:pPr>
      <w:r>
        <w:rPr/>
        <w:drawing>
          <wp:anchor distT="0" distB="0" distL="0" distR="0" allowOverlap="1" layoutInCell="1" locked="0" behindDoc="1" simplePos="0" relativeHeight="487594496">
            <wp:simplePos x="0" y="0"/>
            <wp:positionH relativeFrom="page">
              <wp:posOffset>1143000</wp:posOffset>
            </wp:positionH>
            <wp:positionV relativeFrom="paragraph">
              <wp:posOffset>176639</wp:posOffset>
            </wp:positionV>
            <wp:extent cx="1535510" cy="2049399"/>
            <wp:effectExtent l="0" t="0" r="0" b="0"/>
            <wp:wrapTopAndBottom/>
            <wp:docPr id="62" name="Image 62" descr="IMG_20190821_095634_5"/>
            <wp:cNvGraphicFramePr>
              <a:graphicFrameLocks/>
            </wp:cNvGraphicFramePr>
            <a:graphic>
              <a:graphicData uri="http://schemas.openxmlformats.org/drawingml/2006/picture">
                <pic:pic>
                  <pic:nvPicPr>
                    <pic:cNvPr id="62" name="Image 62" descr="IMG_20190821_095634_5"/>
                    <pic:cNvPicPr/>
                  </pic:nvPicPr>
                  <pic:blipFill>
                    <a:blip r:embed="rId32" cstate="print"/>
                    <a:stretch>
                      <a:fillRect/>
                    </a:stretch>
                  </pic:blipFill>
                  <pic:spPr>
                    <a:xfrm>
                      <a:off x="0" y="0"/>
                      <a:ext cx="1535510" cy="2049399"/>
                    </a:xfrm>
                    <a:prstGeom prst="rect">
                      <a:avLst/>
                    </a:prstGeom>
                  </pic:spPr>
                </pic:pic>
              </a:graphicData>
            </a:graphic>
          </wp:anchor>
        </w:drawing>
      </w:r>
      <w:r>
        <w:rPr/>
        <w:drawing>
          <wp:anchor distT="0" distB="0" distL="0" distR="0" allowOverlap="1" layoutInCell="1" locked="0" behindDoc="1" simplePos="0" relativeHeight="487595008">
            <wp:simplePos x="0" y="0"/>
            <wp:positionH relativeFrom="page">
              <wp:posOffset>4343400</wp:posOffset>
            </wp:positionH>
            <wp:positionV relativeFrom="paragraph">
              <wp:posOffset>196451</wp:posOffset>
            </wp:positionV>
            <wp:extent cx="1513975" cy="2024252"/>
            <wp:effectExtent l="0" t="0" r="0" b="0"/>
            <wp:wrapTopAndBottom/>
            <wp:docPr id="63" name="Image 63" descr="IMG_20190821_095738_4"/>
            <wp:cNvGraphicFramePr>
              <a:graphicFrameLocks/>
            </wp:cNvGraphicFramePr>
            <a:graphic>
              <a:graphicData uri="http://schemas.openxmlformats.org/drawingml/2006/picture">
                <pic:pic>
                  <pic:nvPicPr>
                    <pic:cNvPr id="63" name="Image 63" descr="IMG_20190821_095738_4"/>
                    <pic:cNvPicPr/>
                  </pic:nvPicPr>
                  <pic:blipFill>
                    <a:blip r:embed="rId33" cstate="print"/>
                    <a:stretch>
                      <a:fillRect/>
                    </a:stretch>
                  </pic:blipFill>
                  <pic:spPr>
                    <a:xfrm>
                      <a:off x="0" y="0"/>
                      <a:ext cx="1513975" cy="2024252"/>
                    </a:xfrm>
                    <a:prstGeom prst="rect">
                      <a:avLst/>
                    </a:prstGeom>
                  </pic:spPr>
                </pic:pic>
              </a:graphicData>
            </a:graphic>
          </wp:anchor>
        </w:drawing>
      </w:r>
    </w:p>
    <w:p>
      <w:pPr>
        <w:pStyle w:val="BodyText"/>
        <w:tabs>
          <w:tab w:pos="5881" w:val="left" w:leader="none"/>
        </w:tabs>
        <w:spacing w:before="217" w:after="7"/>
        <w:ind w:left="840"/>
      </w:pPr>
      <w:r>
        <w:rPr>
          <w:spacing w:val="-10"/>
        </w:rPr>
        <w:t>A</w:t>
      </w:r>
      <w:r>
        <w:rPr/>
        <w:tab/>
      </w:r>
      <w:r>
        <w:rPr>
          <w:spacing w:val="-10"/>
        </w:rPr>
        <w:t>B</w:t>
      </w:r>
    </w:p>
    <w:p>
      <w:pPr>
        <w:tabs>
          <w:tab w:pos="5880" w:val="left" w:leader="none"/>
        </w:tabs>
        <w:spacing w:line="240" w:lineRule="auto"/>
        <w:ind w:left="840" w:right="0" w:firstLine="0"/>
        <w:rPr>
          <w:sz w:val="20"/>
        </w:rPr>
      </w:pPr>
      <w:r>
        <w:rPr>
          <w:position w:val="7"/>
          <w:sz w:val="20"/>
        </w:rPr>
        <w:drawing>
          <wp:inline distT="0" distB="0" distL="0" distR="0">
            <wp:extent cx="1507882" cy="2011013"/>
            <wp:effectExtent l="0" t="0" r="0" b="0"/>
            <wp:docPr id="64" name="Image 64" descr="IMG_20190821_095634_5"/>
            <wp:cNvGraphicFramePr>
              <a:graphicFrameLocks/>
            </wp:cNvGraphicFramePr>
            <a:graphic>
              <a:graphicData uri="http://schemas.openxmlformats.org/drawingml/2006/picture">
                <pic:pic>
                  <pic:nvPicPr>
                    <pic:cNvPr id="64" name="Image 64" descr="IMG_20190821_095634_5"/>
                    <pic:cNvPicPr/>
                  </pic:nvPicPr>
                  <pic:blipFill>
                    <a:blip r:embed="rId34" cstate="print"/>
                    <a:stretch>
                      <a:fillRect/>
                    </a:stretch>
                  </pic:blipFill>
                  <pic:spPr>
                    <a:xfrm>
                      <a:off x="0" y="0"/>
                      <a:ext cx="1507882" cy="2011013"/>
                    </a:xfrm>
                    <a:prstGeom prst="rect">
                      <a:avLst/>
                    </a:prstGeom>
                  </pic:spPr>
                </pic:pic>
              </a:graphicData>
            </a:graphic>
          </wp:inline>
        </w:drawing>
      </w:r>
      <w:r>
        <w:rPr>
          <w:position w:val="7"/>
          <w:sz w:val="20"/>
        </w:rPr>
      </w:r>
      <w:r>
        <w:rPr>
          <w:position w:val="7"/>
          <w:sz w:val="20"/>
        </w:rPr>
        <w:tab/>
      </w:r>
      <w:r>
        <w:rPr>
          <w:sz w:val="20"/>
        </w:rPr>
        <w:drawing>
          <wp:inline distT="0" distB="0" distL="0" distR="0">
            <wp:extent cx="1478791" cy="1965579"/>
            <wp:effectExtent l="0" t="0" r="0" b="0"/>
            <wp:docPr id="65" name="Image 65" descr="IMG_20190908_110654_4"/>
            <wp:cNvGraphicFramePr>
              <a:graphicFrameLocks/>
            </wp:cNvGraphicFramePr>
            <a:graphic>
              <a:graphicData uri="http://schemas.openxmlformats.org/drawingml/2006/picture">
                <pic:pic>
                  <pic:nvPicPr>
                    <pic:cNvPr id="65" name="Image 65" descr="IMG_20190908_110654_4"/>
                    <pic:cNvPicPr/>
                  </pic:nvPicPr>
                  <pic:blipFill>
                    <a:blip r:embed="rId35" cstate="print"/>
                    <a:stretch>
                      <a:fillRect/>
                    </a:stretch>
                  </pic:blipFill>
                  <pic:spPr>
                    <a:xfrm>
                      <a:off x="0" y="0"/>
                      <a:ext cx="1478791" cy="1965579"/>
                    </a:xfrm>
                    <a:prstGeom prst="rect">
                      <a:avLst/>
                    </a:prstGeom>
                  </pic:spPr>
                </pic:pic>
              </a:graphicData>
            </a:graphic>
          </wp:inline>
        </w:drawing>
      </w:r>
      <w:r>
        <w:rPr>
          <w:sz w:val="20"/>
        </w:rPr>
      </w:r>
    </w:p>
    <w:p>
      <w:pPr>
        <w:pStyle w:val="BodyText"/>
        <w:tabs>
          <w:tab w:pos="5881" w:val="left" w:leader="none"/>
        </w:tabs>
        <w:spacing w:before="11"/>
        <w:ind w:left="840"/>
      </w:pPr>
      <w:r>
        <w:rPr>
          <w:spacing w:val="-10"/>
        </w:rPr>
        <w:t>C</w:t>
      </w:r>
      <w:r>
        <w:rPr/>
        <w:tab/>
      </w:r>
      <w:r>
        <w:rPr>
          <w:spacing w:val="-10"/>
        </w:rPr>
        <w:t>D</w:t>
      </w:r>
    </w:p>
    <w:p>
      <w:pPr>
        <w:spacing w:after="0"/>
        <w:sectPr>
          <w:pgSz w:w="11910" w:h="16840"/>
          <w:pgMar w:top="1360" w:bottom="280" w:left="960" w:right="1040"/>
        </w:sectPr>
      </w:pPr>
    </w:p>
    <w:p>
      <w:pPr>
        <w:tabs>
          <w:tab w:pos="5880" w:val="left" w:leader="none"/>
        </w:tabs>
        <w:spacing w:line="240" w:lineRule="auto"/>
        <w:ind w:left="840" w:right="0" w:firstLine="0"/>
        <w:rPr>
          <w:sz w:val="20"/>
        </w:rPr>
      </w:pPr>
      <w:r>
        <w:rPr>
          <w:position w:val="3"/>
          <w:sz w:val="20"/>
        </w:rPr>
        <w:drawing>
          <wp:inline distT="0" distB="0" distL="0" distR="0">
            <wp:extent cx="1526376" cy="1970055"/>
            <wp:effectExtent l="0" t="0" r="0" b="0"/>
            <wp:docPr id="66" name="Image 66" descr="IMG_20191126_065610_6"/>
            <wp:cNvGraphicFramePr>
              <a:graphicFrameLocks/>
            </wp:cNvGraphicFramePr>
            <a:graphic>
              <a:graphicData uri="http://schemas.openxmlformats.org/drawingml/2006/picture">
                <pic:pic>
                  <pic:nvPicPr>
                    <pic:cNvPr id="66" name="Image 66" descr="IMG_20191126_065610_6"/>
                    <pic:cNvPicPr/>
                  </pic:nvPicPr>
                  <pic:blipFill>
                    <a:blip r:embed="rId36" cstate="print"/>
                    <a:stretch>
                      <a:fillRect/>
                    </a:stretch>
                  </pic:blipFill>
                  <pic:spPr>
                    <a:xfrm>
                      <a:off x="0" y="0"/>
                      <a:ext cx="1526376" cy="1970055"/>
                    </a:xfrm>
                    <a:prstGeom prst="rect">
                      <a:avLst/>
                    </a:prstGeom>
                  </pic:spPr>
                </pic:pic>
              </a:graphicData>
            </a:graphic>
          </wp:inline>
        </w:drawing>
      </w:r>
      <w:r>
        <w:rPr>
          <w:position w:val="3"/>
          <w:sz w:val="20"/>
        </w:rPr>
      </w:r>
      <w:r>
        <w:rPr>
          <w:position w:val="3"/>
          <w:sz w:val="20"/>
        </w:rPr>
        <w:tab/>
      </w:r>
      <w:r>
        <w:rPr>
          <w:sz w:val="20"/>
        </w:rPr>
        <w:drawing>
          <wp:inline distT="0" distB="0" distL="0" distR="0">
            <wp:extent cx="1517110" cy="2028444"/>
            <wp:effectExtent l="0" t="0" r="0" b="0"/>
            <wp:docPr id="67" name="Image 67" descr="IMG_20191124_131832_2"/>
            <wp:cNvGraphicFramePr>
              <a:graphicFrameLocks/>
            </wp:cNvGraphicFramePr>
            <a:graphic>
              <a:graphicData uri="http://schemas.openxmlformats.org/drawingml/2006/picture">
                <pic:pic>
                  <pic:nvPicPr>
                    <pic:cNvPr id="67" name="Image 67" descr="IMG_20191124_131832_2"/>
                    <pic:cNvPicPr/>
                  </pic:nvPicPr>
                  <pic:blipFill>
                    <a:blip r:embed="rId37" cstate="print"/>
                    <a:stretch>
                      <a:fillRect/>
                    </a:stretch>
                  </pic:blipFill>
                  <pic:spPr>
                    <a:xfrm>
                      <a:off x="0" y="0"/>
                      <a:ext cx="1517110" cy="2028444"/>
                    </a:xfrm>
                    <a:prstGeom prst="rect">
                      <a:avLst/>
                    </a:prstGeom>
                  </pic:spPr>
                </pic:pic>
              </a:graphicData>
            </a:graphic>
          </wp:inline>
        </w:drawing>
      </w:r>
      <w:r>
        <w:rPr>
          <w:sz w:val="20"/>
        </w:rPr>
      </w:r>
    </w:p>
    <w:p>
      <w:pPr>
        <w:pStyle w:val="BodyText"/>
        <w:tabs>
          <w:tab w:pos="5040" w:val="left" w:leader="none"/>
        </w:tabs>
        <w:spacing w:before="25"/>
        <w:ind w:right="3891"/>
        <w:jc w:val="right"/>
      </w:pPr>
      <w:r>
        <w:rPr>
          <w:spacing w:val="-10"/>
        </w:rPr>
        <w:t>E</w:t>
      </w:r>
      <w:r>
        <w:rPr/>
        <w:tab/>
      </w:r>
      <w:r>
        <w:rPr>
          <w:spacing w:val="-10"/>
        </w:rPr>
        <w:t>F</w:t>
      </w:r>
    </w:p>
    <w:p>
      <w:pPr>
        <w:spacing w:line="276" w:lineRule="auto" w:before="2"/>
        <w:ind w:left="840" w:right="120" w:firstLine="0"/>
        <w:jc w:val="both"/>
        <w:rPr>
          <w:sz w:val="24"/>
        </w:rPr>
      </w:pPr>
      <w:r>
        <w:rPr>
          <w:sz w:val="24"/>
        </w:rPr>
        <w:t>Plate 1: Showing arrangements of eggplants varieties growing in the screenhouse </w:t>
      </w:r>
      <w:r>
        <w:rPr>
          <w:sz w:val="22"/>
        </w:rPr>
        <w:t>of the Department of Crop Production School of Agriculture and Agricultural Technology, Federal University of Technology Gidan–Kwano Campus, Minna</w:t>
      </w:r>
      <w:r>
        <w:rPr>
          <w:sz w:val="24"/>
        </w:rPr>
        <w:t>.</w:t>
      </w:r>
    </w:p>
    <w:p>
      <w:pPr>
        <w:pStyle w:val="BodyText"/>
        <w:spacing w:line="278" w:lineRule="auto"/>
        <w:ind w:left="840" w:right="1140"/>
        <w:jc w:val="both"/>
      </w:pPr>
      <w:r>
        <w:rPr/>
        <w:t>A</w:t>
      </w:r>
      <w:r>
        <w:rPr>
          <w:spacing w:val="-3"/>
        </w:rPr>
        <w:t> </w:t>
      </w:r>
      <w:r>
        <w:rPr/>
        <w:t>=</w:t>
      </w:r>
      <w:r>
        <w:rPr>
          <w:spacing w:val="-4"/>
        </w:rPr>
        <w:t> </w:t>
      </w:r>
      <w:r>
        <w:rPr/>
        <w:t>Two</w:t>
      </w:r>
      <w:r>
        <w:rPr>
          <w:spacing w:val="-3"/>
        </w:rPr>
        <w:t> </w:t>
      </w:r>
      <w:r>
        <w:rPr/>
        <w:t>weeks</w:t>
      </w:r>
      <w:r>
        <w:rPr>
          <w:spacing w:val="-3"/>
        </w:rPr>
        <w:t> </w:t>
      </w:r>
      <w:r>
        <w:rPr/>
        <w:t>old,</w:t>
      </w:r>
      <w:r>
        <w:rPr>
          <w:spacing w:val="-3"/>
        </w:rPr>
        <w:t> </w:t>
      </w:r>
      <w:r>
        <w:rPr/>
        <w:t>B</w:t>
      </w:r>
      <w:r>
        <w:rPr>
          <w:spacing w:val="-3"/>
        </w:rPr>
        <w:t> </w:t>
      </w:r>
      <w:r>
        <w:rPr/>
        <w:t>=</w:t>
      </w:r>
      <w:r>
        <w:rPr>
          <w:spacing w:val="-2"/>
        </w:rPr>
        <w:t> </w:t>
      </w:r>
      <w:r>
        <w:rPr/>
        <w:t>Three</w:t>
      </w:r>
      <w:r>
        <w:rPr>
          <w:spacing w:val="-3"/>
        </w:rPr>
        <w:t> </w:t>
      </w:r>
      <w:r>
        <w:rPr/>
        <w:t>weeks</w:t>
      </w:r>
      <w:r>
        <w:rPr>
          <w:spacing w:val="-3"/>
        </w:rPr>
        <w:t> </w:t>
      </w:r>
      <w:r>
        <w:rPr/>
        <w:t>old,</w:t>
      </w:r>
      <w:r>
        <w:rPr>
          <w:spacing w:val="-3"/>
        </w:rPr>
        <w:t> </w:t>
      </w:r>
      <w:r>
        <w:rPr/>
        <w:t>C</w:t>
      </w:r>
      <w:r>
        <w:rPr>
          <w:spacing w:val="-3"/>
        </w:rPr>
        <w:t> </w:t>
      </w:r>
      <w:r>
        <w:rPr/>
        <w:t>=</w:t>
      </w:r>
      <w:r>
        <w:rPr>
          <w:spacing w:val="-2"/>
        </w:rPr>
        <w:t> </w:t>
      </w:r>
      <w:r>
        <w:rPr/>
        <w:t>Four</w:t>
      </w:r>
      <w:r>
        <w:rPr>
          <w:spacing w:val="-3"/>
        </w:rPr>
        <w:t> </w:t>
      </w:r>
      <w:r>
        <w:rPr/>
        <w:t>weeks</w:t>
      </w:r>
      <w:r>
        <w:rPr>
          <w:spacing w:val="-3"/>
        </w:rPr>
        <w:t> </w:t>
      </w:r>
      <w:r>
        <w:rPr/>
        <w:t>old,</w:t>
      </w:r>
      <w:r>
        <w:rPr>
          <w:spacing w:val="-3"/>
        </w:rPr>
        <w:t> </w:t>
      </w:r>
      <w:r>
        <w:rPr/>
        <w:t>D</w:t>
      </w:r>
      <w:r>
        <w:rPr>
          <w:spacing w:val="-2"/>
        </w:rPr>
        <w:t> </w:t>
      </w:r>
      <w:r>
        <w:rPr/>
        <w:t>=</w:t>
      </w:r>
      <w:r>
        <w:rPr>
          <w:spacing w:val="-3"/>
        </w:rPr>
        <w:t> </w:t>
      </w:r>
      <w:r>
        <w:rPr/>
        <w:t>Six</w:t>
      </w:r>
      <w:r>
        <w:rPr>
          <w:spacing w:val="-1"/>
        </w:rPr>
        <w:t> </w:t>
      </w:r>
      <w:r>
        <w:rPr/>
        <w:t>weeks</w:t>
      </w:r>
      <w:r>
        <w:rPr>
          <w:spacing w:val="-3"/>
        </w:rPr>
        <w:t> </w:t>
      </w:r>
      <w:r>
        <w:rPr/>
        <w:t>old E = Flowering, and F= Fruiting</w:t>
      </w:r>
    </w:p>
    <w:p>
      <w:pPr>
        <w:pStyle w:val="BodyText"/>
        <w:rPr>
          <w:sz w:val="20"/>
        </w:rPr>
      </w:pPr>
    </w:p>
    <w:p>
      <w:pPr>
        <w:pStyle w:val="BodyText"/>
        <w:spacing w:before="24"/>
        <w:rPr>
          <w:sz w:val="20"/>
        </w:rPr>
      </w:pPr>
      <w:r>
        <w:rPr/>
        <w:drawing>
          <wp:anchor distT="0" distB="0" distL="0" distR="0" allowOverlap="1" layoutInCell="1" locked="0" behindDoc="1" simplePos="0" relativeHeight="487595520">
            <wp:simplePos x="0" y="0"/>
            <wp:positionH relativeFrom="page">
              <wp:posOffset>1600200</wp:posOffset>
            </wp:positionH>
            <wp:positionV relativeFrom="paragraph">
              <wp:posOffset>176597</wp:posOffset>
            </wp:positionV>
            <wp:extent cx="1417142" cy="1875853"/>
            <wp:effectExtent l="0" t="0" r="0" b="0"/>
            <wp:wrapTopAndBottom/>
            <wp:docPr id="68" name="Image 68" descr="IMG_20191126_072802_8"/>
            <wp:cNvGraphicFramePr>
              <a:graphicFrameLocks/>
            </wp:cNvGraphicFramePr>
            <a:graphic>
              <a:graphicData uri="http://schemas.openxmlformats.org/drawingml/2006/picture">
                <pic:pic>
                  <pic:nvPicPr>
                    <pic:cNvPr id="68" name="Image 68" descr="IMG_20191126_072802_8"/>
                    <pic:cNvPicPr/>
                  </pic:nvPicPr>
                  <pic:blipFill>
                    <a:blip r:embed="rId38" cstate="print"/>
                    <a:stretch>
                      <a:fillRect/>
                    </a:stretch>
                  </pic:blipFill>
                  <pic:spPr>
                    <a:xfrm>
                      <a:off x="0" y="0"/>
                      <a:ext cx="1417142" cy="1875853"/>
                    </a:xfrm>
                    <a:prstGeom prst="rect">
                      <a:avLst/>
                    </a:prstGeom>
                  </pic:spPr>
                </pic:pic>
              </a:graphicData>
            </a:graphic>
          </wp:anchor>
        </w:drawing>
      </w:r>
      <w:r>
        <w:rPr/>
        <w:drawing>
          <wp:anchor distT="0" distB="0" distL="0" distR="0" allowOverlap="1" layoutInCell="1" locked="0" behindDoc="1" simplePos="0" relativeHeight="487596032">
            <wp:simplePos x="0" y="0"/>
            <wp:positionH relativeFrom="page">
              <wp:posOffset>4343400</wp:posOffset>
            </wp:positionH>
            <wp:positionV relativeFrom="paragraph">
              <wp:posOffset>187265</wp:posOffset>
            </wp:positionV>
            <wp:extent cx="1392285" cy="1855374"/>
            <wp:effectExtent l="0" t="0" r="0" b="0"/>
            <wp:wrapTopAndBottom/>
            <wp:docPr id="69" name="Image 69" descr="IMG_20191126_072552_1"/>
            <wp:cNvGraphicFramePr>
              <a:graphicFrameLocks/>
            </wp:cNvGraphicFramePr>
            <a:graphic>
              <a:graphicData uri="http://schemas.openxmlformats.org/drawingml/2006/picture">
                <pic:pic>
                  <pic:nvPicPr>
                    <pic:cNvPr id="69" name="Image 69" descr="IMG_20191126_072552_1"/>
                    <pic:cNvPicPr/>
                  </pic:nvPicPr>
                  <pic:blipFill>
                    <a:blip r:embed="rId39" cstate="print"/>
                    <a:stretch>
                      <a:fillRect/>
                    </a:stretch>
                  </pic:blipFill>
                  <pic:spPr>
                    <a:xfrm>
                      <a:off x="0" y="0"/>
                      <a:ext cx="1392285" cy="1855374"/>
                    </a:xfrm>
                    <a:prstGeom prst="rect">
                      <a:avLst/>
                    </a:prstGeom>
                  </pic:spPr>
                </pic:pic>
              </a:graphicData>
            </a:graphic>
          </wp:anchor>
        </w:drawing>
      </w:r>
    </w:p>
    <w:p>
      <w:pPr>
        <w:tabs>
          <w:tab w:pos="4320" w:val="left" w:leader="none"/>
        </w:tabs>
        <w:spacing w:before="252"/>
        <w:ind w:left="0" w:right="3878" w:firstLine="0"/>
        <w:jc w:val="right"/>
        <w:rPr>
          <w:sz w:val="22"/>
        </w:rPr>
      </w:pPr>
      <w:r>
        <w:rPr>
          <w:spacing w:val="-10"/>
          <w:sz w:val="22"/>
        </w:rPr>
        <w:t>A</w:t>
      </w:r>
      <w:r>
        <w:rPr>
          <w:sz w:val="22"/>
        </w:rPr>
        <w:tab/>
      </w:r>
      <w:r>
        <w:rPr>
          <w:spacing w:val="-10"/>
          <w:sz w:val="22"/>
        </w:rPr>
        <w:t>B</w:t>
      </w:r>
    </w:p>
    <w:p>
      <w:pPr>
        <w:pStyle w:val="BodyText"/>
        <w:rPr>
          <w:sz w:val="20"/>
        </w:rPr>
      </w:pPr>
    </w:p>
    <w:p>
      <w:pPr>
        <w:pStyle w:val="BodyText"/>
        <w:spacing w:before="136"/>
        <w:rPr>
          <w:sz w:val="20"/>
        </w:rPr>
      </w:pPr>
      <w:r>
        <w:rPr/>
        <w:drawing>
          <wp:anchor distT="0" distB="0" distL="0" distR="0" allowOverlap="1" layoutInCell="1" locked="0" behindDoc="1" simplePos="0" relativeHeight="487596544">
            <wp:simplePos x="0" y="0"/>
            <wp:positionH relativeFrom="page">
              <wp:posOffset>1600200</wp:posOffset>
            </wp:positionH>
            <wp:positionV relativeFrom="paragraph">
              <wp:posOffset>295491</wp:posOffset>
            </wp:positionV>
            <wp:extent cx="1507142" cy="1839849"/>
            <wp:effectExtent l="0" t="0" r="0" b="0"/>
            <wp:wrapTopAndBottom/>
            <wp:docPr id="70" name="Image 70" descr="IMG_20191126_072055_4"/>
            <wp:cNvGraphicFramePr>
              <a:graphicFrameLocks/>
            </wp:cNvGraphicFramePr>
            <a:graphic>
              <a:graphicData uri="http://schemas.openxmlformats.org/drawingml/2006/picture">
                <pic:pic>
                  <pic:nvPicPr>
                    <pic:cNvPr id="70" name="Image 70" descr="IMG_20191126_072055_4"/>
                    <pic:cNvPicPr/>
                  </pic:nvPicPr>
                  <pic:blipFill>
                    <a:blip r:embed="rId40" cstate="print"/>
                    <a:stretch>
                      <a:fillRect/>
                    </a:stretch>
                  </pic:blipFill>
                  <pic:spPr>
                    <a:xfrm>
                      <a:off x="0" y="0"/>
                      <a:ext cx="1507142" cy="1839849"/>
                    </a:xfrm>
                    <a:prstGeom prst="rect">
                      <a:avLst/>
                    </a:prstGeom>
                  </pic:spPr>
                </pic:pic>
              </a:graphicData>
            </a:graphic>
          </wp:anchor>
        </w:drawing>
      </w:r>
      <w:r>
        <w:rPr/>
        <w:drawing>
          <wp:anchor distT="0" distB="0" distL="0" distR="0" allowOverlap="1" layoutInCell="1" locked="0" behindDoc="1" simplePos="0" relativeHeight="487597056">
            <wp:simplePos x="0" y="0"/>
            <wp:positionH relativeFrom="page">
              <wp:posOffset>4343400</wp:posOffset>
            </wp:positionH>
            <wp:positionV relativeFrom="paragraph">
              <wp:posOffset>248247</wp:posOffset>
            </wp:positionV>
            <wp:extent cx="1394225" cy="1859470"/>
            <wp:effectExtent l="0" t="0" r="0" b="0"/>
            <wp:wrapTopAndBottom/>
            <wp:docPr id="71" name="Image 71" descr="IMG_20191126_071147_0"/>
            <wp:cNvGraphicFramePr>
              <a:graphicFrameLocks/>
            </wp:cNvGraphicFramePr>
            <a:graphic>
              <a:graphicData uri="http://schemas.openxmlformats.org/drawingml/2006/picture">
                <pic:pic>
                  <pic:nvPicPr>
                    <pic:cNvPr id="71" name="Image 71" descr="IMG_20191126_071147_0"/>
                    <pic:cNvPicPr/>
                  </pic:nvPicPr>
                  <pic:blipFill>
                    <a:blip r:embed="rId41" cstate="print"/>
                    <a:stretch>
                      <a:fillRect/>
                    </a:stretch>
                  </pic:blipFill>
                  <pic:spPr>
                    <a:xfrm>
                      <a:off x="0" y="0"/>
                      <a:ext cx="1394225" cy="1859470"/>
                    </a:xfrm>
                    <a:prstGeom prst="rect">
                      <a:avLst/>
                    </a:prstGeom>
                  </pic:spPr>
                </pic:pic>
              </a:graphicData>
            </a:graphic>
          </wp:anchor>
        </w:drawing>
      </w:r>
    </w:p>
    <w:p>
      <w:pPr>
        <w:pStyle w:val="BodyText"/>
        <w:spacing w:before="73"/>
        <w:rPr>
          <w:sz w:val="22"/>
        </w:rPr>
      </w:pPr>
    </w:p>
    <w:p>
      <w:pPr>
        <w:tabs>
          <w:tab w:pos="4265" w:val="left" w:leader="none"/>
        </w:tabs>
        <w:spacing w:before="1"/>
        <w:ind w:left="0" w:right="3865" w:firstLine="0"/>
        <w:jc w:val="right"/>
        <w:rPr>
          <w:sz w:val="22"/>
        </w:rPr>
      </w:pPr>
      <w:r>
        <w:rPr>
          <w:spacing w:val="-10"/>
          <w:sz w:val="22"/>
        </w:rPr>
        <w:t>C</w:t>
      </w:r>
      <w:r>
        <w:rPr>
          <w:sz w:val="22"/>
        </w:rPr>
        <w:tab/>
      </w:r>
      <w:r>
        <w:rPr>
          <w:spacing w:val="-10"/>
          <w:sz w:val="22"/>
        </w:rPr>
        <w:t>D</w:t>
      </w:r>
    </w:p>
    <w:p>
      <w:pPr>
        <w:spacing w:after="0"/>
        <w:jc w:val="right"/>
        <w:rPr>
          <w:sz w:val="22"/>
        </w:rPr>
        <w:sectPr>
          <w:pgSz w:w="11910" w:h="16840"/>
          <w:pgMar w:top="1420" w:bottom="280" w:left="960" w:right="1040"/>
        </w:sectPr>
      </w:pPr>
    </w:p>
    <w:p>
      <w:pPr>
        <w:spacing w:line="276" w:lineRule="auto" w:before="61"/>
        <w:ind w:left="1560" w:right="123" w:firstLine="0"/>
        <w:jc w:val="both"/>
        <w:rPr>
          <w:sz w:val="24"/>
        </w:rPr>
      </w:pPr>
      <w:r>
        <w:rPr>
          <w:sz w:val="24"/>
        </w:rPr>
        <w:t>Plate 2: Showing harvested fruits of eggplants varieties grown in the screenhouse </w:t>
      </w:r>
      <w:r>
        <w:rPr>
          <w:sz w:val="22"/>
        </w:rPr>
        <w:t>of the Department of Crop Production School of Agriculture and Agricultural Technology, Federal University of Technology Gidan–Kwano Campus, Minna</w:t>
      </w:r>
      <w:r>
        <w:rPr>
          <w:sz w:val="24"/>
        </w:rPr>
        <w:t>..</w:t>
      </w:r>
    </w:p>
    <w:p>
      <w:pPr>
        <w:spacing w:line="276" w:lineRule="auto" w:before="200"/>
        <w:ind w:left="1560" w:right="121" w:firstLine="0"/>
        <w:jc w:val="both"/>
        <w:rPr>
          <w:i/>
          <w:sz w:val="24"/>
        </w:rPr>
      </w:pPr>
      <w:r>
        <w:rPr>
          <w:sz w:val="24"/>
        </w:rPr>
        <w:t>Variety</w:t>
      </w:r>
      <w:r>
        <w:rPr>
          <w:spacing w:val="-1"/>
          <w:sz w:val="24"/>
        </w:rPr>
        <w:t> </w:t>
      </w:r>
      <w:r>
        <w:rPr>
          <w:sz w:val="24"/>
        </w:rPr>
        <w:t>A is </w:t>
      </w:r>
      <w:r>
        <w:rPr>
          <w:i/>
          <w:sz w:val="24"/>
        </w:rPr>
        <w:t>Solanum eathiopicum </w:t>
      </w:r>
      <w:r>
        <w:rPr>
          <w:sz w:val="24"/>
        </w:rPr>
        <w:t>L</w:t>
      </w:r>
      <w:r>
        <w:rPr>
          <w:i/>
          <w:sz w:val="24"/>
        </w:rPr>
        <w:t>. </w:t>
      </w:r>
      <w:r>
        <w:rPr>
          <w:sz w:val="24"/>
        </w:rPr>
        <w:t>(Bello), Variety</w:t>
      </w:r>
      <w:r>
        <w:rPr>
          <w:spacing w:val="-1"/>
          <w:sz w:val="24"/>
        </w:rPr>
        <w:t> </w:t>
      </w:r>
      <w:r>
        <w:rPr>
          <w:sz w:val="24"/>
        </w:rPr>
        <w:t>B is </w:t>
      </w:r>
      <w:r>
        <w:rPr>
          <w:i/>
          <w:sz w:val="24"/>
        </w:rPr>
        <w:t>Solanum gilo </w:t>
      </w:r>
      <w:r>
        <w:rPr>
          <w:sz w:val="24"/>
        </w:rPr>
        <w:t>L</w:t>
      </w:r>
      <w:r>
        <w:rPr>
          <w:i/>
          <w:sz w:val="24"/>
        </w:rPr>
        <w:t>.</w:t>
      </w:r>
      <w:r>
        <w:rPr>
          <w:i/>
          <w:spacing w:val="40"/>
          <w:sz w:val="24"/>
        </w:rPr>
        <w:t> </w:t>
      </w:r>
      <w:r>
        <w:rPr>
          <w:sz w:val="24"/>
        </w:rPr>
        <w:t>(Green), Variety</w:t>
      </w:r>
      <w:r>
        <w:rPr>
          <w:spacing w:val="-13"/>
          <w:sz w:val="24"/>
        </w:rPr>
        <w:t> </w:t>
      </w:r>
      <w:r>
        <w:rPr>
          <w:sz w:val="24"/>
        </w:rPr>
        <w:t>C</w:t>
      </w:r>
      <w:r>
        <w:rPr>
          <w:spacing w:val="-5"/>
          <w:sz w:val="24"/>
        </w:rPr>
        <w:t> </w:t>
      </w:r>
      <w:r>
        <w:rPr>
          <w:sz w:val="24"/>
        </w:rPr>
        <w:t>is</w:t>
      </w:r>
      <w:r>
        <w:rPr>
          <w:spacing w:val="-4"/>
          <w:sz w:val="24"/>
        </w:rPr>
        <w:t> </w:t>
      </w:r>
      <w:r>
        <w:rPr>
          <w:i/>
          <w:sz w:val="24"/>
        </w:rPr>
        <w:t>Solanum</w:t>
      </w:r>
      <w:r>
        <w:rPr>
          <w:i/>
          <w:spacing w:val="-5"/>
          <w:sz w:val="24"/>
        </w:rPr>
        <w:t> </w:t>
      </w:r>
      <w:r>
        <w:rPr>
          <w:i/>
          <w:sz w:val="24"/>
        </w:rPr>
        <w:t>macrocarpon</w:t>
      </w:r>
      <w:r>
        <w:rPr>
          <w:i/>
          <w:spacing w:val="-2"/>
          <w:sz w:val="24"/>
        </w:rPr>
        <w:t> </w:t>
      </w:r>
      <w:r>
        <w:rPr>
          <w:sz w:val="24"/>
        </w:rPr>
        <w:t>L</w:t>
      </w:r>
      <w:r>
        <w:rPr>
          <w:i/>
          <w:sz w:val="24"/>
        </w:rPr>
        <w:t>.</w:t>
      </w:r>
      <w:r>
        <w:rPr>
          <w:i/>
          <w:spacing w:val="-5"/>
          <w:sz w:val="24"/>
        </w:rPr>
        <w:t> </w:t>
      </w:r>
      <w:r>
        <w:rPr>
          <w:sz w:val="24"/>
        </w:rPr>
        <w:t>(White),</w:t>
      </w:r>
      <w:r>
        <w:rPr>
          <w:spacing w:val="-7"/>
          <w:sz w:val="24"/>
        </w:rPr>
        <w:t> </w:t>
      </w:r>
      <w:r>
        <w:rPr>
          <w:sz w:val="24"/>
        </w:rPr>
        <w:t>and</w:t>
      </w:r>
      <w:r>
        <w:rPr>
          <w:spacing w:val="-5"/>
          <w:sz w:val="24"/>
        </w:rPr>
        <w:t> </w:t>
      </w:r>
      <w:r>
        <w:rPr>
          <w:sz w:val="24"/>
        </w:rPr>
        <w:t>Variety</w:t>
      </w:r>
      <w:r>
        <w:rPr>
          <w:spacing w:val="-8"/>
          <w:sz w:val="24"/>
        </w:rPr>
        <w:t> </w:t>
      </w:r>
      <w:r>
        <w:rPr>
          <w:sz w:val="24"/>
        </w:rPr>
        <w:t>D</w:t>
      </w:r>
      <w:r>
        <w:rPr>
          <w:spacing w:val="-6"/>
          <w:sz w:val="24"/>
        </w:rPr>
        <w:t> </w:t>
      </w:r>
      <w:r>
        <w:rPr>
          <w:sz w:val="24"/>
        </w:rPr>
        <w:t>is</w:t>
      </w:r>
      <w:r>
        <w:rPr>
          <w:spacing w:val="-5"/>
          <w:sz w:val="24"/>
        </w:rPr>
        <w:t> </w:t>
      </w:r>
      <w:r>
        <w:rPr>
          <w:i/>
          <w:sz w:val="24"/>
        </w:rPr>
        <w:t>Solanum</w:t>
      </w:r>
      <w:r>
        <w:rPr>
          <w:i/>
          <w:spacing w:val="52"/>
          <w:sz w:val="24"/>
        </w:rPr>
        <w:t> </w:t>
      </w:r>
      <w:r>
        <w:rPr>
          <w:i/>
          <w:spacing w:val="-2"/>
          <w:sz w:val="24"/>
        </w:rPr>
        <w:t>Melongena</w:t>
      </w:r>
    </w:p>
    <w:p>
      <w:pPr>
        <w:spacing w:before="1"/>
        <w:ind w:left="1560" w:right="0" w:firstLine="0"/>
        <w:jc w:val="left"/>
        <w:rPr>
          <w:sz w:val="24"/>
        </w:rPr>
      </w:pPr>
      <w:r>
        <w:rPr>
          <w:sz w:val="24"/>
        </w:rPr>
        <w:t>L</w:t>
      </w:r>
      <w:r>
        <w:rPr>
          <w:i/>
          <w:sz w:val="24"/>
        </w:rPr>
        <w:t>.</w:t>
      </w:r>
      <w:r>
        <w:rPr>
          <w:i/>
          <w:spacing w:val="28"/>
          <w:sz w:val="24"/>
        </w:rPr>
        <w:t>  </w:t>
      </w:r>
      <w:r>
        <w:rPr>
          <w:spacing w:val="-2"/>
          <w:sz w:val="24"/>
        </w:rPr>
        <w:t>(Yalo).</w:t>
      </w:r>
    </w:p>
    <w:p>
      <w:pPr>
        <w:spacing w:after="0"/>
        <w:jc w:val="left"/>
        <w:rPr>
          <w:sz w:val="24"/>
        </w:rPr>
        <w:sectPr>
          <w:pgSz w:w="11910" w:h="16840"/>
          <w:pgMar w:top="1360" w:bottom="280" w:left="960" w:right="10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1"/>
      </w:pPr>
    </w:p>
    <w:p>
      <w:pPr>
        <w:pStyle w:val="Heading2"/>
        <w:ind w:left="1003" w:right="1006"/>
      </w:pPr>
      <w:r>
        <w:rPr/>
        <w:t>CHAPTER</w:t>
      </w:r>
      <w:r>
        <w:rPr>
          <w:spacing w:val="-4"/>
        </w:rPr>
        <w:t> </w:t>
      </w:r>
      <w:r>
        <w:rPr>
          <w:spacing w:val="-5"/>
        </w:rPr>
        <w:t>ONE</w:t>
      </w:r>
    </w:p>
    <w:p>
      <w:pPr>
        <w:pStyle w:val="ListParagraph"/>
        <w:numPr>
          <w:ilvl w:val="1"/>
          <w:numId w:val="8"/>
        </w:numPr>
        <w:tabs>
          <w:tab w:pos="3960" w:val="left" w:leader="none"/>
        </w:tabs>
        <w:spacing w:line="240" w:lineRule="auto" w:before="241" w:after="0"/>
        <w:ind w:left="3960" w:right="0" w:hanging="3840"/>
        <w:jc w:val="left"/>
        <w:rPr>
          <w:b/>
          <w:sz w:val="24"/>
        </w:rPr>
      </w:pPr>
      <w:r>
        <w:rPr>
          <w:b/>
          <w:spacing w:val="-2"/>
          <w:sz w:val="24"/>
        </w:rPr>
        <w:t>INTRODUCTION</w:t>
      </w:r>
    </w:p>
    <w:p>
      <w:pPr>
        <w:pStyle w:val="Heading3"/>
        <w:numPr>
          <w:ilvl w:val="1"/>
          <w:numId w:val="8"/>
        </w:numPr>
        <w:tabs>
          <w:tab w:pos="840" w:val="left" w:leader="none"/>
        </w:tabs>
        <w:spacing w:line="240" w:lineRule="auto" w:before="242" w:after="0"/>
        <w:ind w:left="840" w:right="0" w:hanging="720"/>
        <w:jc w:val="left"/>
      </w:pPr>
      <w:r>
        <w:rPr/>
        <w:t>Background</w:t>
      </w:r>
      <w:r>
        <w:rPr>
          <w:spacing w:val="-2"/>
        </w:rPr>
        <w:t> </w:t>
      </w:r>
      <w:r>
        <w:rPr/>
        <w:t>to</w:t>
      </w:r>
      <w:r>
        <w:rPr>
          <w:spacing w:val="-1"/>
        </w:rPr>
        <w:t> </w:t>
      </w:r>
      <w:r>
        <w:rPr/>
        <w:t>the</w:t>
      </w:r>
      <w:r>
        <w:rPr>
          <w:spacing w:val="-2"/>
        </w:rPr>
        <w:t> </w:t>
      </w:r>
      <w:r>
        <w:rPr>
          <w:spacing w:val="-4"/>
        </w:rPr>
        <w:t>Study</w:t>
      </w:r>
    </w:p>
    <w:p>
      <w:pPr>
        <w:pStyle w:val="BodyText"/>
        <w:spacing w:line="487" w:lineRule="auto" w:before="228"/>
        <w:ind w:left="120" w:right="120" w:hanging="8"/>
        <w:jc w:val="center"/>
      </w:pPr>
      <w:r>
        <w:rPr/>
        <w:t>Eggplant</w:t>
      </w:r>
      <w:r>
        <w:rPr>
          <w:spacing w:val="72"/>
        </w:rPr>
        <w:t> </w:t>
      </w:r>
      <w:r>
        <w:rPr/>
        <w:t>(</w:t>
      </w:r>
      <w:r>
        <w:rPr>
          <w:i/>
        </w:rPr>
        <w:t>Solanum</w:t>
      </w:r>
      <w:r>
        <w:rPr>
          <w:i/>
          <w:spacing w:val="69"/>
        </w:rPr>
        <w:t> </w:t>
      </w:r>
      <w:r>
        <w:rPr>
          <w:i/>
        </w:rPr>
        <w:t>melongena</w:t>
      </w:r>
      <w:r>
        <w:rPr>
          <w:i/>
          <w:spacing w:val="73"/>
        </w:rPr>
        <w:t> </w:t>
      </w:r>
      <w:r>
        <w:rPr/>
        <w:t>L.)</w:t>
      </w:r>
      <w:r>
        <w:rPr>
          <w:spacing w:val="69"/>
        </w:rPr>
        <w:t> </w:t>
      </w:r>
      <w:r>
        <w:rPr/>
        <w:t>is</w:t>
      </w:r>
      <w:r>
        <w:rPr>
          <w:spacing w:val="72"/>
        </w:rPr>
        <w:t> </w:t>
      </w:r>
      <w:r>
        <w:rPr/>
        <w:t>a</w:t>
      </w:r>
      <w:r>
        <w:rPr>
          <w:spacing w:val="68"/>
        </w:rPr>
        <w:t> </w:t>
      </w:r>
      <w:r>
        <w:rPr/>
        <w:t>warm-weather</w:t>
      </w:r>
      <w:r>
        <w:rPr>
          <w:spacing w:val="70"/>
        </w:rPr>
        <w:t> </w:t>
      </w:r>
      <w:r>
        <w:rPr/>
        <w:t>crop</w:t>
      </w:r>
      <w:r>
        <w:rPr>
          <w:spacing w:val="71"/>
        </w:rPr>
        <w:t> </w:t>
      </w:r>
      <w:r>
        <w:rPr/>
        <w:t>mostly</w:t>
      </w:r>
      <w:r>
        <w:rPr>
          <w:spacing w:val="67"/>
        </w:rPr>
        <w:t> </w:t>
      </w:r>
      <w:r>
        <w:rPr/>
        <w:t>cultivated</w:t>
      </w:r>
      <w:r>
        <w:rPr>
          <w:spacing w:val="69"/>
        </w:rPr>
        <w:t> </w:t>
      </w:r>
      <w:r>
        <w:rPr/>
        <w:t>in</w:t>
      </w:r>
      <w:r>
        <w:rPr>
          <w:spacing w:val="70"/>
        </w:rPr>
        <w:t> </w:t>
      </w:r>
      <w:r>
        <w:rPr/>
        <w:t>tropical</w:t>
      </w:r>
      <w:r>
        <w:rPr>
          <w:spacing w:val="70"/>
        </w:rPr>
        <w:t> </w:t>
      </w:r>
      <w:r>
        <w:rPr/>
        <w:t>and subtropical</w:t>
      </w:r>
      <w:r>
        <w:rPr>
          <w:spacing w:val="-3"/>
        </w:rPr>
        <w:t> </w:t>
      </w:r>
      <w:r>
        <w:rPr/>
        <w:t>regions of</w:t>
      </w:r>
      <w:r>
        <w:rPr>
          <w:spacing w:val="-1"/>
        </w:rPr>
        <w:t> </w:t>
      </w:r>
      <w:r>
        <w:rPr/>
        <w:t>the world</w:t>
      </w:r>
      <w:r>
        <w:rPr>
          <w:spacing w:val="59"/>
        </w:rPr>
        <w:t> </w:t>
      </w:r>
      <w:r>
        <w:rPr/>
        <w:t>(Daunay</w:t>
      </w:r>
      <w:r>
        <w:rPr>
          <w:spacing w:val="-6"/>
        </w:rPr>
        <w:t> </w:t>
      </w:r>
      <w:r>
        <w:rPr/>
        <w:t>and Hazra,</w:t>
      </w:r>
      <w:r>
        <w:rPr>
          <w:spacing w:val="2"/>
        </w:rPr>
        <w:t> </w:t>
      </w:r>
      <w:hyperlink r:id="rId5">
        <w:r>
          <w:rPr>
            <w:rFonts w:ascii="Calibri"/>
            <w:color w:val="0462C1"/>
            <w:u w:val="single" w:color="0462C1"/>
          </w:rPr>
          <w:t>2012</w:t>
        </w:r>
      </w:hyperlink>
      <w:r>
        <w:rPr/>
        <w:t>). Vegetables</w:t>
      </w:r>
      <w:r>
        <w:rPr>
          <w:spacing w:val="-1"/>
        </w:rPr>
        <w:t> </w:t>
      </w:r>
      <w:r>
        <w:rPr/>
        <w:t>(leafy</w:t>
      </w:r>
      <w:r>
        <w:rPr>
          <w:spacing w:val="-5"/>
        </w:rPr>
        <w:t> </w:t>
      </w:r>
      <w:r>
        <w:rPr/>
        <w:t>and</w:t>
      </w:r>
      <w:r>
        <w:rPr>
          <w:spacing w:val="-1"/>
        </w:rPr>
        <w:t> </w:t>
      </w:r>
      <w:r>
        <w:rPr/>
        <w:t>fruits) are</w:t>
      </w:r>
      <w:r>
        <w:rPr>
          <w:spacing w:val="-1"/>
        </w:rPr>
        <w:t> </w:t>
      </w:r>
      <w:r>
        <w:rPr>
          <w:spacing w:val="-2"/>
        </w:rPr>
        <w:t>widely</w:t>
      </w:r>
    </w:p>
    <w:p>
      <w:pPr>
        <w:pStyle w:val="BodyText"/>
        <w:spacing w:line="480" w:lineRule="auto"/>
        <w:ind w:left="120" w:right="120"/>
        <w:jc w:val="both"/>
      </w:pPr>
      <w:r>
        <w:rPr/>
        <w:t>grown</w:t>
      </w:r>
      <w:r>
        <w:rPr>
          <w:spacing w:val="-14"/>
        </w:rPr>
        <w:t> </w:t>
      </w:r>
      <w:r>
        <w:rPr/>
        <w:t>in</w:t>
      </w:r>
      <w:r>
        <w:rPr>
          <w:spacing w:val="-12"/>
        </w:rPr>
        <w:t> </w:t>
      </w:r>
      <w:r>
        <w:rPr/>
        <w:t>most</w:t>
      </w:r>
      <w:r>
        <w:rPr>
          <w:spacing w:val="-11"/>
        </w:rPr>
        <w:t> </w:t>
      </w:r>
      <w:r>
        <w:rPr/>
        <w:t>parts</w:t>
      </w:r>
      <w:r>
        <w:rPr>
          <w:spacing w:val="-12"/>
        </w:rPr>
        <w:t> </w:t>
      </w:r>
      <w:r>
        <w:rPr/>
        <w:t>of</w:t>
      </w:r>
      <w:r>
        <w:rPr>
          <w:spacing w:val="-13"/>
        </w:rPr>
        <w:t> </w:t>
      </w:r>
      <w:r>
        <w:rPr/>
        <w:t>sub-Saharan</w:t>
      </w:r>
      <w:r>
        <w:rPr>
          <w:spacing w:val="-10"/>
        </w:rPr>
        <w:t> </w:t>
      </w:r>
      <w:r>
        <w:rPr/>
        <w:t>Africa,</w:t>
      </w:r>
      <w:r>
        <w:rPr>
          <w:spacing w:val="-10"/>
        </w:rPr>
        <w:t> </w:t>
      </w:r>
      <w:r>
        <w:rPr/>
        <w:t>especially,</w:t>
      </w:r>
      <w:r>
        <w:rPr>
          <w:spacing w:val="-12"/>
        </w:rPr>
        <w:t> </w:t>
      </w:r>
      <w:r>
        <w:rPr/>
        <w:t>in</w:t>
      </w:r>
      <w:r>
        <w:rPr>
          <w:spacing w:val="-12"/>
        </w:rPr>
        <w:t> </w:t>
      </w:r>
      <w:r>
        <w:rPr/>
        <w:t>the</w:t>
      </w:r>
      <w:r>
        <w:rPr>
          <w:spacing w:val="-10"/>
        </w:rPr>
        <w:t> </w:t>
      </w:r>
      <w:r>
        <w:rPr/>
        <w:t>urban</w:t>
      </w:r>
      <w:r>
        <w:rPr>
          <w:spacing w:val="-10"/>
        </w:rPr>
        <w:t> </w:t>
      </w:r>
      <w:r>
        <w:rPr/>
        <w:t>areas,</w:t>
      </w:r>
      <w:r>
        <w:rPr>
          <w:spacing w:val="-9"/>
        </w:rPr>
        <w:t> </w:t>
      </w:r>
      <w:r>
        <w:rPr/>
        <w:t>and</w:t>
      </w:r>
      <w:r>
        <w:rPr>
          <w:spacing w:val="-12"/>
        </w:rPr>
        <w:t> </w:t>
      </w:r>
      <w:r>
        <w:rPr/>
        <w:t>they</w:t>
      </w:r>
      <w:r>
        <w:rPr>
          <w:spacing w:val="-15"/>
        </w:rPr>
        <w:t> </w:t>
      </w:r>
      <w:r>
        <w:rPr/>
        <w:t>constitute</w:t>
      </w:r>
      <w:r>
        <w:rPr>
          <w:spacing w:val="-13"/>
        </w:rPr>
        <w:t> </w:t>
      </w:r>
      <w:r>
        <w:rPr/>
        <w:t>the</w:t>
      </w:r>
      <w:r>
        <w:rPr>
          <w:spacing w:val="-10"/>
        </w:rPr>
        <w:t> </w:t>
      </w:r>
      <w:r>
        <w:rPr/>
        <w:t>most affordable and sustainable source of micronutrients in diets (Lucier and Jerardo, 2006). The name eggplant (</w:t>
      </w:r>
      <w:r>
        <w:rPr>
          <w:i/>
        </w:rPr>
        <w:t>Solanum melongena </w:t>
      </w:r>
      <w:r>
        <w:rPr/>
        <w:t>L</w:t>
      </w:r>
      <w:r>
        <w:rPr>
          <w:i/>
        </w:rPr>
        <w:t>.</w:t>
      </w:r>
      <w:r>
        <w:rPr/>
        <w:t>), also known as </w:t>
      </w:r>
      <w:r>
        <w:rPr>
          <w:i/>
        </w:rPr>
        <w:t>aubergine </w:t>
      </w:r>
      <w:r>
        <w:rPr/>
        <w:t>or </w:t>
      </w:r>
      <w:r>
        <w:rPr>
          <w:i/>
        </w:rPr>
        <w:t>brinjal</w:t>
      </w:r>
      <w:r>
        <w:rPr/>
        <w:t>, has been cultivated for centuries in Asia, Africa, Europe, and the Near East and is currently a crop species of global importance. Ninety (90) percent of the eggplant production came from five countries, including China,</w:t>
      </w:r>
      <w:r>
        <w:rPr>
          <w:spacing w:val="-6"/>
        </w:rPr>
        <w:t> </w:t>
      </w:r>
      <w:r>
        <w:rPr/>
        <w:t>India,</w:t>
      </w:r>
      <w:r>
        <w:rPr>
          <w:spacing w:val="-3"/>
        </w:rPr>
        <w:t> </w:t>
      </w:r>
      <w:r>
        <w:rPr/>
        <w:t>Iran,</w:t>
      </w:r>
      <w:r>
        <w:rPr>
          <w:spacing w:val="-8"/>
        </w:rPr>
        <w:t> </w:t>
      </w:r>
      <w:r>
        <w:rPr/>
        <w:t>Egypt,</w:t>
      </w:r>
      <w:r>
        <w:rPr>
          <w:spacing w:val="-6"/>
        </w:rPr>
        <w:t> </w:t>
      </w:r>
      <w:r>
        <w:rPr/>
        <w:t>and</w:t>
      </w:r>
      <w:r>
        <w:rPr>
          <w:spacing w:val="-8"/>
        </w:rPr>
        <w:t> </w:t>
      </w:r>
      <w:r>
        <w:rPr/>
        <w:t>Turkey</w:t>
      </w:r>
      <w:r>
        <w:rPr>
          <w:spacing w:val="-13"/>
        </w:rPr>
        <w:t> </w:t>
      </w:r>
      <w:r>
        <w:rPr/>
        <w:t>(FAO,</w:t>
      </w:r>
      <w:r>
        <w:rPr>
          <w:spacing w:val="-9"/>
        </w:rPr>
        <w:t> </w:t>
      </w:r>
      <w:r>
        <w:rPr/>
        <w:t>2012).</w:t>
      </w:r>
      <w:r>
        <w:rPr>
          <w:spacing w:val="-8"/>
        </w:rPr>
        <w:t> </w:t>
      </w:r>
      <w:r>
        <w:rPr/>
        <w:t>The</w:t>
      </w:r>
      <w:r>
        <w:rPr>
          <w:spacing w:val="-9"/>
        </w:rPr>
        <w:t> </w:t>
      </w:r>
      <w:r>
        <w:rPr/>
        <w:t>cultivated</w:t>
      </w:r>
      <w:r>
        <w:rPr>
          <w:spacing w:val="-8"/>
        </w:rPr>
        <w:t> </w:t>
      </w:r>
      <w:r>
        <w:rPr/>
        <w:t>areas</w:t>
      </w:r>
      <w:r>
        <w:rPr>
          <w:spacing w:val="-6"/>
        </w:rPr>
        <w:t> </w:t>
      </w:r>
      <w:r>
        <w:rPr/>
        <w:t>exceed</w:t>
      </w:r>
      <w:r>
        <w:rPr>
          <w:spacing w:val="-8"/>
        </w:rPr>
        <w:t> </w:t>
      </w:r>
      <w:r>
        <w:rPr/>
        <w:t>more</w:t>
      </w:r>
      <w:r>
        <w:rPr>
          <w:spacing w:val="-9"/>
        </w:rPr>
        <w:t> </w:t>
      </w:r>
      <w:r>
        <w:rPr/>
        <w:t>than</w:t>
      </w:r>
      <w:r>
        <w:rPr>
          <w:spacing w:val="-9"/>
        </w:rPr>
        <w:t> </w:t>
      </w:r>
      <w:r>
        <w:rPr/>
        <w:t>1,600,000 ha and the total yields was 43,573,139 tons yearly (FAO, 2012). The global production of eggplant increased to 50 million tons annually, with a net value of more than US$10 billion a year, which makes it the fifth most economically important </w:t>
      </w:r>
      <w:r>
        <w:rPr>
          <w:i/>
        </w:rPr>
        <w:t>solanaceous </w:t>
      </w:r>
      <w:r>
        <w:rPr/>
        <w:t>crop after potato, tomato, pepper, and tobacco</w:t>
      </w:r>
      <w:r>
        <w:rPr>
          <w:spacing w:val="-9"/>
        </w:rPr>
        <w:t> </w:t>
      </w:r>
      <w:r>
        <w:rPr/>
        <w:t>(FAO,</w:t>
      </w:r>
      <w:r>
        <w:rPr>
          <w:spacing w:val="-11"/>
        </w:rPr>
        <w:t> </w:t>
      </w:r>
      <w:hyperlink r:id="rId6">
        <w:r>
          <w:rPr>
            <w:rFonts w:ascii="Calibri"/>
            <w:color w:val="0462C1"/>
            <w:u w:val="single" w:color="0462C1"/>
          </w:rPr>
          <w:t>2014</w:t>
        </w:r>
      </w:hyperlink>
      <w:r>
        <w:rPr/>
        <w:t>).</w:t>
      </w:r>
      <w:r>
        <w:rPr>
          <w:spacing w:val="-8"/>
        </w:rPr>
        <w:t> </w:t>
      </w:r>
      <w:r>
        <w:rPr/>
        <w:t>It</w:t>
      </w:r>
      <w:r>
        <w:rPr>
          <w:spacing w:val="-11"/>
        </w:rPr>
        <w:t> </w:t>
      </w:r>
      <w:r>
        <w:rPr/>
        <w:t>is</w:t>
      </w:r>
      <w:r>
        <w:rPr>
          <w:spacing w:val="-11"/>
        </w:rPr>
        <w:t> </w:t>
      </w:r>
      <w:r>
        <w:rPr/>
        <w:t>an</w:t>
      </w:r>
      <w:r>
        <w:rPr>
          <w:spacing w:val="-8"/>
        </w:rPr>
        <w:t> </w:t>
      </w:r>
      <w:r>
        <w:rPr/>
        <w:t>economic</w:t>
      </w:r>
      <w:r>
        <w:rPr>
          <w:spacing w:val="-10"/>
        </w:rPr>
        <w:t> </w:t>
      </w:r>
      <w:r>
        <w:rPr/>
        <w:t>flowering</w:t>
      </w:r>
      <w:r>
        <w:rPr>
          <w:spacing w:val="-8"/>
        </w:rPr>
        <w:t> </w:t>
      </w:r>
      <w:r>
        <w:rPr/>
        <w:t>plant</w:t>
      </w:r>
      <w:r>
        <w:rPr>
          <w:spacing w:val="-11"/>
        </w:rPr>
        <w:t> </w:t>
      </w:r>
      <w:r>
        <w:rPr/>
        <w:t>belonging</w:t>
      </w:r>
      <w:r>
        <w:rPr>
          <w:spacing w:val="-11"/>
        </w:rPr>
        <w:t> </w:t>
      </w:r>
      <w:r>
        <w:rPr/>
        <w:t>to</w:t>
      </w:r>
      <w:r>
        <w:rPr>
          <w:spacing w:val="-10"/>
        </w:rPr>
        <w:t> </w:t>
      </w:r>
      <w:r>
        <w:rPr/>
        <w:t>the</w:t>
      </w:r>
      <w:r>
        <w:rPr>
          <w:spacing w:val="-9"/>
        </w:rPr>
        <w:t> </w:t>
      </w:r>
      <w:r>
        <w:rPr/>
        <w:t>family</w:t>
      </w:r>
      <w:r>
        <w:rPr>
          <w:spacing w:val="-11"/>
        </w:rPr>
        <w:t> </w:t>
      </w:r>
      <w:r>
        <w:rPr>
          <w:i/>
        </w:rPr>
        <w:t>Solanaceae</w:t>
      </w:r>
      <w:r>
        <w:rPr/>
        <w:t>,</w:t>
      </w:r>
      <w:r>
        <w:rPr>
          <w:spacing w:val="-11"/>
        </w:rPr>
        <w:t> </w:t>
      </w:r>
      <w:r>
        <w:rPr/>
        <w:t>of</w:t>
      </w:r>
      <w:r>
        <w:rPr>
          <w:spacing w:val="-11"/>
        </w:rPr>
        <w:t> </w:t>
      </w:r>
      <w:r>
        <w:rPr>
          <w:spacing w:val="-2"/>
        </w:rPr>
        <w:t>which</w:t>
      </w:r>
    </w:p>
    <w:p>
      <w:pPr>
        <w:pStyle w:val="BodyText"/>
        <w:spacing w:line="480" w:lineRule="auto"/>
        <w:ind w:left="120" w:right="119"/>
        <w:jc w:val="both"/>
      </w:pPr>
      <w:r>
        <w:rPr/>
        <w:t>members</w:t>
      </w:r>
      <w:r>
        <w:rPr>
          <w:spacing w:val="-8"/>
        </w:rPr>
        <w:t> </w:t>
      </w:r>
      <w:r>
        <w:rPr/>
        <w:t>of</w:t>
      </w:r>
      <w:r>
        <w:rPr>
          <w:spacing w:val="-6"/>
        </w:rPr>
        <w:t> </w:t>
      </w:r>
      <w:r>
        <w:rPr/>
        <w:t>about</w:t>
      </w:r>
      <w:r>
        <w:rPr>
          <w:spacing w:val="-7"/>
        </w:rPr>
        <w:t> </w:t>
      </w:r>
      <w:r>
        <w:rPr/>
        <w:t>1,400</w:t>
      </w:r>
      <w:r>
        <w:rPr>
          <w:spacing w:val="-5"/>
        </w:rPr>
        <w:t> </w:t>
      </w:r>
      <w:r>
        <w:rPr/>
        <w:t>species</w:t>
      </w:r>
      <w:r>
        <w:rPr>
          <w:spacing w:val="-8"/>
        </w:rPr>
        <w:t> </w:t>
      </w:r>
      <w:r>
        <w:rPr/>
        <w:t>found</w:t>
      </w:r>
      <w:r>
        <w:rPr>
          <w:spacing w:val="-8"/>
        </w:rPr>
        <w:t> </w:t>
      </w:r>
      <w:r>
        <w:rPr/>
        <w:t>throughout</w:t>
      </w:r>
      <w:r>
        <w:rPr>
          <w:spacing w:val="-5"/>
        </w:rPr>
        <w:t> </w:t>
      </w:r>
      <w:r>
        <w:rPr/>
        <w:t>the</w:t>
      </w:r>
      <w:r>
        <w:rPr>
          <w:spacing w:val="-8"/>
        </w:rPr>
        <w:t> </w:t>
      </w:r>
      <w:r>
        <w:rPr/>
        <w:t>temperate</w:t>
      </w:r>
      <w:r>
        <w:rPr>
          <w:spacing w:val="-8"/>
        </w:rPr>
        <w:t> </w:t>
      </w:r>
      <w:r>
        <w:rPr/>
        <w:t>and</w:t>
      </w:r>
      <w:r>
        <w:rPr>
          <w:spacing w:val="-7"/>
        </w:rPr>
        <w:t> </w:t>
      </w:r>
      <w:r>
        <w:rPr/>
        <w:t>tropical</w:t>
      </w:r>
      <w:r>
        <w:rPr>
          <w:spacing w:val="-7"/>
        </w:rPr>
        <w:t> </w:t>
      </w:r>
      <w:r>
        <w:rPr/>
        <w:t>regions</w:t>
      </w:r>
      <w:r>
        <w:rPr>
          <w:spacing w:val="-7"/>
        </w:rPr>
        <w:t> </w:t>
      </w:r>
      <w:r>
        <w:rPr/>
        <w:t>of</w:t>
      </w:r>
      <w:r>
        <w:rPr>
          <w:spacing w:val="-8"/>
        </w:rPr>
        <w:t> </w:t>
      </w:r>
      <w:r>
        <w:rPr/>
        <w:t>the</w:t>
      </w:r>
      <w:r>
        <w:rPr>
          <w:spacing w:val="-6"/>
        </w:rPr>
        <w:t> </w:t>
      </w:r>
      <w:r>
        <w:rPr/>
        <w:t>world</w:t>
      </w:r>
      <w:r>
        <w:rPr>
          <w:spacing w:val="-7"/>
        </w:rPr>
        <w:t> </w:t>
      </w:r>
      <w:r>
        <w:rPr/>
        <w:t>are mostly herbaceous plants.</w:t>
      </w:r>
    </w:p>
    <w:p>
      <w:pPr>
        <w:pStyle w:val="BodyText"/>
        <w:spacing w:before="128"/>
      </w:pPr>
    </w:p>
    <w:p>
      <w:pPr>
        <w:pStyle w:val="BodyText"/>
        <w:spacing w:line="482" w:lineRule="auto"/>
        <w:ind w:left="120" w:right="129"/>
        <w:jc w:val="both"/>
      </w:pPr>
      <w:r>
        <w:rPr/>
        <w:t>The fruit of the plant comes in a wide array of shapes and colours, some are yellow and small with green stripes. There are the big yellow ones with white colour and flat ribbed green types among others (Plazas</w:t>
      </w:r>
      <w:r>
        <w:rPr>
          <w:spacing w:val="2"/>
        </w:rPr>
        <w:t> </w:t>
      </w:r>
      <w:r>
        <w:rPr>
          <w:i/>
        </w:rPr>
        <w:t>et</w:t>
      </w:r>
      <w:r>
        <w:rPr>
          <w:i/>
          <w:spacing w:val="1"/>
        </w:rPr>
        <w:t> </w:t>
      </w:r>
      <w:r>
        <w:rPr>
          <w:i/>
        </w:rPr>
        <w:t>al</w:t>
      </w:r>
      <w:r>
        <w:rPr/>
        <w:t>.,</w:t>
      </w:r>
      <w:r>
        <w:rPr>
          <w:spacing w:val="-2"/>
        </w:rPr>
        <w:t> </w:t>
      </w:r>
      <w:hyperlink r:id="rId7">
        <w:r>
          <w:rPr>
            <w:rFonts w:ascii="Calibri"/>
            <w:color w:val="0462C1"/>
            <w:u w:val="single" w:color="0462C1"/>
          </w:rPr>
          <w:t>2014</w:t>
        </w:r>
      </w:hyperlink>
      <w:r>
        <w:rPr/>
        <w:t>).</w:t>
      </w:r>
      <w:r>
        <w:rPr>
          <w:spacing w:val="1"/>
        </w:rPr>
        <w:t> </w:t>
      </w:r>
      <w:r>
        <w:rPr/>
        <w:t>Regarding</w:t>
      </w:r>
      <w:r>
        <w:rPr>
          <w:spacing w:val="-2"/>
        </w:rPr>
        <w:t> </w:t>
      </w:r>
      <w:r>
        <w:rPr/>
        <w:t>nutritional</w:t>
      </w:r>
      <w:r>
        <w:rPr>
          <w:spacing w:val="1"/>
        </w:rPr>
        <w:t> </w:t>
      </w:r>
      <w:r>
        <w:rPr/>
        <w:t>value,</w:t>
      </w:r>
      <w:r>
        <w:rPr>
          <w:spacing w:val="-1"/>
        </w:rPr>
        <w:t> </w:t>
      </w:r>
      <w:r>
        <w:rPr/>
        <w:t>eggplant</w:t>
      </w:r>
      <w:r>
        <w:rPr>
          <w:spacing w:val="1"/>
        </w:rPr>
        <w:t> </w:t>
      </w:r>
      <w:r>
        <w:rPr/>
        <w:t>has</w:t>
      </w:r>
      <w:r>
        <w:rPr>
          <w:spacing w:val="1"/>
        </w:rPr>
        <w:t> </w:t>
      </w:r>
      <w:r>
        <w:rPr/>
        <w:t>a very</w:t>
      </w:r>
      <w:r>
        <w:rPr>
          <w:spacing w:val="-5"/>
        </w:rPr>
        <w:t> </w:t>
      </w:r>
      <w:r>
        <w:rPr/>
        <w:t>low</w:t>
      </w:r>
      <w:r>
        <w:rPr>
          <w:spacing w:val="-1"/>
        </w:rPr>
        <w:t> </w:t>
      </w:r>
      <w:r>
        <w:rPr/>
        <w:t>caloric value and</w:t>
      </w:r>
      <w:r>
        <w:rPr>
          <w:spacing w:val="1"/>
        </w:rPr>
        <w:t> </w:t>
      </w:r>
      <w:r>
        <w:rPr>
          <w:spacing w:val="-5"/>
        </w:rPr>
        <w:t>is</w:t>
      </w:r>
    </w:p>
    <w:p>
      <w:pPr>
        <w:spacing w:after="0" w:line="482" w:lineRule="auto"/>
        <w:jc w:val="both"/>
        <w:sectPr>
          <w:pgSz w:w="11910" w:h="16840"/>
          <w:pgMar w:top="1920" w:bottom="280" w:left="960" w:right="1040"/>
        </w:sectPr>
      </w:pPr>
    </w:p>
    <w:p>
      <w:pPr>
        <w:pStyle w:val="BodyText"/>
        <w:spacing w:line="487" w:lineRule="auto" w:before="78"/>
        <w:ind w:left="120"/>
      </w:pPr>
      <w:r>
        <w:rPr/>
        <w:t>considered among the healthiest vegetables for its high content of vitamins, minerals and bioactive compounds for human health ( Docimo </w:t>
      </w:r>
      <w:r>
        <w:rPr>
          <w:i/>
        </w:rPr>
        <w:t>et al</w:t>
      </w:r>
      <w:r>
        <w:rPr/>
        <w:t>., </w:t>
      </w:r>
      <w:hyperlink r:id="rId8">
        <w:r>
          <w:rPr>
            <w:rFonts w:ascii="Calibri"/>
            <w:color w:val="0462C1"/>
            <w:u w:val="single" w:color="0462C1"/>
          </w:rPr>
          <w:t>2016</w:t>
        </w:r>
      </w:hyperlink>
      <w:r>
        <w:rPr/>
        <w:t>).</w:t>
      </w:r>
    </w:p>
    <w:p>
      <w:pPr>
        <w:pStyle w:val="BodyText"/>
        <w:spacing w:before="122"/>
      </w:pPr>
    </w:p>
    <w:p>
      <w:pPr>
        <w:pStyle w:val="BodyText"/>
        <w:spacing w:line="480" w:lineRule="auto"/>
        <w:ind w:left="120" w:right="121"/>
        <w:jc w:val="both"/>
      </w:pPr>
      <w:r>
        <w:rPr/>
        <w:t>Nutritionally,</w:t>
      </w:r>
      <w:r>
        <w:rPr>
          <w:spacing w:val="-3"/>
        </w:rPr>
        <w:t> </w:t>
      </w:r>
      <w:r>
        <w:rPr/>
        <w:t>Eggplant</w:t>
      </w:r>
      <w:r>
        <w:rPr>
          <w:spacing w:val="-3"/>
        </w:rPr>
        <w:t> </w:t>
      </w:r>
      <w:r>
        <w:rPr/>
        <w:t>contains</w:t>
      </w:r>
      <w:r>
        <w:rPr>
          <w:spacing w:val="-3"/>
        </w:rPr>
        <w:t> </w:t>
      </w:r>
      <w:r>
        <w:rPr/>
        <w:t>water</w:t>
      </w:r>
      <w:r>
        <w:rPr>
          <w:spacing w:val="-5"/>
        </w:rPr>
        <w:t> </w:t>
      </w:r>
      <w:r>
        <w:rPr/>
        <w:t>(92.5</w:t>
      </w:r>
      <w:r>
        <w:rPr>
          <w:spacing w:val="-2"/>
        </w:rPr>
        <w:t> </w:t>
      </w:r>
      <w:r>
        <w:rPr/>
        <w:t>%),</w:t>
      </w:r>
      <w:r>
        <w:rPr>
          <w:spacing w:val="-3"/>
        </w:rPr>
        <w:t> </w:t>
      </w:r>
      <w:r>
        <w:rPr/>
        <w:t>protein</w:t>
      </w:r>
      <w:r>
        <w:rPr>
          <w:spacing w:val="-3"/>
        </w:rPr>
        <w:t> </w:t>
      </w:r>
      <w:r>
        <w:rPr/>
        <w:t>(1</w:t>
      </w:r>
      <w:r>
        <w:rPr>
          <w:spacing w:val="-3"/>
        </w:rPr>
        <w:t> </w:t>
      </w:r>
      <w:r>
        <w:rPr/>
        <w:t>%),</w:t>
      </w:r>
      <w:r>
        <w:rPr>
          <w:spacing w:val="-3"/>
        </w:rPr>
        <w:t> </w:t>
      </w:r>
      <w:r>
        <w:rPr/>
        <w:t>fat</w:t>
      </w:r>
      <w:r>
        <w:rPr>
          <w:spacing w:val="-3"/>
        </w:rPr>
        <w:t> </w:t>
      </w:r>
      <w:r>
        <w:rPr/>
        <w:t>(0.3</w:t>
      </w:r>
      <w:r>
        <w:rPr>
          <w:spacing w:val="-3"/>
        </w:rPr>
        <w:t> </w:t>
      </w:r>
      <w:r>
        <w:rPr/>
        <w:t>%),</w:t>
      </w:r>
      <w:r>
        <w:rPr>
          <w:spacing w:val="-3"/>
        </w:rPr>
        <w:t> </w:t>
      </w:r>
      <w:r>
        <w:rPr/>
        <w:t>and</w:t>
      </w:r>
      <w:r>
        <w:rPr>
          <w:spacing w:val="-3"/>
        </w:rPr>
        <w:t> </w:t>
      </w:r>
      <w:r>
        <w:rPr/>
        <w:t>carbohydrates</w:t>
      </w:r>
      <w:r>
        <w:rPr>
          <w:spacing w:val="-2"/>
        </w:rPr>
        <w:t> </w:t>
      </w:r>
      <w:r>
        <w:rPr/>
        <w:t>(6</w:t>
      </w:r>
      <w:r>
        <w:rPr>
          <w:spacing w:val="-3"/>
        </w:rPr>
        <w:t> </w:t>
      </w:r>
      <w:r>
        <w:rPr/>
        <w:t>%). They</w:t>
      </w:r>
      <w:r>
        <w:rPr>
          <w:spacing w:val="-3"/>
        </w:rPr>
        <w:t> </w:t>
      </w:r>
      <w:r>
        <w:rPr/>
        <w:t>contain between 30 and 50 %</w:t>
      </w:r>
      <w:r>
        <w:rPr>
          <w:spacing w:val="-1"/>
        </w:rPr>
        <w:t> </w:t>
      </w:r>
      <w:r>
        <w:rPr/>
        <w:t>of</w:t>
      </w:r>
      <w:r>
        <w:rPr>
          <w:spacing w:val="-1"/>
        </w:rPr>
        <w:t> </w:t>
      </w:r>
      <w:r>
        <w:rPr/>
        <w:t>iron (Fe),</w:t>
      </w:r>
      <w:r>
        <w:rPr>
          <w:spacing w:val="-1"/>
        </w:rPr>
        <w:t> </w:t>
      </w:r>
      <w:r>
        <w:rPr/>
        <w:t>fiber,</w:t>
      </w:r>
      <w:r>
        <w:rPr>
          <w:spacing w:val="-1"/>
        </w:rPr>
        <w:t> </w:t>
      </w:r>
      <w:r>
        <w:rPr/>
        <w:t>potassium (K),</w:t>
      </w:r>
      <w:r>
        <w:rPr>
          <w:spacing w:val="-1"/>
        </w:rPr>
        <w:t> </w:t>
      </w:r>
      <w:r>
        <w:rPr/>
        <w:t>manganese</w:t>
      </w:r>
      <w:r>
        <w:rPr>
          <w:spacing w:val="-1"/>
        </w:rPr>
        <w:t> </w:t>
      </w:r>
      <w:r>
        <w:rPr/>
        <w:t>(Mn),</w:t>
      </w:r>
      <w:r>
        <w:rPr>
          <w:spacing w:val="-1"/>
        </w:rPr>
        <w:t> </w:t>
      </w:r>
      <w:r>
        <w:rPr/>
        <w:t>copper</w:t>
      </w:r>
      <w:r>
        <w:rPr>
          <w:spacing w:val="-1"/>
        </w:rPr>
        <w:t> </w:t>
      </w:r>
      <w:r>
        <w:rPr/>
        <w:t>(Cu) and</w:t>
      </w:r>
      <w:r>
        <w:rPr>
          <w:spacing w:val="-7"/>
        </w:rPr>
        <w:t> </w:t>
      </w:r>
      <w:r>
        <w:rPr/>
        <w:t>vitamins;</w:t>
      </w:r>
      <w:r>
        <w:rPr>
          <w:spacing w:val="-7"/>
        </w:rPr>
        <w:t> </w:t>
      </w:r>
      <w:r>
        <w:rPr/>
        <w:t>thiamin</w:t>
      </w:r>
      <w:r>
        <w:rPr>
          <w:spacing w:val="-7"/>
        </w:rPr>
        <w:t> </w:t>
      </w:r>
      <w:r>
        <w:rPr/>
        <w:t>(vitamin</w:t>
      </w:r>
      <w:r>
        <w:rPr>
          <w:spacing w:val="-7"/>
        </w:rPr>
        <w:t> </w:t>
      </w:r>
      <w:r>
        <w:rPr/>
        <w:t>B1),</w:t>
      </w:r>
      <w:r>
        <w:rPr>
          <w:spacing w:val="-6"/>
        </w:rPr>
        <w:t> </w:t>
      </w:r>
      <w:r>
        <w:rPr/>
        <w:t>B6,</w:t>
      </w:r>
      <w:r>
        <w:rPr>
          <w:spacing w:val="-5"/>
        </w:rPr>
        <w:t> </w:t>
      </w:r>
      <w:r>
        <w:rPr/>
        <w:t>folate,</w:t>
      </w:r>
      <w:r>
        <w:rPr>
          <w:spacing w:val="-6"/>
        </w:rPr>
        <w:t> </w:t>
      </w:r>
      <w:r>
        <w:rPr/>
        <w:t>magnesium</w:t>
      </w:r>
      <w:r>
        <w:rPr>
          <w:spacing w:val="-4"/>
        </w:rPr>
        <w:t> </w:t>
      </w:r>
      <w:r>
        <w:rPr/>
        <w:t>and</w:t>
      </w:r>
      <w:r>
        <w:rPr>
          <w:spacing w:val="-7"/>
        </w:rPr>
        <w:t> </w:t>
      </w:r>
      <w:r>
        <w:rPr/>
        <w:t>niacin.</w:t>
      </w:r>
      <w:r>
        <w:rPr>
          <w:spacing w:val="-7"/>
        </w:rPr>
        <w:t> </w:t>
      </w:r>
      <w:r>
        <w:rPr/>
        <w:t>Eggplant</w:t>
      </w:r>
      <w:r>
        <w:rPr>
          <w:spacing w:val="-7"/>
        </w:rPr>
        <w:t> </w:t>
      </w:r>
      <w:r>
        <w:rPr/>
        <w:t>also</w:t>
      </w:r>
      <w:r>
        <w:rPr>
          <w:spacing w:val="-7"/>
        </w:rPr>
        <w:t> </w:t>
      </w:r>
      <w:r>
        <w:rPr/>
        <w:t>contains</w:t>
      </w:r>
      <w:r>
        <w:rPr>
          <w:spacing w:val="-7"/>
        </w:rPr>
        <w:t> </w:t>
      </w:r>
      <w:r>
        <w:rPr/>
        <w:t>phyto- nutrients such as nasunin and chlorogenic acid (Sabo and Dia, 2009). It is a valuable vegetable for canning industries for eggplant paste, </w:t>
      </w:r>
      <w:r>
        <w:rPr>
          <w:i/>
        </w:rPr>
        <w:t>sautéed </w:t>
      </w:r>
      <w:r>
        <w:rPr/>
        <w:t>Eggplant and other products. The fruits are fried, stewed,</w:t>
      </w:r>
      <w:r>
        <w:rPr>
          <w:spacing w:val="-5"/>
        </w:rPr>
        <w:t> </w:t>
      </w:r>
      <w:r>
        <w:rPr/>
        <w:t>marinated</w:t>
      </w:r>
      <w:r>
        <w:rPr>
          <w:spacing w:val="-5"/>
        </w:rPr>
        <w:t> </w:t>
      </w:r>
      <w:r>
        <w:rPr/>
        <w:t>and</w:t>
      </w:r>
      <w:r>
        <w:rPr>
          <w:spacing w:val="-5"/>
        </w:rPr>
        <w:t> </w:t>
      </w:r>
      <w:r>
        <w:rPr/>
        <w:t>prepared</w:t>
      </w:r>
      <w:r>
        <w:rPr>
          <w:spacing w:val="-5"/>
        </w:rPr>
        <w:t> </w:t>
      </w:r>
      <w:r>
        <w:rPr/>
        <w:t>in</w:t>
      </w:r>
      <w:r>
        <w:rPr>
          <w:spacing w:val="-4"/>
        </w:rPr>
        <w:t> </w:t>
      </w:r>
      <w:r>
        <w:rPr/>
        <w:t>other</w:t>
      </w:r>
      <w:r>
        <w:rPr>
          <w:spacing w:val="-6"/>
        </w:rPr>
        <w:t> </w:t>
      </w:r>
      <w:r>
        <w:rPr/>
        <w:t>ways.</w:t>
      </w:r>
      <w:r>
        <w:rPr>
          <w:spacing w:val="-5"/>
        </w:rPr>
        <w:t> </w:t>
      </w:r>
      <w:r>
        <w:rPr/>
        <w:t>Eggplant</w:t>
      </w:r>
      <w:r>
        <w:rPr>
          <w:spacing w:val="-5"/>
        </w:rPr>
        <w:t> </w:t>
      </w:r>
      <w:r>
        <w:rPr/>
        <w:t>with</w:t>
      </w:r>
      <w:r>
        <w:rPr>
          <w:spacing w:val="-4"/>
        </w:rPr>
        <w:t> </w:t>
      </w:r>
      <w:r>
        <w:rPr/>
        <w:t>its</w:t>
      </w:r>
      <w:r>
        <w:rPr>
          <w:spacing w:val="-5"/>
        </w:rPr>
        <w:t> </w:t>
      </w:r>
      <w:r>
        <w:rPr/>
        <w:t>bitter</w:t>
      </w:r>
      <w:r>
        <w:rPr>
          <w:spacing w:val="-6"/>
        </w:rPr>
        <w:t> </w:t>
      </w:r>
      <w:r>
        <w:rPr/>
        <w:t>taste</w:t>
      </w:r>
      <w:r>
        <w:rPr>
          <w:spacing w:val="-8"/>
        </w:rPr>
        <w:t> </w:t>
      </w:r>
      <w:r>
        <w:rPr/>
        <w:t>and</w:t>
      </w:r>
      <w:r>
        <w:rPr>
          <w:spacing w:val="-5"/>
        </w:rPr>
        <w:t> </w:t>
      </w:r>
      <w:r>
        <w:rPr/>
        <w:t>spongy</w:t>
      </w:r>
      <w:r>
        <w:rPr>
          <w:spacing w:val="-12"/>
        </w:rPr>
        <w:t> </w:t>
      </w:r>
      <w:r>
        <w:rPr/>
        <w:t>texture</w:t>
      </w:r>
      <w:r>
        <w:rPr>
          <w:spacing w:val="-6"/>
        </w:rPr>
        <w:t> </w:t>
      </w:r>
      <w:r>
        <w:rPr/>
        <w:t>could really make an amazing pot of stew with a nice aroma. When eaten with boiled yam or rice. It is a delicacy that is well cherished by the people (Raigón </w:t>
      </w:r>
      <w:r>
        <w:rPr>
          <w:i/>
        </w:rPr>
        <w:t>et al</w:t>
      </w:r>
      <w:r>
        <w:rPr/>
        <w:t>., </w:t>
      </w:r>
      <w:hyperlink r:id="rId9">
        <w:r>
          <w:rPr>
            <w:rFonts w:ascii="Calibri" w:hAnsi="Calibri"/>
            <w:color w:val="0462C1"/>
            <w:u w:val="single" w:color="0462C1"/>
          </w:rPr>
          <w:t>2008</w:t>
        </w:r>
      </w:hyperlink>
      <w:r>
        <w:rPr/>
        <w:t>).</w:t>
      </w:r>
    </w:p>
    <w:p>
      <w:pPr>
        <w:pStyle w:val="BodyText"/>
        <w:spacing w:before="138"/>
      </w:pPr>
    </w:p>
    <w:p>
      <w:pPr>
        <w:pStyle w:val="BodyText"/>
        <w:spacing w:line="487" w:lineRule="auto"/>
        <w:ind w:left="120"/>
      </w:pPr>
      <w:r>
        <w:rPr/>
        <w:t>The</w:t>
      </w:r>
      <w:r>
        <w:rPr>
          <w:spacing w:val="-3"/>
        </w:rPr>
        <w:t> </w:t>
      </w:r>
      <w:r>
        <w:rPr/>
        <w:t>bioactive</w:t>
      </w:r>
      <w:r>
        <w:rPr>
          <w:spacing w:val="-2"/>
        </w:rPr>
        <w:t> </w:t>
      </w:r>
      <w:r>
        <w:rPr/>
        <w:t>properties of</w:t>
      </w:r>
      <w:r>
        <w:rPr>
          <w:spacing w:val="-2"/>
        </w:rPr>
        <w:t> </w:t>
      </w:r>
      <w:r>
        <w:rPr/>
        <w:t>eggplant</w:t>
      </w:r>
      <w:r>
        <w:rPr>
          <w:spacing w:val="-1"/>
        </w:rPr>
        <w:t> </w:t>
      </w:r>
      <w:r>
        <w:rPr/>
        <w:t>are</w:t>
      </w:r>
      <w:r>
        <w:rPr>
          <w:spacing w:val="-2"/>
        </w:rPr>
        <w:t> </w:t>
      </w:r>
      <w:r>
        <w:rPr/>
        <w:t>mostly</w:t>
      </w:r>
      <w:r>
        <w:rPr>
          <w:spacing w:val="-4"/>
        </w:rPr>
        <w:t> </w:t>
      </w:r>
      <w:r>
        <w:rPr/>
        <w:t>associated</w:t>
      </w:r>
      <w:r>
        <w:rPr>
          <w:spacing w:val="-2"/>
        </w:rPr>
        <w:t> </w:t>
      </w:r>
      <w:r>
        <w:rPr/>
        <w:t>with</w:t>
      </w:r>
      <w:r>
        <w:rPr>
          <w:spacing w:val="-1"/>
        </w:rPr>
        <w:t> </w:t>
      </w:r>
      <w:r>
        <w:rPr/>
        <w:t>high content</w:t>
      </w:r>
      <w:r>
        <w:rPr>
          <w:spacing w:val="-1"/>
        </w:rPr>
        <w:t> </w:t>
      </w:r>
      <w:r>
        <w:rPr/>
        <w:t>in</w:t>
      </w:r>
      <w:r>
        <w:rPr>
          <w:spacing w:val="-1"/>
        </w:rPr>
        <w:t> </w:t>
      </w:r>
      <w:r>
        <w:rPr/>
        <w:t>phenolic</w:t>
      </w:r>
      <w:r>
        <w:rPr>
          <w:spacing w:val="-2"/>
        </w:rPr>
        <w:t> </w:t>
      </w:r>
      <w:r>
        <w:rPr/>
        <w:t>compounds (Plazas </w:t>
      </w:r>
      <w:r>
        <w:rPr>
          <w:i/>
        </w:rPr>
        <w:t>et al.,</w:t>
      </w:r>
      <w:r>
        <w:rPr>
          <w:i/>
          <w:spacing w:val="-1"/>
        </w:rPr>
        <w:t> </w:t>
      </w:r>
      <w:hyperlink r:id="rId10">
        <w:r>
          <w:rPr>
            <w:rFonts w:ascii="Calibri"/>
            <w:u w:val="single"/>
          </w:rPr>
          <w:t>2013</w:t>
        </w:r>
      </w:hyperlink>
      <w:r>
        <w:rPr/>
        <w:t>). Which</w:t>
      </w:r>
      <w:r>
        <w:rPr>
          <w:spacing w:val="-1"/>
        </w:rPr>
        <w:t> </w:t>
      </w:r>
      <w:r>
        <w:rPr/>
        <w:t>are</w:t>
      </w:r>
      <w:r>
        <w:rPr>
          <w:spacing w:val="-2"/>
        </w:rPr>
        <w:t> </w:t>
      </w:r>
      <w:r>
        <w:rPr/>
        <w:t>mostly</w:t>
      </w:r>
      <w:r>
        <w:rPr>
          <w:spacing w:val="-5"/>
        </w:rPr>
        <w:t> </w:t>
      </w:r>
      <w:r>
        <w:rPr/>
        <w:t>phenolic</w:t>
      </w:r>
      <w:r>
        <w:rPr>
          <w:spacing w:val="-2"/>
        </w:rPr>
        <w:t> </w:t>
      </w:r>
      <w:r>
        <w:rPr/>
        <w:t>acids, particularly</w:t>
      </w:r>
      <w:r>
        <w:rPr>
          <w:spacing w:val="-5"/>
        </w:rPr>
        <w:t> </w:t>
      </w:r>
      <w:r>
        <w:rPr/>
        <w:t>chlorogenic</w:t>
      </w:r>
      <w:r>
        <w:rPr>
          <w:spacing w:val="-1"/>
        </w:rPr>
        <w:t> </w:t>
      </w:r>
      <w:r>
        <w:rPr/>
        <w:t>acid in</w:t>
      </w:r>
      <w:r>
        <w:rPr>
          <w:spacing w:val="-1"/>
        </w:rPr>
        <w:t> </w:t>
      </w:r>
      <w:r>
        <w:rPr/>
        <w:t>the fruit </w:t>
      </w:r>
      <w:r>
        <w:rPr>
          <w:spacing w:val="-4"/>
        </w:rPr>
        <w:t>flesh</w:t>
      </w:r>
    </w:p>
    <w:p>
      <w:pPr>
        <w:pStyle w:val="BodyText"/>
        <w:spacing w:line="284" w:lineRule="exact"/>
        <w:ind w:left="120"/>
      </w:pPr>
      <w:r>
        <w:rPr/>
        <w:t>(Stommel</w:t>
      </w:r>
      <w:r>
        <w:rPr>
          <w:spacing w:val="1"/>
        </w:rPr>
        <w:t> </w:t>
      </w:r>
      <w:r>
        <w:rPr>
          <w:i/>
        </w:rPr>
        <w:t>et</w:t>
      </w:r>
      <w:r>
        <w:rPr>
          <w:i/>
          <w:spacing w:val="4"/>
        </w:rPr>
        <w:t> </w:t>
      </w:r>
      <w:r>
        <w:rPr>
          <w:i/>
        </w:rPr>
        <w:t>al.,</w:t>
      </w:r>
      <w:r>
        <w:rPr>
          <w:i/>
          <w:spacing w:val="2"/>
        </w:rPr>
        <w:t> </w:t>
      </w:r>
      <w:hyperlink r:id="rId11">
        <w:r>
          <w:rPr>
            <w:rFonts w:ascii="Calibri"/>
            <w:u w:val="single"/>
          </w:rPr>
          <w:t>2015</w:t>
        </w:r>
      </w:hyperlink>
      <w:r>
        <w:rPr/>
        <w:t>)</w:t>
      </w:r>
      <w:r>
        <w:rPr>
          <w:spacing w:val="1"/>
        </w:rPr>
        <w:t> </w:t>
      </w:r>
      <w:r>
        <w:rPr/>
        <w:t>Both</w:t>
      </w:r>
      <w:r>
        <w:rPr>
          <w:spacing w:val="4"/>
        </w:rPr>
        <w:t> </w:t>
      </w:r>
      <w:r>
        <w:rPr/>
        <w:t>phenolic</w:t>
      </w:r>
      <w:r>
        <w:rPr>
          <w:spacing w:val="2"/>
        </w:rPr>
        <w:t> </w:t>
      </w:r>
      <w:r>
        <w:rPr/>
        <w:t>acids</w:t>
      </w:r>
      <w:r>
        <w:rPr>
          <w:spacing w:val="3"/>
        </w:rPr>
        <w:t> </w:t>
      </w:r>
      <w:r>
        <w:rPr/>
        <w:t>and</w:t>
      </w:r>
      <w:r>
        <w:rPr>
          <w:spacing w:val="3"/>
        </w:rPr>
        <w:t> </w:t>
      </w:r>
      <w:r>
        <w:rPr/>
        <w:t>anthocyanins</w:t>
      </w:r>
      <w:r>
        <w:rPr>
          <w:spacing w:val="4"/>
        </w:rPr>
        <w:t> </w:t>
      </w:r>
      <w:r>
        <w:rPr/>
        <w:t>have</w:t>
      </w:r>
      <w:r>
        <w:rPr>
          <w:spacing w:val="1"/>
        </w:rPr>
        <w:t> </w:t>
      </w:r>
      <w:r>
        <w:rPr/>
        <w:t>multiple</w:t>
      </w:r>
      <w:r>
        <w:rPr>
          <w:spacing w:val="3"/>
        </w:rPr>
        <w:t> </w:t>
      </w:r>
      <w:r>
        <w:rPr/>
        <w:t>properties</w:t>
      </w:r>
      <w:r>
        <w:rPr>
          <w:spacing w:val="3"/>
        </w:rPr>
        <w:t> </w:t>
      </w:r>
      <w:r>
        <w:rPr/>
        <w:t>beneficial</w:t>
      </w:r>
      <w:r>
        <w:rPr>
          <w:spacing w:val="3"/>
        </w:rPr>
        <w:t> </w:t>
      </w:r>
      <w:r>
        <w:rPr>
          <w:spacing w:val="-5"/>
        </w:rPr>
        <w:t>for</w:t>
      </w:r>
    </w:p>
    <w:p>
      <w:pPr>
        <w:pStyle w:val="BodyText"/>
        <w:spacing w:before="16"/>
      </w:pPr>
    </w:p>
    <w:p>
      <w:pPr>
        <w:pStyle w:val="BodyText"/>
        <w:ind w:left="120"/>
      </w:pPr>
      <w:r>
        <w:rPr/>
        <w:t>human</w:t>
      </w:r>
      <w:r>
        <w:rPr>
          <w:spacing w:val="22"/>
        </w:rPr>
        <w:t> </w:t>
      </w:r>
      <w:r>
        <w:rPr/>
        <w:t>health</w:t>
      </w:r>
      <w:r>
        <w:rPr>
          <w:spacing w:val="25"/>
        </w:rPr>
        <w:t> </w:t>
      </w:r>
      <w:r>
        <w:rPr/>
        <w:t>(Plazas</w:t>
      </w:r>
      <w:r>
        <w:rPr>
          <w:spacing w:val="24"/>
        </w:rPr>
        <w:t> </w:t>
      </w:r>
      <w:r>
        <w:rPr>
          <w:i/>
        </w:rPr>
        <w:t>et</w:t>
      </w:r>
      <w:r>
        <w:rPr>
          <w:i/>
          <w:spacing w:val="25"/>
        </w:rPr>
        <w:t> </w:t>
      </w:r>
      <w:r>
        <w:rPr>
          <w:i/>
        </w:rPr>
        <w:t>al.,</w:t>
      </w:r>
      <w:r>
        <w:rPr>
          <w:i/>
          <w:spacing w:val="24"/>
        </w:rPr>
        <w:t> </w:t>
      </w:r>
      <w:hyperlink r:id="rId10">
        <w:r>
          <w:rPr>
            <w:rFonts w:ascii="Calibri"/>
            <w:color w:val="0462C1"/>
            <w:u w:val="single" w:color="0462C1"/>
          </w:rPr>
          <w:t>2013</w:t>
        </w:r>
      </w:hyperlink>
      <w:r>
        <w:rPr/>
        <w:t>;</w:t>
      </w:r>
      <w:r>
        <w:rPr>
          <w:spacing w:val="23"/>
        </w:rPr>
        <w:t> </w:t>
      </w:r>
      <w:r>
        <w:rPr/>
        <w:t>Braga</w:t>
      </w:r>
      <w:r>
        <w:rPr>
          <w:spacing w:val="24"/>
        </w:rPr>
        <w:t> </w:t>
      </w:r>
      <w:r>
        <w:rPr>
          <w:i/>
        </w:rPr>
        <w:t>et</w:t>
      </w:r>
      <w:r>
        <w:rPr>
          <w:i/>
          <w:spacing w:val="23"/>
        </w:rPr>
        <w:t> </w:t>
      </w:r>
      <w:r>
        <w:rPr>
          <w:i/>
        </w:rPr>
        <w:t>al.,</w:t>
      </w:r>
      <w:r>
        <w:rPr>
          <w:i/>
          <w:spacing w:val="26"/>
        </w:rPr>
        <w:t> </w:t>
      </w:r>
      <w:hyperlink r:id="rId12">
        <w:r>
          <w:rPr>
            <w:rFonts w:ascii="Calibri"/>
            <w:color w:val="0462C1"/>
            <w:u w:val="single" w:color="0462C1"/>
          </w:rPr>
          <w:t>2016</w:t>
        </w:r>
      </w:hyperlink>
      <w:r>
        <w:rPr/>
        <w:t>).</w:t>
      </w:r>
      <w:r>
        <w:rPr>
          <w:spacing w:val="23"/>
        </w:rPr>
        <w:t> </w:t>
      </w:r>
      <w:r>
        <w:rPr/>
        <w:t>The</w:t>
      </w:r>
      <w:r>
        <w:rPr>
          <w:spacing w:val="21"/>
        </w:rPr>
        <w:t> </w:t>
      </w:r>
      <w:r>
        <w:rPr/>
        <w:t>plant</w:t>
      </w:r>
      <w:r>
        <w:rPr>
          <w:spacing w:val="22"/>
        </w:rPr>
        <w:t> </w:t>
      </w:r>
      <w:r>
        <w:rPr/>
        <w:t>can</w:t>
      </w:r>
      <w:r>
        <w:rPr>
          <w:spacing w:val="24"/>
        </w:rPr>
        <w:t> </w:t>
      </w:r>
      <w:r>
        <w:rPr/>
        <w:t>be</w:t>
      </w:r>
      <w:r>
        <w:rPr>
          <w:spacing w:val="23"/>
        </w:rPr>
        <w:t> </w:t>
      </w:r>
      <w:r>
        <w:rPr/>
        <w:t>regarded</w:t>
      </w:r>
      <w:r>
        <w:rPr>
          <w:spacing w:val="25"/>
        </w:rPr>
        <w:t> </w:t>
      </w:r>
      <w:r>
        <w:rPr/>
        <w:t>as</w:t>
      </w:r>
      <w:r>
        <w:rPr>
          <w:spacing w:val="23"/>
        </w:rPr>
        <w:t> </w:t>
      </w:r>
      <w:r>
        <w:rPr/>
        <w:t>a</w:t>
      </w:r>
      <w:r>
        <w:rPr>
          <w:spacing w:val="23"/>
        </w:rPr>
        <w:t> </w:t>
      </w:r>
      <w:r>
        <w:rPr/>
        <w:t>brain</w:t>
      </w:r>
      <w:r>
        <w:rPr>
          <w:spacing w:val="24"/>
        </w:rPr>
        <w:t> </w:t>
      </w:r>
      <w:r>
        <w:rPr>
          <w:spacing w:val="-4"/>
        </w:rPr>
        <w:t>food</w:t>
      </w:r>
    </w:p>
    <w:p>
      <w:pPr>
        <w:pStyle w:val="BodyText"/>
        <w:spacing w:before="9"/>
      </w:pPr>
    </w:p>
    <w:p>
      <w:pPr>
        <w:pStyle w:val="BodyText"/>
        <w:spacing w:line="482" w:lineRule="auto"/>
        <w:ind w:left="120" w:right="120"/>
        <w:jc w:val="both"/>
      </w:pPr>
      <w:r>
        <w:rPr/>
        <w:t>because it houses the anthocyanin phyto-nutrient found in its skin, nasunin, a potent antioxidant and free radical scavenger that has been shown to protect cell membranes from damage. Studies have shown</w:t>
      </w:r>
      <w:r>
        <w:rPr>
          <w:spacing w:val="-10"/>
        </w:rPr>
        <w:t> </w:t>
      </w:r>
      <w:r>
        <w:rPr/>
        <w:t>that</w:t>
      </w:r>
      <w:r>
        <w:rPr>
          <w:spacing w:val="-10"/>
        </w:rPr>
        <w:t> </w:t>
      </w:r>
      <w:r>
        <w:rPr/>
        <w:t>nasunin</w:t>
      </w:r>
      <w:r>
        <w:rPr>
          <w:spacing w:val="-10"/>
        </w:rPr>
        <w:t> </w:t>
      </w:r>
      <w:r>
        <w:rPr/>
        <w:t>protects</w:t>
      </w:r>
      <w:r>
        <w:rPr>
          <w:spacing w:val="-9"/>
        </w:rPr>
        <w:t> </w:t>
      </w:r>
      <w:r>
        <w:rPr/>
        <w:t>the</w:t>
      </w:r>
      <w:r>
        <w:rPr>
          <w:spacing w:val="-10"/>
        </w:rPr>
        <w:t> </w:t>
      </w:r>
      <w:r>
        <w:rPr/>
        <w:t>fats</w:t>
      </w:r>
      <w:r>
        <w:rPr>
          <w:spacing w:val="-9"/>
        </w:rPr>
        <w:t> </w:t>
      </w:r>
      <w:r>
        <w:rPr/>
        <w:t>in</w:t>
      </w:r>
      <w:r>
        <w:rPr>
          <w:spacing w:val="-9"/>
        </w:rPr>
        <w:t> </w:t>
      </w:r>
      <w:r>
        <w:rPr/>
        <w:t>brain</w:t>
      </w:r>
      <w:r>
        <w:rPr>
          <w:spacing w:val="-9"/>
        </w:rPr>
        <w:t> </w:t>
      </w:r>
      <w:r>
        <w:rPr/>
        <w:t>cell</w:t>
      </w:r>
      <w:r>
        <w:rPr>
          <w:spacing w:val="-9"/>
        </w:rPr>
        <w:t> </w:t>
      </w:r>
      <w:r>
        <w:rPr/>
        <w:t>membranes.</w:t>
      </w:r>
      <w:r>
        <w:rPr>
          <w:spacing w:val="-7"/>
        </w:rPr>
        <w:t> </w:t>
      </w:r>
      <w:r>
        <w:rPr/>
        <w:t>Nasunin</w:t>
      </w:r>
      <w:r>
        <w:rPr>
          <w:spacing w:val="-10"/>
        </w:rPr>
        <w:t> </w:t>
      </w:r>
      <w:r>
        <w:rPr/>
        <w:t>is</w:t>
      </w:r>
      <w:r>
        <w:rPr>
          <w:spacing w:val="-9"/>
        </w:rPr>
        <w:t> </w:t>
      </w:r>
      <w:r>
        <w:rPr/>
        <w:t>not</w:t>
      </w:r>
      <w:r>
        <w:rPr>
          <w:spacing w:val="-7"/>
        </w:rPr>
        <w:t> </w:t>
      </w:r>
      <w:r>
        <w:rPr/>
        <w:t>only</w:t>
      </w:r>
      <w:r>
        <w:rPr>
          <w:spacing w:val="-11"/>
        </w:rPr>
        <w:t> </w:t>
      </w:r>
      <w:r>
        <w:rPr/>
        <w:t>a</w:t>
      </w:r>
      <w:r>
        <w:rPr>
          <w:spacing w:val="-11"/>
        </w:rPr>
        <w:t> </w:t>
      </w:r>
      <w:r>
        <w:rPr/>
        <w:t>potent</w:t>
      </w:r>
      <w:r>
        <w:rPr>
          <w:spacing w:val="-8"/>
        </w:rPr>
        <w:t> </w:t>
      </w:r>
      <w:r>
        <w:rPr/>
        <w:t>free</w:t>
      </w:r>
      <w:r>
        <w:rPr>
          <w:spacing w:val="-8"/>
        </w:rPr>
        <w:t> </w:t>
      </w:r>
      <w:r>
        <w:rPr/>
        <w:t>radical scavenger,</w:t>
      </w:r>
      <w:r>
        <w:rPr>
          <w:spacing w:val="-2"/>
        </w:rPr>
        <w:t> </w:t>
      </w:r>
      <w:r>
        <w:rPr/>
        <w:t>but</w:t>
      </w:r>
      <w:r>
        <w:rPr>
          <w:spacing w:val="1"/>
        </w:rPr>
        <w:t> </w:t>
      </w:r>
      <w:r>
        <w:rPr/>
        <w:t>is</w:t>
      </w:r>
      <w:r>
        <w:rPr>
          <w:spacing w:val="1"/>
        </w:rPr>
        <w:t> </w:t>
      </w:r>
      <w:r>
        <w:rPr/>
        <w:t>also</w:t>
      </w:r>
      <w:r>
        <w:rPr>
          <w:spacing w:val="1"/>
        </w:rPr>
        <w:t> </w:t>
      </w:r>
      <w:r>
        <w:rPr/>
        <w:t>an</w:t>
      </w:r>
      <w:r>
        <w:rPr>
          <w:spacing w:val="3"/>
        </w:rPr>
        <w:t> </w:t>
      </w:r>
      <w:r>
        <w:rPr/>
        <w:t>iron chelator</w:t>
      </w:r>
      <w:r>
        <w:rPr>
          <w:spacing w:val="4"/>
        </w:rPr>
        <w:t> </w:t>
      </w:r>
      <w:r>
        <w:rPr/>
        <w:t>(Stommel</w:t>
      </w:r>
      <w:r>
        <w:rPr>
          <w:spacing w:val="1"/>
        </w:rPr>
        <w:t> </w:t>
      </w:r>
      <w:r>
        <w:rPr>
          <w:i/>
        </w:rPr>
        <w:t>et</w:t>
      </w:r>
      <w:r>
        <w:rPr>
          <w:i/>
          <w:spacing w:val="1"/>
        </w:rPr>
        <w:t> </w:t>
      </w:r>
      <w:r>
        <w:rPr>
          <w:i/>
        </w:rPr>
        <w:t>al.,</w:t>
      </w:r>
      <w:r>
        <w:rPr>
          <w:i/>
          <w:spacing w:val="2"/>
        </w:rPr>
        <w:t> </w:t>
      </w:r>
      <w:hyperlink r:id="rId11">
        <w:r>
          <w:rPr>
            <w:rFonts w:ascii="Calibri"/>
            <w:color w:val="0462C1"/>
            <w:u w:val="single" w:color="0462C1"/>
          </w:rPr>
          <w:t>2015</w:t>
        </w:r>
      </w:hyperlink>
      <w:r>
        <w:rPr/>
        <w:t>).</w:t>
      </w:r>
      <w:r>
        <w:rPr>
          <w:spacing w:val="2"/>
        </w:rPr>
        <w:t> </w:t>
      </w:r>
      <w:r>
        <w:rPr/>
        <w:t>Iron</w:t>
      </w:r>
      <w:r>
        <w:rPr>
          <w:spacing w:val="1"/>
        </w:rPr>
        <w:t> </w:t>
      </w:r>
      <w:r>
        <w:rPr/>
        <w:t>is</w:t>
      </w:r>
      <w:r>
        <w:rPr>
          <w:spacing w:val="1"/>
        </w:rPr>
        <w:t> </w:t>
      </w:r>
      <w:r>
        <w:rPr/>
        <w:t>an</w:t>
      </w:r>
      <w:r>
        <w:rPr>
          <w:spacing w:val="2"/>
        </w:rPr>
        <w:t> </w:t>
      </w:r>
      <w:r>
        <w:rPr/>
        <w:t>essential</w:t>
      </w:r>
      <w:r>
        <w:rPr>
          <w:spacing w:val="2"/>
        </w:rPr>
        <w:t> </w:t>
      </w:r>
      <w:r>
        <w:rPr/>
        <w:t>nutrient,</w:t>
      </w:r>
      <w:r>
        <w:rPr>
          <w:spacing w:val="1"/>
        </w:rPr>
        <w:t> </w:t>
      </w:r>
      <w:r>
        <w:rPr>
          <w:spacing w:val="-2"/>
        </w:rPr>
        <w:t>necessary</w:t>
      </w:r>
    </w:p>
    <w:p>
      <w:pPr>
        <w:pStyle w:val="BodyText"/>
        <w:spacing w:line="482" w:lineRule="auto"/>
        <w:ind w:left="120" w:right="124"/>
        <w:jc w:val="both"/>
      </w:pPr>
      <w:r>
        <w:rPr/>
        <w:t>for</w:t>
      </w:r>
      <w:r>
        <w:rPr>
          <w:spacing w:val="-10"/>
        </w:rPr>
        <w:t> </w:t>
      </w:r>
      <w:r>
        <w:rPr/>
        <w:t>oxygen</w:t>
      </w:r>
      <w:r>
        <w:rPr>
          <w:spacing w:val="-9"/>
        </w:rPr>
        <w:t> </w:t>
      </w:r>
      <w:r>
        <w:rPr/>
        <w:t>transport,</w:t>
      </w:r>
      <w:r>
        <w:rPr>
          <w:spacing w:val="-9"/>
        </w:rPr>
        <w:t> </w:t>
      </w:r>
      <w:r>
        <w:rPr/>
        <w:t>normal</w:t>
      </w:r>
      <w:r>
        <w:rPr>
          <w:spacing w:val="-9"/>
        </w:rPr>
        <w:t> </w:t>
      </w:r>
      <w:r>
        <w:rPr/>
        <w:t>immune</w:t>
      </w:r>
      <w:r>
        <w:rPr>
          <w:spacing w:val="-9"/>
        </w:rPr>
        <w:t> </w:t>
      </w:r>
      <w:r>
        <w:rPr/>
        <w:t>function</w:t>
      </w:r>
      <w:r>
        <w:rPr>
          <w:spacing w:val="-9"/>
        </w:rPr>
        <w:t> </w:t>
      </w:r>
      <w:r>
        <w:rPr/>
        <w:t>and</w:t>
      </w:r>
      <w:r>
        <w:rPr>
          <w:spacing w:val="-11"/>
        </w:rPr>
        <w:t> </w:t>
      </w:r>
      <w:r>
        <w:rPr/>
        <w:t>collagen</w:t>
      </w:r>
      <w:r>
        <w:rPr>
          <w:spacing w:val="-9"/>
        </w:rPr>
        <w:t> </w:t>
      </w:r>
      <w:r>
        <w:rPr/>
        <w:t>synthesis,</w:t>
      </w:r>
      <w:r>
        <w:rPr>
          <w:spacing w:val="-9"/>
        </w:rPr>
        <w:t> </w:t>
      </w:r>
      <w:r>
        <w:rPr/>
        <w:t>but</w:t>
      </w:r>
      <w:r>
        <w:rPr>
          <w:spacing w:val="-9"/>
        </w:rPr>
        <w:t> </w:t>
      </w:r>
      <w:r>
        <w:rPr/>
        <w:t>when</w:t>
      </w:r>
      <w:r>
        <w:rPr>
          <w:spacing w:val="-9"/>
        </w:rPr>
        <w:t> </w:t>
      </w:r>
      <w:r>
        <w:rPr/>
        <w:t>it</w:t>
      </w:r>
      <w:r>
        <w:rPr>
          <w:spacing w:val="-9"/>
        </w:rPr>
        <w:t> </w:t>
      </w:r>
      <w:r>
        <w:rPr/>
        <w:t>becomes</w:t>
      </w:r>
      <w:r>
        <w:rPr>
          <w:spacing w:val="-9"/>
        </w:rPr>
        <w:t> </w:t>
      </w:r>
      <w:r>
        <w:rPr/>
        <w:t>too</w:t>
      </w:r>
      <w:r>
        <w:rPr>
          <w:spacing w:val="-9"/>
        </w:rPr>
        <w:t> </w:t>
      </w:r>
      <w:r>
        <w:rPr/>
        <w:t>much in</w:t>
      </w:r>
      <w:r>
        <w:rPr>
          <w:spacing w:val="-3"/>
        </w:rPr>
        <w:t> </w:t>
      </w:r>
      <w:r>
        <w:rPr/>
        <w:t>the</w:t>
      </w:r>
      <w:r>
        <w:rPr>
          <w:spacing w:val="-3"/>
        </w:rPr>
        <w:t> </w:t>
      </w:r>
      <w:r>
        <w:rPr/>
        <w:t>blood</w:t>
      </w:r>
      <w:r>
        <w:rPr>
          <w:spacing w:val="-3"/>
        </w:rPr>
        <w:t> </w:t>
      </w:r>
      <w:r>
        <w:rPr/>
        <w:t>stream;</w:t>
      </w:r>
      <w:r>
        <w:rPr>
          <w:spacing w:val="-3"/>
        </w:rPr>
        <w:t> </w:t>
      </w:r>
      <w:r>
        <w:rPr/>
        <w:t>it</w:t>
      </w:r>
      <w:r>
        <w:rPr>
          <w:spacing w:val="-1"/>
        </w:rPr>
        <w:t> </w:t>
      </w:r>
      <w:r>
        <w:rPr/>
        <w:t>becomes</w:t>
      </w:r>
      <w:r>
        <w:rPr>
          <w:spacing w:val="-3"/>
        </w:rPr>
        <w:t> </w:t>
      </w:r>
      <w:r>
        <w:rPr/>
        <w:t>a</w:t>
      </w:r>
      <w:r>
        <w:rPr>
          <w:spacing w:val="-4"/>
        </w:rPr>
        <w:t> </w:t>
      </w:r>
      <w:r>
        <w:rPr/>
        <w:t>major</w:t>
      </w:r>
      <w:r>
        <w:rPr>
          <w:spacing w:val="-2"/>
        </w:rPr>
        <w:t> </w:t>
      </w:r>
      <w:r>
        <w:rPr/>
        <w:t>concern.</w:t>
      </w:r>
      <w:r>
        <w:rPr>
          <w:spacing w:val="-2"/>
        </w:rPr>
        <w:t> </w:t>
      </w:r>
      <w:r>
        <w:rPr/>
        <w:t>Excess</w:t>
      </w:r>
      <w:r>
        <w:rPr>
          <w:spacing w:val="-3"/>
        </w:rPr>
        <w:t> </w:t>
      </w:r>
      <w:r>
        <w:rPr/>
        <w:t>iron</w:t>
      </w:r>
      <w:r>
        <w:rPr>
          <w:spacing w:val="-3"/>
        </w:rPr>
        <w:t> </w:t>
      </w:r>
      <w:r>
        <w:rPr/>
        <w:t>increases</w:t>
      </w:r>
      <w:r>
        <w:rPr>
          <w:spacing w:val="-3"/>
        </w:rPr>
        <w:t> </w:t>
      </w:r>
      <w:r>
        <w:rPr/>
        <w:t>free</w:t>
      </w:r>
      <w:r>
        <w:rPr>
          <w:spacing w:val="-3"/>
        </w:rPr>
        <w:t> </w:t>
      </w:r>
      <w:r>
        <w:rPr/>
        <w:t>radical</w:t>
      </w:r>
      <w:r>
        <w:rPr>
          <w:spacing w:val="-3"/>
        </w:rPr>
        <w:t> </w:t>
      </w:r>
      <w:r>
        <w:rPr/>
        <w:t>production</w:t>
      </w:r>
      <w:r>
        <w:rPr>
          <w:spacing w:val="-1"/>
        </w:rPr>
        <w:t> </w:t>
      </w:r>
      <w:r>
        <w:rPr/>
        <w:t>and</w:t>
      </w:r>
      <w:r>
        <w:rPr>
          <w:spacing w:val="-3"/>
        </w:rPr>
        <w:t> </w:t>
      </w:r>
      <w:r>
        <w:rPr/>
        <w:t>is associated with an increased risk of heart disease and cancer (Stommel </w:t>
      </w:r>
      <w:r>
        <w:rPr>
          <w:i/>
        </w:rPr>
        <w:t>et al., </w:t>
      </w:r>
      <w:hyperlink r:id="rId11">
        <w:r>
          <w:rPr>
            <w:rFonts w:ascii="Calibri"/>
            <w:color w:val="0462C1"/>
            <w:u w:val="single" w:color="0462C1"/>
          </w:rPr>
          <w:t>2015</w:t>
        </w:r>
      </w:hyperlink>
      <w:r>
        <w:rPr/>
        <w:t>).</w:t>
      </w:r>
    </w:p>
    <w:p>
      <w:pPr>
        <w:pStyle w:val="BodyText"/>
        <w:spacing w:before="120"/>
      </w:pPr>
    </w:p>
    <w:p>
      <w:pPr>
        <w:pStyle w:val="BodyText"/>
        <w:spacing w:line="480" w:lineRule="auto" w:before="1"/>
        <w:ind w:left="120" w:right="119"/>
      </w:pPr>
      <w:r>
        <w:rPr/>
        <w:t>The</w:t>
      </w:r>
      <w:r>
        <w:rPr>
          <w:spacing w:val="-7"/>
        </w:rPr>
        <w:t> </w:t>
      </w:r>
      <w:r>
        <w:rPr/>
        <w:t>predominant</w:t>
      </w:r>
      <w:r>
        <w:rPr>
          <w:spacing w:val="-6"/>
        </w:rPr>
        <w:t> </w:t>
      </w:r>
      <w:r>
        <w:rPr/>
        <w:t>phenolic</w:t>
      </w:r>
      <w:r>
        <w:rPr>
          <w:spacing w:val="-7"/>
        </w:rPr>
        <w:t> </w:t>
      </w:r>
      <w:r>
        <w:rPr/>
        <w:t>compound</w:t>
      </w:r>
      <w:r>
        <w:rPr>
          <w:spacing w:val="-5"/>
        </w:rPr>
        <w:t> </w:t>
      </w:r>
      <w:r>
        <w:rPr/>
        <w:t>found</w:t>
      </w:r>
      <w:r>
        <w:rPr>
          <w:spacing w:val="-7"/>
        </w:rPr>
        <w:t> </w:t>
      </w:r>
      <w:r>
        <w:rPr/>
        <w:t>in</w:t>
      </w:r>
      <w:r>
        <w:rPr>
          <w:spacing w:val="-5"/>
        </w:rPr>
        <w:t> </w:t>
      </w:r>
      <w:r>
        <w:rPr/>
        <w:t>eggplant</w:t>
      </w:r>
      <w:r>
        <w:rPr>
          <w:spacing w:val="-6"/>
        </w:rPr>
        <w:t> </w:t>
      </w:r>
      <w:r>
        <w:rPr/>
        <w:t>is</w:t>
      </w:r>
      <w:r>
        <w:rPr>
          <w:spacing w:val="-5"/>
        </w:rPr>
        <w:t> </w:t>
      </w:r>
      <w:r>
        <w:rPr/>
        <w:t>chlorogenic</w:t>
      </w:r>
      <w:r>
        <w:rPr>
          <w:spacing w:val="-3"/>
        </w:rPr>
        <w:t> </w:t>
      </w:r>
      <w:r>
        <w:rPr/>
        <w:t>acid,</w:t>
      </w:r>
      <w:r>
        <w:rPr>
          <w:spacing w:val="-3"/>
        </w:rPr>
        <w:t> </w:t>
      </w:r>
      <w:r>
        <w:rPr/>
        <w:t>which</w:t>
      </w:r>
      <w:r>
        <w:rPr>
          <w:spacing w:val="-6"/>
        </w:rPr>
        <w:t> </w:t>
      </w:r>
      <w:r>
        <w:rPr/>
        <w:t>is</w:t>
      </w:r>
      <w:r>
        <w:rPr>
          <w:spacing w:val="-5"/>
        </w:rPr>
        <w:t> </w:t>
      </w:r>
      <w:r>
        <w:rPr/>
        <w:t>one</w:t>
      </w:r>
      <w:r>
        <w:rPr>
          <w:spacing w:val="-7"/>
        </w:rPr>
        <w:t> </w:t>
      </w:r>
      <w:r>
        <w:rPr/>
        <w:t>of</w:t>
      </w:r>
      <w:r>
        <w:rPr>
          <w:spacing w:val="-7"/>
        </w:rPr>
        <w:t> </w:t>
      </w:r>
      <w:r>
        <w:rPr/>
        <w:t>the</w:t>
      </w:r>
      <w:r>
        <w:rPr>
          <w:spacing w:val="-6"/>
        </w:rPr>
        <w:t> </w:t>
      </w:r>
      <w:r>
        <w:rPr/>
        <w:t>most potent</w:t>
      </w:r>
      <w:r>
        <w:rPr>
          <w:spacing w:val="13"/>
        </w:rPr>
        <w:t> </w:t>
      </w:r>
      <w:r>
        <w:rPr/>
        <w:t>free</w:t>
      </w:r>
      <w:r>
        <w:rPr>
          <w:spacing w:val="14"/>
        </w:rPr>
        <w:t> </w:t>
      </w:r>
      <w:r>
        <w:rPr/>
        <w:t>radical</w:t>
      </w:r>
      <w:r>
        <w:rPr>
          <w:spacing w:val="16"/>
        </w:rPr>
        <w:t> </w:t>
      </w:r>
      <w:r>
        <w:rPr/>
        <w:t>scavengers</w:t>
      </w:r>
      <w:r>
        <w:rPr>
          <w:spacing w:val="15"/>
        </w:rPr>
        <w:t> </w:t>
      </w:r>
      <w:r>
        <w:rPr/>
        <w:t>found</w:t>
      </w:r>
      <w:r>
        <w:rPr>
          <w:spacing w:val="14"/>
        </w:rPr>
        <w:t> </w:t>
      </w:r>
      <w:r>
        <w:rPr/>
        <w:t>in</w:t>
      </w:r>
      <w:r>
        <w:rPr>
          <w:spacing w:val="17"/>
        </w:rPr>
        <w:t> </w:t>
      </w:r>
      <w:r>
        <w:rPr/>
        <w:t>plant</w:t>
      </w:r>
      <w:r>
        <w:rPr>
          <w:spacing w:val="15"/>
        </w:rPr>
        <w:t> </w:t>
      </w:r>
      <w:r>
        <w:rPr/>
        <w:t>tissues.</w:t>
      </w:r>
      <w:r>
        <w:rPr>
          <w:spacing w:val="15"/>
        </w:rPr>
        <w:t> </w:t>
      </w:r>
      <w:r>
        <w:rPr/>
        <w:t>The</w:t>
      </w:r>
      <w:r>
        <w:rPr>
          <w:spacing w:val="16"/>
        </w:rPr>
        <w:t> </w:t>
      </w:r>
      <w:r>
        <w:rPr/>
        <w:t>chlorogenic</w:t>
      </w:r>
      <w:r>
        <w:rPr>
          <w:spacing w:val="17"/>
        </w:rPr>
        <w:t> </w:t>
      </w:r>
      <w:r>
        <w:rPr/>
        <w:t>acid</w:t>
      </w:r>
      <w:r>
        <w:rPr>
          <w:spacing w:val="15"/>
        </w:rPr>
        <w:t> </w:t>
      </w:r>
      <w:r>
        <w:rPr/>
        <w:t>performs</w:t>
      </w:r>
      <w:r>
        <w:rPr>
          <w:spacing w:val="18"/>
        </w:rPr>
        <w:t> </w:t>
      </w:r>
      <w:r>
        <w:rPr>
          <w:spacing w:val="-2"/>
        </w:rPr>
        <w:t>antimutagenic</w:t>
      </w:r>
    </w:p>
    <w:p>
      <w:pPr>
        <w:spacing w:after="0" w:line="480" w:lineRule="auto"/>
        <w:sectPr>
          <w:pgSz w:w="11910" w:h="16840"/>
          <w:pgMar w:top="1340" w:bottom="280" w:left="960" w:right="1040"/>
        </w:sectPr>
      </w:pPr>
    </w:p>
    <w:p>
      <w:pPr>
        <w:pStyle w:val="BodyText"/>
        <w:spacing w:line="480" w:lineRule="auto" w:before="78"/>
        <w:ind w:left="120" w:right="121"/>
        <w:jc w:val="both"/>
      </w:pPr>
      <w:r>
        <w:rPr/>
        <w:t>(anticancer)</w:t>
      </w:r>
      <w:r>
        <w:rPr>
          <w:spacing w:val="-15"/>
        </w:rPr>
        <w:t> </w:t>
      </w:r>
      <w:r>
        <w:rPr/>
        <w:t>activities</w:t>
      </w:r>
      <w:r>
        <w:rPr>
          <w:spacing w:val="-15"/>
        </w:rPr>
        <w:t> </w:t>
      </w:r>
      <w:r>
        <w:rPr/>
        <w:t>in</w:t>
      </w:r>
      <w:r>
        <w:rPr>
          <w:spacing w:val="-15"/>
        </w:rPr>
        <w:t> </w:t>
      </w:r>
      <w:r>
        <w:rPr/>
        <w:t>the</w:t>
      </w:r>
      <w:r>
        <w:rPr>
          <w:spacing w:val="-15"/>
        </w:rPr>
        <w:t> </w:t>
      </w:r>
      <w:r>
        <w:rPr/>
        <w:t>body.</w:t>
      </w:r>
      <w:r>
        <w:rPr>
          <w:spacing w:val="-15"/>
        </w:rPr>
        <w:t> </w:t>
      </w:r>
      <w:r>
        <w:rPr/>
        <w:t>It</w:t>
      </w:r>
      <w:r>
        <w:rPr>
          <w:spacing w:val="-15"/>
        </w:rPr>
        <w:t> </w:t>
      </w:r>
      <w:r>
        <w:rPr/>
        <w:t>also</w:t>
      </w:r>
      <w:r>
        <w:rPr>
          <w:spacing w:val="-15"/>
        </w:rPr>
        <w:t> </w:t>
      </w:r>
      <w:r>
        <w:rPr/>
        <w:t>performs</w:t>
      </w:r>
      <w:r>
        <w:rPr>
          <w:spacing w:val="-12"/>
        </w:rPr>
        <w:t> </w:t>
      </w:r>
      <w:r>
        <w:rPr/>
        <w:t>anti-</w:t>
      </w:r>
      <w:r>
        <w:rPr>
          <w:spacing w:val="-14"/>
        </w:rPr>
        <w:t> </w:t>
      </w:r>
      <w:r>
        <w:rPr/>
        <w:t>LDL</w:t>
      </w:r>
      <w:r>
        <w:rPr>
          <w:spacing w:val="-15"/>
        </w:rPr>
        <w:t> </w:t>
      </w:r>
      <w:r>
        <w:rPr/>
        <w:t>(bad</w:t>
      </w:r>
      <w:r>
        <w:rPr>
          <w:spacing w:val="-12"/>
        </w:rPr>
        <w:t> </w:t>
      </w:r>
      <w:r>
        <w:rPr/>
        <w:t>cholesterol)</w:t>
      </w:r>
      <w:r>
        <w:rPr>
          <w:spacing w:val="-15"/>
        </w:rPr>
        <w:t> </w:t>
      </w:r>
      <w:r>
        <w:rPr/>
        <w:t>activities</w:t>
      </w:r>
      <w:r>
        <w:rPr>
          <w:spacing w:val="-15"/>
        </w:rPr>
        <w:t> </w:t>
      </w:r>
      <w:r>
        <w:rPr/>
        <w:t>by</w:t>
      </w:r>
      <w:r>
        <w:rPr>
          <w:spacing w:val="-15"/>
        </w:rPr>
        <w:t> </w:t>
      </w:r>
      <w:r>
        <w:rPr/>
        <w:t>increasing the</w:t>
      </w:r>
      <w:r>
        <w:rPr>
          <w:spacing w:val="-5"/>
        </w:rPr>
        <w:t> </w:t>
      </w:r>
      <w:r>
        <w:rPr/>
        <w:t>levels</w:t>
      </w:r>
      <w:r>
        <w:rPr>
          <w:spacing w:val="-4"/>
        </w:rPr>
        <w:t> </w:t>
      </w:r>
      <w:r>
        <w:rPr/>
        <w:t>of</w:t>
      </w:r>
      <w:r>
        <w:rPr>
          <w:spacing w:val="-6"/>
        </w:rPr>
        <w:t> </w:t>
      </w:r>
      <w:r>
        <w:rPr/>
        <w:t>HDL</w:t>
      </w:r>
      <w:r>
        <w:rPr>
          <w:spacing w:val="-8"/>
        </w:rPr>
        <w:t> </w:t>
      </w:r>
      <w:r>
        <w:rPr/>
        <w:t>(good</w:t>
      </w:r>
      <w:r>
        <w:rPr>
          <w:spacing w:val="-2"/>
        </w:rPr>
        <w:t> </w:t>
      </w:r>
      <w:r>
        <w:rPr/>
        <w:t>cholesterol)</w:t>
      </w:r>
      <w:r>
        <w:rPr>
          <w:spacing w:val="-6"/>
        </w:rPr>
        <w:t> </w:t>
      </w:r>
      <w:r>
        <w:rPr/>
        <w:t>in</w:t>
      </w:r>
      <w:r>
        <w:rPr>
          <w:spacing w:val="-4"/>
        </w:rPr>
        <w:t> </w:t>
      </w:r>
      <w:r>
        <w:rPr/>
        <w:t>the</w:t>
      </w:r>
      <w:r>
        <w:rPr>
          <w:spacing w:val="-3"/>
        </w:rPr>
        <w:t> </w:t>
      </w:r>
      <w:r>
        <w:rPr/>
        <w:t>body</w:t>
      </w:r>
      <w:r>
        <w:rPr>
          <w:spacing w:val="-9"/>
        </w:rPr>
        <w:t> </w:t>
      </w:r>
      <w:r>
        <w:rPr/>
        <w:t>and</w:t>
      </w:r>
      <w:r>
        <w:rPr>
          <w:spacing w:val="-5"/>
        </w:rPr>
        <w:t> </w:t>
      </w:r>
      <w:r>
        <w:rPr/>
        <w:t>at</w:t>
      </w:r>
      <w:r>
        <w:rPr>
          <w:spacing w:val="-4"/>
        </w:rPr>
        <w:t> </w:t>
      </w:r>
      <w:r>
        <w:rPr/>
        <w:t>the</w:t>
      </w:r>
      <w:r>
        <w:rPr>
          <w:spacing w:val="-5"/>
        </w:rPr>
        <w:t> </w:t>
      </w:r>
      <w:r>
        <w:rPr/>
        <w:t>same</w:t>
      </w:r>
      <w:r>
        <w:rPr>
          <w:spacing w:val="-3"/>
        </w:rPr>
        <w:t> </w:t>
      </w:r>
      <w:r>
        <w:rPr/>
        <w:t>time</w:t>
      </w:r>
      <w:r>
        <w:rPr>
          <w:spacing w:val="-5"/>
        </w:rPr>
        <w:t> </w:t>
      </w:r>
      <w:r>
        <w:rPr/>
        <w:t>has</w:t>
      </w:r>
      <w:r>
        <w:rPr>
          <w:spacing w:val="-5"/>
        </w:rPr>
        <w:t> </w:t>
      </w:r>
      <w:r>
        <w:rPr/>
        <w:t>antiviral</w:t>
      </w:r>
      <w:r>
        <w:rPr>
          <w:spacing w:val="-4"/>
        </w:rPr>
        <w:t> </w:t>
      </w:r>
      <w:r>
        <w:rPr/>
        <w:t>and</w:t>
      </w:r>
      <w:r>
        <w:rPr>
          <w:spacing w:val="-5"/>
        </w:rPr>
        <w:t> </w:t>
      </w:r>
      <w:r>
        <w:rPr/>
        <w:t>antimicrobial properties. Consuming high amounts of eggplant have been found to be beneficial for people with glaucoma because it lowers the eye pressure (Harish </w:t>
      </w:r>
      <w:r>
        <w:rPr>
          <w:i/>
        </w:rPr>
        <w:t>et al., </w:t>
      </w:r>
      <w:r>
        <w:rPr/>
        <w:t>2008). Egg plant is low in calories and high</w:t>
      </w:r>
      <w:r>
        <w:rPr>
          <w:spacing w:val="-10"/>
        </w:rPr>
        <w:t> </w:t>
      </w:r>
      <w:r>
        <w:rPr/>
        <w:t>in</w:t>
      </w:r>
      <w:r>
        <w:rPr>
          <w:spacing w:val="-9"/>
        </w:rPr>
        <w:t> </w:t>
      </w:r>
      <w:r>
        <w:rPr/>
        <w:t>fiber.</w:t>
      </w:r>
      <w:r>
        <w:rPr>
          <w:spacing w:val="-10"/>
        </w:rPr>
        <w:t> </w:t>
      </w:r>
      <w:r>
        <w:rPr/>
        <w:t>The</w:t>
      </w:r>
      <w:r>
        <w:rPr>
          <w:spacing w:val="-11"/>
        </w:rPr>
        <w:t> </w:t>
      </w:r>
      <w:r>
        <w:rPr/>
        <w:t>eggplant</w:t>
      </w:r>
      <w:r>
        <w:rPr>
          <w:spacing w:val="-9"/>
        </w:rPr>
        <w:t> </w:t>
      </w:r>
      <w:r>
        <w:rPr/>
        <w:t>is</w:t>
      </w:r>
      <w:r>
        <w:rPr>
          <w:spacing w:val="-9"/>
        </w:rPr>
        <w:t> </w:t>
      </w:r>
      <w:r>
        <w:rPr/>
        <w:t>good</w:t>
      </w:r>
      <w:r>
        <w:rPr>
          <w:spacing w:val="-10"/>
        </w:rPr>
        <w:t> </w:t>
      </w:r>
      <w:r>
        <w:rPr/>
        <w:t>for</w:t>
      </w:r>
      <w:r>
        <w:rPr>
          <w:spacing w:val="-11"/>
        </w:rPr>
        <w:t> </w:t>
      </w:r>
      <w:r>
        <w:rPr/>
        <w:t>carbohydrate</w:t>
      </w:r>
      <w:r>
        <w:rPr>
          <w:spacing w:val="-10"/>
        </w:rPr>
        <w:t> </w:t>
      </w:r>
      <w:r>
        <w:rPr/>
        <w:t>counters</w:t>
      </w:r>
      <w:r>
        <w:rPr>
          <w:spacing w:val="-9"/>
        </w:rPr>
        <w:t> </w:t>
      </w:r>
      <w:r>
        <w:rPr/>
        <w:t>and</w:t>
      </w:r>
      <w:r>
        <w:rPr>
          <w:spacing w:val="-10"/>
        </w:rPr>
        <w:t> </w:t>
      </w:r>
      <w:r>
        <w:rPr/>
        <w:t>dieters</w:t>
      </w:r>
      <w:r>
        <w:rPr>
          <w:spacing w:val="-10"/>
        </w:rPr>
        <w:t> </w:t>
      </w:r>
      <w:r>
        <w:rPr/>
        <w:t>can</w:t>
      </w:r>
      <w:r>
        <w:rPr>
          <w:spacing w:val="-10"/>
        </w:rPr>
        <w:t> </w:t>
      </w:r>
      <w:r>
        <w:rPr/>
        <w:t>actually</w:t>
      </w:r>
      <w:r>
        <w:rPr>
          <w:spacing w:val="-14"/>
        </w:rPr>
        <w:t> </w:t>
      </w:r>
      <w:r>
        <w:rPr/>
        <w:t>snack</w:t>
      </w:r>
      <w:r>
        <w:rPr>
          <w:spacing w:val="-10"/>
        </w:rPr>
        <w:t> </w:t>
      </w:r>
      <w:r>
        <w:rPr/>
        <w:t>on</w:t>
      </w:r>
      <w:r>
        <w:rPr>
          <w:spacing w:val="-10"/>
        </w:rPr>
        <w:t> </w:t>
      </w:r>
      <w:r>
        <w:rPr/>
        <w:t>garden eggs</w:t>
      </w:r>
      <w:r>
        <w:rPr>
          <w:spacing w:val="-8"/>
        </w:rPr>
        <w:t> </w:t>
      </w:r>
      <w:r>
        <w:rPr/>
        <w:t>in-between</w:t>
      </w:r>
      <w:r>
        <w:rPr>
          <w:spacing w:val="-8"/>
        </w:rPr>
        <w:t> </w:t>
      </w:r>
      <w:r>
        <w:rPr/>
        <w:t>meals.</w:t>
      </w:r>
      <w:r>
        <w:rPr>
          <w:spacing w:val="-5"/>
        </w:rPr>
        <w:t> </w:t>
      </w:r>
      <w:r>
        <w:rPr/>
        <w:t>In</w:t>
      </w:r>
      <w:r>
        <w:rPr>
          <w:spacing w:val="-9"/>
        </w:rPr>
        <w:t> </w:t>
      </w:r>
      <w:r>
        <w:rPr/>
        <w:t>Nigeria,</w:t>
      </w:r>
      <w:r>
        <w:rPr>
          <w:spacing w:val="-8"/>
        </w:rPr>
        <w:t> </w:t>
      </w:r>
      <w:r>
        <w:rPr/>
        <w:t>eggplant</w:t>
      </w:r>
      <w:r>
        <w:rPr>
          <w:spacing w:val="-8"/>
        </w:rPr>
        <w:t> </w:t>
      </w:r>
      <w:r>
        <w:rPr/>
        <w:t>is</w:t>
      </w:r>
      <w:r>
        <w:rPr>
          <w:spacing w:val="-8"/>
        </w:rPr>
        <w:t> </w:t>
      </w:r>
      <w:r>
        <w:rPr/>
        <w:t>a</w:t>
      </w:r>
      <w:r>
        <w:rPr>
          <w:spacing w:val="-9"/>
        </w:rPr>
        <w:t> </w:t>
      </w:r>
      <w:r>
        <w:rPr/>
        <w:t>very</w:t>
      </w:r>
      <w:r>
        <w:rPr>
          <w:spacing w:val="-12"/>
        </w:rPr>
        <w:t> </w:t>
      </w:r>
      <w:r>
        <w:rPr/>
        <w:t>important</w:t>
      </w:r>
      <w:r>
        <w:rPr>
          <w:spacing w:val="-4"/>
        </w:rPr>
        <w:t> </w:t>
      </w:r>
      <w:r>
        <w:rPr/>
        <w:t>vegetable</w:t>
      </w:r>
      <w:r>
        <w:rPr>
          <w:spacing w:val="-9"/>
        </w:rPr>
        <w:t> </w:t>
      </w:r>
      <w:r>
        <w:rPr/>
        <w:t>crop</w:t>
      </w:r>
      <w:r>
        <w:rPr>
          <w:spacing w:val="-9"/>
        </w:rPr>
        <w:t> </w:t>
      </w:r>
      <w:r>
        <w:rPr/>
        <w:t>grown</w:t>
      </w:r>
      <w:r>
        <w:rPr>
          <w:spacing w:val="-8"/>
        </w:rPr>
        <w:t> </w:t>
      </w:r>
      <w:r>
        <w:rPr/>
        <w:t>on</w:t>
      </w:r>
      <w:r>
        <w:rPr>
          <w:spacing w:val="-8"/>
        </w:rPr>
        <w:t> </w:t>
      </w:r>
      <w:r>
        <w:rPr/>
        <w:t>commercial scale in some parts of the country. However, the small scale growers account for at least 86% of the total</w:t>
      </w:r>
      <w:r>
        <w:rPr>
          <w:spacing w:val="-15"/>
        </w:rPr>
        <w:t> </w:t>
      </w:r>
      <w:r>
        <w:rPr/>
        <w:t>production.</w:t>
      </w:r>
      <w:r>
        <w:rPr>
          <w:spacing w:val="-15"/>
        </w:rPr>
        <w:t> </w:t>
      </w:r>
      <w:r>
        <w:rPr/>
        <w:t>In</w:t>
      </w:r>
      <w:r>
        <w:rPr>
          <w:spacing w:val="-14"/>
        </w:rPr>
        <w:t> </w:t>
      </w:r>
      <w:r>
        <w:rPr/>
        <w:t>the</w:t>
      </w:r>
      <w:r>
        <w:rPr>
          <w:spacing w:val="-15"/>
        </w:rPr>
        <w:t> </w:t>
      </w:r>
      <w:r>
        <w:rPr/>
        <w:t>South</w:t>
      </w:r>
      <w:r>
        <w:rPr>
          <w:spacing w:val="-12"/>
        </w:rPr>
        <w:t> </w:t>
      </w:r>
      <w:r>
        <w:rPr/>
        <w:t>-East</w:t>
      </w:r>
      <w:r>
        <w:rPr>
          <w:spacing w:val="-14"/>
        </w:rPr>
        <w:t> </w:t>
      </w:r>
      <w:r>
        <w:rPr/>
        <w:t>of</w:t>
      </w:r>
      <w:r>
        <w:rPr>
          <w:spacing w:val="-15"/>
        </w:rPr>
        <w:t> </w:t>
      </w:r>
      <w:r>
        <w:rPr/>
        <w:t>Nigeria,</w:t>
      </w:r>
      <w:r>
        <w:rPr>
          <w:spacing w:val="-14"/>
        </w:rPr>
        <w:t> </w:t>
      </w:r>
      <w:r>
        <w:rPr/>
        <w:t>specifically,</w:t>
      </w:r>
      <w:r>
        <w:rPr>
          <w:spacing w:val="-14"/>
        </w:rPr>
        <w:t> </w:t>
      </w:r>
      <w:r>
        <w:rPr/>
        <w:t>in</w:t>
      </w:r>
      <w:r>
        <w:rPr>
          <w:spacing w:val="-14"/>
        </w:rPr>
        <w:t> </w:t>
      </w:r>
      <w:r>
        <w:rPr/>
        <w:t>Abia</w:t>
      </w:r>
      <w:r>
        <w:rPr>
          <w:spacing w:val="-15"/>
        </w:rPr>
        <w:t> </w:t>
      </w:r>
      <w:r>
        <w:rPr/>
        <w:t>State,</w:t>
      </w:r>
      <w:r>
        <w:rPr>
          <w:spacing w:val="-10"/>
        </w:rPr>
        <w:t> </w:t>
      </w:r>
      <w:r>
        <w:rPr/>
        <w:t>garden-egg</w:t>
      </w:r>
      <w:r>
        <w:rPr>
          <w:spacing w:val="-15"/>
        </w:rPr>
        <w:t> </w:t>
      </w:r>
      <w:r>
        <w:rPr/>
        <w:t>popularly</w:t>
      </w:r>
      <w:r>
        <w:rPr>
          <w:spacing w:val="-15"/>
        </w:rPr>
        <w:t> </w:t>
      </w:r>
      <w:r>
        <w:rPr/>
        <w:t>called “mikimiki“</w:t>
      </w:r>
      <w:r>
        <w:rPr>
          <w:spacing w:val="-11"/>
        </w:rPr>
        <w:t> </w:t>
      </w:r>
      <w:r>
        <w:rPr/>
        <w:t>(big</w:t>
      </w:r>
      <w:r>
        <w:rPr>
          <w:spacing w:val="-12"/>
        </w:rPr>
        <w:t> </w:t>
      </w:r>
      <w:r>
        <w:rPr/>
        <w:t>sized</w:t>
      </w:r>
      <w:r>
        <w:rPr>
          <w:spacing w:val="-7"/>
        </w:rPr>
        <w:t> </w:t>
      </w:r>
      <w:r>
        <w:rPr/>
        <w:t>green</w:t>
      </w:r>
      <w:r>
        <w:rPr>
          <w:spacing w:val="-10"/>
        </w:rPr>
        <w:t> </w:t>
      </w:r>
      <w:r>
        <w:rPr/>
        <w:t>fruit</w:t>
      </w:r>
      <w:r>
        <w:rPr>
          <w:spacing w:val="-9"/>
        </w:rPr>
        <w:t> </w:t>
      </w:r>
      <w:r>
        <w:rPr/>
        <w:t>with</w:t>
      </w:r>
      <w:r>
        <w:rPr>
          <w:spacing w:val="-9"/>
        </w:rPr>
        <w:t> </w:t>
      </w:r>
      <w:r>
        <w:rPr/>
        <w:t>very</w:t>
      </w:r>
      <w:r>
        <w:rPr>
          <w:spacing w:val="-14"/>
        </w:rPr>
        <w:t> </w:t>
      </w:r>
      <w:r>
        <w:rPr/>
        <w:t>deep</w:t>
      </w:r>
      <w:r>
        <w:rPr>
          <w:spacing w:val="-10"/>
        </w:rPr>
        <w:t> </w:t>
      </w:r>
      <w:r>
        <w:rPr/>
        <w:t>and</w:t>
      </w:r>
      <w:r>
        <w:rPr>
          <w:spacing w:val="-10"/>
        </w:rPr>
        <w:t> </w:t>
      </w:r>
      <w:r>
        <w:rPr/>
        <w:t>sweet</w:t>
      </w:r>
      <w:r>
        <w:rPr>
          <w:spacing w:val="-7"/>
        </w:rPr>
        <w:t> </w:t>
      </w:r>
      <w:r>
        <w:rPr/>
        <w:t>“endocarp”)</w:t>
      </w:r>
      <w:r>
        <w:rPr>
          <w:spacing w:val="-10"/>
        </w:rPr>
        <w:t> </w:t>
      </w:r>
      <w:r>
        <w:rPr/>
        <w:t>is</w:t>
      </w:r>
      <w:r>
        <w:rPr>
          <w:spacing w:val="-7"/>
        </w:rPr>
        <w:t> </w:t>
      </w:r>
      <w:r>
        <w:rPr/>
        <w:t>grown</w:t>
      </w:r>
      <w:r>
        <w:rPr>
          <w:spacing w:val="-10"/>
        </w:rPr>
        <w:t> </w:t>
      </w:r>
      <w:r>
        <w:rPr/>
        <w:t>commercially</w:t>
      </w:r>
      <w:r>
        <w:rPr>
          <w:spacing w:val="-12"/>
        </w:rPr>
        <w:t> </w:t>
      </w:r>
      <w:r>
        <w:rPr/>
        <w:t>while in the savannah zone of Nigeria; the yellow, white and thick green skinned varieties are grown on large scale (FAO, 2009).</w:t>
      </w:r>
    </w:p>
    <w:p>
      <w:pPr>
        <w:pStyle w:val="BodyText"/>
        <w:spacing w:before="139"/>
      </w:pPr>
    </w:p>
    <w:p>
      <w:pPr>
        <w:pStyle w:val="BodyText"/>
        <w:spacing w:line="480" w:lineRule="auto"/>
        <w:ind w:left="120" w:right="119"/>
        <w:jc w:val="both"/>
      </w:pPr>
      <w:r>
        <w:rPr/>
        <w:t>The production and economy of crops is affected in a variety of ways by</w:t>
      </w:r>
      <w:r>
        <w:rPr>
          <w:spacing w:val="40"/>
        </w:rPr>
        <w:t> </w:t>
      </w:r>
      <w:r>
        <w:rPr/>
        <w:t>nematodes particularly in terms</w:t>
      </w:r>
      <w:r>
        <w:rPr>
          <w:spacing w:val="-7"/>
        </w:rPr>
        <w:t> </w:t>
      </w:r>
      <w:r>
        <w:rPr/>
        <w:t>of</w:t>
      </w:r>
      <w:r>
        <w:rPr>
          <w:spacing w:val="-8"/>
        </w:rPr>
        <w:t> </w:t>
      </w:r>
      <w:r>
        <w:rPr/>
        <w:t>quality</w:t>
      </w:r>
      <w:r>
        <w:rPr>
          <w:spacing w:val="-12"/>
        </w:rPr>
        <w:t> </w:t>
      </w:r>
      <w:r>
        <w:rPr/>
        <w:t>and</w:t>
      </w:r>
      <w:r>
        <w:rPr>
          <w:spacing w:val="-7"/>
        </w:rPr>
        <w:t> </w:t>
      </w:r>
      <w:r>
        <w:rPr/>
        <w:t>quantity.</w:t>
      </w:r>
      <w:r>
        <w:rPr>
          <w:spacing w:val="-7"/>
        </w:rPr>
        <w:t> </w:t>
      </w:r>
      <w:r>
        <w:rPr/>
        <w:t>Various</w:t>
      </w:r>
      <w:r>
        <w:rPr>
          <w:spacing w:val="-7"/>
        </w:rPr>
        <w:t> </w:t>
      </w:r>
      <w:r>
        <w:rPr/>
        <w:t>types</w:t>
      </w:r>
      <w:r>
        <w:rPr>
          <w:spacing w:val="-7"/>
        </w:rPr>
        <w:t> </w:t>
      </w:r>
      <w:r>
        <w:rPr/>
        <w:t>of</w:t>
      </w:r>
      <w:r>
        <w:rPr>
          <w:spacing w:val="-8"/>
        </w:rPr>
        <w:t> </w:t>
      </w:r>
      <w:r>
        <w:rPr/>
        <w:t>pests</w:t>
      </w:r>
      <w:r>
        <w:rPr>
          <w:spacing w:val="-7"/>
        </w:rPr>
        <w:t> </w:t>
      </w:r>
      <w:r>
        <w:rPr/>
        <w:t>are</w:t>
      </w:r>
      <w:r>
        <w:rPr>
          <w:spacing w:val="-9"/>
        </w:rPr>
        <w:t> </w:t>
      </w:r>
      <w:r>
        <w:rPr/>
        <w:t>responsible</w:t>
      </w:r>
      <w:r>
        <w:rPr>
          <w:spacing w:val="-8"/>
        </w:rPr>
        <w:t> </w:t>
      </w:r>
      <w:r>
        <w:rPr/>
        <w:t>for</w:t>
      </w:r>
      <w:r>
        <w:rPr>
          <w:spacing w:val="-8"/>
        </w:rPr>
        <w:t> </w:t>
      </w:r>
      <w:r>
        <w:rPr/>
        <w:t>low</w:t>
      </w:r>
      <w:r>
        <w:rPr>
          <w:spacing w:val="-5"/>
        </w:rPr>
        <w:t> </w:t>
      </w:r>
      <w:r>
        <w:rPr/>
        <w:t>yield.</w:t>
      </w:r>
      <w:r>
        <w:rPr>
          <w:spacing w:val="-7"/>
        </w:rPr>
        <w:t> </w:t>
      </w:r>
      <w:r>
        <w:rPr/>
        <w:t>The</w:t>
      </w:r>
      <w:r>
        <w:rPr>
          <w:spacing w:val="-8"/>
        </w:rPr>
        <w:t> </w:t>
      </w:r>
      <w:r>
        <w:rPr/>
        <w:t>vegetables</w:t>
      </w:r>
      <w:r>
        <w:rPr>
          <w:spacing w:val="-5"/>
        </w:rPr>
        <w:t> </w:t>
      </w:r>
      <w:r>
        <w:rPr/>
        <w:t>are attacked by many pests including root-knot nematodes especially </w:t>
      </w:r>
      <w:r>
        <w:rPr>
          <w:i/>
        </w:rPr>
        <w:t>M. incognita</w:t>
      </w:r>
      <w:r>
        <w:rPr/>
        <w:t>. </w:t>
      </w:r>
      <w:r>
        <w:rPr>
          <w:i/>
        </w:rPr>
        <w:t>Meloidogyne incognita</w:t>
      </w:r>
      <w:r>
        <w:rPr>
          <w:i/>
          <w:spacing w:val="-9"/>
        </w:rPr>
        <w:t> </w:t>
      </w:r>
      <w:r>
        <w:rPr/>
        <w:t>stood</w:t>
      </w:r>
      <w:r>
        <w:rPr>
          <w:spacing w:val="-9"/>
        </w:rPr>
        <w:t> </w:t>
      </w:r>
      <w:r>
        <w:rPr/>
        <w:t>out</w:t>
      </w:r>
      <w:r>
        <w:rPr>
          <w:spacing w:val="-12"/>
        </w:rPr>
        <w:t> </w:t>
      </w:r>
      <w:r>
        <w:rPr/>
        <w:t>as</w:t>
      </w:r>
      <w:r>
        <w:rPr>
          <w:spacing w:val="-9"/>
        </w:rPr>
        <w:t> </w:t>
      </w:r>
      <w:r>
        <w:rPr/>
        <w:t>the</w:t>
      </w:r>
      <w:r>
        <w:rPr>
          <w:spacing w:val="-13"/>
        </w:rPr>
        <w:t> </w:t>
      </w:r>
      <w:r>
        <w:rPr/>
        <w:t>dominant</w:t>
      </w:r>
      <w:r>
        <w:rPr>
          <w:spacing w:val="-9"/>
        </w:rPr>
        <w:t> </w:t>
      </w:r>
      <w:r>
        <w:rPr/>
        <w:t>group</w:t>
      </w:r>
      <w:r>
        <w:rPr>
          <w:spacing w:val="-10"/>
        </w:rPr>
        <w:t> </w:t>
      </w:r>
      <w:r>
        <w:rPr/>
        <w:t>of</w:t>
      </w:r>
      <w:r>
        <w:rPr>
          <w:spacing w:val="-10"/>
        </w:rPr>
        <w:t> </w:t>
      </w:r>
      <w:r>
        <w:rPr/>
        <w:t>plant</w:t>
      </w:r>
      <w:r>
        <w:rPr>
          <w:spacing w:val="-10"/>
        </w:rPr>
        <w:t> </w:t>
      </w:r>
      <w:r>
        <w:rPr/>
        <w:t>parasites.</w:t>
      </w:r>
      <w:r>
        <w:rPr>
          <w:spacing w:val="-9"/>
        </w:rPr>
        <w:t> </w:t>
      </w:r>
      <w:r>
        <w:rPr/>
        <w:t>More</w:t>
      </w:r>
      <w:r>
        <w:rPr>
          <w:spacing w:val="-11"/>
        </w:rPr>
        <w:t> </w:t>
      </w:r>
      <w:r>
        <w:rPr/>
        <w:t>than</w:t>
      </w:r>
      <w:r>
        <w:rPr>
          <w:spacing w:val="-10"/>
        </w:rPr>
        <w:t> </w:t>
      </w:r>
      <w:r>
        <w:rPr/>
        <w:t>300</w:t>
      </w:r>
      <w:r>
        <w:rPr>
          <w:spacing w:val="-10"/>
        </w:rPr>
        <w:t> </w:t>
      </w:r>
      <w:r>
        <w:rPr/>
        <w:t>plant</w:t>
      </w:r>
      <w:r>
        <w:rPr>
          <w:spacing w:val="-10"/>
        </w:rPr>
        <w:t> </w:t>
      </w:r>
      <w:r>
        <w:rPr/>
        <w:t>species</w:t>
      </w:r>
      <w:r>
        <w:rPr>
          <w:spacing w:val="-10"/>
        </w:rPr>
        <w:t> </w:t>
      </w:r>
      <w:r>
        <w:rPr/>
        <w:t>are</w:t>
      </w:r>
      <w:r>
        <w:rPr>
          <w:spacing w:val="-11"/>
        </w:rPr>
        <w:t> </w:t>
      </w:r>
      <w:r>
        <w:rPr/>
        <w:t>attacked by </w:t>
      </w:r>
      <w:r>
        <w:rPr>
          <w:i/>
        </w:rPr>
        <w:t>M. incognita </w:t>
      </w:r>
      <w:r>
        <w:rPr/>
        <w:t>resulting in severe damage and losses ( Kayani </w:t>
      </w:r>
      <w:r>
        <w:rPr>
          <w:i/>
        </w:rPr>
        <w:t>et al</w:t>
      </w:r>
      <w:r>
        <w:rPr/>
        <w:t>., 2013)</w:t>
      </w:r>
      <w:r>
        <w:rPr>
          <w:color w:val="FF0000"/>
        </w:rPr>
        <w:t>.</w:t>
      </w:r>
    </w:p>
    <w:p>
      <w:pPr>
        <w:pStyle w:val="BodyText"/>
        <w:spacing w:before="41"/>
      </w:pPr>
    </w:p>
    <w:p>
      <w:pPr>
        <w:pStyle w:val="BodyText"/>
        <w:spacing w:line="480" w:lineRule="auto"/>
        <w:ind w:left="120" w:right="118"/>
        <w:jc w:val="both"/>
      </w:pPr>
      <w:r>
        <w:rPr/>
        <w:t>Root-knot nematodes (</w:t>
      </w:r>
      <w:r>
        <w:rPr>
          <w:i/>
        </w:rPr>
        <w:t>Meloidogyne </w:t>
      </w:r>
      <w:r>
        <w:rPr/>
        <w:t>species) are microscopic and parasitic nematodes which can be found in the roots of infected plants. Under </w:t>
      </w:r>
      <w:r>
        <w:rPr>
          <w:i/>
        </w:rPr>
        <w:t>Meloidogyne </w:t>
      </w:r>
      <w:r>
        <w:rPr/>
        <w:t>genus, there are about 98 species and common species encountered by farmers are </w:t>
      </w:r>
      <w:r>
        <w:rPr>
          <w:i/>
        </w:rPr>
        <w:t>M. incognita</w:t>
      </w:r>
      <w:r>
        <w:rPr/>
        <w:t>, </w:t>
      </w:r>
      <w:r>
        <w:rPr>
          <w:i/>
        </w:rPr>
        <w:t>M</w:t>
      </w:r>
      <w:r>
        <w:rPr/>
        <w:t>. </w:t>
      </w:r>
      <w:r>
        <w:rPr>
          <w:i/>
        </w:rPr>
        <w:t>javanica</w:t>
      </w:r>
      <w:r>
        <w:rPr/>
        <w:t>, </w:t>
      </w:r>
      <w:r>
        <w:rPr>
          <w:i/>
        </w:rPr>
        <w:t>M. hapla</w:t>
      </w:r>
      <w:r>
        <w:rPr/>
        <w:t>, and </w:t>
      </w:r>
      <w:r>
        <w:rPr>
          <w:i/>
        </w:rPr>
        <w:t>M. arenaria </w:t>
      </w:r>
      <w:r>
        <w:rPr/>
        <w:t>(Jones</w:t>
      </w:r>
      <w:r>
        <w:rPr>
          <w:spacing w:val="-9"/>
        </w:rPr>
        <w:t> </w:t>
      </w:r>
      <w:r>
        <w:rPr>
          <w:i/>
        </w:rPr>
        <w:t>et</w:t>
      </w:r>
      <w:r>
        <w:rPr>
          <w:i/>
          <w:spacing w:val="-10"/>
        </w:rPr>
        <w:t> </w:t>
      </w:r>
      <w:r>
        <w:rPr>
          <w:i/>
        </w:rPr>
        <w:t>al.,</w:t>
      </w:r>
      <w:r>
        <w:rPr>
          <w:i/>
          <w:spacing w:val="-12"/>
        </w:rPr>
        <w:t> </w:t>
      </w:r>
      <w:r>
        <w:rPr/>
        <w:t>2013).</w:t>
      </w:r>
      <w:r>
        <w:rPr>
          <w:spacing w:val="-10"/>
        </w:rPr>
        <w:t> </w:t>
      </w:r>
      <w:r>
        <w:rPr/>
        <w:t>They</w:t>
      </w:r>
      <w:r>
        <w:rPr>
          <w:spacing w:val="-12"/>
        </w:rPr>
        <w:t> </w:t>
      </w:r>
      <w:r>
        <w:rPr/>
        <w:t>can</w:t>
      </w:r>
      <w:r>
        <w:rPr>
          <w:spacing w:val="-10"/>
        </w:rPr>
        <w:t> </w:t>
      </w:r>
      <w:r>
        <w:rPr/>
        <w:t>exist</w:t>
      </w:r>
      <w:r>
        <w:rPr>
          <w:spacing w:val="-9"/>
        </w:rPr>
        <w:t> </w:t>
      </w:r>
      <w:r>
        <w:rPr/>
        <w:t>either</w:t>
      </w:r>
      <w:r>
        <w:rPr>
          <w:spacing w:val="-11"/>
        </w:rPr>
        <w:t> </w:t>
      </w:r>
      <w:r>
        <w:rPr/>
        <w:t>in</w:t>
      </w:r>
      <w:r>
        <w:rPr>
          <w:spacing w:val="-9"/>
        </w:rPr>
        <w:t> </w:t>
      </w:r>
      <w:r>
        <w:rPr/>
        <w:t>hot</w:t>
      </w:r>
      <w:r>
        <w:rPr>
          <w:spacing w:val="-10"/>
        </w:rPr>
        <w:t> </w:t>
      </w:r>
      <w:r>
        <w:rPr/>
        <w:t>climates</w:t>
      </w:r>
      <w:r>
        <w:rPr>
          <w:spacing w:val="-9"/>
        </w:rPr>
        <w:t> </w:t>
      </w:r>
      <w:r>
        <w:rPr/>
        <w:t>or</w:t>
      </w:r>
      <w:r>
        <w:rPr>
          <w:spacing w:val="-10"/>
        </w:rPr>
        <w:t> </w:t>
      </w:r>
      <w:r>
        <w:rPr/>
        <w:t>short</w:t>
      </w:r>
      <w:r>
        <w:rPr>
          <w:spacing w:val="-10"/>
        </w:rPr>
        <w:t> </w:t>
      </w:r>
      <w:r>
        <w:rPr/>
        <w:t>winters</w:t>
      </w:r>
      <w:r>
        <w:rPr>
          <w:spacing w:val="-9"/>
        </w:rPr>
        <w:t> </w:t>
      </w:r>
      <w:r>
        <w:rPr/>
        <w:t>around</w:t>
      </w:r>
      <w:r>
        <w:rPr>
          <w:spacing w:val="-10"/>
        </w:rPr>
        <w:t> </w:t>
      </w:r>
      <w:r>
        <w:rPr/>
        <w:t>the</w:t>
      </w:r>
      <w:r>
        <w:rPr>
          <w:spacing w:val="-10"/>
        </w:rPr>
        <w:t> </w:t>
      </w:r>
      <w:r>
        <w:rPr/>
        <w:t>world.</w:t>
      </w:r>
      <w:r>
        <w:rPr>
          <w:spacing w:val="-8"/>
        </w:rPr>
        <w:t> </w:t>
      </w:r>
      <w:r>
        <w:rPr/>
        <w:t>In</w:t>
      </w:r>
      <w:r>
        <w:rPr>
          <w:spacing w:val="-10"/>
        </w:rPr>
        <w:t> </w:t>
      </w:r>
      <w:r>
        <w:rPr/>
        <w:t>a</w:t>
      </w:r>
      <w:r>
        <w:rPr>
          <w:spacing w:val="-11"/>
        </w:rPr>
        <w:t> </w:t>
      </w:r>
      <w:r>
        <w:rPr/>
        <w:t>report by Gill and Mcsorley (2011), root-knot nematode is one of the most damaging groups of plant- parasitic nematodes and these nematodes are pests of almost all major crops. In addition, Karajeh (2008)</w:t>
      </w:r>
      <w:r>
        <w:rPr>
          <w:spacing w:val="-2"/>
        </w:rPr>
        <w:t> </w:t>
      </w:r>
      <w:r>
        <w:rPr/>
        <w:t>stated</w:t>
      </w:r>
      <w:r>
        <w:rPr>
          <w:spacing w:val="-1"/>
        </w:rPr>
        <w:t> </w:t>
      </w:r>
      <w:r>
        <w:rPr/>
        <w:t>that</w:t>
      </w:r>
      <w:r>
        <w:rPr>
          <w:spacing w:val="-1"/>
        </w:rPr>
        <w:t> </w:t>
      </w:r>
      <w:r>
        <w:rPr/>
        <w:t>about</w:t>
      </w:r>
      <w:r>
        <w:rPr>
          <w:spacing w:val="-3"/>
        </w:rPr>
        <w:t> </w:t>
      </w:r>
      <w:r>
        <w:rPr/>
        <w:t>5%</w:t>
      </w:r>
      <w:r>
        <w:rPr>
          <w:spacing w:val="-2"/>
        </w:rPr>
        <w:t> </w:t>
      </w:r>
      <w:r>
        <w:rPr/>
        <w:t>of</w:t>
      </w:r>
      <w:r>
        <w:rPr>
          <w:spacing w:val="-2"/>
        </w:rPr>
        <w:t> </w:t>
      </w:r>
      <w:r>
        <w:rPr/>
        <w:t>the</w:t>
      </w:r>
      <w:r>
        <w:rPr>
          <w:spacing w:val="-2"/>
        </w:rPr>
        <w:t> </w:t>
      </w:r>
      <w:r>
        <w:rPr/>
        <w:t>world</w:t>
      </w:r>
      <w:r>
        <w:rPr>
          <w:spacing w:val="-1"/>
        </w:rPr>
        <w:t> </w:t>
      </w:r>
      <w:r>
        <w:rPr/>
        <w:t>crop</w:t>
      </w:r>
      <w:r>
        <w:rPr>
          <w:spacing w:val="-2"/>
        </w:rPr>
        <w:t> </w:t>
      </w:r>
      <w:r>
        <w:rPr/>
        <w:t>production</w:t>
      </w:r>
      <w:r>
        <w:rPr>
          <w:spacing w:val="-1"/>
        </w:rPr>
        <w:t> </w:t>
      </w:r>
      <w:r>
        <w:rPr/>
        <w:t>is</w:t>
      </w:r>
      <w:r>
        <w:rPr>
          <w:spacing w:val="-1"/>
        </w:rPr>
        <w:t> </w:t>
      </w:r>
      <w:r>
        <w:rPr/>
        <w:t>destroyed</w:t>
      </w:r>
      <w:r>
        <w:rPr>
          <w:spacing w:val="-1"/>
        </w:rPr>
        <w:t> </w:t>
      </w:r>
      <w:r>
        <w:rPr/>
        <w:t>by </w:t>
      </w:r>
      <w:r>
        <w:rPr>
          <w:i/>
        </w:rPr>
        <w:t>Meloidogyne</w:t>
      </w:r>
      <w:r>
        <w:rPr>
          <w:i/>
          <w:spacing w:val="-1"/>
        </w:rPr>
        <w:t> </w:t>
      </w:r>
      <w:r>
        <w:rPr/>
        <w:t>species</w:t>
      </w:r>
      <w:r>
        <w:rPr>
          <w:spacing w:val="-2"/>
        </w:rPr>
        <w:t> </w:t>
      </w:r>
      <w:r>
        <w:rPr/>
        <w:t>every year.</w:t>
      </w:r>
      <w:r>
        <w:rPr>
          <w:spacing w:val="16"/>
        </w:rPr>
        <w:t> </w:t>
      </w:r>
      <w:r>
        <w:rPr/>
        <w:t>Damage</w:t>
      </w:r>
      <w:r>
        <w:rPr>
          <w:spacing w:val="15"/>
        </w:rPr>
        <w:t> </w:t>
      </w:r>
      <w:r>
        <w:rPr/>
        <w:t>caused</w:t>
      </w:r>
      <w:r>
        <w:rPr>
          <w:spacing w:val="16"/>
        </w:rPr>
        <w:t> </w:t>
      </w:r>
      <w:r>
        <w:rPr/>
        <w:t>by</w:t>
      </w:r>
      <w:r>
        <w:rPr>
          <w:spacing w:val="14"/>
        </w:rPr>
        <w:t> </w:t>
      </w:r>
      <w:r>
        <w:rPr/>
        <w:t>the</w:t>
      </w:r>
      <w:r>
        <w:rPr>
          <w:spacing w:val="16"/>
        </w:rPr>
        <w:t> </w:t>
      </w:r>
      <w:r>
        <w:rPr/>
        <w:t>nematodes</w:t>
      </w:r>
      <w:r>
        <w:rPr>
          <w:spacing w:val="16"/>
        </w:rPr>
        <w:t> </w:t>
      </w:r>
      <w:r>
        <w:rPr/>
        <w:t>can</w:t>
      </w:r>
      <w:r>
        <w:rPr>
          <w:spacing w:val="16"/>
        </w:rPr>
        <w:t> </w:t>
      </w:r>
      <w:r>
        <w:rPr/>
        <w:t>be</w:t>
      </w:r>
      <w:r>
        <w:rPr>
          <w:spacing w:val="16"/>
        </w:rPr>
        <w:t> </w:t>
      </w:r>
      <w:r>
        <w:rPr/>
        <w:t>determined</w:t>
      </w:r>
      <w:r>
        <w:rPr>
          <w:spacing w:val="16"/>
        </w:rPr>
        <w:t> </w:t>
      </w:r>
      <w:r>
        <w:rPr/>
        <w:t>by</w:t>
      </w:r>
      <w:r>
        <w:rPr>
          <w:spacing w:val="11"/>
        </w:rPr>
        <w:t> </w:t>
      </w:r>
      <w:r>
        <w:rPr/>
        <w:t>measuring</w:t>
      </w:r>
      <w:r>
        <w:rPr>
          <w:spacing w:val="16"/>
        </w:rPr>
        <w:t> </w:t>
      </w:r>
      <w:r>
        <w:rPr/>
        <w:t>reductions</w:t>
      </w:r>
      <w:r>
        <w:rPr>
          <w:spacing w:val="16"/>
        </w:rPr>
        <w:t> </w:t>
      </w:r>
      <w:r>
        <w:rPr/>
        <w:t>in</w:t>
      </w:r>
      <w:r>
        <w:rPr>
          <w:spacing w:val="19"/>
        </w:rPr>
        <w:t> </w:t>
      </w:r>
      <w:r>
        <w:rPr/>
        <w:t>growth</w:t>
      </w:r>
      <w:r>
        <w:rPr>
          <w:spacing w:val="16"/>
        </w:rPr>
        <w:t> </w:t>
      </w:r>
      <w:r>
        <w:rPr>
          <w:spacing w:val="-5"/>
        </w:rPr>
        <w:t>and</w:t>
      </w:r>
    </w:p>
    <w:p>
      <w:pPr>
        <w:spacing w:after="0" w:line="480" w:lineRule="auto"/>
        <w:jc w:val="both"/>
        <w:sectPr>
          <w:pgSz w:w="11910" w:h="16840"/>
          <w:pgMar w:top="1340" w:bottom="280" w:left="960" w:right="1040"/>
        </w:sectPr>
      </w:pPr>
    </w:p>
    <w:p>
      <w:pPr>
        <w:pStyle w:val="BodyText"/>
        <w:spacing w:line="480" w:lineRule="auto" w:before="78"/>
        <w:ind w:left="120"/>
      </w:pPr>
      <w:r>
        <w:rPr/>
        <w:t>yields</w:t>
      </w:r>
      <w:r>
        <w:rPr>
          <w:spacing w:val="40"/>
        </w:rPr>
        <w:t> </w:t>
      </w:r>
      <w:r>
        <w:rPr/>
        <w:t>of</w:t>
      </w:r>
      <w:r>
        <w:rPr>
          <w:spacing w:val="40"/>
        </w:rPr>
        <w:t> </w:t>
      </w:r>
      <w:r>
        <w:rPr/>
        <w:t>annual</w:t>
      </w:r>
      <w:r>
        <w:rPr>
          <w:spacing w:val="40"/>
        </w:rPr>
        <w:t> </w:t>
      </w:r>
      <w:r>
        <w:rPr/>
        <w:t>crops.</w:t>
      </w:r>
      <w:r>
        <w:rPr>
          <w:spacing w:val="40"/>
        </w:rPr>
        <w:t> </w:t>
      </w:r>
      <w:r>
        <w:rPr/>
        <w:t>Eggplant</w:t>
      </w:r>
      <w:r>
        <w:rPr>
          <w:spacing w:val="40"/>
        </w:rPr>
        <w:t> </w:t>
      </w:r>
      <w:r>
        <w:rPr/>
        <w:t>suffers</w:t>
      </w:r>
      <w:r>
        <w:rPr>
          <w:spacing w:val="40"/>
        </w:rPr>
        <w:t> </w:t>
      </w:r>
      <w:r>
        <w:rPr/>
        <w:t>from</w:t>
      </w:r>
      <w:r>
        <w:rPr>
          <w:spacing w:val="40"/>
        </w:rPr>
        <w:t> </w:t>
      </w:r>
      <w:r>
        <w:rPr/>
        <w:t>a</w:t>
      </w:r>
      <w:r>
        <w:rPr>
          <w:spacing w:val="40"/>
        </w:rPr>
        <w:t> </w:t>
      </w:r>
      <w:r>
        <w:rPr/>
        <w:t>number</w:t>
      </w:r>
      <w:r>
        <w:rPr>
          <w:spacing w:val="40"/>
        </w:rPr>
        <w:t> </w:t>
      </w:r>
      <w:r>
        <w:rPr/>
        <w:t>of</w:t>
      </w:r>
      <w:r>
        <w:rPr>
          <w:spacing w:val="40"/>
        </w:rPr>
        <w:t> </w:t>
      </w:r>
      <w:r>
        <w:rPr/>
        <w:t>diseases</w:t>
      </w:r>
      <w:r>
        <w:rPr>
          <w:spacing w:val="40"/>
        </w:rPr>
        <w:t> </w:t>
      </w:r>
      <w:r>
        <w:rPr/>
        <w:t>caused</w:t>
      </w:r>
      <w:r>
        <w:rPr>
          <w:spacing w:val="40"/>
        </w:rPr>
        <w:t> </w:t>
      </w:r>
      <w:r>
        <w:rPr/>
        <w:t>by</w:t>
      </w:r>
      <w:r>
        <w:rPr>
          <w:spacing w:val="40"/>
        </w:rPr>
        <w:t> </w:t>
      </w:r>
      <w:r>
        <w:rPr/>
        <w:t>fungi,</w:t>
      </w:r>
      <w:r>
        <w:rPr>
          <w:spacing w:val="40"/>
        </w:rPr>
        <w:t> </w:t>
      </w:r>
      <w:r>
        <w:rPr/>
        <w:t>bacteria, nematodes and phyto-plasma (Banglapedia, 2006).</w:t>
      </w:r>
    </w:p>
    <w:p>
      <w:pPr>
        <w:pStyle w:val="BodyText"/>
      </w:pPr>
    </w:p>
    <w:p>
      <w:pPr>
        <w:pStyle w:val="BodyText"/>
      </w:pPr>
    </w:p>
    <w:p>
      <w:pPr>
        <w:pStyle w:val="BodyText"/>
      </w:pPr>
    </w:p>
    <w:p>
      <w:pPr>
        <w:pStyle w:val="BodyText"/>
        <w:spacing w:before="3"/>
      </w:pPr>
    </w:p>
    <w:p>
      <w:pPr>
        <w:pStyle w:val="Heading3"/>
        <w:numPr>
          <w:ilvl w:val="1"/>
          <w:numId w:val="8"/>
        </w:numPr>
        <w:tabs>
          <w:tab w:pos="840" w:val="left" w:leader="none"/>
        </w:tabs>
        <w:spacing w:line="240" w:lineRule="auto" w:before="0" w:after="0"/>
        <w:ind w:left="840" w:right="0" w:hanging="720"/>
        <w:jc w:val="both"/>
        <w:rPr>
          <w:b w:val="0"/>
        </w:rPr>
      </w:pPr>
      <w:r>
        <w:rPr/>
        <w:t>Statement</w:t>
      </w:r>
      <w:r>
        <w:rPr>
          <w:spacing w:val="-2"/>
        </w:rPr>
        <w:t> </w:t>
      </w:r>
      <w:r>
        <w:rPr/>
        <w:t>of</w:t>
      </w:r>
      <w:r>
        <w:rPr>
          <w:spacing w:val="-2"/>
        </w:rPr>
        <w:t> </w:t>
      </w:r>
      <w:r>
        <w:rPr/>
        <w:t>the</w:t>
      </w:r>
      <w:r>
        <w:rPr>
          <w:spacing w:val="-2"/>
        </w:rPr>
        <w:t> </w:t>
      </w:r>
      <w:r>
        <w:rPr/>
        <w:t>Research</w:t>
      </w:r>
      <w:r>
        <w:rPr>
          <w:spacing w:val="-2"/>
        </w:rPr>
        <w:t> Problem</w:t>
      </w:r>
    </w:p>
    <w:p>
      <w:pPr>
        <w:pStyle w:val="BodyText"/>
        <w:spacing w:line="480" w:lineRule="auto" w:before="237"/>
        <w:ind w:left="840" w:right="120" w:firstLine="60"/>
        <w:jc w:val="both"/>
      </w:pPr>
      <w:r>
        <w:rPr/>
        <w:t>Eggplant </w:t>
      </w:r>
      <w:r>
        <w:rPr>
          <w:sz w:val="32"/>
        </w:rPr>
        <w:t>(</w:t>
      </w:r>
      <w:r>
        <w:rPr>
          <w:i/>
        </w:rPr>
        <w:t>Solanum </w:t>
      </w:r>
      <w:r>
        <w:rPr/>
        <w:t>spps.) is one of the commonly grown crops in Nigeria, but the yield has been very</w:t>
      </w:r>
      <w:r>
        <w:rPr>
          <w:spacing w:val="-3"/>
        </w:rPr>
        <w:t> </w:t>
      </w:r>
      <w:r>
        <w:rPr/>
        <w:t>low as a result of some associated problems like insect pest and disease caused by nematodes</w:t>
      </w:r>
      <w:r>
        <w:rPr>
          <w:spacing w:val="-13"/>
        </w:rPr>
        <w:t> </w:t>
      </w:r>
      <w:r>
        <w:rPr/>
        <w:t>(FAO,</w:t>
      </w:r>
      <w:r>
        <w:rPr>
          <w:spacing w:val="-13"/>
        </w:rPr>
        <w:t> </w:t>
      </w:r>
      <w:r>
        <w:rPr/>
        <w:t>2008).</w:t>
      </w:r>
      <w:r>
        <w:rPr>
          <w:spacing w:val="-11"/>
        </w:rPr>
        <w:t> </w:t>
      </w:r>
      <w:r>
        <w:rPr/>
        <w:t>Nematodes</w:t>
      </w:r>
      <w:r>
        <w:rPr>
          <w:spacing w:val="-13"/>
        </w:rPr>
        <w:t> </w:t>
      </w:r>
      <w:r>
        <w:rPr/>
        <w:t>are</w:t>
      </w:r>
      <w:r>
        <w:rPr>
          <w:spacing w:val="-14"/>
        </w:rPr>
        <w:t> </w:t>
      </w:r>
      <w:r>
        <w:rPr/>
        <w:t>distributed</w:t>
      </w:r>
      <w:r>
        <w:rPr>
          <w:spacing w:val="-13"/>
        </w:rPr>
        <w:t> </w:t>
      </w:r>
      <w:r>
        <w:rPr/>
        <w:t>worldwide</w:t>
      </w:r>
      <w:r>
        <w:rPr>
          <w:spacing w:val="-14"/>
        </w:rPr>
        <w:t> </w:t>
      </w:r>
      <w:r>
        <w:rPr/>
        <w:t>and</w:t>
      </w:r>
      <w:r>
        <w:rPr>
          <w:spacing w:val="-13"/>
        </w:rPr>
        <w:t> </w:t>
      </w:r>
      <w:r>
        <w:rPr/>
        <w:t>are</w:t>
      </w:r>
      <w:r>
        <w:rPr>
          <w:spacing w:val="-14"/>
        </w:rPr>
        <w:t> </w:t>
      </w:r>
      <w:r>
        <w:rPr/>
        <w:t>obligate</w:t>
      </w:r>
      <w:r>
        <w:rPr>
          <w:spacing w:val="-14"/>
        </w:rPr>
        <w:t> </w:t>
      </w:r>
      <w:r>
        <w:rPr/>
        <w:t>parasite</w:t>
      </w:r>
      <w:r>
        <w:rPr>
          <w:spacing w:val="-14"/>
        </w:rPr>
        <w:t> </w:t>
      </w:r>
      <w:r>
        <w:rPr/>
        <w:t>of</w:t>
      </w:r>
      <w:r>
        <w:rPr>
          <w:spacing w:val="-14"/>
        </w:rPr>
        <w:t> </w:t>
      </w:r>
      <w:r>
        <w:rPr/>
        <w:t>the roots of thousands of plant species. The increasing demand of eggplants has increased along with</w:t>
      </w:r>
      <w:r>
        <w:rPr>
          <w:spacing w:val="-12"/>
        </w:rPr>
        <w:t> </w:t>
      </w:r>
      <w:r>
        <w:rPr/>
        <w:t>the</w:t>
      </w:r>
      <w:r>
        <w:rPr>
          <w:spacing w:val="-13"/>
        </w:rPr>
        <w:t> </w:t>
      </w:r>
      <w:r>
        <w:rPr/>
        <w:t>rapid</w:t>
      </w:r>
      <w:r>
        <w:rPr>
          <w:spacing w:val="-12"/>
        </w:rPr>
        <w:t> </w:t>
      </w:r>
      <w:r>
        <w:rPr/>
        <w:t>growth</w:t>
      </w:r>
      <w:r>
        <w:rPr>
          <w:spacing w:val="-12"/>
        </w:rPr>
        <w:t> </w:t>
      </w:r>
      <w:r>
        <w:rPr/>
        <w:t>of</w:t>
      </w:r>
      <w:r>
        <w:rPr>
          <w:spacing w:val="-11"/>
        </w:rPr>
        <w:t> </w:t>
      </w:r>
      <w:r>
        <w:rPr/>
        <w:t>population.</w:t>
      </w:r>
      <w:r>
        <w:rPr>
          <w:spacing w:val="-11"/>
        </w:rPr>
        <w:t> </w:t>
      </w:r>
      <w:r>
        <w:rPr/>
        <w:t>This</w:t>
      </w:r>
      <w:r>
        <w:rPr>
          <w:spacing w:val="-12"/>
        </w:rPr>
        <w:t> </w:t>
      </w:r>
      <w:r>
        <w:rPr/>
        <w:t>is</w:t>
      </w:r>
      <w:r>
        <w:rPr>
          <w:spacing w:val="-11"/>
        </w:rPr>
        <w:t> </w:t>
      </w:r>
      <w:r>
        <w:rPr/>
        <w:t>due</w:t>
      </w:r>
      <w:r>
        <w:rPr>
          <w:spacing w:val="-13"/>
        </w:rPr>
        <w:t> </w:t>
      </w:r>
      <w:r>
        <w:rPr/>
        <w:t>to</w:t>
      </w:r>
      <w:r>
        <w:rPr>
          <w:spacing w:val="-14"/>
        </w:rPr>
        <w:t> </w:t>
      </w:r>
      <w:r>
        <w:rPr/>
        <w:t>the</w:t>
      </w:r>
      <w:r>
        <w:rPr>
          <w:spacing w:val="-13"/>
        </w:rPr>
        <w:t> </w:t>
      </w:r>
      <w:r>
        <w:rPr/>
        <w:t>increasing</w:t>
      </w:r>
      <w:r>
        <w:rPr>
          <w:spacing w:val="-14"/>
        </w:rPr>
        <w:t> </w:t>
      </w:r>
      <w:r>
        <w:rPr/>
        <w:t>awareness</w:t>
      </w:r>
      <w:r>
        <w:rPr>
          <w:spacing w:val="-10"/>
        </w:rPr>
        <w:t> </w:t>
      </w:r>
      <w:r>
        <w:rPr/>
        <w:t>toward</w:t>
      </w:r>
      <w:r>
        <w:rPr>
          <w:spacing w:val="-13"/>
        </w:rPr>
        <w:t> </w:t>
      </w:r>
      <w:r>
        <w:rPr/>
        <w:t>the</w:t>
      </w:r>
      <w:r>
        <w:rPr>
          <w:spacing w:val="-13"/>
        </w:rPr>
        <w:t> </w:t>
      </w:r>
      <w:r>
        <w:rPr/>
        <w:t>benefit of vegetables in fulfilling the nutrient of the family ( Jumini and Marliah, 2009).</w:t>
      </w:r>
    </w:p>
    <w:p>
      <w:pPr>
        <w:pStyle w:val="Heading3"/>
        <w:numPr>
          <w:ilvl w:val="1"/>
          <w:numId w:val="8"/>
        </w:numPr>
        <w:tabs>
          <w:tab w:pos="840" w:val="left" w:leader="none"/>
        </w:tabs>
        <w:spacing w:line="240" w:lineRule="auto" w:before="209" w:after="0"/>
        <w:ind w:left="840" w:right="0" w:hanging="720"/>
        <w:jc w:val="both"/>
      </w:pPr>
      <w:r>
        <w:rPr/>
        <w:t>Justification</w:t>
      </w:r>
      <w:r>
        <w:rPr>
          <w:spacing w:val="-3"/>
        </w:rPr>
        <w:t> </w:t>
      </w:r>
      <w:r>
        <w:rPr/>
        <w:t>of the</w:t>
      </w:r>
      <w:r>
        <w:rPr>
          <w:spacing w:val="-1"/>
        </w:rPr>
        <w:t> </w:t>
      </w:r>
      <w:r>
        <w:rPr>
          <w:spacing w:val="-4"/>
        </w:rPr>
        <w:t>Study</w:t>
      </w:r>
    </w:p>
    <w:p>
      <w:pPr>
        <w:pStyle w:val="BodyText"/>
        <w:spacing w:line="480" w:lineRule="auto" w:before="235"/>
        <w:ind w:left="840" w:right="120" w:hanging="29"/>
        <w:jc w:val="both"/>
      </w:pPr>
      <w:r>
        <w:rPr>
          <w:i/>
        </w:rPr>
        <w:t>Meloidogyne</w:t>
      </w:r>
      <w:r>
        <w:rPr>
          <w:i/>
          <w:spacing w:val="-9"/>
        </w:rPr>
        <w:t> </w:t>
      </w:r>
      <w:r>
        <w:rPr/>
        <w:t>species</w:t>
      </w:r>
      <w:r>
        <w:rPr>
          <w:spacing w:val="-9"/>
        </w:rPr>
        <w:t> </w:t>
      </w:r>
      <w:r>
        <w:rPr/>
        <w:t>are</w:t>
      </w:r>
      <w:r>
        <w:rPr>
          <w:spacing w:val="-10"/>
        </w:rPr>
        <w:t> </w:t>
      </w:r>
      <w:r>
        <w:rPr/>
        <w:t>microscopic</w:t>
      </w:r>
      <w:r>
        <w:rPr>
          <w:spacing w:val="-9"/>
        </w:rPr>
        <w:t> </w:t>
      </w:r>
      <w:r>
        <w:rPr/>
        <w:t>and</w:t>
      </w:r>
      <w:r>
        <w:rPr>
          <w:spacing w:val="-8"/>
        </w:rPr>
        <w:t> </w:t>
      </w:r>
      <w:r>
        <w:rPr/>
        <w:t>parasitic</w:t>
      </w:r>
      <w:r>
        <w:rPr>
          <w:spacing w:val="-9"/>
        </w:rPr>
        <w:t> </w:t>
      </w:r>
      <w:r>
        <w:rPr/>
        <w:t>nematodes</w:t>
      </w:r>
      <w:r>
        <w:rPr>
          <w:spacing w:val="-8"/>
        </w:rPr>
        <w:t> </w:t>
      </w:r>
      <w:r>
        <w:rPr/>
        <w:t>which</w:t>
      </w:r>
      <w:r>
        <w:rPr>
          <w:spacing w:val="-8"/>
        </w:rPr>
        <w:t> </w:t>
      </w:r>
      <w:r>
        <w:rPr/>
        <w:t>can</w:t>
      </w:r>
      <w:r>
        <w:rPr>
          <w:spacing w:val="-6"/>
        </w:rPr>
        <w:t> </w:t>
      </w:r>
      <w:r>
        <w:rPr/>
        <w:t>be</w:t>
      </w:r>
      <w:r>
        <w:rPr>
          <w:spacing w:val="-9"/>
        </w:rPr>
        <w:t> </w:t>
      </w:r>
      <w:r>
        <w:rPr/>
        <w:t>found</w:t>
      </w:r>
      <w:r>
        <w:rPr>
          <w:spacing w:val="-8"/>
        </w:rPr>
        <w:t> </w:t>
      </w:r>
      <w:r>
        <w:rPr/>
        <w:t>in</w:t>
      </w:r>
      <w:r>
        <w:rPr>
          <w:spacing w:val="-8"/>
        </w:rPr>
        <w:t> </w:t>
      </w:r>
      <w:r>
        <w:rPr/>
        <w:t>the</w:t>
      </w:r>
      <w:r>
        <w:rPr>
          <w:spacing w:val="-9"/>
        </w:rPr>
        <w:t> </w:t>
      </w:r>
      <w:r>
        <w:rPr/>
        <w:t>roots of infected plants. Root-knot nematodes survive well in appropriate hosts. Nematode populations increase to the maximum level in susceptible plants resulting in death before maturity. Eggplant and other vegetables are attacked by many pests including root-knot nematodes</w:t>
      </w:r>
      <w:r>
        <w:rPr>
          <w:spacing w:val="-8"/>
        </w:rPr>
        <w:t> </w:t>
      </w:r>
      <w:r>
        <w:rPr/>
        <w:t>especially</w:t>
      </w:r>
      <w:r>
        <w:rPr>
          <w:spacing w:val="-12"/>
        </w:rPr>
        <w:t> </w:t>
      </w:r>
      <w:r>
        <w:rPr>
          <w:i/>
        </w:rPr>
        <w:t>M.</w:t>
      </w:r>
      <w:r>
        <w:rPr>
          <w:i/>
          <w:spacing w:val="-6"/>
        </w:rPr>
        <w:t> </w:t>
      </w:r>
      <w:r>
        <w:rPr>
          <w:i/>
        </w:rPr>
        <w:t>incognita</w:t>
      </w:r>
      <w:r>
        <w:rPr/>
        <w:t>.</w:t>
      </w:r>
      <w:r>
        <w:rPr>
          <w:spacing w:val="-8"/>
        </w:rPr>
        <w:t> </w:t>
      </w:r>
      <w:r>
        <w:rPr>
          <w:i/>
        </w:rPr>
        <w:t>M.</w:t>
      </w:r>
      <w:r>
        <w:rPr>
          <w:i/>
          <w:spacing w:val="-8"/>
        </w:rPr>
        <w:t> </w:t>
      </w:r>
      <w:r>
        <w:rPr>
          <w:i/>
        </w:rPr>
        <w:t>incognita</w:t>
      </w:r>
      <w:r>
        <w:rPr>
          <w:i/>
          <w:spacing w:val="-7"/>
        </w:rPr>
        <w:t> </w:t>
      </w:r>
      <w:r>
        <w:rPr/>
        <w:t>stood</w:t>
      </w:r>
      <w:r>
        <w:rPr>
          <w:spacing w:val="-8"/>
        </w:rPr>
        <w:t> </w:t>
      </w:r>
      <w:r>
        <w:rPr/>
        <w:t>out</w:t>
      </w:r>
      <w:r>
        <w:rPr>
          <w:spacing w:val="-8"/>
        </w:rPr>
        <w:t> </w:t>
      </w:r>
      <w:r>
        <w:rPr/>
        <w:t>as</w:t>
      </w:r>
      <w:r>
        <w:rPr>
          <w:spacing w:val="-8"/>
        </w:rPr>
        <w:t> </w:t>
      </w:r>
      <w:r>
        <w:rPr/>
        <w:t>one</w:t>
      </w:r>
      <w:r>
        <w:rPr>
          <w:spacing w:val="-9"/>
        </w:rPr>
        <w:t> </w:t>
      </w:r>
      <w:r>
        <w:rPr/>
        <w:t>of</w:t>
      </w:r>
      <w:r>
        <w:rPr>
          <w:spacing w:val="-9"/>
        </w:rPr>
        <w:t> </w:t>
      </w:r>
      <w:r>
        <w:rPr/>
        <w:t>the</w:t>
      </w:r>
      <w:r>
        <w:rPr>
          <w:spacing w:val="-9"/>
        </w:rPr>
        <w:t> </w:t>
      </w:r>
      <w:r>
        <w:rPr/>
        <w:t>most</w:t>
      </w:r>
      <w:r>
        <w:rPr>
          <w:spacing w:val="-8"/>
        </w:rPr>
        <w:t> </w:t>
      </w:r>
      <w:r>
        <w:rPr/>
        <w:t>dominant</w:t>
      </w:r>
      <w:r>
        <w:rPr>
          <w:spacing w:val="-8"/>
        </w:rPr>
        <w:t> </w:t>
      </w:r>
      <w:r>
        <w:rPr/>
        <w:t>group of</w:t>
      </w:r>
      <w:r>
        <w:rPr>
          <w:spacing w:val="-13"/>
        </w:rPr>
        <w:t> </w:t>
      </w:r>
      <w:r>
        <w:rPr/>
        <w:t>plant</w:t>
      </w:r>
      <w:r>
        <w:rPr>
          <w:spacing w:val="-12"/>
        </w:rPr>
        <w:t> </w:t>
      </w:r>
      <w:r>
        <w:rPr/>
        <w:t>parasites.</w:t>
      </w:r>
      <w:r>
        <w:rPr>
          <w:spacing w:val="-12"/>
        </w:rPr>
        <w:t> </w:t>
      </w:r>
      <w:r>
        <w:rPr/>
        <w:t>More</w:t>
      </w:r>
      <w:r>
        <w:rPr>
          <w:spacing w:val="-14"/>
        </w:rPr>
        <w:t> </w:t>
      </w:r>
      <w:r>
        <w:rPr/>
        <w:t>than</w:t>
      </w:r>
      <w:r>
        <w:rPr>
          <w:spacing w:val="-12"/>
        </w:rPr>
        <w:t> </w:t>
      </w:r>
      <w:r>
        <w:rPr/>
        <w:t>300</w:t>
      </w:r>
      <w:r>
        <w:rPr>
          <w:spacing w:val="-12"/>
        </w:rPr>
        <w:t> </w:t>
      </w:r>
      <w:r>
        <w:rPr/>
        <w:t>plant</w:t>
      </w:r>
      <w:r>
        <w:rPr>
          <w:spacing w:val="-12"/>
        </w:rPr>
        <w:t> </w:t>
      </w:r>
      <w:r>
        <w:rPr/>
        <w:t>species</w:t>
      </w:r>
      <w:r>
        <w:rPr>
          <w:spacing w:val="-12"/>
        </w:rPr>
        <w:t> </w:t>
      </w:r>
      <w:r>
        <w:rPr/>
        <w:t>are</w:t>
      </w:r>
      <w:r>
        <w:rPr>
          <w:spacing w:val="-11"/>
        </w:rPr>
        <w:t> </w:t>
      </w:r>
      <w:r>
        <w:rPr/>
        <w:t>attacked</w:t>
      </w:r>
      <w:r>
        <w:rPr>
          <w:spacing w:val="-12"/>
        </w:rPr>
        <w:t> </w:t>
      </w:r>
      <w:r>
        <w:rPr/>
        <w:t>by</w:t>
      </w:r>
      <w:r>
        <w:rPr>
          <w:spacing w:val="-11"/>
        </w:rPr>
        <w:t> </w:t>
      </w:r>
      <w:r>
        <w:rPr>
          <w:i/>
        </w:rPr>
        <w:t>M.</w:t>
      </w:r>
      <w:r>
        <w:rPr>
          <w:i/>
          <w:spacing w:val="-12"/>
        </w:rPr>
        <w:t> </w:t>
      </w:r>
      <w:r>
        <w:rPr>
          <w:i/>
        </w:rPr>
        <w:t>incognita</w:t>
      </w:r>
      <w:r>
        <w:rPr>
          <w:i/>
          <w:spacing w:val="-8"/>
        </w:rPr>
        <w:t> </w:t>
      </w:r>
      <w:r>
        <w:rPr/>
        <w:t>resulting</w:t>
      </w:r>
      <w:r>
        <w:rPr>
          <w:spacing w:val="-14"/>
        </w:rPr>
        <w:t> </w:t>
      </w:r>
      <w:r>
        <w:rPr/>
        <w:t>in</w:t>
      </w:r>
      <w:r>
        <w:rPr>
          <w:spacing w:val="-12"/>
        </w:rPr>
        <w:t> </w:t>
      </w:r>
      <w:r>
        <w:rPr/>
        <w:t>severe damage and losses including eggplant and the nematode continues to damage eggplant at higher inoculums levels. (Hussain </w:t>
      </w:r>
      <w:r>
        <w:rPr>
          <w:i/>
        </w:rPr>
        <w:t>et al</w:t>
      </w:r>
      <w:r>
        <w:rPr/>
        <w:t>., 2012; Kayani </w:t>
      </w:r>
      <w:r>
        <w:rPr>
          <w:i/>
        </w:rPr>
        <w:t>et al</w:t>
      </w:r>
      <w:r>
        <w:rPr/>
        <w:t>., 2013). In view of these, the research</w:t>
      </w:r>
      <w:r>
        <w:rPr>
          <w:spacing w:val="-1"/>
        </w:rPr>
        <w:t> </w:t>
      </w:r>
      <w:r>
        <w:rPr/>
        <w:t>work</w:t>
      </w:r>
      <w:r>
        <w:rPr>
          <w:spacing w:val="-1"/>
        </w:rPr>
        <w:t> </w:t>
      </w:r>
      <w:r>
        <w:rPr/>
        <w:t>was</w:t>
      </w:r>
      <w:r>
        <w:rPr>
          <w:spacing w:val="-1"/>
        </w:rPr>
        <w:t> </w:t>
      </w:r>
      <w:r>
        <w:rPr/>
        <w:t>carried</w:t>
      </w:r>
      <w:r>
        <w:rPr>
          <w:spacing w:val="-1"/>
        </w:rPr>
        <w:t> </w:t>
      </w:r>
      <w:r>
        <w:rPr/>
        <w:t>out</w:t>
      </w:r>
      <w:r>
        <w:rPr>
          <w:spacing w:val="-1"/>
        </w:rPr>
        <w:t> </w:t>
      </w:r>
      <w:r>
        <w:rPr/>
        <w:t>to</w:t>
      </w:r>
      <w:r>
        <w:rPr>
          <w:spacing w:val="-3"/>
        </w:rPr>
        <w:t> </w:t>
      </w:r>
      <w:r>
        <w:rPr/>
        <w:t>evaluate</w:t>
      </w:r>
      <w:r>
        <w:rPr>
          <w:spacing w:val="-2"/>
        </w:rPr>
        <w:t> </w:t>
      </w:r>
      <w:r>
        <w:rPr/>
        <w:t>the</w:t>
      </w:r>
      <w:r>
        <w:rPr>
          <w:spacing w:val="-2"/>
        </w:rPr>
        <w:t> </w:t>
      </w:r>
      <w:r>
        <w:rPr/>
        <w:t>effects</w:t>
      </w:r>
      <w:r>
        <w:rPr>
          <w:spacing w:val="-1"/>
        </w:rPr>
        <w:t> </w:t>
      </w:r>
      <w:r>
        <w:rPr/>
        <w:t>of </w:t>
      </w:r>
      <w:r>
        <w:rPr>
          <w:i/>
        </w:rPr>
        <w:t>M.</w:t>
      </w:r>
      <w:r>
        <w:rPr>
          <w:i/>
          <w:spacing w:val="-1"/>
        </w:rPr>
        <w:t> </w:t>
      </w:r>
      <w:r>
        <w:rPr>
          <w:i/>
        </w:rPr>
        <w:t>incognita </w:t>
      </w:r>
      <w:r>
        <w:rPr/>
        <w:t>on</w:t>
      </w:r>
      <w:r>
        <w:rPr>
          <w:spacing w:val="-4"/>
        </w:rPr>
        <w:t> </w:t>
      </w:r>
      <w:r>
        <w:rPr/>
        <w:t>the</w:t>
      </w:r>
      <w:r>
        <w:rPr>
          <w:spacing w:val="-2"/>
        </w:rPr>
        <w:t> </w:t>
      </w:r>
      <w:r>
        <w:rPr/>
        <w:t>growth</w:t>
      </w:r>
      <w:r>
        <w:rPr>
          <w:spacing w:val="-1"/>
        </w:rPr>
        <w:t> </w:t>
      </w:r>
      <w:r>
        <w:rPr/>
        <w:t>and yield of </w:t>
      </w:r>
      <w:r>
        <w:rPr>
          <w:i/>
        </w:rPr>
        <w:t>Solanum </w:t>
      </w:r>
      <w:r>
        <w:rPr/>
        <w:t>spp. in Minna.</w:t>
      </w:r>
    </w:p>
    <w:p>
      <w:pPr>
        <w:pStyle w:val="BodyText"/>
      </w:pPr>
    </w:p>
    <w:p>
      <w:pPr>
        <w:pStyle w:val="BodyText"/>
        <w:spacing w:before="9"/>
      </w:pPr>
    </w:p>
    <w:p>
      <w:pPr>
        <w:pStyle w:val="Heading3"/>
        <w:numPr>
          <w:ilvl w:val="1"/>
          <w:numId w:val="8"/>
        </w:numPr>
        <w:tabs>
          <w:tab w:pos="840" w:val="left" w:leader="none"/>
        </w:tabs>
        <w:spacing w:line="240" w:lineRule="auto" w:before="0" w:after="0"/>
        <w:ind w:left="840" w:right="0" w:hanging="720"/>
        <w:jc w:val="both"/>
      </w:pPr>
      <w:r>
        <w:rPr/>
        <w:t>Aim</w:t>
      </w:r>
      <w:r>
        <w:rPr>
          <w:spacing w:val="-5"/>
        </w:rPr>
        <w:t> </w:t>
      </w:r>
      <w:r>
        <w:rPr/>
        <w:t>and Objectives</w:t>
      </w:r>
      <w:r>
        <w:rPr>
          <w:spacing w:val="-1"/>
        </w:rPr>
        <w:t> </w:t>
      </w:r>
      <w:r>
        <w:rPr/>
        <w:t>of</w:t>
      </w:r>
      <w:r>
        <w:rPr>
          <w:spacing w:val="1"/>
        </w:rPr>
        <w:t> </w:t>
      </w:r>
      <w:r>
        <w:rPr/>
        <w:t>the </w:t>
      </w:r>
      <w:r>
        <w:rPr>
          <w:spacing w:val="-2"/>
        </w:rPr>
        <w:t>Study</w:t>
      </w:r>
    </w:p>
    <w:p>
      <w:pPr>
        <w:spacing w:after="0" w:line="240" w:lineRule="auto"/>
        <w:jc w:val="both"/>
        <w:sectPr>
          <w:pgSz w:w="11910" w:h="16840"/>
          <w:pgMar w:top="1340" w:bottom="280" w:left="960" w:right="1040"/>
        </w:sectPr>
      </w:pPr>
    </w:p>
    <w:p>
      <w:pPr>
        <w:pStyle w:val="BodyText"/>
        <w:spacing w:line="480" w:lineRule="auto" w:before="78"/>
        <w:ind w:left="840" w:right="125"/>
        <w:jc w:val="both"/>
      </w:pPr>
      <w:r>
        <w:rPr/>
        <w:t>The aim of the study was to evaluate the effect of </w:t>
      </w:r>
      <w:r>
        <w:rPr>
          <w:i/>
        </w:rPr>
        <w:t>Meloidogyne incognita </w:t>
      </w:r>
      <w:r>
        <w:rPr/>
        <w:t>on the growth and yield of some varieties of eggplant (</w:t>
      </w:r>
      <w:r>
        <w:rPr>
          <w:i/>
        </w:rPr>
        <w:t>Solanum </w:t>
      </w:r>
      <w:r>
        <w:rPr/>
        <w:t>spp) in Minna, Southern Guinea Savanna of Nigeria. The objectives were to:</w:t>
      </w:r>
    </w:p>
    <w:p>
      <w:pPr>
        <w:pStyle w:val="ListParagraph"/>
        <w:numPr>
          <w:ilvl w:val="2"/>
          <w:numId w:val="1"/>
        </w:numPr>
        <w:tabs>
          <w:tab w:pos="1560" w:val="left" w:leader="none"/>
        </w:tabs>
        <w:spacing w:line="480" w:lineRule="auto" w:before="1" w:after="0"/>
        <w:ind w:left="1560" w:right="427" w:hanging="876"/>
        <w:jc w:val="left"/>
        <w:rPr>
          <w:sz w:val="24"/>
        </w:rPr>
      </w:pPr>
      <w:r>
        <w:rPr>
          <w:sz w:val="24"/>
        </w:rPr>
        <w:t>determine the effect of </w:t>
      </w:r>
      <w:r>
        <w:rPr>
          <w:i/>
          <w:sz w:val="24"/>
        </w:rPr>
        <w:t>Meloidogyne incognita </w:t>
      </w:r>
      <w:r>
        <w:rPr>
          <w:sz w:val="24"/>
        </w:rPr>
        <w:t>on the growth of four</w:t>
      </w:r>
      <w:r>
        <w:rPr>
          <w:spacing w:val="40"/>
          <w:sz w:val="24"/>
        </w:rPr>
        <w:t> </w:t>
      </w:r>
      <w:r>
        <w:rPr>
          <w:sz w:val="24"/>
        </w:rPr>
        <w:t>varieties of </w:t>
      </w:r>
      <w:r>
        <w:rPr>
          <w:spacing w:val="-2"/>
          <w:sz w:val="24"/>
        </w:rPr>
        <w:t>eggplants.</w:t>
      </w:r>
    </w:p>
    <w:p>
      <w:pPr>
        <w:pStyle w:val="ListParagraph"/>
        <w:numPr>
          <w:ilvl w:val="2"/>
          <w:numId w:val="1"/>
        </w:numPr>
        <w:tabs>
          <w:tab w:pos="1560" w:val="left" w:leader="none"/>
        </w:tabs>
        <w:spacing w:line="480" w:lineRule="auto" w:before="0" w:after="0"/>
        <w:ind w:left="1560" w:right="424" w:hanging="809"/>
        <w:jc w:val="left"/>
        <w:rPr>
          <w:sz w:val="24"/>
        </w:rPr>
      </w:pPr>
      <w:r>
        <w:rPr>
          <w:sz w:val="24"/>
        </w:rPr>
        <w:t>determine</w:t>
      </w:r>
      <w:r>
        <w:rPr>
          <w:spacing w:val="29"/>
          <w:sz w:val="24"/>
        </w:rPr>
        <w:t> </w:t>
      </w:r>
      <w:r>
        <w:rPr>
          <w:sz w:val="24"/>
        </w:rPr>
        <w:t>the</w:t>
      </w:r>
      <w:r>
        <w:rPr>
          <w:spacing w:val="32"/>
          <w:sz w:val="24"/>
        </w:rPr>
        <w:t> </w:t>
      </w:r>
      <w:r>
        <w:rPr>
          <w:sz w:val="24"/>
        </w:rPr>
        <w:t>effect</w:t>
      </w:r>
      <w:r>
        <w:rPr>
          <w:spacing w:val="30"/>
          <w:sz w:val="24"/>
        </w:rPr>
        <w:t> </w:t>
      </w:r>
      <w:r>
        <w:rPr>
          <w:sz w:val="24"/>
        </w:rPr>
        <w:t>of</w:t>
      </w:r>
      <w:r>
        <w:rPr>
          <w:spacing w:val="37"/>
          <w:sz w:val="24"/>
        </w:rPr>
        <w:t> </w:t>
      </w:r>
      <w:r>
        <w:rPr>
          <w:i/>
          <w:sz w:val="24"/>
        </w:rPr>
        <w:t>Meloidogyne</w:t>
      </w:r>
      <w:r>
        <w:rPr>
          <w:i/>
          <w:spacing w:val="31"/>
          <w:sz w:val="24"/>
        </w:rPr>
        <w:t> </w:t>
      </w:r>
      <w:r>
        <w:rPr>
          <w:i/>
          <w:sz w:val="24"/>
        </w:rPr>
        <w:t>incognita</w:t>
      </w:r>
      <w:r>
        <w:rPr>
          <w:i/>
          <w:spacing w:val="34"/>
          <w:sz w:val="24"/>
        </w:rPr>
        <w:t> </w:t>
      </w:r>
      <w:r>
        <w:rPr>
          <w:sz w:val="24"/>
        </w:rPr>
        <w:t>on</w:t>
      </w:r>
      <w:r>
        <w:rPr>
          <w:spacing w:val="30"/>
          <w:sz w:val="24"/>
        </w:rPr>
        <w:t> </w:t>
      </w:r>
      <w:r>
        <w:rPr>
          <w:sz w:val="24"/>
        </w:rPr>
        <w:t>the</w:t>
      </w:r>
      <w:r>
        <w:rPr>
          <w:spacing w:val="34"/>
          <w:sz w:val="24"/>
        </w:rPr>
        <w:t> </w:t>
      </w:r>
      <w:r>
        <w:rPr>
          <w:sz w:val="24"/>
        </w:rPr>
        <w:t>yield</w:t>
      </w:r>
      <w:r>
        <w:rPr>
          <w:spacing w:val="32"/>
          <w:sz w:val="24"/>
        </w:rPr>
        <w:t> </w:t>
      </w:r>
      <w:r>
        <w:rPr>
          <w:sz w:val="24"/>
        </w:rPr>
        <w:t>of</w:t>
      </w:r>
      <w:r>
        <w:rPr>
          <w:spacing w:val="32"/>
          <w:sz w:val="24"/>
        </w:rPr>
        <w:t> </w:t>
      </w:r>
      <w:r>
        <w:rPr>
          <w:sz w:val="24"/>
        </w:rPr>
        <w:t>four</w:t>
      </w:r>
      <w:r>
        <w:rPr>
          <w:spacing w:val="28"/>
          <w:sz w:val="24"/>
        </w:rPr>
        <w:t> </w:t>
      </w:r>
      <w:r>
        <w:rPr>
          <w:sz w:val="24"/>
        </w:rPr>
        <w:t>varieties</w:t>
      </w:r>
      <w:r>
        <w:rPr>
          <w:spacing w:val="30"/>
          <w:sz w:val="24"/>
        </w:rPr>
        <w:t> </w:t>
      </w:r>
      <w:r>
        <w:rPr>
          <w:sz w:val="24"/>
        </w:rPr>
        <w:t>of </w:t>
      </w:r>
      <w:r>
        <w:rPr>
          <w:spacing w:val="-2"/>
          <w:sz w:val="24"/>
        </w:rPr>
        <w:t>eggplants.</w:t>
      </w:r>
    </w:p>
    <w:p>
      <w:pPr>
        <w:pStyle w:val="ListParagraph"/>
        <w:numPr>
          <w:ilvl w:val="2"/>
          <w:numId w:val="1"/>
        </w:numPr>
        <w:tabs>
          <w:tab w:pos="1560" w:val="left" w:leader="none"/>
        </w:tabs>
        <w:spacing w:line="240" w:lineRule="auto" w:before="3" w:after="0"/>
        <w:ind w:left="1560" w:right="0" w:hanging="876"/>
        <w:jc w:val="left"/>
        <w:rPr>
          <w:sz w:val="24"/>
        </w:rPr>
      </w:pPr>
      <w:r>
        <w:rPr>
          <w:sz w:val="24"/>
        </w:rPr>
        <w:t>determine</w:t>
      </w:r>
      <w:r>
        <w:rPr>
          <w:spacing w:val="-2"/>
          <w:sz w:val="24"/>
        </w:rPr>
        <w:t> </w:t>
      </w:r>
      <w:r>
        <w:rPr>
          <w:sz w:val="24"/>
        </w:rPr>
        <w:t>the</w:t>
      </w:r>
      <w:r>
        <w:rPr>
          <w:spacing w:val="-1"/>
          <w:sz w:val="24"/>
        </w:rPr>
        <w:t> </w:t>
      </w:r>
      <w:r>
        <w:rPr>
          <w:sz w:val="24"/>
        </w:rPr>
        <w:t>reaction</w:t>
      </w:r>
      <w:r>
        <w:rPr>
          <w:spacing w:val="-1"/>
          <w:sz w:val="24"/>
        </w:rPr>
        <w:t> </w:t>
      </w:r>
      <w:r>
        <w:rPr>
          <w:sz w:val="24"/>
        </w:rPr>
        <w:t>of</w:t>
      </w:r>
      <w:r>
        <w:rPr>
          <w:spacing w:val="2"/>
          <w:sz w:val="24"/>
        </w:rPr>
        <w:t> </w:t>
      </w:r>
      <w:r>
        <w:rPr>
          <w:i/>
          <w:sz w:val="24"/>
        </w:rPr>
        <w:t>Solanum</w:t>
      </w:r>
      <w:r>
        <w:rPr>
          <w:i/>
          <w:spacing w:val="-1"/>
          <w:sz w:val="24"/>
        </w:rPr>
        <w:t> </w:t>
      </w:r>
      <w:r>
        <w:rPr>
          <w:i/>
          <w:sz w:val="24"/>
        </w:rPr>
        <w:t>spp </w:t>
      </w:r>
      <w:r>
        <w:rPr>
          <w:sz w:val="24"/>
        </w:rPr>
        <w:t>to</w:t>
      </w:r>
      <w:r>
        <w:rPr>
          <w:spacing w:val="-1"/>
          <w:sz w:val="24"/>
        </w:rPr>
        <w:t> </w:t>
      </w:r>
      <w:r>
        <w:rPr>
          <w:i/>
          <w:sz w:val="24"/>
        </w:rPr>
        <w:t>Meloidogyne</w:t>
      </w:r>
      <w:r>
        <w:rPr>
          <w:i/>
          <w:spacing w:val="-2"/>
          <w:sz w:val="24"/>
        </w:rPr>
        <w:t> </w:t>
      </w:r>
      <w:r>
        <w:rPr>
          <w:i/>
          <w:sz w:val="24"/>
        </w:rPr>
        <w:t>incognita </w:t>
      </w:r>
      <w:r>
        <w:rPr>
          <w:sz w:val="24"/>
        </w:rPr>
        <w:t>on</w:t>
      </w:r>
      <w:r>
        <w:rPr>
          <w:spacing w:val="-1"/>
          <w:sz w:val="24"/>
        </w:rPr>
        <w:t> </w:t>
      </w:r>
      <w:r>
        <w:rPr>
          <w:sz w:val="24"/>
        </w:rPr>
        <w:t>host </w:t>
      </w:r>
      <w:r>
        <w:rPr>
          <w:spacing w:val="-2"/>
          <w:sz w:val="24"/>
        </w:rPr>
        <w:t>status.</w:t>
      </w:r>
    </w:p>
    <w:p>
      <w:pPr>
        <w:spacing w:after="0" w:line="240" w:lineRule="auto"/>
        <w:jc w:val="left"/>
        <w:rPr>
          <w:sz w:val="24"/>
        </w:rPr>
        <w:sectPr>
          <w:pgSz w:w="11910" w:h="16840"/>
          <w:pgMar w:top="1340" w:bottom="280" w:left="960" w:right="1040"/>
        </w:sectPr>
      </w:pPr>
    </w:p>
    <w:p>
      <w:pPr>
        <w:pStyle w:val="BodyText"/>
      </w:pPr>
    </w:p>
    <w:p>
      <w:pPr>
        <w:pStyle w:val="BodyText"/>
      </w:pPr>
    </w:p>
    <w:p>
      <w:pPr>
        <w:pStyle w:val="BodyText"/>
      </w:pPr>
    </w:p>
    <w:p>
      <w:pPr>
        <w:pStyle w:val="BodyText"/>
        <w:spacing w:before="264"/>
      </w:pPr>
    </w:p>
    <w:p>
      <w:pPr>
        <w:pStyle w:val="Heading2"/>
        <w:ind w:left="1451" w:right="1006"/>
      </w:pPr>
      <w:r>
        <w:rPr/>
        <w:t>CHAPTER</w:t>
      </w:r>
      <w:r>
        <w:rPr>
          <w:spacing w:val="-4"/>
        </w:rPr>
        <w:t> </w:t>
      </w:r>
      <w:r>
        <w:rPr>
          <w:spacing w:val="-5"/>
        </w:rPr>
        <w:t>TWO</w:t>
      </w:r>
    </w:p>
    <w:p>
      <w:pPr>
        <w:pStyle w:val="ListParagraph"/>
        <w:numPr>
          <w:ilvl w:val="1"/>
          <w:numId w:val="9"/>
        </w:numPr>
        <w:tabs>
          <w:tab w:pos="3720" w:val="left" w:leader="none"/>
        </w:tabs>
        <w:spacing w:line="240" w:lineRule="auto" w:before="243" w:after="0"/>
        <w:ind w:left="3720" w:right="0" w:hanging="3149"/>
        <w:jc w:val="left"/>
        <w:rPr>
          <w:b/>
          <w:sz w:val="24"/>
        </w:rPr>
      </w:pPr>
      <w:r>
        <w:rPr>
          <w:b/>
          <w:sz w:val="24"/>
        </w:rPr>
        <w:t>LITERATURE</w:t>
      </w:r>
      <w:r>
        <w:rPr>
          <w:b/>
          <w:spacing w:val="-2"/>
          <w:sz w:val="24"/>
        </w:rPr>
        <w:t> REVIEW</w:t>
      </w:r>
    </w:p>
    <w:p>
      <w:pPr>
        <w:pStyle w:val="Heading3"/>
        <w:numPr>
          <w:ilvl w:val="1"/>
          <w:numId w:val="9"/>
        </w:numPr>
        <w:tabs>
          <w:tab w:pos="1560" w:val="left" w:leader="none"/>
        </w:tabs>
        <w:spacing w:line="240" w:lineRule="auto" w:before="240" w:after="0"/>
        <w:ind w:left="1560" w:right="0" w:hanging="989"/>
        <w:jc w:val="left"/>
      </w:pPr>
      <w:r>
        <w:rPr/>
        <w:t>Morphological</w:t>
      </w:r>
      <w:r>
        <w:rPr>
          <w:spacing w:val="-2"/>
        </w:rPr>
        <w:t> </w:t>
      </w:r>
      <w:r>
        <w:rPr/>
        <w:t>Description of</w:t>
      </w:r>
      <w:r>
        <w:rPr>
          <w:spacing w:val="-2"/>
        </w:rPr>
        <w:t> Eggplant</w:t>
      </w:r>
    </w:p>
    <w:p>
      <w:pPr>
        <w:pStyle w:val="BodyText"/>
        <w:spacing w:line="480" w:lineRule="auto" w:before="235"/>
        <w:ind w:left="571" w:right="120"/>
        <w:jc w:val="both"/>
      </w:pPr>
      <w:r>
        <w:rPr/>
        <w:t>Eggplant</w:t>
      </w:r>
      <w:r>
        <w:rPr>
          <w:spacing w:val="-2"/>
        </w:rPr>
        <w:t> </w:t>
      </w:r>
      <w:r>
        <w:rPr/>
        <w:t>(</w:t>
      </w:r>
      <w:r>
        <w:rPr>
          <w:i/>
        </w:rPr>
        <w:t>Solanum</w:t>
      </w:r>
      <w:r>
        <w:rPr>
          <w:i/>
          <w:spacing w:val="-5"/>
        </w:rPr>
        <w:t> </w:t>
      </w:r>
      <w:r>
        <w:rPr>
          <w:i/>
        </w:rPr>
        <w:t>melongena</w:t>
      </w:r>
      <w:r>
        <w:rPr>
          <w:i/>
          <w:spacing w:val="-2"/>
        </w:rPr>
        <w:t> </w:t>
      </w:r>
      <w:r>
        <w:rPr/>
        <w:t>L.)</w:t>
      </w:r>
      <w:r>
        <w:rPr>
          <w:spacing w:val="-6"/>
        </w:rPr>
        <w:t> </w:t>
      </w:r>
      <w:r>
        <w:rPr/>
        <w:t>is</w:t>
      </w:r>
      <w:r>
        <w:rPr>
          <w:spacing w:val="-2"/>
        </w:rPr>
        <w:t> </w:t>
      </w:r>
      <w:r>
        <w:rPr/>
        <w:t>a</w:t>
      </w:r>
      <w:r>
        <w:rPr>
          <w:spacing w:val="-5"/>
        </w:rPr>
        <w:t> </w:t>
      </w:r>
      <w:r>
        <w:rPr/>
        <w:t>diploid</w:t>
      </w:r>
      <w:r>
        <w:rPr>
          <w:spacing w:val="-4"/>
        </w:rPr>
        <w:t> </w:t>
      </w:r>
      <w:r>
        <w:rPr/>
        <w:t>species</w:t>
      </w:r>
      <w:r>
        <w:rPr>
          <w:spacing w:val="-5"/>
        </w:rPr>
        <w:t> </w:t>
      </w:r>
      <w:r>
        <w:rPr/>
        <w:t>(2n</w:t>
      </w:r>
      <w:r>
        <w:rPr>
          <w:spacing w:val="-2"/>
        </w:rPr>
        <w:t> </w:t>
      </w:r>
      <w:r>
        <w:rPr/>
        <w:t>=</w:t>
      </w:r>
      <w:r>
        <w:rPr>
          <w:spacing w:val="-6"/>
        </w:rPr>
        <w:t> </w:t>
      </w:r>
      <w:r>
        <w:rPr/>
        <w:t>24),</w:t>
      </w:r>
      <w:r>
        <w:rPr>
          <w:spacing w:val="-3"/>
        </w:rPr>
        <w:t> </w:t>
      </w:r>
      <w:r>
        <w:rPr/>
        <w:t>and</w:t>
      </w:r>
      <w:r>
        <w:rPr>
          <w:spacing w:val="-5"/>
        </w:rPr>
        <w:t> </w:t>
      </w:r>
      <w:r>
        <w:rPr/>
        <w:t>is</w:t>
      </w:r>
      <w:r>
        <w:rPr>
          <w:spacing w:val="-2"/>
        </w:rPr>
        <w:t> </w:t>
      </w:r>
      <w:r>
        <w:rPr/>
        <w:t>cultivated</w:t>
      </w:r>
      <w:r>
        <w:rPr>
          <w:spacing w:val="-5"/>
        </w:rPr>
        <w:t> </w:t>
      </w:r>
      <w:r>
        <w:rPr/>
        <w:t>as</w:t>
      </w:r>
      <w:r>
        <w:rPr>
          <w:spacing w:val="-2"/>
        </w:rPr>
        <w:t> </w:t>
      </w:r>
      <w:r>
        <w:rPr/>
        <w:t>a</w:t>
      </w:r>
      <w:r>
        <w:rPr>
          <w:spacing w:val="-6"/>
        </w:rPr>
        <w:t> </w:t>
      </w:r>
      <w:r>
        <w:rPr/>
        <w:t>vegetable that yields immature edible fruits (FAO, 2008). It is perennial but is warm-season annual. Eggplants flowers are perfect, purple or on rare occasion white, with a spiny calyx, five-lobed corolla and yellow stamens. Their fruits are sometimes white or green in colour, but the most popular</w:t>
      </w:r>
      <w:r>
        <w:rPr>
          <w:spacing w:val="-15"/>
        </w:rPr>
        <w:t> </w:t>
      </w:r>
      <w:r>
        <w:rPr/>
        <w:t>fruits</w:t>
      </w:r>
      <w:r>
        <w:rPr>
          <w:spacing w:val="-15"/>
        </w:rPr>
        <w:t> </w:t>
      </w:r>
      <w:r>
        <w:rPr/>
        <w:t>exhibit</w:t>
      </w:r>
      <w:r>
        <w:rPr>
          <w:spacing w:val="-15"/>
        </w:rPr>
        <w:t> </w:t>
      </w:r>
      <w:r>
        <w:rPr/>
        <w:t>de</w:t>
      </w:r>
      <w:r>
        <w:rPr>
          <w:rFonts w:ascii="Calibri" w:hAnsi="Calibri"/>
        </w:rPr>
        <w:t>f</w:t>
      </w:r>
      <w:r>
        <w:rPr/>
        <w:t>erent</w:t>
      </w:r>
      <w:r>
        <w:rPr>
          <w:spacing w:val="-15"/>
        </w:rPr>
        <w:t> </w:t>
      </w:r>
      <w:r>
        <w:rPr/>
        <w:t>intensities</w:t>
      </w:r>
      <w:r>
        <w:rPr>
          <w:spacing w:val="-15"/>
        </w:rPr>
        <w:t> </w:t>
      </w:r>
      <w:r>
        <w:rPr/>
        <w:t>of</w:t>
      </w:r>
      <w:r>
        <w:rPr>
          <w:spacing w:val="-15"/>
        </w:rPr>
        <w:t> </w:t>
      </w:r>
      <w:r>
        <w:rPr/>
        <w:t>purple.</w:t>
      </w:r>
      <w:r>
        <w:rPr>
          <w:spacing w:val="-15"/>
        </w:rPr>
        <w:t> </w:t>
      </w:r>
      <w:r>
        <w:rPr/>
        <w:t>Similarly,</w:t>
      </w:r>
      <w:r>
        <w:rPr>
          <w:spacing w:val="-14"/>
        </w:rPr>
        <w:t> </w:t>
      </w:r>
      <w:r>
        <w:rPr/>
        <w:t>fruits</w:t>
      </w:r>
      <w:r>
        <w:rPr>
          <w:spacing w:val="-15"/>
        </w:rPr>
        <w:t> </w:t>
      </w:r>
      <w:r>
        <w:rPr/>
        <w:t>can</w:t>
      </w:r>
      <w:r>
        <w:rPr>
          <w:spacing w:val="-14"/>
        </w:rPr>
        <w:t> </w:t>
      </w:r>
      <w:r>
        <w:rPr/>
        <w:t>be</w:t>
      </w:r>
      <w:r>
        <w:rPr>
          <w:spacing w:val="-15"/>
        </w:rPr>
        <w:t> </w:t>
      </w:r>
      <w:r>
        <w:rPr/>
        <w:t>whitish</w:t>
      </w:r>
      <w:r>
        <w:rPr>
          <w:spacing w:val="-15"/>
        </w:rPr>
        <w:t> </w:t>
      </w:r>
      <w:r>
        <w:rPr/>
        <w:t>to</w:t>
      </w:r>
      <w:r>
        <w:rPr>
          <w:spacing w:val="-14"/>
        </w:rPr>
        <w:t> </w:t>
      </w:r>
      <w:r>
        <w:rPr/>
        <w:t>dark</w:t>
      </w:r>
      <w:r>
        <w:rPr>
          <w:spacing w:val="-15"/>
        </w:rPr>
        <w:t> </w:t>
      </w:r>
      <w:r>
        <w:rPr/>
        <w:t>purple, even black or combinations of these colours in stripes. Physiologically ripe fruits are brown or yellow. The Shapes of their fruits range includes spherical, oblong, ovoid, oval, long and many intermediate types. Fruits ranged from 4–45 cm in height, and 2–25 cm diameter.</w:t>
      </w:r>
      <w:r>
        <w:rPr>
          <w:spacing w:val="40"/>
        </w:rPr>
        <w:t> </w:t>
      </w:r>
      <w:r>
        <w:rPr/>
        <w:t>Mean fruit weight</w:t>
      </w:r>
      <w:r>
        <w:rPr>
          <w:spacing w:val="-2"/>
        </w:rPr>
        <w:t> </w:t>
      </w:r>
      <w:r>
        <w:rPr/>
        <w:t>is</w:t>
      </w:r>
      <w:r>
        <w:rPr>
          <w:spacing w:val="-2"/>
        </w:rPr>
        <w:t> </w:t>
      </w:r>
      <w:r>
        <w:rPr/>
        <w:t>in</w:t>
      </w:r>
      <w:r>
        <w:rPr>
          <w:spacing w:val="-2"/>
        </w:rPr>
        <w:t> </w:t>
      </w:r>
      <w:r>
        <w:rPr/>
        <w:t>the</w:t>
      </w:r>
      <w:r>
        <w:rPr>
          <w:spacing w:val="-1"/>
        </w:rPr>
        <w:t> </w:t>
      </w:r>
      <w:r>
        <w:rPr/>
        <w:t>range</w:t>
      </w:r>
      <w:r>
        <w:rPr>
          <w:spacing w:val="-3"/>
        </w:rPr>
        <w:t> </w:t>
      </w:r>
      <w:r>
        <w:rPr/>
        <w:t>of</w:t>
      </w:r>
      <w:r>
        <w:rPr>
          <w:spacing w:val="-1"/>
        </w:rPr>
        <w:t> </w:t>
      </w:r>
      <w:r>
        <w:rPr/>
        <w:t>200–300</w:t>
      </w:r>
      <w:r>
        <w:rPr>
          <w:spacing w:val="-2"/>
        </w:rPr>
        <w:t> </w:t>
      </w:r>
      <w:r>
        <w:rPr/>
        <w:t>g. Newer</w:t>
      </w:r>
      <w:r>
        <w:rPr>
          <w:spacing w:val="-2"/>
        </w:rPr>
        <w:t> </w:t>
      </w:r>
      <w:r>
        <w:rPr/>
        <w:t>Asian</w:t>
      </w:r>
      <w:r>
        <w:rPr>
          <w:spacing w:val="-1"/>
        </w:rPr>
        <w:t> </w:t>
      </w:r>
      <w:r>
        <w:rPr/>
        <w:t>types</w:t>
      </w:r>
      <w:r>
        <w:rPr>
          <w:spacing w:val="-2"/>
        </w:rPr>
        <w:t> </w:t>
      </w:r>
      <w:r>
        <w:rPr/>
        <w:t>have</w:t>
      </w:r>
      <w:r>
        <w:rPr>
          <w:spacing w:val="-1"/>
        </w:rPr>
        <w:t> </w:t>
      </w:r>
      <w:r>
        <w:rPr/>
        <w:t>weights</w:t>
      </w:r>
      <w:r>
        <w:rPr>
          <w:spacing w:val="-2"/>
        </w:rPr>
        <w:t> </w:t>
      </w:r>
      <w:r>
        <w:rPr/>
        <w:t>of</w:t>
      </w:r>
      <w:r>
        <w:rPr>
          <w:spacing w:val="-2"/>
        </w:rPr>
        <w:t> </w:t>
      </w:r>
      <w:r>
        <w:rPr/>
        <w:t>20–40</w:t>
      </w:r>
      <w:r>
        <w:rPr>
          <w:spacing w:val="-2"/>
        </w:rPr>
        <w:t> </w:t>
      </w:r>
      <w:r>
        <w:rPr/>
        <w:t>g</w:t>
      </w:r>
      <w:r>
        <w:rPr>
          <w:spacing w:val="-3"/>
        </w:rPr>
        <w:t> </w:t>
      </w:r>
      <w:r>
        <w:rPr/>
        <w:t>(Hassan</w:t>
      </w:r>
      <w:r>
        <w:rPr>
          <w:spacing w:val="-2"/>
        </w:rPr>
        <w:t> </w:t>
      </w:r>
      <w:r>
        <w:rPr>
          <w:i/>
        </w:rPr>
        <w:t>et</w:t>
      </w:r>
      <w:r>
        <w:rPr>
          <w:i/>
          <w:spacing w:val="-2"/>
        </w:rPr>
        <w:t> </w:t>
      </w:r>
      <w:r>
        <w:rPr>
          <w:i/>
        </w:rPr>
        <w:t>al.</w:t>
      </w:r>
      <w:r>
        <w:rPr/>
        <w:t>, </w:t>
      </w:r>
      <w:r>
        <w:rPr>
          <w:spacing w:val="-2"/>
        </w:rPr>
        <w:t>2016).</w:t>
      </w:r>
    </w:p>
    <w:p>
      <w:pPr>
        <w:pStyle w:val="BodyText"/>
        <w:spacing w:before="129"/>
      </w:pPr>
    </w:p>
    <w:p>
      <w:pPr>
        <w:pStyle w:val="BodyText"/>
        <w:spacing w:line="480" w:lineRule="auto"/>
        <w:ind w:left="571" w:right="116"/>
        <w:jc w:val="both"/>
      </w:pPr>
      <w:r>
        <w:rPr/>
        <w:t>In its primitive form, eggplant is a tall, woody</w:t>
      </w:r>
      <w:r>
        <w:rPr>
          <w:spacing w:val="-5"/>
        </w:rPr>
        <w:t> </w:t>
      </w:r>
      <w:r>
        <w:rPr/>
        <w:t>perennial plant with large leaves. Prickles on the stem, leaves and calyx are typical. Andromonoecious flowers with five connate sepals, five connate petals and five stamens fused to the corolla are produced in small cymes (one to five flowers inflorescence). Flowers are generally self-pollinating although cross-pollination may occur in nature as a result of heterostyly and insect visitation. The fruit berries are small and thick-skinned,</w:t>
      </w:r>
      <w:r>
        <w:rPr>
          <w:spacing w:val="-14"/>
        </w:rPr>
        <w:t> </w:t>
      </w:r>
      <w:r>
        <w:rPr/>
        <w:t>green</w:t>
      </w:r>
      <w:r>
        <w:rPr>
          <w:spacing w:val="-12"/>
        </w:rPr>
        <w:t> </w:t>
      </w:r>
      <w:r>
        <w:rPr/>
        <w:t>and</w:t>
      </w:r>
      <w:r>
        <w:rPr>
          <w:spacing w:val="-10"/>
        </w:rPr>
        <w:t> </w:t>
      </w:r>
      <w:r>
        <w:rPr/>
        <w:t>hard</w:t>
      </w:r>
      <w:r>
        <w:rPr>
          <w:spacing w:val="-13"/>
        </w:rPr>
        <w:t> </w:t>
      </w:r>
      <w:r>
        <w:rPr/>
        <w:t>at</w:t>
      </w:r>
      <w:r>
        <w:rPr>
          <w:spacing w:val="-12"/>
        </w:rPr>
        <w:t> </w:t>
      </w:r>
      <w:r>
        <w:rPr/>
        <w:t>maturity</w:t>
      </w:r>
      <w:r>
        <w:rPr>
          <w:spacing w:val="-15"/>
        </w:rPr>
        <w:t> </w:t>
      </w:r>
      <w:r>
        <w:rPr/>
        <w:t>and</w:t>
      </w:r>
      <w:r>
        <w:rPr>
          <w:spacing w:val="-12"/>
        </w:rPr>
        <w:t> </w:t>
      </w:r>
      <w:r>
        <w:rPr/>
        <w:t>unpalatable</w:t>
      </w:r>
      <w:r>
        <w:rPr>
          <w:spacing w:val="-13"/>
        </w:rPr>
        <w:t> </w:t>
      </w:r>
      <w:r>
        <w:rPr/>
        <w:t>because</w:t>
      </w:r>
      <w:r>
        <w:rPr>
          <w:spacing w:val="-13"/>
        </w:rPr>
        <w:t> </w:t>
      </w:r>
      <w:r>
        <w:rPr/>
        <w:t>they</w:t>
      </w:r>
      <w:r>
        <w:rPr>
          <w:spacing w:val="-15"/>
        </w:rPr>
        <w:t> </w:t>
      </w:r>
      <w:r>
        <w:rPr/>
        <w:t>are</w:t>
      </w:r>
      <w:r>
        <w:rPr>
          <w:spacing w:val="-14"/>
        </w:rPr>
        <w:t> </w:t>
      </w:r>
      <w:r>
        <w:rPr/>
        <w:t>bitter</w:t>
      </w:r>
      <w:r>
        <w:rPr>
          <w:spacing w:val="-13"/>
        </w:rPr>
        <w:t> </w:t>
      </w:r>
      <w:r>
        <w:rPr/>
        <w:t>and</w:t>
      </w:r>
      <w:r>
        <w:rPr>
          <w:spacing w:val="-12"/>
        </w:rPr>
        <w:t> </w:t>
      </w:r>
      <w:r>
        <w:rPr/>
        <w:t>seedy.</w:t>
      </w:r>
      <w:r>
        <w:rPr>
          <w:spacing w:val="-12"/>
        </w:rPr>
        <w:t> </w:t>
      </w:r>
      <w:r>
        <w:rPr/>
        <w:t>Wild eggplants are distributed in tropical regions of Africa and Asia. Domestication, the cultivation and</w:t>
      </w:r>
      <w:r>
        <w:rPr>
          <w:spacing w:val="-16"/>
        </w:rPr>
        <w:t> </w:t>
      </w:r>
      <w:r>
        <w:rPr/>
        <w:t>breeding</w:t>
      </w:r>
      <w:r>
        <w:rPr>
          <w:spacing w:val="-15"/>
        </w:rPr>
        <w:t> </w:t>
      </w:r>
      <w:r>
        <w:rPr/>
        <w:t>have</w:t>
      </w:r>
      <w:r>
        <w:rPr>
          <w:spacing w:val="-14"/>
        </w:rPr>
        <w:t> </w:t>
      </w:r>
      <w:r>
        <w:rPr/>
        <w:t>resulted</w:t>
      </w:r>
      <w:r>
        <w:rPr>
          <w:spacing w:val="-12"/>
        </w:rPr>
        <w:t> </w:t>
      </w:r>
      <w:r>
        <w:rPr/>
        <w:t>in</w:t>
      </w:r>
      <w:r>
        <w:rPr>
          <w:spacing w:val="-13"/>
        </w:rPr>
        <w:t> </w:t>
      </w:r>
      <w:r>
        <w:rPr/>
        <w:t>a</w:t>
      </w:r>
      <w:r>
        <w:rPr>
          <w:spacing w:val="-13"/>
        </w:rPr>
        <w:t> </w:t>
      </w:r>
      <w:r>
        <w:rPr/>
        <w:t>smaller</w:t>
      </w:r>
      <w:r>
        <w:rPr>
          <w:spacing w:val="-14"/>
        </w:rPr>
        <w:t> </w:t>
      </w:r>
      <w:r>
        <w:rPr/>
        <w:t>plant</w:t>
      </w:r>
      <w:r>
        <w:rPr>
          <w:spacing w:val="-13"/>
        </w:rPr>
        <w:t> </w:t>
      </w:r>
      <w:r>
        <w:rPr/>
        <w:t>that</w:t>
      </w:r>
      <w:r>
        <w:rPr>
          <w:spacing w:val="-15"/>
        </w:rPr>
        <w:t> </w:t>
      </w:r>
      <w:r>
        <w:rPr/>
        <w:t>is</w:t>
      </w:r>
      <w:r>
        <w:rPr>
          <w:spacing w:val="-14"/>
        </w:rPr>
        <w:t> </w:t>
      </w:r>
      <w:r>
        <w:rPr/>
        <w:t>grown</w:t>
      </w:r>
      <w:r>
        <w:rPr>
          <w:spacing w:val="-14"/>
        </w:rPr>
        <w:t> </w:t>
      </w:r>
      <w:r>
        <w:rPr/>
        <w:t>as</w:t>
      </w:r>
      <w:r>
        <w:rPr>
          <w:spacing w:val="-13"/>
        </w:rPr>
        <w:t> </w:t>
      </w:r>
      <w:r>
        <w:rPr/>
        <w:t>an</w:t>
      </w:r>
      <w:r>
        <w:rPr>
          <w:spacing w:val="-12"/>
        </w:rPr>
        <w:t> </w:t>
      </w:r>
      <w:r>
        <w:rPr/>
        <w:t>annual</w:t>
      </w:r>
      <w:r>
        <w:rPr>
          <w:spacing w:val="-13"/>
        </w:rPr>
        <w:t> </w:t>
      </w:r>
      <w:r>
        <w:rPr/>
        <w:t>crop</w:t>
      </w:r>
      <w:r>
        <w:rPr>
          <w:spacing w:val="-12"/>
        </w:rPr>
        <w:t> </w:t>
      </w:r>
      <w:r>
        <w:rPr/>
        <w:t>worldwide.</w:t>
      </w:r>
      <w:r>
        <w:rPr>
          <w:spacing w:val="-13"/>
        </w:rPr>
        <w:t> </w:t>
      </w:r>
      <w:r>
        <w:rPr>
          <w:spacing w:val="-2"/>
        </w:rPr>
        <w:t>Eggplant</w:t>
      </w:r>
    </w:p>
    <w:p>
      <w:pPr>
        <w:spacing w:after="0" w:line="480" w:lineRule="auto"/>
        <w:jc w:val="both"/>
        <w:sectPr>
          <w:pgSz w:w="11910" w:h="16840"/>
          <w:pgMar w:top="1920" w:bottom="280" w:left="960" w:right="1040"/>
        </w:sectPr>
      </w:pPr>
    </w:p>
    <w:p>
      <w:pPr>
        <w:pStyle w:val="BodyText"/>
        <w:spacing w:line="480" w:lineRule="auto" w:before="78"/>
        <w:ind w:left="571" w:right="127"/>
        <w:jc w:val="both"/>
      </w:pPr>
      <w:r>
        <w:rPr/>
        <w:t>is a field crop in the Middle East and much of Asia, but greenhouse production is on the rise, especially in Europe and Japan (Daunay, 2008).</w:t>
      </w:r>
    </w:p>
    <w:p>
      <w:pPr>
        <w:pStyle w:val="BodyText"/>
      </w:pPr>
    </w:p>
    <w:p>
      <w:pPr>
        <w:pStyle w:val="BodyText"/>
      </w:pPr>
    </w:p>
    <w:p>
      <w:pPr>
        <w:pStyle w:val="BodyText"/>
        <w:spacing w:line="480" w:lineRule="auto" w:before="1"/>
        <w:ind w:left="571" w:right="121"/>
        <w:jc w:val="both"/>
      </w:pPr>
      <w:r>
        <w:rPr/>
        <w:t>Cultivated</w:t>
      </w:r>
      <w:r>
        <w:rPr>
          <w:spacing w:val="-1"/>
        </w:rPr>
        <w:t> </w:t>
      </w:r>
      <w:r>
        <w:rPr/>
        <w:t>forms usually</w:t>
      </w:r>
      <w:r>
        <w:rPr>
          <w:spacing w:val="-4"/>
        </w:rPr>
        <w:t> </w:t>
      </w:r>
      <w:r>
        <w:rPr/>
        <w:t>lack</w:t>
      </w:r>
      <w:r>
        <w:rPr>
          <w:spacing w:val="-1"/>
        </w:rPr>
        <w:t> </w:t>
      </w:r>
      <w:r>
        <w:rPr/>
        <w:t>prickles</w:t>
      </w:r>
      <w:r>
        <w:rPr>
          <w:spacing w:val="-2"/>
        </w:rPr>
        <w:t> </w:t>
      </w:r>
      <w:r>
        <w:rPr/>
        <w:t>and</w:t>
      </w:r>
      <w:r>
        <w:rPr>
          <w:spacing w:val="-1"/>
        </w:rPr>
        <w:t> </w:t>
      </w:r>
      <w:r>
        <w:rPr/>
        <w:t>produce</w:t>
      </w:r>
      <w:r>
        <w:rPr>
          <w:spacing w:val="-2"/>
        </w:rPr>
        <w:t> </w:t>
      </w:r>
      <w:r>
        <w:rPr/>
        <w:t>perfect</w:t>
      </w:r>
      <w:r>
        <w:rPr>
          <w:spacing w:val="-1"/>
        </w:rPr>
        <w:t> </w:t>
      </w:r>
      <w:r>
        <w:rPr/>
        <w:t>flowers</w:t>
      </w:r>
      <w:r>
        <w:rPr>
          <w:spacing w:val="-2"/>
        </w:rPr>
        <w:t> </w:t>
      </w:r>
      <w:r>
        <w:rPr/>
        <w:t>that</w:t>
      </w:r>
      <w:r>
        <w:rPr>
          <w:spacing w:val="-1"/>
        </w:rPr>
        <w:t> </w:t>
      </w:r>
      <w:r>
        <w:rPr/>
        <w:t>are often</w:t>
      </w:r>
      <w:r>
        <w:rPr>
          <w:spacing w:val="-1"/>
        </w:rPr>
        <w:t> </w:t>
      </w:r>
      <w:r>
        <w:rPr/>
        <w:t>solitary. Fruits have</w:t>
      </w:r>
      <w:r>
        <w:rPr>
          <w:spacing w:val="-1"/>
        </w:rPr>
        <w:t> </w:t>
      </w:r>
      <w:r>
        <w:rPr/>
        <w:t>thin skin, soft</w:t>
      </w:r>
      <w:r>
        <w:rPr>
          <w:spacing w:val="-3"/>
        </w:rPr>
        <w:t> </w:t>
      </w:r>
      <w:r>
        <w:rPr/>
        <w:t>flesh</w:t>
      </w:r>
      <w:r>
        <w:rPr>
          <w:spacing w:val="-2"/>
        </w:rPr>
        <w:t> </w:t>
      </w:r>
      <w:r>
        <w:rPr/>
        <w:t>and are</w:t>
      </w:r>
      <w:r>
        <w:rPr>
          <w:spacing w:val="-2"/>
        </w:rPr>
        <w:t> </w:t>
      </w:r>
      <w:r>
        <w:rPr/>
        <w:t>larger,</w:t>
      </w:r>
      <w:r>
        <w:rPr>
          <w:spacing w:val="-1"/>
        </w:rPr>
        <w:t> </w:t>
      </w:r>
      <w:r>
        <w:rPr/>
        <w:t>less seedy</w:t>
      </w:r>
      <w:r>
        <w:rPr>
          <w:spacing w:val="-3"/>
        </w:rPr>
        <w:t> </w:t>
      </w:r>
      <w:r>
        <w:rPr/>
        <w:t>and less bitter</w:t>
      </w:r>
      <w:r>
        <w:rPr>
          <w:spacing w:val="-2"/>
        </w:rPr>
        <w:t> </w:t>
      </w:r>
      <w:r>
        <w:rPr/>
        <w:t>than</w:t>
      </w:r>
      <w:r>
        <w:rPr>
          <w:spacing w:val="-1"/>
        </w:rPr>
        <w:t> </w:t>
      </w:r>
      <w:r>
        <w:rPr/>
        <w:t>wild</w:t>
      </w:r>
      <w:r>
        <w:rPr>
          <w:spacing w:val="-4"/>
        </w:rPr>
        <w:t> </w:t>
      </w:r>
      <w:r>
        <w:rPr/>
        <w:t>types. A</w:t>
      </w:r>
      <w:r>
        <w:rPr>
          <w:spacing w:val="-1"/>
        </w:rPr>
        <w:t> </w:t>
      </w:r>
      <w:r>
        <w:rPr/>
        <w:t>diversity</w:t>
      </w:r>
      <w:r>
        <w:rPr>
          <w:spacing w:val="-5"/>
        </w:rPr>
        <w:t> </w:t>
      </w:r>
      <w:r>
        <w:rPr/>
        <w:t>of fruit shapes exists among cultivars, with round, ovate, oblong, elongate and serpentine forms. Fruit</w:t>
      </w:r>
      <w:r>
        <w:rPr>
          <w:spacing w:val="-7"/>
        </w:rPr>
        <w:t> </w:t>
      </w:r>
      <w:r>
        <w:rPr/>
        <w:t>size</w:t>
      </w:r>
      <w:r>
        <w:rPr>
          <w:spacing w:val="-8"/>
        </w:rPr>
        <w:t> </w:t>
      </w:r>
      <w:r>
        <w:rPr/>
        <w:t>varies</w:t>
      </w:r>
      <w:r>
        <w:rPr>
          <w:spacing w:val="-7"/>
        </w:rPr>
        <w:t> </w:t>
      </w:r>
      <w:r>
        <w:rPr/>
        <w:t>widely</w:t>
      </w:r>
      <w:r>
        <w:rPr>
          <w:spacing w:val="-12"/>
        </w:rPr>
        <w:t> </w:t>
      </w:r>
      <w:r>
        <w:rPr/>
        <w:t>along</w:t>
      </w:r>
      <w:r>
        <w:rPr>
          <w:spacing w:val="-9"/>
        </w:rPr>
        <w:t> </w:t>
      </w:r>
      <w:r>
        <w:rPr/>
        <w:t>with</w:t>
      </w:r>
      <w:r>
        <w:rPr>
          <w:spacing w:val="-7"/>
        </w:rPr>
        <w:t> </w:t>
      </w:r>
      <w:r>
        <w:rPr/>
        <w:t>shape.</w:t>
      </w:r>
      <w:r>
        <w:rPr>
          <w:spacing w:val="-7"/>
        </w:rPr>
        <w:t> </w:t>
      </w:r>
      <w:r>
        <w:rPr/>
        <w:t>Fruit</w:t>
      </w:r>
      <w:r>
        <w:rPr>
          <w:spacing w:val="-7"/>
        </w:rPr>
        <w:t> </w:t>
      </w:r>
      <w:r>
        <w:rPr/>
        <w:t>length</w:t>
      </w:r>
      <w:r>
        <w:rPr>
          <w:spacing w:val="-7"/>
        </w:rPr>
        <w:t> </w:t>
      </w:r>
      <w:r>
        <w:rPr/>
        <w:t>ranges</w:t>
      </w:r>
      <w:r>
        <w:rPr>
          <w:spacing w:val="-7"/>
        </w:rPr>
        <w:t> </w:t>
      </w:r>
      <w:r>
        <w:rPr/>
        <w:t>from</w:t>
      </w:r>
      <w:r>
        <w:rPr>
          <w:spacing w:val="-7"/>
        </w:rPr>
        <w:t> </w:t>
      </w:r>
      <w:r>
        <w:rPr/>
        <w:t>4</w:t>
      </w:r>
      <w:r>
        <w:rPr>
          <w:spacing w:val="-7"/>
        </w:rPr>
        <w:t> </w:t>
      </w:r>
      <w:r>
        <w:rPr/>
        <w:t>to</w:t>
      </w:r>
      <w:r>
        <w:rPr>
          <w:spacing w:val="-7"/>
        </w:rPr>
        <w:t> </w:t>
      </w:r>
      <w:r>
        <w:rPr/>
        <w:t>45</w:t>
      </w:r>
      <w:r>
        <w:rPr>
          <w:spacing w:val="-7"/>
        </w:rPr>
        <w:t> </w:t>
      </w:r>
      <w:r>
        <w:rPr/>
        <w:t>cm</w:t>
      </w:r>
      <w:r>
        <w:rPr>
          <w:spacing w:val="-7"/>
        </w:rPr>
        <w:t> </w:t>
      </w:r>
      <w:r>
        <w:rPr/>
        <w:t>and</w:t>
      </w:r>
      <w:r>
        <w:rPr>
          <w:spacing w:val="-7"/>
        </w:rPr>
        <w:t> </w:t>
      </w:r>
      <w:r>
        <w:rPr/>
        <w:t>diameter</w:t>
      </w:r>
      <w:r>
        <w:rPr>
          <w:spacing w:val="-8"/>
        </w:rPr>
        <w:t> </w:t>
      </w:r>
      <w:r>
        <w:rPr/>
        <w:t>from 2 to 25 cm. A 100-fold difference in fruit weight (15 g to1.5 kg) is seen among varieties. Fruit colors</w:t>
      </w:r>
      <w:r>
        <w:rPr>
          <w:spacing w:val="-13"/>
        </w:rPr>
        <w:t> </w:t>
      </w:r>
      <w:r>
        <w:rPr/>
        <w:t>are</w:t>
      </w:r>
      <w:r>
        <w:rPr>
          <w:spacing w:val="-15"/>
        </w:rPr>
        <w:t> </w:t>
      </w:r>
      <w:r>
        <w:rPr/>
        <w:t>linked</w:t>
      </w:r>
      <w:r>
        <w:rPr>
          <w:spacing w:val="-13"/>
        </w:rPr>
        <w:t> </w:t>
      </w:r>
      <w:r>
        <w:rPr/>
        <w:t>to</w:t>
      </w:r>
      <w:r>
        <w:rPr>
          <w:spacing w:val="-13"/>
        </w:rPr>
        <w:t> </w:t>
      </w:r>
      <w:r>
        <w:rPr/>
        <w:t>the</w:t>
      </w:r>
      <w:r>
        <w:rPr>
          <w:spacing w:val="-14"/>
        </w:rPr>
        <w:t> </w:t>
      </w:r>
      <w:r>
        <w:rPr/>
        <w:t>variable</w:t>
      </w:r>
      <w:r>
        <w:rPr>
          <w:spacing w:val="-14"/>
        </w:rPr>
        <w:t> </w:t>
      </w:r>
      <w:r>
        <w:rPr/>
        <w:t>presence</w:t>
      </w:r>
      <w:r>
        <w:rPr>
          <w:spacing w:val="-14"/>
        </w:rPr>
        <w:t> </w:t>
      </w:r>
      <w:r>
        <w:rPr/>
        <w:t>of</w:t>
      </w:r>
      <w:r>
        <w:rPr>
          <w:spacing w:val="-14"/>
        </w:rPr>
        <w:t> </w:t>
      </w:r>
      <w:r>
        <w:rPr/>
        <w:t>chlorophyll</w:t>
      </w:r>
      <w:r>
        <w:rPr>
          <w:spacing w:val="-12"/>
        </w:rPr>
        <w:t> </w:t>
      </w:r>
      <w:r>
        <w:rPr/>
        <w:t>(green)</w:t>
      </w:r>
      <w:r>
        <w:rPr>
          <w:spacing w:val="-14"/>
        </w:rPr>
        <w:t> </w:t>
      </w:r>
      <w:r>
        <w:rPr/>
        <w:t>and</w:t>
      </w:r>
      <w:r>
        <w:rPr>
          <w:spacing w:val="-13"/>
        </w:rPr>
        <w:t> </w:t>
      </w:r>
      <w:r>
        <w:rPr/>
        <w:t>anthocyanin</w:t>
      </w:r>
      <w:r>
        <w:rPr>
          <w:spacing w:val="-13"/>
        </w:rPr>
        <w:t> </w:t>
      </w:r>
      <w:r>
        <w:rPr/>
        <w:t>(red</w:t>
      </w:r>
      <w:r>
        <w:rPr>
          <w:spacing w:val="-13"/>
        </w:rPr>
        <w:t> </w:t>
      </w:r>
      <w:r>
        <w:rPr/>
        <w:t>and</w:t>
      </w:r>
      <w:r>
        <w:rPr>
          <w:spacing w:val="-13"/>
        </w:rPr>
        <w:t> </w:t>
      </w:r>
      <w:r>
        <w:rPr/>
        <w:t>purple) pigments in the developing fruit. White, green, violet, purple and almost black varieties have been selected, some with contrasting stripes or streaks (Swarup, 1995; Fraryet </w:t>
      </w:r>
      <w:r>
        <w:rPr>
          <w:i/>
        </w:rPr>
        <w:t>et al., </w:t>
      </w:r>
      <w:r>
        <w:rPr/>
        <w:t>2007). Eggplant’s</w:t>
      </w:r>
      <w:r>
        <w:rPr>
          <w:spacing w:val="-15"/>
        </w:rPr>
        <w:t> </w:t>
      </w:r>
      <w:r>
        <w:rPr/>
        <w:t>genome</w:t>
      </w:r>
      <w:r>
        <w:rPr>
          <w:spacing w:val="-14"/>
        </w:rPr>
        <w:t> </w:t>
      </w:r>
      <w:r>
        <w:rPr/>
        <w:t>consists</w:t>
      </w:r>
      <w:r>
        <w:rPr>
          <w:spacing w:val="-12"/>
        </w:rPr>
        <w:t> </w:t>
      </w:r>
      <w:r>
        <w:rPr/>
        <w:t>of</w:t>
      </w:r>
      <w:r>
        <w:rPr>
          <w:spacing w:val="-14"/>
        </w:rPr>
        <w:t> </w:t>
      </w:r>
      <w:r>
        <w:rPr/>
        <w:t>approximately</w:t>
      </w:r>
      <w:r>
        <w:rPr>
          <w:spacing w:val="-15"/>
        </w:rPr>
        <w:t> </w:t>
      </w:r>
      <w:r>
        <w:rPr/>
        <w:t>956</w:t>
      </w:r>
      <w:r>
        <w:rPr>
          <w:spacing w:val="-11"/>
        </w:rPr>
        <w:t> </w:t>
      </w:r>
      <w:r>
        <w:rPr/>
        <w:t>Mbp</w:t>
      </w:r>
      <w:r>
        <w:rPr>
          <w:spacing w:val="-13"/>
        </w:rPr>
        <w:t> </w:t>
      </w:r>
      <w:r>
        <w:rPr/>
        <w:t>(Bennett</w:t>
      </w:r>
      <w:r>
        <w:rPr>
          <w:spacing w:val="-12"/>
        </w:rPr>
        <w:t> </w:t>
      </w:r>
      <w:r>
        <w:rPr/>
        <w:t>and</w:t>
      </w:r>
      <w:r>
        <w:rPr>
          <w:spacing w:val="-11"/>
        </w:rPr>
        <w:t> </w:t>
      </w:r>
      <w:r>
        <w:rPr/>
        <w:t>Leitch,</w:t>
      </w:r>
      <w:r>
        <w:rPr>
          <w:spacing w:val="-11"/>
        </w:rPr>
        <w:t> </w:t>
      </w:r>
      <w:r>
        <w:rPr/>
        <w:t>2010);</w:t>
      </w:r>
      <w:r>
        <w:rPr>
          <w:spacing w:val="-13"/>
        </w:rPr>
        <w:t> </w:t>
      </w:r>
      <w:r>
        <w:rPr/>
        <w:t>it</w:t>
      </w:r>
      <w:r>
        <w:rPr>
          <w:spacing w:val="-12"/>
        </w:rPr>
        <w:t> </w:t>
      </w:r>
      <w:r>
        <w:rPr/>
        <w:t>is</w:t>
      </w:r>
      <w:r>
        <w:rPr>
          <w:spacing w:val="-12"/>
        </w:rPr>
        <w:t> </w:t>
      </w:r>
      <w:r>
        <w:rPr/>
        <w:t>a</w:t>
      </w:r>
      <w:r>
        <w:rPr>
          <w:spacing w:val="-14"/>
        </w:rPr>
        <w:t> </w:t>
      </w:r>
      <w:r>
        <w:rPr/>
        <w:t>diploid with a base chromosome number of 12.</w:t>
      </w:r>
    </w:p>
    <w:p>
      <w:pPr>
        <w:pStyle w:val="BodyText"/>
        <w:spacing w:before="145"/>
      </w:pPr>
    </w:p>
    <w:p>
      <w:pPr>
        <w:pStyle w:val="Heading3"/>
        <w:numPr>
          <w:ilvl w:val="1"/>
          <w:numId w:val="9"/>
        </w:numPr>
        <w:tabs>
          <w:tab w:pos="1560" w:val="left" w:leader="none"/>
        </w:tabs>
        <w:spacing w:line="240" w:lineRule="auto" w:before="0" w:after="0"/>
        <w:ind w:left="1560" w:right="0" w:hanging="989"/>
        <w:jc w:val="left"/>
      </w:pPr>
      <w:r>
        <w:rPr/>
        <w:t>Distribution</w:t>
      </w:r>
      <w:r>
        <w:rPr>
          <w:spacing w:val="-1"/>
        </w:rPr>
        <w:t> </w:t>
      </w:r>
      <w:r>
        <w:rPr/>
        <w:t>of</w:t>
      </w:r>
      <w:r>
        <w:rPr>
          <w:spacing w:val="-1"/>
        </w:rPr>
        <w:t> </w:t>
      </w:r>
      <w:r>
        <w:rPr>
          <w:spacing w:val="-2"/>
        </w:rPr>
        <w:t>Eggplant</w:t>
      </w:r>
    </w:p>
    <w:p>
      <w:pPr>
        <w:pStyle w:val="BodyText"/>
        <w:spacing w:line="482" w:lineRule="auto" w:before="234"/>
        <w:ind w:left="571" w:right="118"/>
        <w:jc w:val="both"/>
      </w:pPr>
      <w:r>
        <w:rPr/>
        <w:t>Eggplant, is a popular vegetable crop grown in the subtropics and tropics. It is called </w:t>
      </w:r>
      <w:r>
        <w:rPr>
          <w:i/>
        </w:rPr>
        <w:t>brinjal </w:t>
      </w:r>
      <w:r>
        <w:rPr/>
        <w:t>in India</w:t>
      </w:r>
      <w:r>
        <w:rPr>
          <w:spacing w:val="-3"/>
        </w:rPr>
        <w:t> </w:t>
      </w:r>
      <w:r>
        <w:rPr/>
        <w:t>and</w:t>
      </w:r>
      <w:r>
        <w:rPr>
          <w:spacing w:val="-4"/>
        </w:rPr>
        <w:t> </w:t>
      </w:r>
      <w:r>
        <w:rPr>
          <w:i/>
        </w:rPr>
        <w:t>aubergine</w:t>
      </w:r>
      <w:r>
        <w:rPr>
          <w:i/>
          <w:spacing w:val="-4"/>
        </w:rPr>
        <w:t> </w:t>
      </w:r>
      <w:r>
        <w:rPr/>
        <w:t>in</w:t>
      </w:r>
      <w:r>
        <w:rPr>
          <w:spacing w:val="-3"/>
        </w:rPr>
        <w:t> </w:t>
      </w:r>
      <w:r>
        <w:rPr/>
        <w:t>Europe.</w:t>
      </w:r>
      <w:r>
        <w:rPr>
          <w:spacing w:val="-4"/>
        </w:rPr>
        <w:t> </w:t>
      </w:r>
      <w:r>
        <w:rPr/>
        <w:t>The</w:t>
      </w:r>
      <w:r>
        <w:rPr>
          <w:spacing w:val="-4"/>
        </w:rPr>
        <w:t> </w:t>
      </w:r>
      <w:r>
        <w:rPr/>
        <w:t>name</w:t>
      </w:r>
      <w:r>
        <w:rPr>
          <w:spacing w:val="-3"/>
        </w:rPr>
        <w:t> </w:t>
      </w:r>
      <w:r>
        <w:rPr/>
        <w:t>"eggplant"</w:t>
      </w:r>
      <w:r>
        <w:rPr>
          <w:spacing w:val="-5"/>
        </w:rPr>
        <w:t> </w:t>
      </w:r>
      <w:r>
        <w:rPr/>
        <w:t>derives</w:t>
      </w:r>
      <w:r>
        <w:rPr>
          <w:spacing w:val="-4"/>
        </w:rPr>
        <w:t> </w:t>
      </w:r>
      <w:r>
        <w:rPr/>
        <w:t>from</w:t>
      </w:r>
      <w:r>
        <w:rPr>
          <w:spacing w:val="-4"/>
        </w:rPr>
        <w:t> </w:t>
      </w:r>
      <w:r>
        <w:rPr/>
        <w:t>the</w:t>
      </w:r>
      <w:r>
        <w:rPr>
          <w:spacing w:val="-4"/>
        </w:rPr>
        <w:t> </w:t>
      </w:r>
      <w:r>
        <w:rPr/>
        <w:t>shape</w:t>
      </w:r>
      <w:r>
        <w:rPr>
          <w:spacing w:val="-5"/>
        </w:rPr>
        <w:t> </w:t>
      </w:r>
      <w:r>
        <w:rPr/>
        <w:t>of</w:t>
      </w:r>
      <w:r>
        <w:rPr>
          <w:spacing w:val="-5"/>
        </w:rPr>
        <w:t> </w:t>
      </w:r>
      <w:r>
        <w:rPr/>
        <w:t>the</w:t>
      </w:r>
      <w:r>
        <w:rPr>
          <w:spacing w:val="-3"/>
        </w:rPr>
        <w:t> </w:t>
      </w:r>
      <w:r>
        <w:rPr/>
        <w:t>fruit</w:t>
      </w:r>
      <w:r>
        <w:rPr>
          <w:spacing w:val="-3"/>
        </w:rPr>
        <w:t> </w:t>
      </w:r>
      <w:r>
        <w:rPr/>
        <w:t>of</w:t>
      </w:r>
      <w:r>
        <w:rPr>
          <w:spacing w:val="-5"/>
        </w:rPr>
        <w:t> </w:t>
      </w:r>
      <w:r>
        <w:rPr/>
        <w:t>some varieties, which are white and shaped similarly to chicken eggs (Bliss and Elstein, 2004).</w:t>
      </w:r>
      <w:r>
        <w:rPr>
          <w:spacing w:val="40"/>
        </w:rPr>
        <w:t> </w:t>
      </w:r>
      <w:r>
        <w:rPr/>
        <w:t>The top five producing countries are China (28.4 million tons; 57% of world's total), India (13.4 million</w:t>
      </w:r>
      <w:r>
        <w:rPr>
          <w:spacing w:val="-9"/>
        </w:rPr>
        <w:t> </w:t>
      </w:r>
      <w:r>
        <w:rPr/>
        <w:t>tons;</w:t>
      </w:r>
      <w:r>
        <w:rPr>
          <w:spacing w:val="-9"/>
        </w:rPr>
        <w:t> </w:t>
      </w:r>
      <w:r>
        <w:rPr/>
        <w:t>27%</w:t>
      </w:r>
      <w:r>
        <w:rPr>
          <w:spacing w:val="-10"/>
        </w:rPr>
        <w:t> </w:t>
      </w:r>
      <w:r>
        <w:rPr/>
        <w:t>of</w:t>
      </w:r>
      <w:r>
        <w:rPr>
          <w:spacing w:val="-10"/>
        </w:rPr>
        <w:t> </w:t>
      </w:r>
      <w:r>
        <w:rPr/>
        <w:t>world's</w:t>
      </w:r>
      <w:r>
        <w:rPr>
          <w:spacing w:val="-9"/>
        </w:rPr>
        <w:t> </w:t>
      </w:r>
      <w:r>
        <w:rPr/>
        <w:t>total),</w:t>
      </w:r>
      <w:r>
        <w:rPr>
          <w:spacing w:val="-8"/>
        </w:rPr>
        <w:t> </w:t>
      </w:r>
      <w:r>
        <w:rPr/>
        <w:t>Egypt</w:t>
      </w:r>
      <w:r>
        <w:rPr>
          <w:spacing w:val="-9"/>
        </w:rPr>
        <w:t> </w:t>
      </w:r>
      <w:r>
        <w:rPr/>
        <w:t>(1.2</w:t>
      </w:r>
      <w:r>
        <w:rPr>
          <w:spacing w:val="-8"/>
        </w:rPr>
        <w:t> </w:t>
      </w:r>
      <w:r>
        <w:rPr/>
        <w:t>million</w:t>
      </w:r>
      <w:r>
        <w:rPr>
          <w:spacing w:val="-10"/>
        </w:rPr>
        <w:t> </w:t>
      </w:r>
      <w:r>
        <w:rPr/>
        <w:t>tons),</w:t>
      </w:r>
      <w:r>
        <w:rPr>
          <w:spacing w:val="-10"/>
        </w:rPr>
        <w:t> </w:t>
      </w:r>
      <w:r>
        <w:rPr/>
        <w:t>Turkey</w:t>
      </w:r>
      <w:r>
        <w:rPr>
          <w:spacing w:val="-12"/>
        </w:rPr>
        <w:t> </w:t>
      </w:r>
      <w:r>
        <w:rPr/>
        <w:t>(0.82</w:t>
      </w:r>
      <w:r>
        <w:rPr>
          <w:spacing w:val="-10"/>
        </w:rPr>
        <w:t> </w:t>
      </w:r>
      <w:r>
        <w:rPr/>
        <w:t>million</w:t>
      </w:r>
      <w:r>
        <w:rPr>
          <w:spacing w:val="-9"/>
        </w:rPr>
        <w:t> </w:t>
      </w:r>
      <w:r>
        <w:rPr/>
        <w:t>tons),</w:t>
      </w:r>
      <w:r>
        <w:rPr>
          <w:spacing w:val="-10"/>
        </w:rPr>
        <w:t> </w:t>
      </w:r>
      <w:r>
        <w:rPr/>
        <w:t>and</w:t>
      </w:r>
      <w:r>
        <w:rPr>
          <w:spacing w:val="-7"/>
        </w:rPr>
        <w:t> </w:t>
      </w:r>
      <w:r>
        <w:rPr/>
        <w:t>Iran (0.75 million tons). In Asia and the Mediterranean, eggplant ranked among the top five most important</w:t>
      </w:r>
      <w:r>
        <w:rPr>
          <w:spacing w:val="-1"/>
        </w:rPr>
        <w:t> </w:t>
      </w:r>
      <w:r>
        <w:rPr/>
        <w:t>vegetable</w:t>
      </w:r>
      <w:r>
        <w:rPr>
          <w:spacing w:val="-2"/>
        </w:rPr>
        <w:t> </w:t>
      </w:r>
      <w:r>
        <w:rPr/>
        <w:t>crops</w:t>
      </w:r>
      <w:r>
        <w:rPr>
          <w:spacing w:val="-1"/>
        </w:rPr>
        <w:t> </w:t>
      </w:r>
      <w:r>
        <w:rPr/>
        <w:t>(Frary</w:t>
      </w:r>
      <w:r>
        <w:rPr>
          <w:spacing w:val="-3"/>
        </w:rPr>
        <w:t> </w:t>
      </w:r>
      <w:r>
        <w:rPr>
          <w:i/>
        </w:rPr>
        <w:t>et</w:t>
      </w:r>
      <w:r>
        <w:rPr>
          <w:i/>
          <w:spacing w:val="-1"/>
        </w:rPr>
        <w:t> </w:t>
      </w:r>
      <w:r>
        <w:rPr>
          <w:i/>
        </w:rPr>
        <w:t>al</w:t>
      </w:r>
      <w:r>
        <w:rPr/>
        <w:t>.,</w:t>
      </w:r>
      <w:r>
        <w:rPr>
          <w:spacing w:val="-1"/>
        </w:rPr>
        <w:t> </w:t>
      </w:r>
      <w:hyperlink r:id="rId13">
        <w:r>
          <w:rPr>
            <w:rFonts w:ascii="Calibri"/>
            <w:color w:val="0462C1"/>
            <w:u w:val="single" w:color="0462C1"/>
          </w:rPr>
          <w:t>2007</w:t>
        </w:r>
      </w:hyperlink>
      <w:r>
        <w:rPr/>
        <w:t>).</w:t>
      </w:r>
      <w:r>
        <w:rPr>
          <w:spacing w:val="-2"/>
        </w:rPr>
        <w:t> </w:t>
      </w:r>
      <w:r>
        <w:rPr/>
        <w:t>A rough</w:t>
      </w:r>
      <w:r>
        <w:rPr>
          <w:spacing w:val="-1"/>
        </w:rPr>
        <w:t> </w:t>
      </w:r>
      <w:r>
        <w:rPr/>
        <w:t>estimate</w:t>
      </w:r>
      <w:r>
        <w:rPr>
          <w:spacing w:val="-2"/>
        </w:rPr>
        <w:t> </w:t>
      </w:r>
      <w:r>
        <w:rPr/>
        <w:t>for</w:t>
      </w:r>
      <w:r>
        <w:rPr>
          <w:spacing w:val="-1"/>
        </w:rPr>
        <w:t> </w:t>
      </w:r>
      <w:r>
        <w:rPr/>
        <w:t>a</w:t>
      </w:r>
      <w:r>
        <w:rPr>
          <w:spacing w:val="-2"/>
        </w:rPr>
        <w:t> </w:t>
      </w:r>
      <w:r>
        <w:rPr/>
        <w:t>few</w:t>
      </w:r>
      <w:r>
        <w:rPr>
          <w:spacing w:val="-1"/>
        </w:rPr>
        <w:t> </w:t>
      </w:r>
      <w:r>
        <w:rPr/>
        <w:t>countries</w:t>
      </w:r>
      <w:r>
        <w:rPr>
          <w:spacing w:val="-1"/>
        </w:rPr>
        <w:t> </w:t>
      </w:r>
      <w:r>
        <w:rPr/>
        <w:t>indicates </w:t>
      </w:r>
      <w:r>
        <w:rPr>
          <w:spacing w:val="-5"/>
        </w:rPr>
        <w:t>an</w:t>
      </w:r>
    </w:p>
    <w:p>
      <w:pPr>
        <w:pStyle w:val="BodyText"/>
        <w:spacing w:line="480" w:lineRule="auto"/>
        <w:ind w:left="571"/>
      </w:pPr>
      <w:r>
        <w:rPr/>
        <w:t>annual production of 8,000 tones in Senegal, 60,000 tones in Cote d’ Ivoire and 4,500 tones in Burkina Faso. (FAO, 2014).</w:t>
      </w:r>
    </w:p>
    <w:p>
      <w:pPr>
        <w:pStyle w:val="BodyText"/>
        <w:spacing w:before="132"/>
      </w:pPr>
    </w:p>
    <w:p>
      <w:pPr>
        <w:pStyle w:val="Heading3"/>
        <w:numPr>
          <w:ilvl w:val="1"/>
          <w:numId w:val="9"/>
        </w:numPr>
        <w:tabs>
          <w:tab w:pos="1560" w:val="left" w:leader="none"/>
        </w:tabs>
        <w:spacing w:line="240" w:lineRule="auto" w:before="1" w:after="0"/>
        <w:ind w:left="1560" w:right="0" w:hanging="989"/>
        <w:jc w:val="left"/>
        <w:rPr>
          <w:rFonts w:ascii="Palatino Linotype"/>
        </w:rPr>
      </w:pPr>
      <w:r>
        <w:rPr>
          <w:rFonts w:ascii="Palatino Linotype"/>
        </w:rPr>
        <w:t>Nutritional</w:t>
      </w:r>
      <w:r>
        <w:rPr>
          <w:rFonts w:ascii="Palatino Linotype"/>
          <w:spacing w:val="-2"/>
        </w:rPr>
        <w:t> </w:t>
      </w:r>
      <w:r>
        <w:rPr>
          <w:rFonts w:ascii="Palatino Linotype"/>
        </w:rPr>
        <w:t>Benefits</w:t>
      </w:r>
      <w:r>
        <w:rPr>
          <w:rFonts w:ascii="Palatino Linotype"/>
          <w:spacing w:val="-1"/>
        </w:rPr>
        <w:t> </w:t>
      </w:r>
      <w:r>
        <w:rPr>
          <w:spacing w:val="-2"/>
        </w:rPr>
        <w:t>Eggplant</w:t>
      </w:r>
    </w:p>
    <w:p>
      <w:pPr>
        <w:spacing w:after="0" w:line="240" w:lineRule="auto"/>
        <w:jc w:val="left"/>
        <w:rPr>
          <w:rFonts w:ascii="Palatino Linotype"/>
        </w:rPr>
        <w:sectPr>
          <w:pgSz w:w="11910" w:h="16840"/>
          <w:pgMar w:top="1340" w:bottom="280" w:left="960" w:right="1040"/>
        </w:sectPr>
      </w:pPr>
    </w:p>
    <w:p>
      <w:pPr>
        <w:pStyle w:val="BodyText"/>
        <w:spacing w:line="480" w:lineRule="auto" w:before="78"/>
        <w:ind w:left="571" w:right="124"/>
        <w:jc w:val="both"/>
      </w:pPr>
      <w:r>
        <w:rPr/>
        <w:t>Interest</w:t>
      </w:r>
      <w:r>
        <w:rPr>
          <w:spacing w:val="-2"/>
        </w:rPr>
        <w:t> </w:t>
      </w:r>
      <w:r>
        <w:rPr/>
        <w:t>in</w:t>
      </w:r>
      <w:r>
        <w:rPr>
          <w:spacing w:val="-1"/>
        </w:rPr>
        <w:t> </w:t>
      </w:r>
      <w:r>
        <w:rPr/>
        <w:t>eggplant</w:t>
      </w:r>
      <w:r>
        <w:rPr>
          <w:spacing w:val="-2"/>
        </w:rPr>
        <w:t> </w:t>
      </w:r>
      <w:r>
        <w:rPr/>
        <w:t>is growing</w:t>
      </w:r>
      <w:r>
        <w:rPr>
          <w:spacing w:val="-3"/>
        </w:rPr>
        <w:t> </w:t>
      </w:r>
      <w:r>
        <w:rPr/>
        <w:t>rapidly</w:t>
      </w:r>
      <w:r>
        <w:rPr>
          <w:spacing w:val="-7"/>
        </w:rPr>
        <w:t> </w:t>
      </w:r>
      <w:r>
        <w:rPr/>
        <w:t>because</w:t>
      </w:r>
      <w:r>
        <w:rPr>
          <w:spacing w:val="-3"/>
        </w:rPr>
        <w:t> </w:t>
      </w:r>
      <w:r>
        <w:rPr/>
        <w:t>it</w:t>
      </w:r>
      <w:r>
        <w:rPr>
          <w:spacing w:val="-1"/>
        </w:rPr>
        <w:t> </w:t>
      </w:r>
      <w:r>
        <w:rPr/>
        <w:t>is</w:t>
      </w:r>
      <w:r>
        <w:rPr>
          <w:spacing w:val="-2"/>
        </w:rPr>
        <w:t> </w:t>
      </w:r>
      <w:r>
        <w:rPr/>
        <w:t>a</w:t>
      </w:r>
      <w:r>
        <w:rPr>
          <w:spacing w:val="-2"/>
        </w:rPr>
        <w:t> </w:t>
      </w:r>
      <w:r>
        <w:rPr/>
        <w:t>good</w:t>
      </w:r>
      <w:r>
        <w:rPr>
          <w:spacing w:val="-2"/>
        </w:rPr>
        <w:t> </w:t>
      </w:r>
      <w:r>
        <w:rPr/>
        <w:t>source</w:t>
      </w:r>
      <w:r>
        <w:rPr>
          <w:spacing w:val="-2"/>
        </w:rPr>
        <w:t> </w:t>
      </w:r>
      <w:r>
        <w:rPr/>
        <w:t>of</w:t>
      </w:r>
      <w:r>
        <w:rPr>
          <w:spacing w:val="-2"/>
        </w:rPr>
        <w:t> </w:t>
      </w:r>
      <w:r>
        <w:rPr/>
        <w:t>antioxidants</w:t>
      </w:r>
      <w:r>
        <w:rPr>
          <w:spacing w:val="-2"/>
        </w:rPr>
        <w:t> </w:t>
      </w:r>
      <w:r>
        <w:rPr/>
        <w:t>(anthocyanins and phenolic acids), which are beneficial to human health (Gajewski, Katarzyna, and Bajer, </w:t>
      </w:r>
      <w:r>
        <w:rPr>
          <w:spacing w:val="-2"/>
        </w:rPr>
        <w:t>2009).</w:t>
      </w:r>
    </w:p>
    <w:p>
      <w:pPr>
        <w:pStyle w:val="Heading3"/>
        <w:numPr>
          <w:ilvl w:val="1"/>
          <w:numId w:val="9"/>
        </w:numPr>
        <w:tabs>
          <w:tab w:pos="1560" w:val="left" w:leader="none"/>
        </w:tabs>
        <w:spacing w:line="240" w:lineRule="auto" w:before="8" w:after="0"/>
        <w:ind w:left="1560" w:right="0" w:hanging="989"/>
        <w:jc w:val="both"/>
      </w:pPr>
      <w:r>
        <w:rPr/>
        <w:t>Uses</w:t>
      </w:r>
      <w:r>
        <w:rPr>
          <w:spacing w:val="-1"/>
        </w:rPr>
        <w:t> </w:t>
      </w:r>
      <w:r>
        <w:rPr/>
        <w:t>of </w:t>
      </w:r>
      <w:r>
        <w:rPr>
          <w:spacing w:val="-2"/>
        </w:rPr>
        <w:t>Eggplant</w:t>
      </w:r>
    </w:p>
    <w:p>
      <w:pPr>
        <w:pStyle w:val="BodyText"/>
        <w:spacing w:line="480" w:lineRule="auto" w:before="235"/>
        <w:ind w:left="571" w:right="122"/>
        <w:jc w:val="both"/>
      </w:pPr>
      <w:r>
        <w:rPr/>
        <w:t>Medicinally,</w:t>
      </w:r>
      <w:r>
        <w:rPr>
          <w:spacing w:val="-1"/>
        </w:rPr>
        <w:t> </w:t>
      </w:r>
      <w:r>
        <w:rPr/>
        <w:t>they</w:t>
      </w:r>
      <w:r>
        <w:rPr>
          <w:spacing w:val="-3"/>
        </w:rPr>
        <w:t> </w:t>
      </w:r>
      <w:r>
        <w:rPr/>
        <w:t>are</w:t>
      </w:r>
      <w:r>
        <w:rPr>
          <w:spacing w:val="-1"/>
        </w:rPr>
        <w:t> </w:t>
      </w:r>
      <w:r>
        <w:rPr/>
        <w:t>processed</w:t>
      </w:r>
      <w:r>
        <w:rPr>
          <w:spacing w:val="-1"/>
        </w:rPr>
        <w:t> </w:t>
      </w:r>
      <w:r>
        <w:rPr/>
        <w:t>and used</w:t>
      </w:r>
      <w:r>
        <w:rPr>
          <w:spacing w:val="-1"/>
        </w:rPr>
        <w:t> </w:t>
      </w:r>
      <w:r>
        <w:rPr/>
        <w:t>in</w:t>
      </w:r>
      <w:r>
        <w:rPr>
          <w:spacing w:val="-1"/>
        </w:rPr>
        <w:t> </w:t>
      </w:r>
      <w:r>
        <w:rPr/>
        <w:t>the</w:t>
      </w:r>
      <w:r>
        <w:rPr>
          <w:spacing w:val="-1"/>
        </w:rPr>
        <w:t> </w:t>
      </w:r>
      <w:r>
        <w:rPr/>
        <w:t>preparation</w:t>
      </w:r>
      <w:r>
        <w:rPr>
          <w:spacing w:val="-1"/>
        </w:rPr>
        <w:t> </w:t>
      </w:r>
      <w:r>
        <w:rPr/>
        <w:t>of condiments and</w:t>
      </w:r>
      <w:r>
        <w:rPr>
          <w:spacing w:val="-1"/>
        </w:rPr>
        <w:t> </w:t>
      </w:r>
      <w:r>
        <w:rPr/>
        <w:t>products</w:t>
      </w:r>
      <w:r>
        <w:rPr>
          <w:spacing w:val="-1"/>
        </w:rPr>
        <w:t> </w:t>
      </w:r>
      <w:r>
        <w:rPr/>
        <w:t>used</w:t>
      </w:r>
      <w:r>
        <w:rPr>
          <w:spacing w:val="-1"/>
        </w:rPr>
        <w:t> </w:t>
      </w:r>
      <w:r>
        <w:rPr/>
        <w:t>in treating different diseases and health problems (FAO, 2008) Eggplant has also been used in traditional</w:t>
      </w:r>
      <w:r>
        <w:rPr>
          <w:spacing w:val="-5"/>
        </w:rPr>
        <w:t> </w:t>
      </w:r>
      <w:r>
        <w:rPr/>
        <w:t>medicine</w:t>
      </w:r>
      <w:r>
        <w:rPr>
          <w:spacing w:val="-5"/>
        </w:rPr>
        <w:t> </w:t>
      </w:r>
      <w:r>
        <w:rPr/>
        <w:t>to</w:t>
      </w:r>
      <w:r>
        <w:rPr>
          <w:spacing w:val="-4"/>
        </w:rPr>
        <w:t> </w:t>
      </w:r>
      <w:r>
        <w:rPr/>
        <w:t>treat</w:t>
      </w:r>
      <w:r>
        <w:rPr>
          <w:spacing w:val="-4"/>
        </w:rPr>
        <w:t> </w:t>
      </w:r>
      <w:r>
        <w:rPr/>
        <w:t>many</w:t>
      </w:r>
      <w:r>
        <w:rPr>
          <w:spacing w:val="-10"/>
        </w:rPr>
        <w:t> </w:t>
      </w:r>
      <w:r>
        <w:rPr/>
        <w:t>diseases.</w:t>
      </w:r>
      <w:r>
        <w:rPr>
          <w:spacing w:val="-5"/>
        </w:rPr>
        <w:t> </w:t>
      </w:r>
      <w:r>
        <w:rPr/>
        <w:t>For</w:t>
      </w:r>
      <w:r>
        <w:rPr>
          <w:spacing w:val="-6"/>
        </w:rPr>
        <w:t> </w:t>
      </w:r>
      <w:r>
        <w:rPr/>
        <w:t>example,</w:t>
      </w:r>
      <w:r>
        <w:rPr>
          <w:spacing w:val="-5"/>
        </w:rPr>
        <w:t> </w:t>
      </w:r>
      <w:r>
        <w:rPr/>
        <w:t>in</w:t>
      </w:r>
      <w:r>
        <w:rPr>
          <w:spacing w:val="-4"/>
        </w:rPr>
        <w:t> </w:t>
      </w:r>
      <w:r>
        <w:rPr/>
        <w:t>parts</w:t>
      </w:r>
      <w:r>
        <w:rPr>
          <w:spacing w:val="-5"/>
        </w:rPr>
        <w:t> </w:t>
      </w:r>
      <w:r>
        <w:rPr/>
        <w:t>of</w:t>
      </w:r>
      <w:r>
        <w:rPr>
          <w:spacing w:val="-6"/>
        </w:rPr>
        <w:t> </w:t>
      </w:r>
      <w:r>
        <w:rPr/>
        <w:t>Asia,</w:t>
      </w:r>
      <w:r>
        <w:rPr>
          <w:spacing w:val="-5"/>
        </w:rPr>
        <w:t> </w:t>
      </w:r>
      <w:r>
        <w:rPr/>
        <w:t>vegetative</w:t>
      </w:r>
      <w:r>
        <w:rPr>
          <w:spacing w:val="-5"/>
        </w:rPr>
        <w:t> </w:t>
      </w:r>
      <w:r>
        <w:rPr/>
        <w:t>aerial</w:t>
      </w:r>
      <w:r>
        <w:rPr>
          <w:spacing w:val="-4"/>
        </w:rPr>
        <w:t> </w:t>
      </w:r>
      <w:r>
        <w:rPr/>
        <w:t>parts were traditionally</w:t>
      </w:r>
      <w:r>
        <w:rPr>
          <w:spacing w:val="-3"/>
        </w:rPr>
        <w:t> </w:t>
      </w:r>
      <w:r>
        <w:rPr/>
        <w:t>used for treatment of skin problems and as a purgative, to ease urination, and to increase sex drive (Meyer </w:t>
      </w:r>
      <w:r>
        <w:rPr>
          <w:i/>
        </w:rPr>
        <w:t>et al., </w:t>
      </w:r>
      <w:r>
        <w:rPr/>
        <w:t>2014). In the same study, 77 medicinal properties were recorded for eggplant which indicates the importance of this plant in local medicine and its promise</w:t>
      </w:r>
      <w:r>
        <w:rPr>
          <w:spacing w:val="-11"/>
        </w:rPr>
        <w:t> </w:t>
      </w:r>
      <w:r>
        <w:rPr/>
        <w:t>as</w:t>
      </w:r>
      <w:r>
        <w:rPr>
          <w:spacing w:val="-10"/>
        </w:rPr>
        <w:t> </w:t>
      </w:r>
      <w:r>
        <w:rPr/>
        <w:t>a</w:t>
      </w:r>
      <w:r>
        <w:rPr>
          <w:spacing w:val="-12"/>
        </w:rPr>
        <w:t> </w:t>
      </w:r>
      <w:r>
        <w:rPr/>
        <w:t>functional</w:t>
      </w:r>
      <w:r>
        <w:rPr>
          <w:spacing w:val="-10"/>
        </w:rPr>
        <w:t> </w:t>
      </w:r>
      <w:r>
        <w:rPr/>
        <w:t>food</w:t>
      </w:r>
      <w:r>
        <w:rPr>
          <w:spacing w:val="-11"/>
        </w:rPr>
        <w:t> </w:t>
      </w:r>
      <w:r>
        <w:rPr/>
        <w:t>and</w:t>
      </w:r>
      <w:r>
        <w:rPr>
          <w:spacing w:val="-11"/>
        </w:rPr>
        <w:t> </w:t>
      </w:r>
      <w:r>
        <w:rPr/>
        <w:t>in</w:t>
      </w:r>
      <w:r>
        <w:rPr>
          <w:spacing w:val="-10"/>
        </w:rPr>
        <w:t> </w:t>
      </w:r>
      <w:r>
        <w:rPr/>
        <w:t>the</w:t>
      </w:r>
      <w:r>
        <w:rPr>
          <w:spacing w:val="-11"/>
        </w:rPr>
        <w:t> </w:t>
      </w:r>
      <w:r>
        <w:rPr/>
        <w:t>natural</w:t>
      </w:r>
      <w:r>
        <w:rPr>
          <w:spacing w:val="-10"/>
        </w:rPr>
        <w:t> </w:t>
      </w:r>
      <w:r>
        <w:rPr/>
        <w:t>products</w:t>
      </w:r>
      <w:r>
        <w:rPr>
          <w:spacing w:val="-10"/>
        </w:rPr>
        <w:t> </w:t>
      </w:r>
      <w:r>
        <w:rPr/>
        <w:t>industry.</w:t>
      </w:r>
      <w:r>
        <w:rPr>
          <w:spacing w:val="-11"/>
        </w:rPr>
        <w:t> </w:t>
      </w:r>
      <w:r>
        <w:rPr/>
        <w:t>A</w:t>
      </w:r>
      <w:r>
        <w:rPr>
          <w:spacing w:val="-11"/>
        </w:rPr>
        <w:t> </w:t>
      </w:r>
      <w:r>
        <w:rPr/>
        <w:t>meal</w:t>
      </w:r>
      <w:r>
        <w:rPr>
          <w:spacing w:val="-10"/>
        </w:rPr>
        <w:t> </w:t>
      </w:r>
      <w:r>
        <w:rPr/>
        <w:t>of</w:t>
      </w:r>
      <w:r>
        <w:rPr>
          <w:spacing w:val="-9"/>
        </w:rPr>
        <w:t> </w:t>
      </w:r>
      <w:r>
        <w:rPr/>
        <w:t>garden</w:t>
      </w:r>
      <w:r>
        <w:rPr>
          <w:spacing w:val="-11"/>
        </w:rPr>
        <w:t> </w:t>
      </w:r>
      <w:r>
        <w:rPr/>
        <w:t>egg</w:t>
      </w:r>
      <w:r>
        <w:rPr>
          <w:spacing w:val="-13"/>
        </w:rPr>
        <w:t> </w:t>
      </w:r>
      <w:r>
        <w:rPr/>
        <w:t>is</w:t>
      </w:r>
      <w:r>
        <w:rPr>
          <w:spacing w:val="-10"/>
        </w:rPr>
        <w:t> </w:t>
      </w:r>
      <w:r>
        <w:rPr/>
        <w:t>proven to be of benefits to patients suffering from raised intraocular pressure (glaucoma) and convergence</w:t>
      </w:r>
      <w:r>
        <w:rPr>
          <w:spacing w:val="-10"/>
        </w:rPr>
        <w:t> </w:t>
      </w:r>
      <w:r>
        <w:rPr/>
        <w:t>insufficiency,</w:t>
      </w:r>
      <w:r>
        <w:rPr>
          <w:spacing w:val="-4"/>
        </w:rPr>
        <w:t> </w:t>
      </w:r>
      <w:r>
        <w:rPr/>
        <w:t>as</w:t>
      </w:r>
      <w:r>
        <w:rPr>
          <w:spacing w:val="-8"/>
        </w:rPr>
        <w:t> </w:t>
      </w:r>
      <w:r>
        <w:rPr/>
        <w:t>well</w:t>
      </w:r>
      <w:r>
        <w:rPr>
          <w:spacing w:val="-8"/>
        </w:rPr>
        <w:t> </w:t>
      </w:r>
      <w:r>
        <w:rPr/>
        <w:t>as</w:t>
      </w:r>
      <w:r>
        <w:rPr>
          <w:spacing w:val="-9"/>
        </w:rPr>
        <w:t> </w:t>
      </w:r>
      <w:r>
        <w:rPr/>
        <w:t>in</w:t>
      </w:r>
      <w:r>
        <w:rPr>
          <w:spacing w:val="-8"/>
        </w:rPr>
        <w:t> </w:t>
      </w:r>
      <w:r>
        <w:rPr/>
        <w:t>heart</w:t>
      </w:r>
      <w:r>
        <w:rPr>
          <w:spacing w:val="-9"/>
        </w:rPr>
        <w:t> </w:t>
      </w:r>
      <w:r>
        <w:rPr/>
        <w:t>diseases</w:t>
      </w:r>
      <w:r>
        <w:rPr>
          <w:spacing w:val="-8"/>
        </w:rPr>
        <w:t> </w:t>
      </w:r>
      <w:r>
        <w:rPr/>
        <w:t>and</w:t>
      </w:r>
      <w:r>
        <w:rPr>
          <w:spacing w:val="-8"/>
        </w:rPr>
        <w:t> </w:t>
      </w:r>
      <w:r>
        <w:rPr/>
        <w:t>Arteriosccerosis</w:t>
      </w:r>
      <w:r>
        <w:rPr>
          <w:spacing w:val="-8"/>
        </w:rPr>
        <w:t> </w:t>
      </w:r>
      <w:r>
        <w:rPr/>
        <w:t>(Harish</w:t>
      </w:r>
      <w:r>
        <w:rPr>
          <w:spacing w:val="-3"/>
        </w:rPr>
        <w:t> </w:t>
      </w:r>
      <w:r>
        <w:rPr>
          <w:i/>
        </w:rPr>
        <w:t>et</w:t>
      </w:r>
      <w:r>
        <w:rPr>
          <w:i/>
          <w:spacing w:val="-8"/>
        </w:rPr>
        <w:t> </w:t>
      </w:r>
      <w:r>
        <w:rPr>
          <w:i/>
        </w:rPr>
        <w:t>al.,</w:t>
      </w:r>
      <w:r>
        <w:rPr>
          <w:i/>
          <w:spacing w:val="-8"/>
        </w:rPr>
        <w:t> </w:t>
      </w:r>
      <w:r>
        <w:rPr>
          <w:spacing w:val="-2"/>
        </w:rPr>
        <w:t>2008).</w:t>
      </w:r>
    </w:p>
    <w:p>
      <w:pPr>
        <w:pStyle w:val="BodyText"/>
      </w:pPr>
    </w:p>
    <w:p>
      <w:pPr>
        <w:pStyle w:val="BodyText"/>
        <w:spacing w:before="6"/>
      </w:pPr>
    </w:p>
    <w:p>
      <w:pPr>
        <w:pStyle w:val="Heading3"/>
        <w:numPr>
          <w:ilvl w:val="1"/>
          <w:numId w:val="9"/>
        </w:numPr>
        <w:tabs>
          <w:tab w:pos="1560" w:val="left" w:leader="none"/>
        </w:tabs>
        <w:spacing w:line="240" w:lineRule="auto" w:before="0" w:after="0"/>
        <w:ind w:left="1560" w:right="0" w:hanging="989"/>
        <w:jc w:val="both"/>
      </w:pPr>
      <w:r>
        <w:rPr/>
        <w:t>Insect</w:t>
      </w:r>
      <w:r>
        <w:rPr>
          <w:spacing w:val="-1"/>
        </w:rPr>
        <w:t> </w:t>
      </w:r>
      <w:r>
        <w:rPr/>
        <w:t>Pests</w:t>
      </w:r>
      <w:r>
        <w:rPr>
          <w:spacing w:val="-1"/>
        </w:rPr>
        <w:t> </w:t>
      </w:r>
      <w:r>
        <w:rPr/>
        <w:t>and</w:t>
      </w:r>
      <w:r>
        <w:rPr>
          <w:spacing w:val="-1"/>
        </w:rPr>
        <w:t> </w:t>
      </w:r>
      <w:r>
        <w:rPr/>
        <w:t>Diseases</w:t>
      </w:r>
      <w:r>
        <w:rPr>
          <w:spacing w:val="-1"/>
        </w:rPr>
        <w:t> </w:t>
      </w:r>
      <w:r>
        <w:rPr/>
        <w:t>of </w:t>
      </w:r>
      <w:r>
        <w:rPr>
          <w:spacing w:val="-2"/>
        </w:rPr>
        <w:t>Eggplant</w:t>
      </w:r>
    </w:p>
    <w:p>
      <w:pPr>
        <w:pStyle w:val="BodyText"/>
        <w:spacing w:before="195"/>
        <w:rPr>
          <w:b/>
        </w:rPr>
      </w:pPr>
    </w:p>
    <w:p>
      <w:pPr>
        <w:pStyle w:val="BodyText"/>
        <w:spacing w:line="480" w:lineRule="auto"/>
        <w:ind w:left="571" w:right="124"/>
        <w:jc w:val="both"/>
      </w:pPr>
      <w:r>
        <w:rPr/>
        <w:t>The complex of pests and diseases problems constitutes a major biotic factor militating against increased</w:t>
      </w:r>
      <w:r>
        <w:rPr>
          <w:spacing w:val="-9"/>
        </w:rPr>
        <w:t> </w:t>
      </w:r>
      <w:r>
        <w:rPr/>
        <w:t>production</w:t>
      </w:r>
      <w:r>
        <w:rPr>
          <w:spacing w:val="-9"/>
        </w:rPr>
        <w:t> </w:t>
      </w:r>
      <w:r>
        <w:rPr/>
        <w:t>of</w:t>
      </w:r>
      <w:r>
        <w:rPr>
          <w:spacing w:val="-7"/>
        </w:rPr>
        <w:t> </w:t>
      </w:r>
      <w:r>
        <w:rPr/>
        <w:t>the</w:t>
      </w:r>
      <w:r>
        <w:rPr>
          <w:spacing w:val="-9"/>
        </w:rPr>
        <w:t> </w:t>
      </w:r>
      <w:r>
        <w:rPr/>
        <w:t>crop</w:t>
      </w:r>
      <w:r>
        <w:rPr>
          <w:spacing w:val="-9"/>
        </w:rPr>
        <w:t> </w:t>
      </w:r>
      <w:r>
        <w:rPr/>
        <w:t>especially</w:t>
      </w:r>
      <w:r>
        <w:rPr>
          <w:spacing w:val="-13"/>
        </w:rPr>
        <w:t> </w:t>
      </w:r>
      <w:r>
        <w:rPr/>
        <w:t>during</w:t>
      </w:r>
      <w:r>
        <w:rPr>
          <w:spacing w:val="-9"/>
        </w:rPr>
        <w:t> </w:t>
      </w:r>
      <w:r>
        <w:rPr/>
        <w:t>the</w:t>
      </w:r>
      <w:r>
        <w:rPr>
          <w:spacing w:val="-9"/>
        </w:rPr>
        <w:t> </w:t>
      </w:r>
      <w:r>
        <w:rPr/>
        <w:t>dry</w:t>
      </w:r>
      <w:r>
        <w:rPr>
          <w:spacing w:val="-13"/>
        </w:rPr>
        <w:t> </w:t>
      </w:r>
      <w:r>
        <w:rPr/>
        <w:t>season</w:t>
      </w:r>
      <w:r>
        <w:rPr>
          <w:spacing w:val="-7"/>
        </w:rPr>
        <w:t> </w:t>
      </w:r>
      <w:r>
        <w:rPr/>
        <w:t>when</w:t>
      </w:r>
      <w:r>
        <w:rPr>
          <w:spacing w:val="-7"/>
        </w:rPr>
        <w:t> </w:t>
      </w:r>
      <w:r>
        <w:rPr/>
        <w:t>it</w:t>
      </w:r>
      <w:r>
        <w:rPr>
          <w:spacing w:val="-8"/>
        </w:rPr>
        <w:t> </w:t>
      </w:r>
      <w:r>
        <w:rPr/>
        <w:t>commands</w:t>
      </w:r>
      <w:r>
        <w:rPr>
          <w:spacing w:val="-8"/>
        </w:rPr>
        <w:t> </w:t>
      </w:r>
      <w:r>
        <w:rPr/>
        <w:t>high</w:t>
      </w:r>
      <w:r>
        <w:rPr>
          <w:spacing w:val="-7"/>
        </w:rPr>
        <w:t> </w:t>
      </w:r>
      <w:r>
        <w:rPr/>
        <w:t>prices. Schivalingaswamy</w:t>
      </w:r>
      <w:r>
        <w:rPr>
          <w:spacing w:val="-10"/>
        </w:rPr>
        <w:t> </w:t>
      </w:r>
      <w:r>
        <w:rPr/>
        <w:t>and</w:t>
      </w:r>
      <w:r>
        <w:rPr>
          <w:spacing w:val="-8"/>
        </w:rPr>
        <w:t> </w:t>
      </w:r>
      <w:r>
        <w:rPr/>
        <w:t>Satpathy,</w:t>
      </w:r>
      <w:r>
        <w:rPr>
          <w:spacing w:val="-6"/>
        </w:rPr>
        <w:t> </w:t>
      </w:r>
      <w:r>
        <w:rPr/>
        <w:t>(2007)</w:t>
      </w:r>
      <w:r>
        <w:rPr>
          <w:spacing w:val="-9"/>
        </w:rPr>
        <w:t> </w:t>
      </w:r>
      <w:r>
        <w:rPr/>
        <w:t>reported</w:t>
      </w:r>
      <w:r>
        <w:rPr>
          <w:spacing w:val="-8"/>
        </w:rPr>
        <w:t> </w:t>
      </w:r>
      <w:r>
        <w:rPr/>
        <w:t>that</w:t>
      </w:r>
      <w:r>
        <w:rPr>
          <w:spacing w:val="-8"/>
        </w:rPr>
        <w:t> </w:t>
      </w:r>
      <w:r>
        <w:rPr/>
        <w:t>a</w:t>
      </w:r>
      <w:r>
        <w:rPr>
          <w:spacing w:val="-9"/>
        </w:rPr>
        <w:t> </w:t>
      </w:r>
      <w:r>
        <w:rPr/>
        <w:t>great</w:t>
      </w:r>
      <w:r>
        <w:rPr>
          <w:spacing w:val="-8"/>
        </w:rPr>
        <w:t> </w:t>
      </w:r>
      <w:r>
        <w:rPr/>
        <w:t>diversity</w:t>
      </w:r>
      <w:r>
        <w:rPr>
          <w:spacing w:val="-12"/>
        </w:rPr>
        <w:t> </w:t>
      </w:r>
      <w:r>
        <w:rPr/>
        <w:t>of</w:t>
      </w:r>
      <w:r>
        <w:rPr>
          <w:spacing w:val="-9"/>
        </w:rPr>
        <w:t> </w:t>
      </w:r>
      <w:r>
        <w:rPr/>
        <w:t>species</w:t>
      </w:r>
      <w:r>
        <w:rPr>
          <w:spacing w:val="-9"/>
        </w:rPr>
        <w:t> </w:t>
      </w:r>
      <w:r>
        <w:rPr/>
        <w:t>of</w:t>
      </w:r>
      <w:r>
        <w:rPr>
          <w:spacing w:val="-9"/>
        </w:rPr>
        <w:t> </w:t>
      </w:r>
      <w:r>
        <w:rPr/>
        <w:t>insects</w:t>
      </w:r>
      <w:r>
        <w:rPr>
          <w:spacing w:val="-8"/>
        </w:rPr>
        <w:t> </w:t>
      </w:r>
      <w:r>
        <w:rPr/>
        <w:t>from different orders and families with their characteristic damages based on mode of feeding have been recorded on the eggplant. The insect species which inflict damages on the crop through biting</w:t>
      </w:r>
      <w:r>
        <w:rPr>
          <w:spacing w:val="-5"/>
        </w:rPr>
        <w:t> </w:t>
      </w:r>
      <w:r>
        <w:rPr/>
        <w:t>and</w:t>
      </w:r>
      <w:r>
        <w:rPr>
          <w:spacing w:val="-4"/>
        </w:rPr>
        <w:t> </w:t>
      </w:r>
      <w:r>
        <w:rPr/>
        <w:t>chewing</w:t>
      </w:r>
      <w:r>
        <w:rPr>
          <w:spacing w:val="-6"/>
        </w:rPr>
        <w:t> </w:t>
      </w:r>
      <w:r>
        <w:rPr/>
        <w:t>of</w:t>
      </w:r>
      <w:r>
        <w:rPr>
          <w:spacing w:val="-4"/>
        </w:rPr>
        <w:t> </w:t>
      </w:r>
      <w:r>
        <w:rPr/>
        <w:t>the</w:t>
      </w:r>
      <w:r>
        <w:rPr>
          <w:spacing w:val="-4"/>
        </w:rPr>
        <w:t> </w:t>
      </w:r>
      <w:r>
        <w:rPr/>
        <w:t>plant</w:t>
      </w:r>
      <w:r>
        <w:rPr>
          <w:spacing w:val="-4"/>
        </w:rPr>
        <w:t> </w:t>
      </w:r>
      <w:r>
        <w:rPr/>
        <w:t>parts</w:t>
      </w:r>
      <w:r>
        <w:rPr>
          <w:spacing w:val="-4"/>
        </w:rPr>
        <w:t> </w:t>
      </w:r>
      <w:r>
        <w:rPr/>
        <w:t>include</w:t>
      </w:r>
      <w:r>
        <w:rPr>
          <w:spacing w:val="-4"/>
        </w:rPr>
        <w:t> </w:t>
      </w:r>
      <w:r>
        <w:rPr/>
        <w:t>Orthoptera</w:t>
      </w:r>
      <w:r>
        <w:rPr>
          <w:spacing w:val="-4"/>
        </w:rPr>
        <w:t> </w:t>
      </w:r>
      <w:r>
        <w:rPr/>
        <w:t>(grasshoppers,</w:t>
      </w:r>
      <w:r>
        <w:rPr>
          <w:spacing w:val="-4"/>
        </w:rPr>
        <w:t> </w:t>
      </w:r>
      <w:r>
        <w:rPr/>
        <w:t>locusts,</w:t>
      </w:r>
      <w:r>
        <w:rPr>
          <w:spacing w:val="-4"/>
        </w:rPr>
        <w:t> </w:t>
      </w:r>
      <w:r>
        <w:rPr/>
        <w:t>crickets),</w:t>
      </w:r>
      <w:r>
        <w:rPr>
          <w:spacing w:val="-4"/>
        </w:rPr>
        <w:t> </w:t>
      </w:r>
      <w:r>
        <w:rPr/>
        <w:t>larvae of Lepidoptera (fruit and shoot borer, leaf roller, caterpillar), adults and larvae of many beetles (Coleoptera)</w:t>
      </w:r>
      <w:r>
        <w:rPr>
          <w:spacing w:val="-7"/>
        </w:rPr>
        <w:t> </w:t>
      </w:r>
      <w:r>
        <w:rPr/>
        <w:t>and</w:t>
      </w:r>
      <w:r>
        <w:rPr>
          <w:spacing w:val="-8"/>
        </w:rPr>
        <w:t> </w:t>
      </w:r>
      <w:r>
        <w:rPr/>
        <w:t>other</w:t>
      </w:r>
      <w:r>
        <w:rPr>
          <w:spacing w:val="-9"/>
        </w:rPr>
        <w:t> </w:t>
      </w:r>
      <w:r>
        <w:rPr/>
        <w:t>dipteran</w:t>
      </w:r>
      <w:r>
        <w:rPr>
          <w:spacing w:val="-8"/>
        </w:rPr>
        <w:t> </w:t>
      </w:r>
      <w:r>
        <w:rPr/>
        <w:t>larvae.</w:t>
      </w:r>
      <w:r>
        <w:rPr>
          <w:spacing w:val="-6"/>
        </w:rPr>
        <w:t> </w:t>
      </w:r>
      <w:r>
        <w:rPr/>
        <w:t>The</w:t>
      </w:r>
      <w:r>
        <w:rPr>
          <w:spacing w:val="-7"/>
        </w:rPr>
        <w:t> </w:t>
      </w:r>
      <w:r>
        <w:rPr/>
        <w:t>other</w:t>
      </w:r>
      <w:r>
        <w:rPr>
          <w:spacing w:val="-9"/>
        </w:rPr>
        <w:t> </w:t>
      </w:r>
      <w:r>
        <w:rPr/>
        <w:t>insect</w:t>
      </w:r>
      <w:r>
        <w:rPr>
          <w:spacing w:val="-8"/>
        </w:rPr>
        <w:t> </w:t>
      </w:r>
      <w:r>
        <w:rPr/>
        <w:t>species</w:t>
      </w:r>
      <w:r>
        <w:rPr>
          <w:spacing w:val="-8"/>
        </w:rPr>
        <w:t> </w:t>
      </w:r>
      <w:r>
        <w:rPr/>
        <w:t>which</w:t>
      </w:r>
      <w:r>
        <w:rPr>
          <w:spacing w:val="-6"/>
        </w:rPr>
        <w:t> </w:t>
      </w:r>
      <w:r>
        <w:rPr/>
        <w:t>also</w:t>
      </w:r>
      <w:r>
        <w:rPr>
          <w:spacing w:val="-8"/>
        </w:rPr>
        <w:t> </w:t>
      </w:r>
      <w:r>
        <w:rPr/>
        <w:t>inflict</w:t>
      </w:r>
      <w:r>
        <w:rPr>
          <w:spacing w:val="-8"/>
        </w:rPr>
        <w:t> </w:t>
      </w:r>
      <w:r>
        <w:rPr/>
        <w:t>damage</w:t>
      </w:r>
      <w:r>
        <w:rPr>
          <w:spacing w:val="-7"/>
        </w:rPr>
        <w:t> </w:t>
      </w:r>
      <w:r>
        <w:rPr/>
        <w:t>on</w:t>
      </w:r>
      <w:r>
        <w:rPr>
          <w:spacing w:val="-8"/>
        </w:rPr>
        <w:t> </w:t>
      </w:r>
      <w:r>
        <w:rPr/>
        <w:t>the crop</w:t>
      </w:r>
      <w:r>
        <w:rPr>
          <w:spacing w:val="-9"/>
        </w:rPr>
        <w:t> </w:t>
      </w:r>
      <w:r>
        <w:rPr/>
        <w:t>by</w:t>
      </w:r>
      <w:r>
        <w:rPr>
          <w:spacing w:val="-12"/>
        </w:rPr>
        <w:t> </w:t>
      </w:r>
      <w:r>
        <w:rPr/>
        <w:t>the</w:t>
      </w:r>
      <w:r>
        <w:rPr>
          <w:spacing w:val="-9"/>
        </w:rPr>
        <w:t> </w:t>
      </w:r>
      <w:r>
        <w:rPr/>
        <w:t>plant</w:t>
      </w:r>
      <w:r>
        <w:rPr>
          <w:spacing w:val="-8"/>
        </w:rPr>
        <w:t> </w:t>
      </w:r>
      <w:r>
        <w:rPr/>
        <w:t>sap</w:t>
      </w:r>
      <w:r>
        <w:rPr>
          <w:spacing w:val="-8"/>
        </w:rPr>
        <w:t> </w:t>
      </w:r>
      <w:r>
        <w:rPr/>
        <w:t>from</w:t>
      </w:r>
      <w:r>
        <w:rPr>
          <w:spacing w:val="-8"/>
        </w:rPr>
        <w:t> </w:t>
      </w:r>
      <w:r>
        <w:rPr/>
        <w:t>the</w:t>
      </w:r>
      <w:r>
        <w:rPr>
          <w:spacing w:val="-9"/>
        </w:rPr>
        <w:t> </w:t>
      </w:r>
      <w:r>
        <w:rPr/>
        <w:t>phloem</w:t>
      </w:r>
      <w:r>
        <w:rPr>
          <w:spacing w:val="-8"/>
        </w:rPr>
        <w:t> </w:t>
      </w:r>
      <w:r>
        <w:rPr/>
        <w:t>(or</w:t>
      </w:r>
      <w:r>
        <w:rPr>
          <w:spacing w:val="-10"/>
        </w:rPr>
        <w:t> </w:t>
      </w:r>
      <w:r>
        <w:rPr/>
        <w:t>xylem)</w:t>
      </w:r>
      <w:r>
        <w:rPr>
          <w:spacing w:val="-7"/>
        </w:rPr>
        <w:t> </w:t>
      </w:r>
      <w:r>
        <w:rPr/>
        <w:t>system</w:t>
      </w:r>
      <w:r>
        <w:rPr>
          <w:spacing w:val="-8"/>
        </w:rPr>
        <w:t> </w:t>
      </w:r>
      <w:r>
        <w:rPr/>
        <w:t>or</w:t>
      </w:r>
      <w:r>
        <w:rPr>
          <w:spacing w:val="-9"/>
        </w:rPr>
        <w:t> </w:t>
      </w:r>
      <w:r>
        <w:rPr/>
        <w:t>from</w:t>
      </w:r>
      <w:r>
        <w:rPr>
          <w:spacing w:val="-5"/>
        </w:rPr>
        <w:t> </w:t>
      </w:r>
      <w:r>
        <w:rPr/>
        <w:t>general</w:t>
      </w:r>
      <w:r>
        <w:rPr>
          <w:spacing w:val="-8"/>
        </w:rPr>
        <w:t> </w:t>
      </w:r>
      <w:r>
        <w:rPr/>
        <w:t>tissues</w:t>
      </w:r>
      <w:r>
        <w:rPr>
          <w:spacing w:val="-9"/>
        </w:rPr>
        <w:t> </w:t>
      </w:r>
      <w:r>
        <w:rPr/>
        <w:t>of</w:t>
      </w:r>
      <w:r>
        <w:rPr>
          <w:spacing w:val="-9"/>
        </w:rPr>
        <w:t> </w:t>
      </w:r>
      <w:r>
        <w:rPr/>
        <w:t>foliage,</w:t>
      </w:r>
      <w:r>
        <w:rPr>
          <w:spacing w:val="-8"/>
        </w:rPr>
        <w:t> </w:t>
      </w:r>
      <w:r>
        <w:rPr/>
        <w:t>roots and</w:t>
      </w:r>
      <w:r>
        <w:rPr>
          <w:spacing w:val="74"/>
        </w:rPr>
        <w:t> </w:t>
      </w:r>
      <w:r>
        <w:rPr/>
        <w:t>fruits</w:t>
      </w:r>
      <w:r>
        <w:rPr>
          <w:spacing w:val="77"/>
        </w:rPr>
        <w:t> </w:t>
      </w:r>
      <w:r>
        <w:rPr/>
        <w:t>include</w:t>
      </w:r>
      <w:r>
        <w:rPr>
          <w:spacing w:val="76"/>
        </w:rPr>
        <w:t> </w:t>
      </w:r>
      <w:r>
        <w:rPr/>
        <w:t>hemiptera</w:t>
      </w:r>
      <w:r>
        <w:rPr>
          <w:spacing w:val="77"/>
        </w:rPr>
        <w:t> </w:t>
      </w:r>
      <w:r>
        <w:rPr/>
        <w:t>(bugs),</w:t>
      </w:r>
      <w:r>
        <w:rPr>
          <w:spacing w:val="76"/>
        </w:rPr>
        <w:t> </w:t>
      </w:r>
      <w:r>
        <w:rPr/>
        <w:t>homoptera</w:t>
      </w:r>
      <w:r>
        <w:rPr>
          <w:spacing w:val="77"/>
        </w:rPr>
        <w:t> </w:t>
      </w:r>
      <w:r>
        <w:rPr/>
        <w:t>(leafhoppers,</w:t>
      </w:r>
      <w:r>
        <w:rPr>
          <w:spacing w:val="77"/>
        </w:rPr>
        <w:t> </w:t>
      </w:r>
      <w:r>
        <w:rPr/>
        <w:t>whiteflies,</w:t>
      </w:r>
      <w:r>
        <w:rPr>
          <w:spacing w:val="77"/>
        </w:rPr>
        <w:t> </w:t>
      </w:r>
      <w:r>
        <w:rPr/>
        <w:t>aphids)</w:t>
      </w:r>
      <w:r>
        <w:rPr>
          <w:spacing w:val="76"/>
        </w:rPr>
        <w:t> </w:t>
      </w:r>
      <w:r>
        <w:rPr/>
        <w:t>and</w:t>
      </w:r>
      <w:r>
        <w:rPr>
          <w:spacing w:val="77"/>
        </w:rPr>
        <w:t> </w:t>
      </w:r>
      <w:r>
        <w:rPr>
          <w:spacing w:val="-5"/>
        </w:rPr>
        <w:t>the</w:t>
      </w:r>
    </w:p>
    <w:p>
      <w:pPr>
        <w:spacing w:after="0" w:line="480" w:lineRule="auto"/>
        <w:jc w:val="both"/>
        <w:sectPr>
          <w:pgSz w:w="11910" w:h="16840"/>
          <w:pgMar w:top="1340" w:bottom="280" w:left="960" w:right="1040"/>
        </w:sectPr>
      </w:pPr>
    </w:p>
    <w:p>
      <w:pPr>
        <w:pStyle w:val="BodyText"/>
        <w:spacing w:line="482" w:lineRule="auto" w:before="78"/>
        <w:ind w:left="571" w:right="125"/>
        <w:jc w:val="both"/>
      </w:pPr>
      <w:r>
        <w:rPr/>
        <w:t>Thysanoptera (thrips) (Shivalingaswamy and Satpathy, 2007). Onekutu </w:t>
      </w:r>
      <w:r>
        <w:rPr>
          <w:i/>
        </w:rPr>
        <w:t>et al., </w:t>
      </w:r>
      <w:r>
        <w:rPr/>
        <w:t>(2010) reported that insect pests account for reduced yield and losses of as much as 80 % of the crop.</w:t>
      </w:r>
    </w:p>
    <w:p>
      <w:pPr>
        <w:pStyle w:val="BodyText"/>
        <w:spacing w:line="482" w:lineRule="auto" w:before="194"/>
        <w:ind w:left="571" w:right="120"/>
        <w:jc w:val="both"/>
      </w:pPr>
      <w:r>
        <w:rPr>
          <w:i/>
        </w:rPr>
        <w:t>Verticillium wilt </w:t>
      </w:r>
      <w:r>
        <w:rPr/>
        <w:t>is a destructive disease in eggplant production, which is mainly caused by the infection</w:t>
      </w:r>
      <w:r>
        <w:rPr>
          <w:spacing w:val="-2"/>
        </w:rPr>
        <w:t> </w:t>
      </w:r>
      <w:r>
        <w:rPr/>
        <w:t>of</w:t>
      </w:r>
      <w:r>
        <w:rPr>
          <w:spacing w:val="-2"/>
        </w:rPr>
        <w:t> </w:t>
      </w:r>
      <w:r>
        <w:rPr>
          <w:i/>
        </w:rPr>
        <w:t>Verticillium</w:t>
      </w:r>
      <w:r>
        <w:rPr>
          <w:i/>
          <w:spacing w:val="-3"/>
        </w:rPr>
        <w:t> </w:t>
      </w:r>
      <w:r>
        <w:rPr>
          <w:i/>
        </w:rPr>
        <w:t>dahliae</w:t>
      </w:r>
      <w:r>
        <w:rPr>
          <w:i/>
          <w:spacing w:val="-1"/>
        </w:rPr>
        <w:t> </w:t>
      </w:r>
      <w:r>
        <w:rPr/>
        <w:t>through</w:t>
      </w:r>
      <w:r>
        <w:rPr>
          <w:spacing w:val="-2"/>
        </w:rPr>
        <w:t> </w:t>
      </w:r>
      <w:r>
        <w:rPr/>
        <w:t>root</w:t>
      </w:r>
      <w:r>
        <w:rPr>
          <w:spacing w:val="-3"/>
        </w:rPr>
        <w:t> </w:t>
      </w:r>
      <w:r>
        <w:rPr/>
        <w:t>surface</w:t>
      </w:r>
      <w:r>
        <w:rPr>
          <w:spacing w:val="-3"/>
        </w:rPr>
        <w:t> </w:t>
      </w:r>
      <w:r>
        <w:rPr/>
        <w:t>to</w:t>
      </w:r>
      <w:r>
        <w:rPr>
          <w:spacing w:val="-2"/>
        </w:rPr>
        <w:t> </w:t>
      </w:r>
      <w:r>
        <w:rPr/>
        <w:t>vascular</w:t>
      </w:r>
      <w:r>
        <w:rPr>
          <w:spacing w:val="-3"/>
        </w:rPr>
        <w:t> </w:t>
      </w:r>
      <w:r>
        <w:rPr/>
        <w:t>system</w:t>
      </w:r>
      <w:r>
        <w:rPr>
          <w:spacing w:val="-2"/>
        </w:rPr>
        <w:t> </w:t>
      </w:r>
      <w:r>
        <w:rPr/>
        <w:t>(Garibaldi </w:t>
      </w:r>
      <w:r>
        <w:rPr>
          <w:i/>
        </w:rPr>
        <w:t>et</w:t>
      </w:r>
      <w:r>
        <w:rPr>
          <w:i/>
          <w:spacing w:val="-2"/>
        </w:rPr>
        <w:t> </w:t>
      </w:r>
      <w:r>
        <w:rPr>
          <w:i/>
        </w:rPr>
        <w:t>al.,</w:t>
      </w:r>
      <w:r>
        <w:rPr>
          <w:i/>
          <w:spacing w:val="-1"/>
        </w:rPr>
        <w:t> </w:t>
      </w:r>
      <w:r>
        <w:rPr/>
        <w:t>2005; Wang </w:t>
      </w:r>
      <w:r>
        <w:rPr>
          <w:i/>
        </w:rPr>
        <w:t>et al., </w:t>
      </w:r>
      <w:r>
        <w:rPr/>
        <w:t>2005). </w:t>
      </w:r>
      <w:r>
        <w:rPr>
          <w:i/>
        </w:rPr>
        <w:t>Verticillium dahliae </w:t>
      </w:r>
      <w:r>
        <w:rPr/>
        <w:t>can survive in soil for more than six years, and infect many</w:t>
      </w:r>
      <w:r>
        <w:rPr>
          <w:spacing w:val="-4"/>
        </w:rPr>
        <w:t> </w:t>
      </w:r>
      <w:r>
        <w:rPr/>
        <w:t>plant varieties, while chemical fungicides have no direct effects on infected plants, so the disease is hard to control all over the world (Pegg and Brady, 2002</w:t>
      </w:r>
      <w:r>
        <w:rPr>
          <w:rFonts w:ascii="MS Gothic" w:eastAsia="MS Gothic"/>
        </w:rPr>
        <w:t>；</w:t>
      </w:r>
      <w:r>
        <w:rPr/>
        <w:t>Ligoxigakis </w:t>
      </w:r>
      <w:r>
        <w:rPr>
          <w:i/>
        </w:rPr>
        <w:t>et al., </w:t>
      </w:r>
      <w:r>
        <w:rPr/>
        <w:t>2002; Korolev </w:t>
      </w:r>
      <w:r>
        <w:rPr>
          <w:i/>
        </w:rPr>
        <w:t>et al., </w:t>
      </w:r>
      <w:r>
        <w:rPr/>
        <w:t>2008; Berbegal </w:t>
      </w:r>
      <w:r>
        <w:rPr>
          <w:i/>
        </w:rPr>
        <w:t>et al., </w:t>
      </w:r>
      <w:r>
        <w:rPr/>
        <w:t>2010).</w:t>
      </w:r>
    </w:p>
    <w:p>
      <w:pPr>
        <w:spacing w:line="271" w:lineRule="exact" w:before="0"/>
        <w:ind w:left="571" w:right="0" w:firstLine="0"/>
        <w:jc w:val="left"/>
        <w:rPr>
          <w:sz w:val="24"/>
        </w:rPr>
      </w:pPr>
      <w:r>
        <w:rPr>
          <w:spacing w:val="-10"/>
          <w:sz w:val="24"/>
        </w:rPr>
        <w:t>.</w:t>
      </w:r>
    </w:p>
    <w:p>
      <w:pPr>
        <w:pStyle w:val="Heading3"/>
        <w:numPr>
          <w:ilvl w:val="1"/>
          <w:numId w:val="9"/>
        </w:numPr>
        <w:tabs>
          <w:tab w:pos="1560" w:val="left" w:leader="none"/>
        </w:tabs>
        <w:spacing w:line="240" w:lineRule="auto" w:before="139" w:after="0"/>
        <w:ind w:left="1560" w:right="0" w:hanging="989"/>
        <w:jc w:val="both"/>
      </w:pPr>
      <w:r>
        <w:rPr/>
        <w:t>Soil</w:t>
      </w:r>
      <w:r>
        <w:rPr>
          <w:spacing w:val="-2"/>
        </w:rPr>
        <w:t> </w:t>
      </w:r>
      <w:r>
        <w:rPr/>
        <w:t>and</w:t>
      </w:r>
      <w:r>
        <w:rPr>
          <w:spacing w:val="-2"/>
        </w:rPr>
        <w:t> </w:t>
      </w:r>
      <w:r>
        <w:rPr/>
        <w:t>Climatic</w:t>
      </w:r>
      <w:r>
        <w:rPr>
          <w:spacing w:val="-3"/>
        </w:rPr>
        <w:t> </w:t>
      </w:r>
      <w:r>
        <w:rPr>
          <w:spacing w:val="-2"/>
        </w:rPr>
        <w:t>Requirements</w:t>
      </w:r>
    </w:p>
    <w:p>
      <w:pPr>
        <w:pStyle w:val="BodyText"/>
        <w:spacing w:before="135"/>
        <w:rPr>
          <w:b/>
        </w:rPr>
      </w:pPr>
    </w:p>
    <w:p>
      <w:pPr>
        <w:pStyle w:val="BodyText"/>
        <w:spacing w:line="480" w:lineRule="auto"/>
        <w:ind w:left="571" w:right="123"/>
        <w:jc w:val="both"/>
      </w:pPr>
      <w:r>
        <w:rPr/>
        <w:t>Eggplant is a warm-season crop and does not tolerate frost. A long growing season of 80 days and</w:t>
      </w:r>
      <w:r>
        <w:rPr>
          <w:spacing w:val="-2"/>
        </w:rPr>
        <w:t> </w:t>
      </w:r>
      <w:r>
        <w:rPr/>
        <w:t>20</w:t>
      </w:r>
      <w:r>
        <w:rPr>
          <w:spacing w:val="-2"/>
        </w:rPr>
        <w:t> </w:t>
      </w:r>
      <w:r>
        <w:rPr/>
        <w:t>°C</w:t>
      </w:r>
      <w:r>
        <w:rPr>
          <w:spacing w:val="-2"/>
        </w:rPr>
        <w:t> </w:t>
      </w:r>
      <w:r>
        <w:rPr/>
        <w:t>nights.</w:t>
      </w:r>
      <w:r>
        <w:rPr>
          <w:spacing w:val="-2"/>
        </w:rPr>
        <w:t> </w:t>
      </w:r>
      <w:r>
        <w:rPr/>
        <w:t>Plant</w:t>
      </w:r>
      <w:r>
        <w:rPr>
          <w:spacing w:val="-2"/>
        </w:rPr>
        <w:t> </w:t>
      </w:r>
      <w:r>
        <w:rPr/>
        <w:t>growth</w:t>
      </w:r>
      <w:r>
        <w:rPr>
          <w:spacing w:val="-2"/>
        </w:rPr>
        <w:t> </w:t>
      </w:r>
      <w:r>
        <w:rPr/>
        <w:t>slowed</w:t>
      </w:r>
      <w:r>
        <w:rPr>
          <w:spacing w:val="40"/>
        </w:rPr>
        <w:t> </w:t>
      </w:r>
      <w:r>
        <w:rPr/>
        <w:t>pollination</w:t>
      </w:r>
      <w:r>
        <w:rPr>
          <w:spacing w:val="-2"/>
        </w:rPr>
        <w:t> </w:t>
      </w:r>
      <w:r>
        <w:rPr/>
        <w:t>problems</w:t>
      </w:r>
      <w:r>
        <w:rPr>
          <w:spacing w:val="-2"/>
        </w:rPr>
        <w:t> </w:t>
      </w:r>
      <w:r>
        <w:rPr/>
        <w:t>occur</w:t>
      </w:r>
      <w:r>
        <w:rPr>
          <w:spacing w:val="-2"/>
        </w:rPr>
        <w:t> </w:t>
      </w:r>
      <w:r>
        <w:rPr/>
        <w:t>at</w:t>
      </w:r>
      <w:r>
        <w:rPr>
          <w:spacing w:val="-2"/>
        </w:rPr>
        <w:t> </w:t>
      </w:r>
      <w:r>
        <w:rPr/>
        <w:t>temperatures</w:t>
      </w:r>
      <w:r>
        <w:rPr>
          <w:spacing w:val="-2"/>
        </w:rPr>
        <w:t> </w:t>
      </w:r>
      <w:r>
        <w:rPr/>
        <w:t>below</w:t>
      </w:r>
      <w:r>
        <w:rPr>
          <w:spacing w:val="-2"/>
        </w:rPr>
        <w:t> </w:t>
      </w:r>
      <w:r>
        <w:rPr/>
        <w:t>17</w:t>
      </w:r>
      <w:r>
        <w:rPr>
          <w:spacing w:val="-1"/>
        </w:rPr>
        <w:t> </w:t>
      </w:r>
      <w:r>
        <w:rPr/>
        <w:t>°C or above 35 °C. Flowering is not affected by day length. Cooler temperatures can reduce fruit set. Higher temperatures and high humidity levels also reduce yields. Eggplant can tolerate drought</w:t>
      </w:r>
      <w:r>
        <w:rPr>
          <w:spacing w:val="-5"/>
        </w:rPr>
        <w:t> </w:t>
      </w:r>
      <w:r>
        <w:rPr/>
        <w:t>and</w:t>
      </w:r>
      <w:r>
        <w:rPr>
          <w:spacing w:val="-7"/>
        </w:rPr>
        <w:t> </w:t>
      </w:r>
      <w:r>
        <w:rPr/>
        <w:t>excessive</w:t>
      </w:r>
      <w:r>
        <w:rPr>
          <w:spacing w:val="-6"/>
        </w:rPr>
        <w:t> </w:t>
      </w:r>
      <w:r>
        <w:rPr/>
        <w:t>rainfall.</w:t>
      </w:r>
      <w:r>
        <w:rPr>
          <w:spacing w:val="-6"/>
        </w:rPr>
        <w:t> </w:t>
      </w:r>
      <w:r>
        <w:rPr/>
        <w:t>It</w:t>
      </w:r>
      <w:r>
        <w:rPr>
          <w:spacing w:val="-7"/>
        </w:rPr>
        <w:t> </w:t>
      </w:r>
      <w:r>
        <w:rPr/>
        <w:t>will</w:t>
      </w:r>
      <w:r>
        <w:rPr>
          <w:spacing w:val="-7"/>
        </w:rPr>
        <w:t> </w:t>
      </w:r>
      <w:r>
        <w:rPr/>
        <w:t>not</w:t>
      </w:r>
      <w:r>
        <w:rPr>
          <w:spacing w:val="-7"/>
        </w:rPr>
        <w:t> </w:t>
      </w:r>
      <w:r>
        <w:rPr/>
        <w:t>tolerate</w:t>
      </w:r>
      <w:r>
        <w:rPr>
          <w:spacing w:val="-6"/>
        </w:rPr>
        <w:t> </w:t>
      </w:r>
      <w:r>
        <w:rPr/>
        <w:t>extended</w:t>
      </w:r>
      <w:r>
        <w:rPr>
          <w:spacing w:val="-7"/>
        </w:rPr>
        <w:t> </w:t>
      </w:r>
      <w:r>
        <w:rPr/>
        <w:t>periods</w:t>
      </w:r>
      <w:r>
        <w:rPr>
          <w:spacing w:val="-7"/>
        </w:rPr>
        <w:t> </w:t>
      </w:r>
      <w:r>
        <w:rPr/>
        <w:t>of</w:t>
      </w:r>
      <w:r>
        <w:rPr>
          <w:spacing w:val="-8"/>
        </w:rPr>
        <w:t> </w:t>
      </w:r>
      <w:r>
        <w:rPr/>
        <w:t>saturated</w:t>
      </w:r>
      <w:r>
        <w:rPr>
          <w:spacing w:val="-8"/>
        </w:rPr>
        <w:t> </w:t>
      </w:r>
      <w:r>
        <w:rPr/>
        <w:t>soil</w:t>
      </w:r>
      <w:r>
        <w:rPr>
          <w:spacing w:val="-6"/>
        </w:rPr>
        <w:t> </w:t>
      </w:r>
      <w:r>
        <w:rPr/>
        <w:t>owing</w:t>
      </w:r>
      <w:r>
        <w:rPr>
          <w:spacing w:val="-10"/>
        </w:rPr>
        <w:t> </w:t>
      </w:r>
      <w:r>
        <w:rPr/>
        <w:t>to</w:t>
      </w:r>
      <w:r>
        <w:rPr>
          <w:spacing w:val="-7"/>
        </w:rPr>
        <w:t> </w:t>
      </w:r>
      <w:r>
        <w:rPr/>
        <w:t>the build-up of root-rotting pathogens </w:t>
      </w:r>
      <w:r>
        <w:rPr>
          <w:b/>
        </w:rPr>
        <w:t>(</w:t>
      </w:r>
      <w:r>
        <w:rPr/>
        <w:t>Bliss and Elstein, 2004). Eggplant does well in a variety of soil textures. Previous crop residue must be stubble-disked to improve soil aeration and to adequately</w:t>
      </w:r>
      <w:r>
        <w:rPr>
          <w:spacing w:val="-3"/>
        </w:rPr>
        <w:t> </w:t>
      </w:r>
      <w:r>
        <w:rPr/>
        <w:t>bury</w:t>
      </w:r>
      <w:r>
        <w:rPr>
          <w:spacing w:val="-3"/>
        </w:rPr>
        <w:t> </w:t>
      </w:r>
      <w:r>
        <w:rPr/>
        <w:t>organic</w:t>
      </w:r>
      <w:r>
        <w:rPr>
          <w:spacing w:val="4"/>
        </w:rPr>
        <w:t> </w:t>
      </w:r>
      <w:r>
        <w:rPr/>
        <w:t>matter for</w:t>
      </w:r>
      <w:r>
        <w:rPr>
          <w:spacing w:val="2"/>
        </w:rPr>
        <w:t> </w:t>
      </w:r>
      <w:r>
        <w:rPr/>
        <w:t>decomposition.</w:t>
      </w:r>
      <w:r>
        <w:rPr>
          <w:spacing w:val="2"/>
        </w:rPr>
        <w:t> </w:t>
      </w:r>
      <w:r>
        <w:rPr/>
        <w:t>Eggplant</w:t>
      </w:r>
      <w:r>
        <w:rPr>
          <w:spacing w:val="5"/>
        </w:rPr>
        <w:t> </w:t>
      </w:r>
      <w:r>
        <w:rPr/>
        <w:t>grows</w:t>
      </w:r>
      <w:r>
        <w:rPr>
          <w:spacing w:val="5"/>
        </w:rPr>
        <w:t> </w:t>
      </w:r>
      <w:r>
        <w:rPr/>
        <w:t>best</w:t>
      </w:r>
      <w:r>
        <w:rPr>
          <w:spacing w:val="2"/>
        </w:rPr>
        <w:t> </w:t>
      </w:r>
      <w:r>
        <w:rPr/>
        <w:t>with</w:t>
      </w:r>
      <w:r>
        <w:rPr>
          <w:spacing w:val="2"/>
        </w:rPr>
        <w:t> </w:t>
      </w:r>
      <w:r>
        <w:rPr/>
        <w:t>a</w:t>
      </w:r>
      <w:r>
        <w:rPr>
          <w:spacing w:val="1"/>
        </w:rPr>
        <w:t> </w:t>
      </w:r>
      <w:r>
        <w:rPr/>
        <w:t>soil</w:t>
      </w:r>
      <w:r>
        <w:rPr>
          <w:spacing w:val="3"/>
        </w:rPr>
        <w:t> </w:t>
      </w:r>
      <w:r>
        <w:rPr/>
        <w:t>pH</w:t>
      </w:r>
      <w:r>
        <w:rPr>
          <w:spacing w:val="1"/>
        </w:rPr>
        <w:t> </w:t>
      </w:r>
      <w:r>
        <w:rPr/>
        <w:t>of</w:t>
      </w:r>
      <w:r>
        <w:rPr>
          <w:spacing w:val="1"/>
        </w:rPr>
        <w:t> </w:t>
      </w:r>
      <w:r>
        <w:rPr/>
        <w:t>5.5</w:t>
      </w:r>
      <w:r>
        <w:rPr>
          <w:spacing w:val="3"/>
        </w:rPr>
        <w:t> </w:t>
      </w:r>
      <w:r>
        <w:rPr>
          <w:spacing w:val="-5"/>
        </w:rPr>
        <w:t>to</w:t>
      </w:r>
    </w:p>
    <w:p>
      <w:pPr>
        <w:pStyle w:val="BodyText"/>
        <w:spacing w:line="480" w:lineRule="auto"/>
        <w:ind w:left="571" w:right="120"/>
        <w:jc w:val="both"/>
      </w:pPr>
      <w:r>
        <w:rPr/>
        <w:t>6.5.</w:t>
      </w:r>
      <w:r>
        <w:rPr>
          <w:spacing w:val="-5"/>
        </w:rPr>
        <w:t> </w:t>
      </w:r>
      <w:r>
        <w:rPr/>
        <w:t>It</w:t>
      </w:r>
      <w:r>
        <w:rPr>
          <w:spacing w:val="-7"/>
        </w:rPr>
        <w:t> </w:t>
      </w:r>
      <w:r>
        <w:rPr/>
        <w:t>is</w:t>
      </w:r>
      <w:r>
        <w:rPr>
          <w:spacing w:val="-7"/>
        </w:rPr>
        <w:t> </w:t>
      </w:r>
      <w:r>
        <w:rPr/>
        <w:t>usually</w:t>
      </w:r>
      <w:r>
        <w:rPr>
          <w:spacing w:val="-10"/>
        </w:rPr>
        <w:t> </w:t>
      </w:r>
      <w:r>
        <w:rPr/>
        <w:t>grown</w:t>
      </w:r>
      <w:r>
        <w:rPr>
          <w:spacing w:val="-7"/>
        </w:rPr>
        <w:t> </w:t>
      </w:r>
      <w:r>
        <w:rPr/>
        <w:t>in</w:t>
      </w:r>
      <w:r>
        <w:rPr>
          <w:spacing w:val="-5"/>
        </w:rPr>
        <w:t> </w:t>
      </w:r>
      <w:r>
        <w:rPr/>
        <w:t>light</w:t>
      </w:r>
      <w:r>
        <w:rPr>
          <w:spacing w:val="-7"/>
        </w:rPr>
        <w:t> </w:t>
      </w:r>
      <w:r>
        <w:rPr/>
        <w:t>or</w:t>
      </w:r>
      <w:r>
        <w:rPr>
          <w:spacing w:val="-8"/>
        </w:rPr>
        <w:t> </w:t>
      </w:r>
      <w:r>
        <w:rPr/>
        <w:t>sandy</w:t>
      </w:r>
      <w:r>
        <w:rPr>
          <w:spacing w:val="-12"/>
        </w:rPr>
        <w:t> </w:t>
      </w:r>
      <w:r>
        <w:rPr/>
        <w:t>loam</w:t>
      </w:r>
      <w:r>
        <w:rPr>
          <w:spacing w:val="-7"/>
        </w:rPr>
        <w:t> </w:t>
      </w:r>
      <w:r>
        <w:rPr/>
        <w:t>soils</w:t>
      </w:r>
      <w:r>
        <w:rPr>
          <w:spacing w:val="-7"/>
        </w:rPr>
        <w:t> </w:t>
      </w:r>
      <w:r>
        <w:rPr/>
        <w:t>that</w:t>
      </w:r>
      <w:r>
        <w:rPr>
          <w:spacing w:val="-7"/>
        </w:rPr>
        <w:t> </w:t>
      </w:r>
      <w:r>
        <w:rPr/>
        <w:t>provide</w:t>
      </w:r>
      <w:r>
        <w:rPr>
          <w:spacing w:val="-8"/>
        </w:rPr>
        <w:t> </w:t>
      </w:r>
      <w:r>
        <w:rPr/>
        <w:t>good</w:t>
      </w:r>
      <w:r>
        <w:rPr>
          <w:spacing w:val="-7"/>
        </w:rPr>
        <w:t> </w:t>
      </w:r>
      <w:r>
        <w:rPr/>
        <w:t>drainage</w:t>
      </w:r>
      <w:r>
        <w:rPr>
          <w:spacing w:val="-6"/>
        </w:rPr>
        <w:t> </w:t>
      </w:r>
      <w:r>
        <w:rPr/>
        <w:t>and</w:t>
      </w:r>
      <w:r>
        <w:rPr>
          <w:spacing w:val="-7"/>
        </w:rPr>
        <w:t> </w:t>
      </w:r>
      <w:r>
        <w:rPr/>
        <w:t>favorable</w:t>
      </w:r>
      <w:r>
        <w:rPr>
          <w:spacing w:val="-8"/>
        </w:rPr>
        <w:t> </w:t>
      </w:r>
      <w:r>
        <w:rPr/>
        <w:t>soil temperatures. The crop will root to a depth of 90 to 120 cm, therefore, sandy loam or silt loam soils free of physical barriers are better for proper plant growth and development </w:t>
      </w:r>
      <w:r>
        <w:rPr>
          <w:b/>
        </w:rPr>
        <w:t>(</w:t>
      </w:r>
      <w:r>
        <w:rPr/>
        <w:t>Bliss and Elstein,</w:t>
      </w:r>
      <w:r>
        <w:rPr>
          <w:spacing w:val="40"/>
        </w:rPr>
        <w:t> </w:t>
      </w:r>
      <w:r>
        <w:rPr/>
        <w:t>2004).</w:t>
      </w:r>
    </w:p>
    <w:p>
      <w:pPr>
        <w:spacing w:after="0" w:line="480" w:lineRule="auto"/>
        <w:jc w:val="both"/>
        <w:sectPr>
          <w:pgSz w:w="11910" w:h="16840"/>
          <w:pgMar w:top="1340" w:bottom="280" w:left="960" w:right="1040"/>
        </w:sectPr>
      </w:pPr>
    </w:p>
    <w:p>
      <w:pPr>
        <w:pStyle w:val="Heading3"/>
        <w:numPr>
          <w:ilvl w:val="1"/>
          <w:numId w:val="9"/>
        </w:numPr>
        <w:tabs>
          <w:tab w:pos="1560" w:val="left" w:leader="none"/>
        </w:tabs>
        <w:spacing w:line="240" w:lineRule="auto" w:before="63" w:after="0"/>
        <w:ind w:left="1560" w:right="0" w:hanging="989"/>
        <w:jc w:val="both"/>
      </w:pPr>
      <w:r>
        <w:rPr/>
        <w:t>Cultural</w:t>
      </w:r>
      <w:r>
        <w:rPr>
          <w:spacing w:val="-1"/>
        </w:rPr>
        <w:t> </w:t>
      </w:r>
      <w:r>
        <w:rPr>
          <w:spacing w:val="-2"/>
        </w:rPr>
        <w:t>Practices</w:t>
      </w:r>
    </w:p>
    <w:p>
      <w:pPr>
        <w:pStyle w:val="BodyText"/>
        <w:rPr>
          <w:b/>
        </w:rPr>
      </w:pPr>
    </w:p>
    <w:p>
      <w:pPr>
        <w:pStyle w:val="ListParagraph"/>
        <w:numPr>
          <w:ilvl w:val="2"/>
          <w:numId w:val="9"/>
        </w:numPr>
        <w:tabs>
          <w:tab w:pos="1559" w:val="left" w:leader="none"/>
        </w:tabs>
        <w:spacing w:line="240" w:lineRule="auto" w:before="0" w:after="0"/>
        <w:ind w:left="1559" w:right="0" w:hanging="988"/>
        <w:jc w:val="both"/>
        <w:rPr>
          <w:b/>
          <w:sz w:val="24"/>
        </w:rPr>
      </w:pPr>
      <w:r>
        <w:rPr>
          <w:b/>
          <w:sz w:val="24"/>
        </w:rPr>
        <w:t>Land </w:t>
      </w:r>
      <w:r>
        <w:rPr>
          <w:b/>
          <w:spacing w:val="-2"/>
          <w:sz w:val="24"/>
        </w:rPr>
        <w:t>preparation</w:t>
      </w:r>
    </w:p>
    <w:p>
      <w:pPr>
        <w:pStyle w:val="BodyText"/>
        <w:spacing w:line="480" w:lineRule="auto" w:before="272"/>
        <w:ind w:left="571" w:right="121"/>
        <w:jc w:val="both"/>
      </w:pPr>
      <w:r>
        <w:rPr/>
        <w:t>Well-drained, sandy loam soils are ideal for eggplant production. Poorly drained soils usually result in reduced functional root area, poor plant growth and low yields. Site selection is important if early eggplant production is required. For early production, select sites with a southern to southwestern exposure are most ideal. Soil with a southern exposure received more sunlight in the spring and therefore, warms up more quickly. Rotation is necessary so that eggplant</w:t>
      </w:r>
      <w:r>
        <w:rPr>
          <w:spacing w:val="-9"/>
        </w:rPr>
        <w:t> </w:t>
      </w:r>
      <w:r>
        <w:rPr/>
        <w:t>is</w:t>
      </w:r>
      <w:r>
        <w:rPr>
          <w:spacing w:val="-9"/>
        </w:rPr>
        <w:t> </w:t>
      </w:r>
      <w:r>
        <w:rPr/>
        <w:t>not</w:t>
      </w:r>
      <w:r>
        <w:rPr>
          <w:spacing w:val="-9"/>
        </w:rPr>
        <w:t> </w:t>
      </w:r>
      <w:r>
        <w:rPr/>
        <w:t>planted</w:t>
      </w:r>
      <w:r>
        <w:rPr>
          <w:spacing w:val="-7"/>
        </w:rPr>
        <w:t> </w:t>
      </w:r>
      <w:r>
        <w:rPr/>
        <w:t>after</w:t>
      </w:r>
      <w:r>
        <w:rPr>
          <w:spacing w:val="-11"/>
        </w:rPr>
        <w:t> </w:t>
      </w:r>
      <w:r>
        <w:rPr/>
        <w:t>eggplant</w:t>
      </w:r>
      <w:r>
        <w:rPr>
          <w:spacing w:val="-10"/>
        </w:rPr>
        <w:t> </w:t>
      </w:r>
      <w:r>
        <w:rPr/>
        <w:t>or</w:t>
      </w:r>
      <w:r>
        <w:rPr>
          <w:spacing w:val="-8"/>
        </w:rPr>
        <w:t> </w:t>
      </w:r>
      <w:r>
        <w:rPr/>
        <w:t>other</w:t>
      </w:r>
      <w:r>
        <w:rPr>
          <w:spacing w:val="-8"/>
        </w:rPr>
        <w:t> </w:t>
      </w:r>
      <w:r>
        <w:rPr>
          <w:i/>
        </w:rPr>
        <w:t>solanaceous</w:t>
      </w:r>
      <w:r>
        <w:rPr>
          <w:i/>
          <w:spacing w:val="-9"/>
        </w:rPr>
        <w:t> </w:t>
      </w:r>
      <w:r>
        <w:rPr/>
        <w:t>crops</w:t>
      </w:r>
      <w:r>
        <w:rPr>
          <w:spacing w:val="-10"/>
        </w:rPr>
        <w:t> </w:t>
      </w:r>
      <w:r>
        <w:rPr/>
        <w:t>such</w:t>
      </w:r>
      <w:r>
        <w:rPr>
          <w:spacing w:val="-8"/>
        </w:rPr>
        <w:t> </w:t>
      </w:r>
      <w:r>
        <w:rPr/>
        <w:t>as</w:t>
      </w:r>
      <w:r>
        <w:rPr>
          <w:spacing w:val="-9"/>
        </w:rPr>
        <w:t> </w:t>
      </w:r>
      <w:r>
        <w:rPr/>
        <w:t>tomato</w:t>
      </w:r>
      <w:r>
        <w:rPr>
          <w:spacing w:val="-10"/>
        </w:rPr>
        <w:t> </w:t>
      </w:r>
      <w:r>
        <w:rPr/>
        <w:t>or</w:t>
      </w:r>
      <w:r>
        <w:rPr>
          <w:spacing w:val="-10"/>
        </w:rPr>
        <w:t> </w:t>
      </w:r>
      <w:r>
        <w:rPr/>
        <w:t>pepper</w:t>
      </w:r>
      <w:r>
        <w:rPr>
          <w:spacing w:val="-8"/>
        </w:rPr>
        <w:t> </w:t>
      </w:r>
      <w:r>
        <w:rPr/>
        <w:t>(Chen </w:t>
      </w:r>
      <w:r>
        <w:rPr>
          <w:i/>
        </w:rPr>
        <w:t>et al., </w:t>
      </w:r>
      <w:r>
        <w:rPr/>
        <w:t>2002). Good land preparation is important for optimum eggplant production. If large quantities of plant debris are present, disc the land several weeks before transplanting, then plough land, using a mould board plough. This will loosen the soil and bury old crop residue. The</w:t>
      </w:r>
      <w:r>
        <w:rPr>
          <w:spacing w:val="-7"/>
        </w:rPr>
        <w:t> </w:t>
      </w:r>
      <w:r>
        <w:rPr/>
        <w:t>soils</w:t>
      </w:r>
      <w:r>
        <w:rPr>
          <w:spacing w:val="-6"/>
        </w:rPr>
        <w:t> </w:t>
      </w:r>
      <w:r>
        <w:rPr/>
        <w:t>should</w:t>
      </w:r>
      <w:r>
        <w:rPr>
          <w:spacing w:val="-6"/>
        </w:rPr>
        <w:t> </w:t>
      </w:r>
      <w:r>
        <w:rPr/>
        <w:t>be</w:t>
      </w:r>
      <w:r>
        <w:rPr>
          <w:spacing w:val="-5"/>
        </w:rPr>
        <w:t> </w:t>
      </w:r>
      <w:r>
        <w:rPr/>
        <w:t>turned</w:t>
      </w:r>
      <w:r>
        <w:rPr>
          <w:spacing w:val="-6"/>
        </w:rPr>
        <w:t> </w:t>
      </w:r>
      <w:r>
        <w:rPr/>
        <w:t>at</w:t>
      </w:r>
      <w:r>
        <w:rPr>
          <w:spacing w:val="-6"/>
        </w:rPr>
        <w:t> </w:t>
      </w:r>
      <w:r>
        <w:rPr/>
        <w:t>least</w:t>
      </w:r>
      <w:r>
        <w:rPr>
          <w:spacing w:val="-6"/>
        </w:rPr>
        <w:t> </w:t>
      </w:r>
      <w:r>
        <w:rPr/>
        <w:t>20</w:t>
      </w:r>
      <w:r>
        <w:rPr>
          <w:spacing w:val="-4"/>
        </w:rPr>
        <w:t> </w:t>
      </w:r>
      <w:r>
        <w:rPr/>
        <w:t>cm</w:t>
      </w:r>
      <w:r>
        <w:rPr>
          <w:spacing w:val="-6"/>
        </w:rPr>
        <w:t> </w:t>
      </w:r>
      <w:r>
        <w:rPr/>
        <w:t>deep.</w:t>
      </w:r>
      <w:r>
        <w:rPr>
          <w:spacing w:val="-6"/>
        </w:rPr>
        <w:t> </w:t>
      </w:r>
      <w:r>
        <w:rPr/>
        <w:t>Eggplant</w:t>
      </w:r>
      <w:r>
        <w:rPr>
          <w:spacing w:val="-6"/>
        </w:rPr>
        <w:t> </w:t>
      </w:r>
      <w:r>
        <w:rPr/>
        <w:t>is</w:t>
      </w:r>
      <w:r>
        <w:rPr>
          <w:spacing w:val="-3"/>
        </w:rPr>
        <w:t> </w:t>
      </w:r>
      <w:r>
        <w:rPr/>
        <w:t>intolerant</w:t>
      </w:r>
      <w:r>
        <w:rPr>
          <w:spacing w:val="-6"/>
        </w:rPr>
        <w:t> </w:t>
      </w:r>
      <w:r>
        <w:rPr/>
        <w:t>of</w:t>
      </w:r>
      <w:r>
        <w:rPr>
          <w:spacing w:val="-7"/>
        </w:rPr>
        <w:t> </w:t>
      </w:r>
      <w:r>
        <w:rPr/>
        <w:t>poorly</w:t>
      </w:r>
      <w:r>
        <w:rPr>
          <w:spacing w:val="-9"/>
        </w:rPr>
        <w:t> </w:t>
      </w:r>
      <w:r>
        <w:rPr/>
        <w:t>drained</w:t>
      </w:r>
      <w:r>
        <w:rPr>
          <w:spacing w:val="-5"/>
        </w:rPr>
        <w:t> </w:t>
      </w:r>
      <w:r>
        <w:rPr/>
        <w:t>soil,</w:t>
      </w:r>
      <w:r>
        <w:rPr>
          <w:spacing w:val="-6"/>
        </w:rPr>
        <w:t> </w:t>
      </w:r>
      <w:r>
        <w:rPr/>
        <w:t>so</w:t>
      </w:r>
      <w:r>
        <w:rPr>
          <w:spacing w:val="-6"/>
        </w:rPr>
        <w:t> </w:t>
      </w:r>
      <w:r>
        <w:rPr/>
        <w:t>it is usually helpful (especially on heavier soils or in low areas) to transplant eggplant on raised bed (Bliss and Elstein, 2004).</w:t>
      </w:r>
    </w:p>
    <w:p>
      <w:pPr>
        <w:pStyle w:val="BodyText"/>
        <w:spacing w:before="143"/>
      </w:pPr>
    </w:p>
    <w:p>
      <w:pPr>
        <w:pStyle w:val="Heading3"/>
        <w:numPr>
          <w:ilvl w:val="2"/>
          <w:numId w:val="9"/>
        </w:numPr>
        <w:tabs>
          <w:tab w:pos="1559" w:val="left" w:leader="none"/>
        </w:tabs>
        <w:spacing w:line="240" w:lineRule="auto" w:before="0" w:after="0"/>
        <w:ind w:left="1559" w:right="0" w:hanging="988"/>
        <w:jc w:val="both"/>
      </w:pPr>
      <w:r>
        <w:rPr/>
        <w:t>Transplanting</w:t>
      </w:r>
      <w:r>
        <w:rPr>
          <w:spacing w:val="-2"/>
        </w:rPr>
        <w:t> </w:t>
      </w:r>
      <w:r>
        <w:rPr/>
        <w:t>of </w:t>
      </w:r>
      <w:r>
        <w:rPr>
          <w:spacing w:val="-2"/>
        </w:rPr>
        <w:t>eggplant</w:t>
      </w:r>
    </w:p>
    <w:p>
      <w:pPr>
        <w:pStyle w:val="BodyText"/>
        <w:spacing w:line="480" w:lineRule="auto" w:before="271"/>
        <w:ind w:left="571" w:right="120"/>
        <w:jc w:val="both"/>
      </w:pPr>
      <w:r>
        <w:rPr/>
        <w:t>Eggplant crop is usually started by raising seedlings in plastic containers in greenhouses filled with peat; these seedlings are</w:t>
      </w:r>
      <w:r>
        <w:rPr>
          <w:spacing w:val="-2"/>
        </w:rPr>
        <w:t> </w:t>
      </w:r>
      <w:r>
        <w:rPr/>
        <w:t>then</w:t>
      </w:r>
      <w:r>
        <w:rPr>
          <w:spacing w:val="-1"/>
        </w:rPr>
        <w:t> </w:t>
      </w:r>
      <w:r>
        <w:rPr/>
        <w:t>transplanted</w:t>
      </w:r>
      <w:r>
        <w:rPr>
          <w:spacing w:val="-1"/>
        </w:rPr>
        <w:t> </w:t>
      </w:r>
      <w:r>
        <w:rPr/>
        <w:t>into the</w:t>
      </w:r>
      <w:r>
        <w:rPr>
          <w:spacing w:val="-1"/>
        </w:rPr>
        <w:t> </w:t>
      </w:r>
      <w:r>
        <w:rPr/>
        <w:t>field (Sękara, 2010).</w:t>
      </w:r>
      <w:r>
        <w:rPr>
          <w:spacing w:val="-1"/>
        </w:rPr>
        <w:t> </w:t>
      </w:r>
      <w:r>
        <w:rPr/>
        <w:t>Seedling</w:t>
      </w:r>
      <w:r>
        <w:rPr>
          <w:spacing w:val="-3"/>
        </w:rPr>
        <w:t> </w:t>
      </w:r>
      <w:r>
        <w:rPr/>
        <w:t>stage</w:t>
      </w:r>
      <w:r>
        <w:rPr>
          <w:spacing w:val="-1"/>
        </w:rPr>
        <w:t> </w:t>
      </w:r>
      <w:r>
        <w:rPr/>
        <w:t>is a critical consideration in the vegetable production chain, and seedling quality and vigour are fundamental requisites for future plant performance in the field. Commercially produced eggplant seedlings should be genetically and morphologically uniform, visually attractive and healthy, with high physiological potential and resistance to stressful storage, transport and transplanting conditions (Costa </w:t>
      </w:r>
      <w:r>
        <w:rPr>
          <w:i/>
        </w:rPr>
        <w:t>et al., </w:t>
      </w:r>
      <w:r>
        <w:rPr/>
        <w:t>2013). Eggplant crops are normally grown from transplants; however, a few growers use direct seeding. In-row spacing of eggplant is 30 to 60 cm.</w:t>
      </w:r>
      <w:r>
        <w:rPr>
          <w:spacing w:val="-7"/>
        </w:rPr>
        <w:t> </w:t>
      </w:r>
      <w:r>
        <w:rPr/>
        <w:t>The</w:t>
      </w:r>
      <w:r>
        <w:rPr>
          <w:spacing w:val="-8"/>
        </w:rPr>
        <w:t> </w:t>
      </w:r>
      <w:r>
        <w:rPr/>
        <w:t>crop</w:t>
      </w:r>
      <w:r>
        <w:rPr>
          <w:spacing w:val="-8"/>
        </w:rPr>
        <w:t> </w:t>
      </w:r>
      <w:r>
        <w:rPr/>
        <w:t>can</w:t>
      </w:r>
      <w:r>
        <w:rPr>
          <w:spacing w:val="-7"/>
        </w:rPr>
        <w:t> </w:t>
      </w:r>
      <w:r>
        <w:rPr/>
        <w:t>be</w:t>
      </w:r>
      <w:r>
        <w:rPr>
          <w:spacing w:val="-6"/>
        </w:rPr>
        <w:t> </w:t>
      </w:r>
      <w:r>
        <w:rPr/>
        <w:t>grown,</w:t>
      </w:r>
      <w:r>
        <w:rPr>
          <w:spacing w:val="-8"/>
        </w:rPr>
        <w:t> </w:t>
      </w:r>
      <w:r>
        <w:rPr/>
        <w:t>using</w:t>
      </w:r>
      <w:r>
        <w:rPr>
          <w:spacing w:val="-9"/>
        </w:rPr>
        <w:t> </w:t>
      </w:r>
      <w:r>
        <w:rPr/>
        <w:t>row</w:t>
      </w:r>
      <w:r>
        <w:rPr>
          <w:spacing w:val="-8"/>
        </w:rPr>
        <w:t> </w:t>
      </w:r>
      <w:r>
        <w:rPr/>
        <w:t>width</w:t>
      </w:r>
      <w:r>
        <w:rPr>
          <w:spacing w:val="-7"/>
        </w:rPr>
        <w:t> </w:t>
      </w:r>
      <w:r>
        <w:rPr/>
        <w:t>depending</w:t>
      </w:r>
      <w:r>
        <w:rPr>
          <w:spacing w:val="-9"/>
        </w:rPr>
        <w:t> </w:t>
      </w:r>
      <w:r>
        <w:rPr/>
        <w:t>on</w:t>
      </w:r>
      <w:r>
        <w:rPr>
          <w:spacing w:val="-7"/>
        </w:rPr>
        <w:t> </w:t>
      </w:r>
      <w:r>
        <w:rPr/>
        <w:t>the</w:t>
      </w:r>
      <w:r>
        <w:rPr>
          <w:spacing w:val="-8"/>
        </w:rPr>
        <w:t> </w:t>
      </w:r>
      <w:r>
        <w:rPr/>
        <w:t>space</w:t>
      </w:r>
      <w:r>
        <w:rPr>
          <w:spacing w:val="-8"/>
        </w:rPr>
        <w:t> </w:t>
      </w:r>
      <w:r>
        <w:rPr/>
        <w:t>needed</w:t>
      </w:r>
      <w:r>
        <w:rPr>
          <w:spacing w:val="-7"/>
        </w:rPr>
        <w:t> </w:t>
      </w:r>
      <w:r>
        <w:rPr/>
        <w:t>by</w:t>
      </w:r>
      <w:r>
        <w:rPr>
          <w:spacing w:val="-12"/>
        </w:rPr>
        <w:t> </w:t>
      </w:r>
      <w:r>
        <w:rPr/>
        <w:t>harvest</w:t>
      </w:r>
      <w:r>
        <w:rPr>
          <w:spacing w:val="-7"/>
        </w:rPr>
        <w:t> </w:t>
      </w:r>
      <w:r>
        <w:rPr/>
        <w:t>workers. Growers</w:t>
      </w:r>
      <w:r>
        <w:rPr>
          <w:spacing w:val="10"/>
        </w:rPr>
        <w:t> </w:t>
      </w:r>
      <w:r>
        <w:rPr/>
        <w:t>usually</w:t>
      </w:r>
      <w:r>
        <w:rPr>
          <w:spacing w:val="9"/>
        </w:rPr>
        <w:t> </w:t>
      </w:r>
      <w:r>
        <w:rPr/>
        <w:t>plant</w:t>
      </w:r>
      <w:r>
        <w:rPr>
          <w:spacing w:val="13"/>
        </w:rPr>
        <w:t> </w:t>
      </w:r>
      <w:r>
        <w:rPr/>
        <w:t>eight</w:t>
      </w:r>
      <w:r>
        <w:rPr>
          <w:spacing w:val="14"/>
        </w:rPr>
        <w:t> </w:t>
      </w:r>
      <w:r>
        <w:rPr/>
        <w:t>rows</w:t>
      </w:r>
      <w:r>
        <w:rPr>
          <w:spacing w:val="13"/>
        </w:rPr>
        <w:t> </w:t>
      </w:r>
      <w:r>
        <w:rPr/>
        <w:t>and</w:t>
      </w:r>
      <w:r>
        <w:rPr>
          <w:spacing w:val="14"/>
        </w:rPr>
        <w:t> </w:t>
      </w:r>
      <w:r>
        <w:rPr/>
        <w:t>skip</w:t>
      </w:r>
      <w:r>
        <w:rPr>
          <w:spacing w:val="13"/>
        </w:rPr>
        <w:t> </w:t>
      </w:r>
      <w:r>
        <w:rPr/>
        <w:t>two</w:t>
      </w:r>
      <w:r>
        <w:rPr>
          <w:spacing w:val="14"/>
        </w:rPr>
        <w:t> </w:t>
      </w:r>
      <w:r>
        <w:rPr/>
        <w:t>rows</w:t>
      </w:r>
      <w:r>
        <w:rPr>
          <w:spacing w:val="12"/>
        </w:rPr>
        <w:t> </w:t>
      </w:r>
      <w:r>
        <w:rPr/>
        <w:t>to</w:t>
      </w:r>
      <w:r>
        <w:rPr>
          <w:spacing w:val="14"/>
        </w:rPr>
        <w:t> </w:t>
      </w:r>
      <w:r>
        <w:rPr/>
        <w:t>make</w:t>
      </w:r>
      <w:r>
        <w:rPr>
          <w:spacing w:val="11"/>
        </w:rPr>
        <w:t> </w:t>
      </w:r>
      <w:r>
        <w:rPr/>
        <w:t>roadways</w:t>
      </w:r>
      <w:r>
        <w:rPr>
          <w:spacing w:val="14"/>
        </w:rPr>
        <w:t> </w:t>
      </w:r>
      <w:r>
        <w:rPr/>
        <w:t>for</w:t>
      </w:r>
      <w:r>
        <w:rPr>
          <w:spacing w:val="12"/>
        </w:rPr>
        <w:t> </w:t>
      </w:r>
      <w:r>
        <w:rPr/>
        <w:t>harvest</w:t>
      </w:r>
      <w:r>
        <w:rPr>
          <w:spacing w:val="14"/>
        </w:rPr>
        <w:t> </w:t>
      </w:r>
      <w:r>
        <w:rPr>
          <w:spacing w:val="-2"/>
        </w:rPr>
        <w:t>operations.</w:t>
      </w:r>
    </w:p>
    <w:p>
      <w:pPr>
        <w:spacing w:after="0" w:line="480" w:lineRule="auto"/>
        <w:jc w:val="both"/>
        <w:sectPr>
          <w:pgSz w:w="11910" w:h="16840"/>
          <w:pgMar w:top="1360" w:bottom="280" w:left="960" w:right="1040"/>
        </w:sectPr>
      </w:pPr>
    </w:p>
    <w:p>
      <w:pPr>
        <w:pStyle w:val="BodyText"/>
        <w:spacing w:line="480" w:lineRule="auto" w:before="78"/>
        <w:ind w:left="571" w:right="129"/>
        <w:jc w:val="both"/>
      </w:pPr>
      <w:r>
        <w:rPr/>
        <w:t>Growers have also experimented with a bed spacing of 45 to 70 cm in an effort to maximise sunlight penetration onto the fruit, improving fruit colour (Potop </w:t>
      </w:r>
      <w:r>
        <w:rPr>
          <w:i/>
        </w:rPr>
        <w:t>et al., </w:t>
      </w:r>
      <w:r>
        <w:rPr/>
        <w:t>2014).</w:t>
      </w:r>
    </w:p>
    <w:p>
      <w:pPr>
        <w:pStyle w:val="BodyText"/>
        <w:spacing w:before="5"/>
      </w:pPr>
    </w:p>
    <w:p>
      <w:pPr>
        <w:pStyle w:val="Heading3"/>
        <w:numPr>
          <w:ilvl w:val="2"/>
          <w:numId w:val="9"/>
        </w:numPr>
        <w:tabs>
          <w:tab w:pos="1559" w:val="left" w:leader="none"/>
        </w:tabs>
        <w:spacing w:line="240" w:lineRule="auto" w:before="0" w:after="0"/>
        <w:ind w:left="1559" w:right="0" w:hanging="988"/>
        <w:jc w:val="both"/>
      </w:pPr>
      <w:r>
        <w:rPr/>
        <w:t>Fertilizer</w:t>
      </w:r>
      <w:r>
        <w:rPr>
          <w:spacing w:val="-4"/>
        </w:rPr>
        <w:t> </w:t>
      </w:r>
      <w:r>
        <w:rPr>
          <w:spacing w:val="-2"/>
        </w:rPr>
        <w:t>requirements</w:t>
      </w:r>
    </w:p>
    <w:p>
      <w:pPr>
        <w:pStyle w:val="BodyText"/>
        <w:spacing w:line="480" w:lineRule="auto" w:before="272"/>
        <w:ind w:left="571" w:right="122"/>
        <w:jc w:val="both"/>
      </w:pPr>
      <w:r>
        <w:rPr/>
        <w:t>The</w:t>
      </w:r>
      <w:r>
        <w:rPr>
          <w:spacing w:val="-8"/>
        </w:rPr>
        <w:t> </w:t>
      </w:r>
      <w:r>
        <w:rPr/>
        <w:t>crop</w:t>
      </w:r>
      <w:r>
        <w:rPr>
          <w:spacing w:val="-6"/>
        </w:rPr>
        <w:t> </w:t>
      </w:r>
      <w:r>
        <w:rPr/>
        <w:t>showed</w:t>
      </w:r>
      <w:r>
        <w:rPr>
          <w:spacing w:val="-5"/>
        </w:rPr>
        <w:t> </w:t>
      </w:r>
      <w:r>
        <w:rPr/>
        <w:t>different</w:t>
      </w:r>
      <w:r>
        <w:rPr>
          <w:spacing w:val="-7"/>
        </w:rPr>
        <w:t> </w:t>
      </w:r>
      <w:r>
        <w:rPr/>
        <w:t>reactions</w:t>
      </w:r>
      <w:r>
        <w:rPr>
          <w:spacing w:val="-7"/>
        </w:rPr>
        <w:t> </w:t>
      </w:r>
      <w:r>
        <w:rPr/>
        <w:t>to</w:t>
      </w:r>
      <w:r>
        <w:rPr>
          <w:spacing w:val="-7"/>
        </w:rPr>
        <w:t> </w:t>
      </w:r>
      <w:r>
        <w:rPr/>
        <w:t>fertilizer</w:t>
      </w:r>
      <w:r>
        <w:rPr>
          <w:spacing w:val="-8"/>
        </w:rPr>
        <w:t> </w:t>
      </w:r>
      <w:r>
        <w:rPr/>
        <w:t>applications</w:t>
      </w:r>
      <w:r>
        <w:rPr>
          <w:spacing w:val="-7"/>
        </w:rPr>
        <w:t> </w:t>
      </w:r>
      <w:r>
        <w:rPr/>
        <w:t>of</w:t>
      </w:r>
      <w:r>
        <w:rPr>
          <w:spacing w:val="-8"/>
        </w:rPr>
        <w:t> </w:t>
      </w:r>
      <w:r>
        <w:rPr/>
        <w:t>75–</w:t>
      </w:r>
      <w:r>
        <w:rPr>
          <w:spacing w:val="-7"/>
        </w:rPr>
        <w:t> </w:t>
      </w:r>
      <w:r>
        <w:rPr/>
        <w:t>300</w:t>
      </w:r>
      <w:r>
        <w:rPr>
          <w:spacing w:val="40"/>
        </w:rPr>
        <w:t> </w:t>
      </w:r>
      <w:r>
        <w:rPr/>
        <w:t>kg/ha</w:t>
      </w:r>
      <w:r>
        <w:rPr>
          <w:spacing w:val="-8"/>
        </w:rPr>
        <w:t> </w:t>
      </w:r>
      <w:r>
        <w:rPr/>
        <w:t>nitrogen,</w:t>
      </w:r>
      <w:r>
        <w:rPr>
          <w:spacing w:val="-7"/>
        </w:rPr>
        <w:t> </w:t>
      </w:r>
      <w:r>
        <w:rPr/>
        <w:t>30–224 kg/ha phosphorus, and up to 80 kg/ha potassium, depending on the agro-climatic conditions (Sharma, and Brar 2008). Prabhu </w:t>
      </w:r>
      <w:r>
        <w:rPr>
          <w:i/>
        </w:rPr>
        <w:t>et al</w:t>
      </w:r>
      <w:r>
        <w:rPr/>
        <w:t>., (2006) studied the effects of different nitrogen and phosphorus application rates on eggplant cultivation and found that the crop yield per hectare was raised significantly by increasing nitrogen and phosphorus doses to 200 and 100 kg/ha of nitrogen and phosphorus, respectively.</w:t>
      </w:r>
    </w:p>
    <w:p>
      <w:pPr>
        <w:pStyle w:val="BodyText"/>
        <w:spacing w:before="142"/>
      </w:pPr>
    </w:p>
    <w:p>
      <w:pPr>
        <w:pStyle w:val="Heading3"/>
        <w:numPr>
          <w:ilvl w:val="2"/>
          <w:numId w:val="9"/>
        </w:numPr>
        <w:tabs>
          <w:tab w:pos="1559" w:val="left" w:leader="none"/>
        </w:tabs>
        <w:spacing w:line="240" w:lineRule="auto" w:before="0" w:after="0"/>
        <w:ind w:left="1559" w:right="0" w:hanging="988"/>
        <w:jc w:val="both"/>
      </w:pPr>
      <w:r>
        <w:rPr>
          <w:spacing w:val="-2"/>
        </w:rPr>
        <w:t>Irrigation</w:t>
      </w:r>
    </w:p>
    <w:p>
      <w:pPr>
        <w:pStyle w:val="BodyText"/>
        <w:spacing w:line="480" w:lineRule="auto" w:before="272"/>
        <w:ind w:left="571" w:right="123"/>
        <w:jc w:val="both"/>
      </w:pPr>
      <w:r>
        <w:rPr/>
        <w:t>Eggplant can be grown with furrow or drip irrigation. A crop of furrow irrigated eggplant uses approximately</w:t>
      </w:r>
      <w:r>
        <w:rPr>
          <w:spacing w:val="-14"/>
        </w:rPr>
        <w:t> </w:t>
      </w:r>
      <w:r>
        <w:rPr/>
        <w:t>1,</w:t>
      </w:r>
      <w:r>
        <w:rPr>
          <w:spacing w:val="-10"/>
        </w:rPr>
        <w:t> </w:t>
      </w:r>
      <w:r>
        <w:rPr/>
        <w:t>850</w:t>
      </w:r>
      <w:r>
        <w:rPr>
          <w:spacing w:val="-10"/>
        </w:rPr>
        <w:t> </w:t>
      </w:r>
      <w:r>
        <w:rPr/>
        <w:t>m</w:t>
      </w:r>
      <w:r>
        <w:rPr>
          <w:vertAlign w:val="superscript"/>
        </w:rPr>
        <w:t>3</w:t>
      </w:r>
      <w:r>
        <w:rPr>
          <w:spacing w:val="-8"/>
          <w:vertAlign w:val="baseline"/>
        </w:rPr>
        <w:t> </w:t>
      </w:r>
      <w:r>
        <w:rPr>
          <w:vertAlign w:val="baseline"/>
        </w:rPr>
        <w:t>of</w:t>
      </w:r>
      <w:r>
        <w:rPr>
          <w:spacing w:val="-10"/>
          <w:vertAlign w:val="baseline"/>
        </w:rPr>
        <w:t> </w:t>
      </w:r>
      <w:r>
        <w:rPr>
          <w:vertAlign w:val="baseline"/>
        </w:rPr>
        <w:t>water.</w:t>
      </w:r>
      <w:r>
        <w:rPr>
          <w:spacing w:val="-10"/>
          <w:vertAlign w:val="baseline"/>
        </w:rPr>
        <w:t> </w:t>
      </w:r>
      <w:r>
        <w:rPr>
          <w:vertAlign w:val="baseline"/>
        </w:rPr>
        <w:t>Some</w:t>
      </w:r>
      <w:r>
        <w:rPr>
          <w:spacing w:val="-8"/>
          <w:vertAlign w:val="baseline"/>
        </w:rPr>
        <w:t> </w:t>
      </w:r>
      <w:r>
        <w:rPr>
          <w:vertAlign w:val="baseline"/>
        </w:rPr>
        <w:t>growers</w:t>
      </w:r>
      <w:r>
        <w:rPr>
          <w:spacing w:val="-10"/>
          <w:vertAlign w:val="baseline"/>
        </w:rPr>
        <w:t> </w:t>
      </w:r>
      <w:r>
        <w:rPr>
          <w:vertAlign w:val="baseline"/>
        </w:rPr>
        <w:t>use</w:t>
      </w:r>
      <w:r>
        <w:rPr>
          <w:spacing w:val="-10"/>
          <w:vertAlign w:val="baseline"/>
        </w:rPr>
        <w:t> </w:t>
      </w:r>
      <w:r>
        <w:rPr>
          <w:vertAlign w:val="baseline"/>
        </w:rPr>
        <w:t>black</w:t>
      </w:r>
      <w:r>
        <w:rPr>
          <w:spacing w:val="-10"/>
          <w:vertAlign w:val="baseline"/>
        </w:rPr>
        <w:t> </w:t>
      </w:r>
      <w:r>
        <w:rPr>
          <w:vertAlign w:val="baseline"/>
        </w:rPr>
        <w:t>plastic</w:t>
      </w:r>
      <w:r>
        <w:rPr>
          <w:spacing w:val="-10"/>
          <w:vertAlign w:val="baseline"/>
        </w:rPr>
        <w:t> </w:t>
      </w:r>
      <w:r>
        <w:rPr>
          <w:vertAlign w:val="baseline"/>
        </w:rPr>
        <w:t>mulch</w:t>
      </w:r>
      <w:r>
        <w:rPr>
          <w:spacing w:val="-10"/>
          <w:vertAlign w:val="baseline"/>
        </w:rPr>
        <w:t> </w:t>
      </w:r>
      <w:r>
        <w:rPr>
          <w:vertAlign w:val="baseline"/>
        </w:rPr>
        <w:t>and</w:t>
      </w:r>
      <w:r>
        <w:rPr>
          <w:spacing w:val="-10"/>
          <w:vertAlign w:val="baseline"/>
        </w:rPr>
        <w:t> </w:t>
      </w:r>
      <w:r>
        <w:rPr>
          <w:vertAlign w:val="baseline"/>
        </w:rPr>
        <w:t>drip</w:t>
      </w:r>
      <w:r>
        <w:rPr>
          <w:spacing w:val="-10"/>
          <w:vertAlign w:val="baseline"/>
        </w:rPr>
        <w:t> </w:t>
      </w:r>
      <w:r>
        <w:rPr>
          <w:vertAlign w:val="baseline"/>
        </w:rPr>
        <w:t>tape</w:t>
      </w:r>
      <w:r>
        <w:rPr>
          <w:spacing w:val="-11"/>
          <w:vertAlign w:val="baseline"/>
        </w:rPr>
        <w:t> </w:t>
      </w:r>
      <w:r>
        <w:rPr>
          <w:vertAlign w:val="baseline"/>
        </w:rPr>
        <w:t>to</w:t>
      </w:r>
      <w:r>
        <w:rPr>
          <w:spacing w:val="-9"/>
          <w:vertAlign w:val="baseline"/>
        </w:rPr>
        <w:t> </w:t>
      </w:r>
      <w:r>
        <w:rPr>
          <w:vertAlign w:val="baseline"/>
        </w:rPr>
        <w:t>control weeds, moisture and soil temperature in spring plantings. Critical watering periods are at flowering, fruit set and enlargement. The volume of water applied, depends on the time of the year and stage of plant growth. Most of the water and nutrient to absorbing roots are in the top 45</w:t>
      </w:r>
      <w:r>
        <w:rPr>
          <w:spacing w:val="-3"/>
          <w:vertAlign w:val="baseline"/>
        </w:rPr>
        <w:t> </w:t>
      </w:r>
      <w:r>
        <w:rPr>
          <w:vertAlign w:val="baseline"/>
        </w:rPr>
        <w:t>cm</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soil.</w:t>
      </w:r>
      <w:r>
        <w:rPr>
          <w:spacing w:val="-1"/>
          <w:vertAlign w:val="baseline"/>
        </w:rPr>
        <w:t> </w:t>
      </w:r>
      <w:r>
        <w:rPr>
          <w:vertAlign w:val="baseline"/>
        </w:rPr>
        <w:t>Irrigation</w:t>
      </w:r>
      <w:r>
        <w:rPr>
          <w:spacing w:val="-3"/>
          <w:vertAlign w:val="baseline"/>
        </w:rPr>
        <w:t> </w:t>
      </w:r>
      <w:r>
        <w:rPr>
          <w:vertAlign w:val="baseline"/>
        </w:rPr>
        <w:t>should</w:t>
      </w:r>
      <w:r>
        <w:rPr>
          <w:spacing w:val="-3"/>
          <w:vertAlign w:val="baseline"/>
        </w:rPr>
        <w:t> </w:t>
      </w:r>
      <w:r>
        <w:rPr>
          <w:vertAlign w:val="baseline"/>
        </w:rPr>
        <w:t>be</w:t>
      </w:r>
      <w:r>
        <w:rPr>
          <w:spacing w:val="-4"/>
          <w:vertAlign w:val="baseline"/>
        </w:rPr>
        <w:t> </w:t>
      </w:r>
      <w:r>
        <w:rPr>
          <w:vertAlign w:val="baseline"/>
        </w:rPr>
        <w:t>managed</w:t>
      </w:r>
      <w:r>
        <w:rPr>
          <w:spacing w:val="-3"/>
          <w:vertAlign w:val="baseline"/>
        </w:rPr>
        <w:t> </w:t>
      </w:r>
      <w:r>
        <w:rPr>
          <w:vertAlign w:val="baseline"/>
        </w:rPr>
        <w:t>to</w:t>
      </w:r>
      <w:r>
        <w:rPr>
          <w:spacing w:val="-3"/>
          <w:vertAlign w:val="baseline"/>
        </w:rPr>
        <w:t> </w:t>
      </w:r>
      <w:r>
        <w:rPr>
          <w:vertAlign w:val="baseline"/>
        </w:rPr>
        <w:t>maintain</w:t>
      </w:r>
      <w:r>
        <w:rPr>
          <w:spacing w:val="-3"/>
          <w:vertAlign w:val="baseline"/>
        </w:rPr>
        <w:t> </w:t>
      </w:r>
      <w:r>
        <w:rPr>
          <w:vertAlign w:val="baseline"/>
        </w:rPr>
        <w:t>good</w:t>
      </w:r>
      <w:r>
        <w:rPr>
          <w:spacing w:val="-3"/>
          <w:vertAlign w:val="baseline"/>
        </w:rPr>
        <w:t> </w:t>
      </w:r>
      <w:r>
        <w:rPr>
          <w:vertAlign w:val="baseline"/>
        </w:rPr>
        <w:t>soil</w:t>
      </w:r>
      <w:r>
        <w:rPr>
          <w:spacing w:val="-3"/>
          <w:vertAlign w:val="baseline"/>
        </w:rPr>
        <w:t> </w:t>
      </w:r>
      <w:r>
        <w:rPr>
          <w:vertAlign w:val="baseline"/>
        </w:rPr>
        <w:t>moisture</w:t>
      </w:r>
      <w:r>
        <w:rPr>
          <w:spacing w:val="-5"/>
          <w:vertAlign w:val="baseline"/>
        </w:rPr>
        <w:t> </w:t>
      </w:r>
      <w:r>
        <w:rPr>
          <w:vertAlign w:val="baseline"/>
        </w:rPr>
        <w:t>in</w:t>
      </w:r>
      <w:r>
        <w:rPr>
          <w:spacing w:val="-3"/>
          <w:vertAlign w:val="baseline"/>
        </w:rPr>
        <w:t> </w:t>
      </w:r>
      <w:r>
        <w:rPr>
          <w:vertAlign w:val="baseline"/>
        </w:rPr>
        <w:t>this</w:t>
      </w:r>
      <w:r>
        <w:rPr>
          <w:spacing w:val="-3"/>
          <w:vertAlign w:val="baseline"/>
        </w:rPr>
        <w:t> </w:t>
      </w:r>
      <w:r>
        <w:rPr>
          <w:vertAlign w:val="baseline"/>
        </w:rPr>
        <w:t>root</w:t>
      </w:r>
      <w:r>
        <w:rPr>
          <w:spacing w:val="-3"/>
          <w:vertAlign w:val="baseline"/>
        </w:rPr>
        <w:t> </w:t>
      </w:r>
      <w:r>
        <w:rPr>
          <w:vertAlign w:val="baseline"/>
        </w:rPr>
        <w:t>zone. ( Bliss and Elstein, 2004).</w:t>
      </w:r>
    </w:p>
    <w:p>
      <w:pPr>
        <w:pStyle w:val="BodyText"/>
        <w:spacing w:before="5"/>
      </w:pPr>
    </w:p>
    <w:p>
      <w:pPr>
        <w:pStyle w:val="Heading3"/>
        <w:numPr>
          <w:ilvl w:val="2"/>
          <w:numId w:val="9"/>
        </w:numPr>
        <w:tabs>
          <w:tab w:pos="1559" w:val="left" w:leader="none"/>
        </w:tabs>
        <w:spacing w:line="240" w:lineRule="auto" w:before="0" w:after="0"/>
        <w:ind w:left="1559" w:right="0" w:hanging="988"/>
        <w:jc w:val="both"/>
      </w:pPr>
      <w:r>
        <w:rPr/>
        <w:t>Weed</w:t>
      </w:r>
      <w:r>
        <w:rPr>
          <w:spacing w:val="-2"/>
        </w:rPr>
        <w:t> control</w:t>
      </w:r>
    </w:p>
    <w:p>
      <w:pPr>
        <w:pStyle w:val="BodyText"/>
        <w:spacing w:line="480" w:lineRule="auto" w:before="272"/>
        <w:ind w:left="571" w:right="122"/>
        <w:jc w:val="both"/>
      </w:pPr>
      <w:r>
        <w:rPr/>
        <w:t>Eggplant is slow to become established and cannot compete with aggressive weeds (Bliss, and Elstein,</w:t>
      </w:r>
      <w:r>
        <w:rPr>
          <w:spacing w:val="-14"/>
        </w:rPr>
        <w:t> </w:t>
      </w:r>
      <w:r>
        <w:rPr/>
        <w:t>2004).</w:t>
      </w:r>
      <w:r>
        <w:rPr>
          <w:spacing w:val="-14"/>
        </w:rPr>
        <w:t> </w:t>
      </w:r>
      <w:r>
        <w:rPr/>
        <w:t>Weeds</w:t>
      </w:r>
      <w:r>
        <w:rPr>
          <w:spacing w:val="-14"/>
        </w:rPr>
        <w:t> </w:t>
      </w:r>
      <w:r>
        <w:rPr/>
        <w:t>also</w:t>
      </w:r>
      <w:r>
        <w:rPr>
          <w:spacing w:val="-14"/>
        </w:rPr>
        <w:t> </w:t>
      </w:r>
      <w:r>
        <w:rPr/>
        <w:t>harboured</w:t>
      </w:r>
      <w:r>
        <w:rPr>
          <w:spacing w:val="-14"/>
        </w:rPr>
        <w:t> </w:t>
      </w:r>
      <w:r>
        <w:rPr/>
        <w:t>damaging</w:t>
      </w:r>
      <w:r>
        <w:rPr>
          <w:spacing w:val="-15"/>
        </w:rPr>
        <w:t> </w:t>
      </w:r>
      <w:r>
        <w:rPr/>
        <w:t>insects</w:t>
      </w:r>
      <w:r>
        <w:rPr>
          <w:spacing w:val="-13"/>
        </w:rPr>
        <w:t> </w:t>
      </w:r>
      <w:r>
        <w:rPr/>
        <w:t>and</w:t>
      </w:r>
      <w:r>
        <w:rPr>
          <w:spacing w:val="-14"/>
        </w:rPr>
        <w:t> </w:t>
      </w:r>
      <w:r>
        <w:rPr/>
        <w:t>diseases.</w:t>
      </w:r>
      <w:r>
        <w:rPr>
          <w:spacing w:val="-14"/>
        </w:rPr>
        <w:t> </w:t>
      </w:r>
      <w:r>
        <w:rPr/>
        <w:t>Weeds</w:t>
      </w:r>
      <w:r>
        <w:rPr>
          <w:spacing w:val="-14"/>
        </w:rPr>
        <w:t> </w:t>
      </w:r>
      <w:r>
        <w:rPr/>
        <w:t>are</w:t>
      </w:r>
      <w:r>
        <w:rPr>
          <w:spacing w:val="-15"/>
        </w:rPr>
        <w:t> </w:t>
      </w:r>
      <w:r>
        <w:rPr/>
        <w:t>controlled</w:t>
      </w:r>
      <w:r>
        <w:rPr>
          <w:spacing w:val="-14"/>
        </w:rPr>
        <w:t> </w:t>
      </w:r>
      <w:r>
        <w:rPr/>
        <w:t>either by physical methods or chemical control. Physical methods such as hand weeding, cultivation and mulching, are quite frequently used on small vegetable farms. Only shallow cultivations necessary.</w:t>
      </w:r>
      <w:r>
        <w:rPr>
          <w:spacing w:val="2"/>
        </w:rPr>
        <w:t> </w:t>
      </w:r>
      <w:r>
        <w:rPr/>
        <w:t>Natural</w:t>
      </w:r>
      <w:r>
        <w:rPr>
          <w:spacing w:val="6"/>
        </w:rPr>
        <w:t> </w:t>
      </w:r>
      <w:r>
        <w:rPr/>
        <w:t>organic</w:t>
      </w:r>
      <w:r>
        <w:rPr>
          <w:spacing w:val="5"/>
        </w:rPr>
        <w:t> </w:t>
      </w:r>
      <w:r>
        <w:rPr/>
        <w:t>mulches,</w:t>
      </w:r>
      <w:r>
        <w:rPr>
          <w:spacing w:val="6"/>
        </w:rPr>
        <w:t> </w:t>
      </w:r>
      <w:r>
        <w:rPr/>
        <w:t>such</w:t>
      </w:r>
      <w:r>
        <w:rPr>
          <w:spacing w:val="4"/>
        </w:rPr>
        <w:t> </w:t>
      </w:r>
      <w:r>
        <w:rPr/>
        <w:t>as</w:t>
      </w:r>
      <w:r>
        <w:rPr>
          <w:spacing w:val="6"/>
        </w:rPr>
        <w:t> </w:t>
      </w:r>
      <w:r>
        <w:rPr/>
        <w:t>rice</w:t>
      </w:r>
      <w:r>
        <w:rPr>
          <w:spacing w:val="5"/>
        </w:rPr>
        <w:t> </w:t>
      </w:r>
      <w:r>
        <w:rPr/>
        <w:t>straw,</w:t>
      </w:r>
      <w:r>
        <w:rPr>
          <w:spacing w:val="5"/>
        </w:rPr>
        <w:t> </w:t>
      </w:r>
      <w:r>
        <w:rPr/>
        <w:t>will</w:t>
      </w:r>
      <w:r>
        <w:rPr>
          <w:spacing w:val="5"/>
        </w:rPr>
        <w:t> </w:t>
      </w:r>
      <w:r>
        <w:rPr/>
        <w:t>conserve</w:t>
      </w:r>
      <w:r>
        <w:rPr>
          <w:spacing w:val="4"/>
        </w:rPr>
        <w:t> </w:t>
      </w:r>
      <w:r>
        <w:rPr/>
        <w:t>moisture</w:t>
      </w:r>
      <w:r>
        <w:rPr>
          <w:spacing w:val="5"/>
        </w:rPr>
        <w:t> </w:t>
      </w:r>
      <w:r>
        <w:rPr/>
        <w:t>and</w:t>
      </w:r>
      <w:r>
        <w:rPr>
          <w:spacing w:val="5"/>
        </w:rPr>
        <w:t> </w:t>
      </w:r>
      <w:r>
        <w:rPr/>
        <w:t>add</w:t>
      </w:r>
      <w:r>
        <w:rPr>
          <w:spacing w:val="5"/>
        </w:rPr>
        <w:t> </w:t>
      </w:r>
      <w:r>
        <w:rPr>
          <w:spacing w:val="-2"/>
        </w:rPr>
        <w:t>organic</w:t>
      </w:r>
    </w:p>
    <w:p>
      <w:pPr>
        <w:spacing w:after="0" w:line="480" w:lineRule="auto"/>
        <w:jc w:val="both"/>
        <w:sectPr>
          <w:pgSz w:w="11910" w:h="16840"/>
          <w:pgMar w:top="1340" w:bottom="280" w:left="960" w:right="1040"/>
        </w:sectPr>
      </w:pPr>
    </w:p>
    <w:p>
      <w:pPr>
        <w:pStyle w:val="BodyText"/>
        <w:spacing w:line="480" w:lineRule="auto" w:before="78"/>
        <w:ind w:left="571" w:right="121"/>
        <w:jc w:val="both"/>
      </w:pPr>
      <w:r>
        <w:rPr/>
        <w:t>matter to the soil. Chemical weed control is especially popular in places where labour is expensive.</w:t>
      </w:r>
      <w:r>
        <w:rPr>
          <w:spacing w:val="-11"/>
        </w:rPr>
        <w:t> </w:t>
      </w:r>
      <w:r>
        <w:rPr/>
        <w:t>Suitable</w:t>
      </w:r>
      <w:r>
        <w:rPr>
          <w:spacing w:val="-9"/>
        </w:rPr>
        <w:t> </w:t>
      </w:r>
      <w:r>
        <w:rPr/>
        <w:t>herbicides</w:t>
      </w:r>
      <w:r>
        <w:rPr>
          <w:spacing w:val="-9"/>
        </w:rPr>
        <w:t> </w:t>
      </w:r>
      <w:r>
        <w:rPr/>
        <w:t>include</w:t>
      </w:r>
      <w:r>
        <w:rPr>
          <w:spacing w:val="-7"/>
        </w:rPr>
        <w:t> </w:t>
      </w:r>
      <w:r>
        <w:rPr/>
        <w:t>Lasso</w:t>
      </w:r>
      <w:r>
        <w:rPr>
          <w:spacing w:val="-8"/>
        </w:rPr>
        <w:t> </w:t>
      </w:r>
      <w:r>
        <w:rPr/>
        <w:t>and</w:t>
      </w:r>
      <w:r>
        <w:rPr>
          <w:spacing w:val="-9"/>
        </w:rPr>
        <w:t> </w:t>
      </w:r>
      <w:r>
        <w:rPr/>
        <w:t>Sencor</w:t>
      </w:r>
      <w:r>
        <w:rPr>
          <w:spacing w:val="-9"/>
        </w:rPr>
        <w:t> </w:t>
      </w:r>
      <w:r>
        <w:rPr/>
        <w:t>(metribuzin).</w:t>
      </w:r>
      <w:r>
        <w:rPr>
          <w:spacing w:val="-9"/>
        </w:rPr>
        <w:t> </w:t>
      </w:r>
      <w:r>
        <w:rPr/>
        <w:t>(Bliss</w:t>
      </w:r>
      <w:r>
        <w:rPr>
          <w:spacing w:val="-8"/>
        </w:rPr>
        <w:t> </w:t>
      </w:r>
      <w:r>
        <w:rPr/>
        <w:t>and</w:t>
      </w:r>
      <w:r>
        <w:rPr>
          <w:spacing w:val="-9"/>
        </w:rPr>
        <w:t> </w:t>
      </w:r>
      <w:r>
        <w:rPr/>
        <w:t>Elstein,</w:t>
      </w:r>
      <w:r>
        <w:rPr>
          <w:spacing w:val="44"/>
        </w:rPr>
        <w:t> </w:t>
      </w:r>
      <w:r>
        <w:rPr>
          <w:spacing w:val="-2"/>
        </w:rPr>
        <w:t>2004).</w:t>
      </w:r>
    </w:p>
    <w:p>
      <w:pPr>
        <w:pStyle w:val="BodyText"/>
        <w:spacing w:before="142"/>
      </w:pPr>
    </w:p>
    <w:p>
      <w:pPr>
        <w:pStyle w:val="Heading3"/>
        <w:numPr>
          <w:ilvl w:val="2"/>
          <w:numId w:val="9"/>
        </w:numPr>
        <w:tabs>
          <w:tab w:pos="1559" w:val="left" w:leader="none"/>
        </w:tabs>
        <w:spacing w:line="240" w:lineRule="auto" w:before="0" w:after="0"/>
        <w:ind w:left="1559" w:right="0" w:hanging="988"/>
        <w:jc w:val="both"/>
      </w:pPr>
      <w:r>
        <w:rPr/>
        <w:t>Pest</w:t>
      </w:r>
      <w:r>
        <w:rPr>
          <w:spacing w:val="-1"/>
        </w:rPr>
        <w:t> </w:t>
      </w:r>
      <w:r>
        <w:rPr/>
        <w:t>and</w:t>
      </w:r>
      <w:r>
        <w:rPr>
          <w:spacing w:val="-1"/>
        </w:rPr>
        <w:t> </w:t>
      </w:r>
      <w:r>
        <w:rPr/>
        <w:t>disease</w:t>
      </w:r>
      <w:r>
        <w:rPr>
          <w:spacing w:val="-1"/>
        </w:rPr>
        <w:t> </w:t>
      </w:r>
      <w:r>
        <w:rPr>
          <w:spacing w:val="-2"/>
        </w:rPr>
        <w:t>control</w:t>
      </w:r>
    </w:p>
    <w:p>
      <w:pPr>
        <w:pStyle w:val="BodyText"/>
        <w:spacing w:line="480" w:lineRule="auto" w:before="271"/>
        <w:ind w:left="571" w:right="122"/>
        <w:jc w:val="both"/>
      </w:pPr>
      <w:r>
        <w:rPr/>
        <w:t>Many</w:t>
      </w:r>
      <w:r>
        <w:rPr>
          <w:spacing w:val="-5"/>
        </w:rPr>
        <w:t> </w:t>
      </w:r>
      <w:r>
        <w:rPr/>
        <w:t>insect</w:t>
      </w:r>
      <w:r>
        <w:rPr>
          <w:spacing w:val="-1"/>
        </w:rPr>
        <w:t> </w:t>
      </w:r>
      <w:r>
        <w:rPr/>
        <w:t>pests are</w:t>
      </w:r>
      <w:r>
        <w:rPr>
          <w:spacing w:val="-1"/>
        </w:rPr>
        <w:t> </w:t>
      </w:r>
      <w:r>
        <w:rPr/>
        <w:t>attracted</w:t>
      </w:r>
      <w:r>
        <w:rPr>
          <w:spacing w:val="-1"/>
        </w:rPr>
        <w:t> </w:t>
      </w:r>
      <w:r>
        <w:rPr/>
        <w:t>to eggplant.</w:t>
      </w:r>
      <w:r>
        <w:rPr>
          <w:spacing w:val="-1"/>
        </w:rPr>
        <w:t> </w:t>
      </w:r>
      <w:r>
        <w:rPr/>
        <w:t>Spider</w:t>
      </w:r>
      <w:r>
        <w:rPr>
          <w:spacing w:val="-1"/>
        </w:rPr>
        <w:t> </w:t>
      </w:r>
      <w:r>
        <w:rPr/>
        <w:t>mites</w:t>
      </w:r>
      <w:r>
        <w:rPr>
          <w:spacing w:val="-2"/>
        </w:rPr>
        <w:t> </w:t>
      </w:r>
      <w:r>
        <w:rPr/>
        <w:t>(</w:t>
      </w:r>
      <w:r>
        <w:rPr>
          <w:i/>
        </w:rPr>
        <w:t>Tetranychus</w:t>
      </w:r>
      <w:r>
        <w:rPr/>
        <w:t>spp.), green</w:t>
      </w:r>
      <w:r>
        <w:rPr>
          <w:spacing w:val="-1"/>
        </w:rPr>
        <w:t> </w:t>
      </w:r>
      <w:r>
        <w:rPr/>
        <w:t>peach aphids (</w:t>
      </w:r>
      <w:r>
        <w:rPr>
          <w:i/>
        </w:rPr>
        <w:t>Myzuspersicae</w:t>
      </w:r>
      <w:r>
        <w:rPr/>
        <w:t>), lygus (</w:t>
      </w:r>
      <w:r>
        <w:rPr>
          <w:i/>
        </w:rPr>
        <w:t>Lygus </w:t>
      </w:r>
      <w:r>
        <w:rPr/>
        <w:t>spp.), fleabeetles (Chrysomelidae) and wireworms (Elateridae) can be destructive to eggplant (Hussain </w:t>
      </w:r>
      <w:r>
        <w:rPr>
          <w:i/>
        </w:rPr>
        <w:t>et al., </w:t>
      </w:r>
      <w:r>
        <w:rPr/>
        <w:t>2011). Spider mites are especially harmful and should be treated as temperatures become warmer. Flea beetles are usually a problem only in young</w:t>
      </w:r>
      <w:r>
        <w:rPr>
          <w:spacing w:val="-2"/>
        </w:rPr>
        <w:t> </w:t>
      </w:r>
      <w:r>
        <w:rPr/>
        <w:t>plants. Fields should be closely</w:t>
      </w:r>
      <w:r>
        <w:rPr>
          <w:spacing w:val="-2"/>
        </w:rPr>
        <w:t> </w:t>
      </w:r>
      <w:r>
        <w:rPr/>
        <w:t>monitored during the flowering</w:t>
      </w:r>
      <w:r>
        <w:rPr>
          <w:spacing w:val="-2"/>
        </w:rPr>
        <w:t> </w:t>
      </w:r>
      <w:r>
        <w:rPr/>
        <w:t>period as lygus will feed on</w:t>
      </w:r>
      <w:r>
        <w:rPr>
          <w:spacing w:val="-1"/>
        </w:rPr>
        <w:t> </w:t>
      </w:r>
      <w:r>
        <w:rPr/>
        <w:t>flowers and</w:t>
      </w:r>
      <w:r>
        <w:rPr>
          <w:spacing w:val="-1"/>
        </w:rPr>
        <w:t> </w:t>
      </w:r>
      <w:r>
        <w:rPr/>
        <w:t>cause</w:t>
      </w:r>
      <w:r>
        <w:rPr>
          <w:spacing w:val="-2"/>
        </w:rPr>
        <w:t> </w:t>
      </w:r>
      <w:r>
        <w:rPr/>
        <w:t>flower</w:t>
      </w:r>
      <w:r>
        <w:rPr>
          <w:spacing w:val="-2"/>
        </w:rPr>
        <w:t> </w:t>
      </w:r>
      <w:r>
        <w:rPr/>
        <w:t>drop. Root-knot</w:t>
      </w:r>
      <w:r>
        <w:rPr>
          <w:spacing w:val="-1"/>
        </w:rPr>
        <w:t> </w:t>
      </w:r>
      <w:r>
        <w:rPr/>
        <w:t>nematodes</w:t>
      </w:r>
      <w:r>
        <w:rPr>
          <w:spacing w:val="-1"/>
        </w:rPr>
        <w:t> </w:t>
      </w:r>
      <w:r>
        <w:rPr/>
        <w:t>(</w:t>
      </w:r>
      <w:r>
        <w:rPr>
          <w:i/>
        </w:rPr>
        <w:t>Meloidogyne</w:t>
      </w:r>
      <w:r>
        <w:rPr>
          <w:i/>
          <w:spacing w:val="-1"/>
        </w:rPr>
        <w:t> </w:t>
      </w:r>
      <w:r>
        <w:rPr/>
        <w:t>spp.)</w:t>
      </w:r>
      <w:r>
        <w:rPr>
          <w:spacing w:val="-2"/>
        </w:rPr>
        <w:t> </w:t>
      </w:r>
      <w:r>
        <w:rPr/>
        <w:t>can cause plants</w:t>
      </w:r>
      <w:r>
        <w:rPr>
          <w:spacing w:val="-1"/>
        </w:rPr>
        <w:t> </w:t>
      </w:r>
      <w:r>
        <w:rPr/>
        <w:t>to wilt and leaves to yellow (Kayani </w:t>
      </w:r>
      <w:r>
        <w:rPr>
          <w:i/>
        </w:rPr>
        <w:t>et al, </w:t>
      </w:r>
      <w:r>
        <w:rPr/>
        <w:t>2012). Herbicides, insecticides and fungicides should always be used in compliance with the label instructions. Mukhtar </w:t>
      </w:r>
      <w:r>
        <w:rPr>
          <w:i/>
        </w:rPr>
        <w:t>et al., </w:t>
      </w:r>
      <w:r>
        <w:rPr/>
        <w:t>2013d.</w:t>
      </w:r>
    </w:p>
    <w:p>
      <w:pPr>
        <w:pStyle w:val="BodyText"/>
        <w:spacing w:before="146"/>
      </w:pPr>
    </w:p>
    <w:p>
      <w:pPr>
        <w:pStyle w:val="Heading3"/>
        <w:numPr>
          <w:ilvl w:val="2"/>
          <w:numId w:val="9"/>
        </w:numPr>
        <w:tabs>
          <w:tab w:pos="1559" w:val="left" w:leader="none"/>
        </w:tabs>
        <w:spacing w:line="240" w:lineRule="auto" w:before="0" w:after="0"/>
        <w:ind w:left="1559" w:right="0" w:hanging="988"/>
        <w:jc w:val="both"/>
      </w:pPr>
      <w:r>
        <w:rPr/>
        <w:t>Harvesting</w:t>
      </w:r>
      <w:r>
        <w:rPr>
          <w:spacing w:val="-2"/>
        </w:rPr>
        <w:t> </w:t>
      </w:r>
      <w:r>
        <w:rPr/>
        <w:t>and</w:t>
      </w:r>
      <w:r>
        <w:rPr>
          <w:spacing w:val="-1"/>
        </w:rPr>
        <w:t> </w:t>
      </w:r>
      <w:r>
        <w:rPr/>
        <w:t>handling</w:t>
      </w:r>
      <w:r>
        <w:rPr>
          <w:spacing w:val="-2"/>
        </w:rPr>
        <w:t> </w:t>
      </w:r>
      <w:r>
        <w:rPr/>
        <w:t>of </w:t>
      </w:r>
      <w:r>
        <w:rPr>
          <w:spacing w:val="-2"/>
        </w:rPr>
        <w:t>eggplant</w:t>
      </w:r>
    </w:p>
    <w:p>
      <w:pPr>
        <w:pStyle w:val="BodyText"/>
        <w:spacing w:line="480" w:lineRule="auto" w:before="271"/>
        <w:ind w:left="571" w:right="120"/>
        <w:jc w:val="both"/>
      </w:pPr>
      <w:r>
        <w:rPr>
          <w:color w:val="221F1F"/>
        </w:rPr>
        <w:t>The</w:t>
      </w:r>
      <w:r>
        <w:rPr>
          <w:color w:val="221F1F"/>
          <w:spacing w:val="-5"/>
        </w:rPr>
        <w:t> </w:t>
      </w:r>
      <w:r>
        <w:rPr>
          <w:color w:val="221F1F"/>
        </w:rPr>
        <w:t>fruit</w:t>
      </w:r>
      <w:r>
        <w:rPr>
          <w:color w:val="221F1F"/>
          <w:spacing w:val="-3"/>
        </w:rPr>
        <w:t> </w:t>
      </w:r>
      <w:r>
        <w:rPr>
          <w:color w:val="221F1F"/>
        </w:rPr>
        <w:t>should</w:t>
      </w:r>
      <w:r>
        <w:rPr>
          <w:color w:val="221F1F"/>
          <w:spacing w:val="-3"/>
        </w:rPr>
        <w:t> </w:t>
      </w:r>
      <w:r>
        <w:rPr>
          <w:color w:val="221F1F"/>
        </w:rPr>
        <w:t>be</w:t>
      </w:r>
      <w:r>
        <w:rPr>
          <w:color w:val="221F1F"/>
          <w:spacing w:val="-4"/>
        </w:rPr>
        <w:t> </w:t>
      </w:r>
      <w:r>
        <w:rPr>
          <w:color w:val="221F1F"/>
        </w:rPr>
        <w:t>glossy,</w:t>
      </w:r>
      <w:r>
        <w:rPr>
          <w:color w:val="221F1F"/>
          <w:spacing w:val="-1"/>
        </w:rPr>
        <w:t> </w:t>
      </w:r>
      <w:r>
        <w:rPr>
          <w:color w:val="221F1F"/>
        </w:rPr>
        <w:t>free</w:t>
      </w:r>
      <w:r>
        <w:rPr>
          <w:color w:val="221F1F"/>
          <w:spacing w:val="-4"/>
        </w:rPr>
        <w:t> </w:t>
      </w:r>
      <w:r>
        <w:rPr>
          <w:color w:val="221F1F"/>
        </w:rPr>
        <w:t>of</w:t>
      </w:r>
      <w:r>
        <w:rPr>
          <w:color w:val="221F1F"/>
          <w:spacing w:val="-3"/>
        </w:rPr>
        <w:t> </w:t>
      </w:r>
      <w:r>
        <w:rPr>
          <w:color w:val="221F1F"/>
        </w:rPr>
        <w:t>surface</w:t>
      </w:r>
      <w:r>
        <w:rPr>
          <w:color w:val="221F1F"/>
          <w:spacing w:val="-4"/>
        </w:rPr>
        <w:t> </w:t>
      </w:r>
      <w:r>
        <w:rPr>
          <w:color w:val="221F1F"/>
        </w:rPr>
        <w:t>scalds,</w:t>
      </w:r>
      <w:r>
        <w:rPr>
          <w:color w:val="221F1F"/>
          <w:spacing w:val="-3"/>
        </w:rPr>
        <w:t> </w:t>
      </w:r>
      <w:r>
        <w:rPr>
          <w:color w:val="221F1F"/>
        </w:rPr>
        <w:t>and</w:t>
      </w:r>
      <w:r>
        <w:rPr>
          <w:color w:val="221F1F"/>
          <w:spacing w:val="-3"/>
        </w:rPr>
        <w:t> </w:t>
      </w:r>
      <w:r>
        <w:rPr>
          <w:color w:val="221F1F"/>
        </w:rPr>
        <w:t>wounds</w:t>
      </w:r>
      <w:r>
        <w:rPr>
          <w:color w:val="221F1F"/>
          <w:spacing w:val="-3"/>
        </w:rPr>
        <w:t> </w:t>
      </w:r>
      <w:r>
        <w:rPr>
          <w:color w:val="221F1F"/>
        </w:rPr>
        <w:t>and</w:t>
      </w:r>
      <w:r>
        <w:rPr>
          <w:color w:val="221F1F"/>
          <w:spacing w:val="-3"/>
        </w:rPr>
        <w:t> </w:t>
      </w:r>
      <w:r>
        <w:rPr>
          <w:color w:val="221F1F"/>
        </w:rPr>
        <w:t>have</w:t>
      </w:r>
      <w:r>
        <w:rPr>
          <w:color w:val="221F1F"/>
          <w:spacing w:val="-2"/>
        </w:rPr>
        <w:t> </w:t>
      </w:r>
      <w:r>
        <w:rPr>
          <w:color w:val="221F1F"/>
        </w:rPr>
        <w:t>an</w:t>
      </w:r>
      <w:r>
        <w:rPr>
          <w:color w:val="221F1F"/>
          <w:spacing w:val="-1"/>
        </w:rPr>
        <w:t> </w:t>
      </w:r>
      <w:r>
        <w:rPr>
          <w:color w:val="221F1F"/>
        </w:rPr>
        <w:t>intact</w:t>
      </w:r>
      <w:r>
        <w:rPr>
          <w:color w:val="221F1F"/>
          <w:spacing w:val="-3"/>
        </w:rPr>
        <w:t> </w:t>
      </w:r>
      <w:r>
        <w:rPr>
          <w:color w:val="221F1F"/>
        </w:rPr>
        <w:t>and</w:t>
      </w:r>
      <w:r>
        <w:rPr>
          <w:color w:val="221F1F"/>
          <w:spacing w:val="-3"/>
        </w:rPr>
        <w:t> </w:t>
      </w:r>
      <w:r>
        <w:rPr>
          <w:color w:val="221F1F"/>
        </w:rPr>
        <w:t>dark</w:t>
      </w:r>
      <w:r>
        <w:rPr>
          <w:color w:val="221F1F"/>
          <w:spacing w:val="-2"/>
        </w:rPr>
        <w:t> </w:t>
      </w:r>
      <w:r>
        <w:rPr>
          <w:color w:val="221F1F"/>
        </w:rPr>
        <w:t>green calyx</w:t>
      </w:r>
      <w:r>
        <w:rPr>
          <w:color w:val="221F1F"/>
          <w:spacing w:val="-2"/>
        </w:rPr>
        <w:t> </w:t>
      </w:r>
      <w:r>
        <w:rPr>
          <w:color w:val="221F1F"/>
        </w:rPr>
        <w:t>(</w:t>
      </w:r>
      <w:r>
        <w:rPr/>
        <w:t>Cantwell</w:t>
      </w:r>
      <w:r>
        <w:rPr>
          <w:spacing w:val="-4"/>
        </w:rPr>
        <w:t> </w:t>
      </w:r>
      <w:r>
        <w:rPr/>
        <w:t>and</w:t>
      </w:r>
      <w:r>
        <w:rPr>
          <w:spacing w:val="-4"/>
        </w:rPr>
        <w:t> </w:t>
      </w:r>
      <w:r>
        <w:rPr/>
        <w:t>Suslow,</w:t>
      </w:r>
      <w:r>
        <w:rPr>
          <w:spacing w:val="-4"/>
        </w:rPr>
        <w:t> </w:t>
      </w:r>
      <w:r>
        <w:rPr/>
        <w:t>2013)</w:t>
      </w:r>
      <w:r>
        <w:rPr>
          <w:color w:val="221F1F"/>
        </w:rPr>
        <w:t>.</w:t>
      </w:r>
      <w:r>
        <w:rPr>
          <w:color w:val="221F1F"/>
          <w:spacing w:val="-4"/>
        </w:rPr>
        <w:t> </w:t>
      </w:r>
      <w:r>
        <w:rPr>
          <w:color w:val="221F1F"/>
        </w:rPr>
        <w:t>High-quality</w:t>
      </w:r>
      <w:r>
        <w:rPr>
          <w:color w:val="221F1F"/>
          <w:spacing w:val="-9"/>
        </w:rPr>
        <w:t> </w:t>
      </w:r>
      <w:r>
        <w:rPr>
          <w:color w:val="221F1F"/>
        </w:rPr>
        <w:t>eggplants</w:t>
      </w:r>
      <w:r>
        <w:rPr>
          <w:color w:val="221F1F"/>
          <w:spacing w:val="-4"/>
        </w:rPr>
        <w:t> </w:t>
      </w:r>
      <w:r>
        <w:rPr>
          <w:color w:val="221F1F"/>
        </w:rPr>
        <w:t>must</w:t>
      </w:r>
      <w:r>
        <w:rPr>
          <w:color w:val="221F1F"/>
          <w:spacing w:val="-4"/>
        </w:rPr>
        <w:t> </w:t>
      </w:r>
      <w:r>
        <w:rPr>
          <w:color w:val="221F1F"/>
        </w:rPr>
        <w:t>have</w:t>
      </w:r>
      <w:r>
        <w:rPr>
          <w:color w:val="221F1F"/>
          <w:spacing w:val="-6"/>
        </w:rPr>
        <w:t> </w:t>
      </w:r>
      <w:r>
        <w:rPr>
          <w:color w:val="221F1F"/>
        </w:rPr>
        <w:t>good</w:t>
      </w:r>
      <w:r>
        <w:rPr>
          <w:color w:val="221F1F"/>
          <w:spacing w:val="-4"/>
        </w:rPr>
        <w:t> </w:t>
      </w:r>
      <w:r>
        <w:rPr>
          <w:color w:val="221F1F"/>
        </w:rPr>
        <w:t>sanitary</w:t>
      </w:r>
      <w:r>
        <w:rPr>
          <w:color w:val="221F1F"/>
          <w:spacing w:val="-9"/>
        </w:rPr>
        <w:t> </w:t>
      </w:r>
      <w:r>
        <w:rPr>
          <w:color w:val="221F1F"/>
        </w:rPr>
        <w:t>conditions, be free of damage and off-flavors. The flesh should be white or creamy and with no browning. The</w:t>
      </w:r>
      <w:r>
        <w:rPr>
          <w:color w:val="221F1F"/>
          <w:spacing w:val="-7"/>
        </w:rPr>
        <w:t> </w:t>
      </w:r>
      <w:r>
        <w:rPr>
          <w:color w:val="221F1F"/>
        </w:rPr>
        <w:t>seed</w:t>
      </w:r>
      <w:r>
        <w:rPr>
          <w:color w:val="221F1F"/>
          <w:spacing w:val="-4"/>
        </w:rPr>
        <w:t> </w:t>
      </w:r>
      <w:r>
        <w:rPr>
          <w:color w:val="221F1F"/>
        </w:rPr>
        <w:t>coats</w:t>
      </w:r>
      <w:r>
        <w:rPr>
          <w:color w:val="221F1F"/>
          <w:spacing w:val="-6"/>
        </w:rPr>
        <w:t> </w:t>
      </w:r>
      <w:r>
        <w:rPr>
          <w:color w:val="221F1F"/>
        </w:rPr>
        <w:t>should</w:t>
      </w:r>
      <w:r>
        <w:rPr>
          <w:color w:val="221F1F"/>
          <w:spacing w:val="-6"/>
        </w:rPr>
        <w:t> </w:t>
      </w:r>
      <w:r>
        <w:rPr>
          <w:color w:val="221F1F"/>
        </w:rPr>
        <w:t>not</w:t>
      </w:r>
      <w:r>
        <w:rPr>
          <w:color w:val="221F1F"/>
          <w:spacing w:val="-6"/>
        </w:rPr>
        <w:t> </w:t>
      </w:r>
      <w:r>
        <w:rPr>
          <w:color w:val="221F1F"/>
        </w:rPr>
        <w:t>be</w:t>
      </w:r>
      <w:r>
        <w:rPr>
          <w:color w:val="221F1F"/>
          <w:spacing w:val="-7"/>
        </w:rPr>
        <w:t> </w:t>
      </w:r>
      <w:r>
        <w:rPr>
          <w:color w:val="221F1F"/>
        </w:rPr>
        <w:t>fully</w:t>
      </w:r>
      <w:r>
        <w:rPr>
          <w:color w:val="221F1F"/>
          <w:spacing w:val="-9"/>
        </w:rPr>
        <w:t> </w:t>
      </w:r>
      <w:r>
        <w:rPr>
          <w:color w:val="221F1F"/>
        </w:rPr>
        <w:t>developed.</w:t>
      </w:r>
      <w:r>
        <w:rPr>
          <w:color w:val="221F1F"/>
          <w:spacing w:val="-6"/>
        </w:rPr>
        <w:t> </w:t>
      </w:r>
      <w:r>
        <w:rPr>
          <w:color w:val="221F1F"/>
        </w:rPr>
        <w:t>Fruit</w:t>
      </w:r>
      <w:r>
        <w:rPr>
          <w:color w:val="221F1F"/>
          <w:spacing w:val="-6"/>
        </w:rPr>
        <w:t> </w:t>
      </w:r>
      <w:r>
        <w:rPr>
          <w:color w:val="221F1F"/>
        </w:rPr>
        <w:t>is</w:t>
      </w:r>
      <w:r>
        <w:rPr>
          <w:color w:val="221F1F"/>
          <w:spacing w:val="-6"/>
        </w:rPr>
        <w:t> </w:t>
      </w:r>
      <w:r>
        <w:rPr>
          <w:color w:val="221F1F"/>
        </w:rPr>
        <w:t>usually</w:t>
      </w:r>
      <w:r>
        <w:rPr>
          <w:color w:val="221F1F"/>
          <w:spacing w:val="-11"/>
        </w:rPr>
        <w:t> </w:t>
      </w:r>
      <w:r>
        <w:rPr>
          <w:color w:val="221F1F"/>
        </w:rPr>
        <w:t>picked</w:t>
      </w:r>
      <w:r>
        <w:rPr>
          <w:color w:val="221F1F"/>
          <w:spacing w:val="-6"/>
        </w:rPr>
        <w:t> </w:t>
      </w:r>
      <w:r>
        <w:rPr>
          <w:color w:val="221F1F"/>
        </w:rPr>
        <w:t>manually</w:t>
      </w:r>
      <w:r>
        <w:rPr>
          <w:color w:val="221F1F"/>
          <w:spacing w:val="-11"/>
        </w:rPr>
        <w:t> </w:t>
      </w:r>
      <w:r>
        <w:rPr>
          <w:color w:val="221F1F"/>
        </w:rPr>
        <w:t>and</w:t>
      </w:r>
      <w:r>
        <w:rPr>
          <w:color w:val="221F1F"/>
          <w:spacing w:val="-6"/>
        </w:rPr>
        <w:t> </w:t>
      </w:r>
      <w:r>
        <w:rPr>
          <w:color w:val="221F1F"/>
        </w:rPr>
        <w:t>mainly</w:t>
      </w:r>
      <w:r>
        <w:rPr>
          <w:color w:val="221F1F"/>
          <w:spacing w:val="-11"/>
        </w:rPr>
        <w:t> </w:t>
      </w:r>
      <w:r>
        <w:rPr>
          <w:color w:val="221F1F"/>
        </w:rPr>
        <w:t>based on size. Late harvests are undesirable since they will lead to seedy and bitter fruit. </w:t>
      </w:r>
      <w:r>
        <w:rPr/>
        <w:t>Harvest of eggplant</w:t>
      </w:r>
      <w:r>
        <w:rPr>
          <w:spacing w:val="-15"/>
        </w:rPr>
        <w:t> </w:t>
      </w:r>
      <w:r>
        <w:rPr/>
        <w:t>usually</w:t>
      </w:r>
      <w:r>
        <w:rPr>
          <w:spacing w:val="-15"/>
        </w:rPr>
        <w:t> </w:t>
      </w:r>
      <w:r>
        <w:rPr/>
        <w:t>starts</w:t>
      </w:r>
      <w:r>
        <w:rPr>
          <w:spacing w:val="-15"/>
        </w:rPr>
        <w:t> </w:t>
      </w:r>
      <w:r>
        <w:rPr/>
        <w:t>75</w:t>
      </w:r>
      <w:r>
        <w:rPr>
          <w:spacing w:val="-15"/>
        </w:rPr>
        <w:t> </w:t>
      </w:r>
      <w:r>
        <w:rPr/>
        <w:t>to</w:t>
      </w:r>
      <w:r>
        <w:rPr>
          <w:spacing w:val="-15"/>
        </w:rPr>
        <w:t> </w:t>
      </w:r>
      <w:r>
        <w:rPr/>
        <w:t>90</w:t>
      </w:r>
      <w:r>
        <w:rPr>
          <w:spacing w:val="-15"/>
        </w:rPr>
        <w:t> </w:t>
      </w:r>
      <w:r>
        <w:rPr/>
        <w:t>days</w:t>
      </w:r>
      <w:r>
        <w:rPr>
          <w:spacing w:val="-15"/>
        </w:rPr>
        <w:t> </w:t>
      </w:r>
      <w:r>
        <w:rPr/>
        <w:t>after</w:t>
      </w:r>
      <w:r>
        <w:rPr>
          <w:spacing w:val="-15"/>
        </w:rPr>
        <w:t> </w:t>
      </w:r>
      <w:r>
        <w:rPr/>
        <w:t>transplanting</w:t>
      </w:r>
      <w:r>
        <w:rPr>
          <w:spacing w:val="-15"/>
        </w:rPr>
        <w:t> </w:t>
      </w:r>
      <w:r>
        <w:rPr/>
        <w:t>or</w:t>
      </w:r>
      <w:r>
        <w:rPr>
          <w:spacing w:val="-15"/>
        </w:rPr>
        <w:t> </w:t>
      </w:r>
      <w:r>
        <w:rPr/>
        <w:t>15</w:t>
      </w:r>
      <w:r>
        <w:rPr>
          <w:spacing w:val="-15"/>
        </w:rPr>
        <w:t> </w:t>
      </w:r>
      <w:r>
        <w:rPr/>
        <w:t>to</w:t>
      </w:r>
      <w:r>
        <w:rPr>
          <w:spacing w:val="-15"/>
        </w:rPr>
        <w:t> </w:t>
      </w:r>
      <w:r>
        <w:rPr/>
        <w:t>35</w:t>
      </w:r>
      <w:r>
        <w:rPr>
          <w:spacing w:val="-15"/>
        </w:rPr>
        <w:t> </w:t>
      </w:r>
      <w:r>
        <w:rPr/>
        <w:t>days</w:t>
      </w:r>
      <w:r>
        <w:rPr>
          <w:spacing w:val="-15"/>
        </w:rPr>
        <w:t> </w:t>
      </w:r>
      <w:r>
        <w:rPr/>
        <w:t>after</w:t>
      </w:r>
      <w:r>
        <w:rPr>
          <w:spacing w:val="-15"/>
        </w:rPr>
        <w:t> </w:t>
      </w:r>
      <w:r>
        <w:rPr/>
        <w:t>flowering</w:t>
      </w:r>
      <w:r>
        <w:rPr>
          <w:spacing w:val="-15"/>
        </w:rPr>
        <w:t> </w:t>
      </w:r>
      <w:r>
        <w:rPr/>
        <w:t>expansion </w:t>
      </w:r>
      <w:r>
        <w:rPr>
          <w:color w:val="221F1F"/>
        </w:rPr>
        <w:t>Given the rapid fruit growth during the summer season pickings are usually required every 3– 5days. In the</w:t>
      </w:r>
      <w:r>
        <w:rPr>
          <w:color w:val="221F1F"/>
          <w:spacing w:val="-1"/>
        </w:rPr>
        <w:t> </w:t>
      </w:r>
      <w:r>
        <w:rPr>
          <w:color w:val="221F1F"/>
        </w:rPr>
        <w:t>last years,</w:t>
      </w:r>
      <w:r>
        <w:rPr>
          <w:color w:val="221F1F"/>
          <w:spacing w:val="-1"/>
        </w:rPr>
        <w:t> </w:t>
      </w:r>
      <w:r>
        <w:rPr>
          <w:color w:val="221F1F"/>
        </w:rPr>
        <w:t>there has been increased interest in the</w:t>
      </w:r>
      <w:r>
        <w:rPr>
          <w:color w:val="221F1F"/>
          <w:spacing w:val="-1"/>
        </w:rPr>
        <w:t> </w:t>
      </w:r>
      <w:r>
        <w:rPr>
          <w:color w:val="221F1F"/>
        </w:rPr>
        <w:t>commercialization of</w:t>
      </w:r>
      <w:r>
        <w:rPr>
          <w:color w:val="221F1F"/>
          <w:spacing w:val="-1"/>
        </w:rPr>
        <w:t> </w:t>
      </w:r>
      <w:r>
        <w:rPr>
          <w:color w:val="221F1F"/>
        </w:rPr>
        <w:t>eggplants. Miniature</w:t>
      </w:r>
      <w:r>
        <w:rPr>
          <w:color w:val="221F1F"/>
          <w:spacing w:val="-14"/>
        </w:rPr>
        <w:t> </w:t>
      </w:r>
      <w:r>
        <w:rPr>
          <w:color w:val="221F1F"/>
        </w:rPr>
        <w:t>eggplants</w:t>
      </w:r>
      <w:r>
        <w:rPr>
          <w:color w:val="221F1F"/>
          <w:spacing w:val="-13"/>
        </w:rPr>
        <w:t> </w:t>
      </w:r>
      <w:r>
        <w:rPr>
          <w:color w:val="221F1F"/>
        </w:rPr>
        <w:t>have</w:t>
      </w:r>
      <w:r>
        <w:rPr>
          <w:color w:val="221F1F"/>
          <w:spacing w:val="-12"/>
        </w:rPr>
        <w:t> </w:t>
      </w:r>
      <w:r>
        <w:rPr>
          <w:color w:val="221F1F"/>
        </w:rPr>
        <w:t>high</w:t>
      </w:r>
      <w:r>
        <w:rPr>
          <w:color w:val="221F1F"/>
          <w:spacing w:val="-13"/>
        </w:rPr>
        <w:t> </w:t>
      </w:r>
      <w:r>
        <w:rPr>
          <w:color w:val="221F1F"/>
        </w:rPr>
        <w:t>visual</w:t>
      </w:r>
      <w:r>
        <w:rPr>
          <w:color w:val="221F1F"/>
          <w:spacing w:val="-13"/>
        </w:rPr>
        <w:t> </w:t>
      </w:r>
      <w:r>
        <w:rPr>
          <w:color w:val="221F1F"/>
        </w:rPr>
        <w:t>appeal</w:t>
      </w:r>
      <w:r>
        <w:rPr>
          <w:color w:val="221F1F"/>
          <w:spacing w:val="-13"/>
        </w:rPr>
        <w:t> </w:t>
      </w:r>
      <w:r>
        <w:rPr>
          <w:color w:val="221F1F"/>
        </w:rPr>
        <w:t>and</w:t>
      </w:r>
      <w:r>
        <w:rPr>
          <w:color w:val="221F1F"/>
          <w:spacing w:val="-13"/>
        </w:rPr>
        <w:t> </w:t>
      </w:r>
      <w:r>
        <w:rPr>
          <w:color w:val="221F1F"/>
        </w:rPr>
        <w:t>are</w:t>
      </w:r>
      <w:r>
        <w:rPr>
          <w:color w:val="221F1F"/>
          <w:spacing w:val="-14"/>
        </w:rPr>
        <w:t> </w:t>
      </w:r>
      <w:r>
        <w:rPr>
          <w:color w:val="221F1F"/>
        </w:rPr>
        <w:t>richer</w:t>
      </w:r>
      <w:r>
        <w:rPr>
          <w:color w:val="221F1F"/>
          <w:spacing w:val="-14"/>
        </w:rPr>
        <w:t> </w:t>
      </w:r>
      <w:r>
        <w:rPr>
          <w:color w:val="221F1F"/>
        </w:rPr>
        <w:t>in</w:t>
      </w:r>
      <w:r>
        <w:rPr>
          <w:color w:val="221F1F"/>
          <w:spacing w:val="-13"/>
        </w:rPr>
        <w:t> </w:t>
      </w:r>
      <w:r>
        <w:rPr>
          <w:color w:val="221F1F"/>
        </w:rPr>
        <w:t>antioxidants</w:t>
      </w:r>
      <w:r>
        <w:rPr>
          <w:color w:val="221F1F"/>
          <w:spacing w:val="-13"/>
        </w:rPr>
        <w:t> </w:t>
      </w:r>
      <w:r>
        <w:rPr>
          <w:color w:val="221F1F"/>
        </w:rPr>
        <w:t>(</w:t>
      </w:r>
      <w:r>
        <w:rPr/>
        <w:t>Cantwell</w:t>
      </w:r>
      <w:r>
        <w:rPr>
          <w:spacing w:val="-12"/>
        </w:rPr>
        <w:t> </w:t>
      </w:r>
      <w:r>
        <w:rPr/>
        <w:t>and</w:t>
      </w:r>
      <w:r>
        <w:rPr>
          <w:spacing w:val="-13"/>
        </w:rPr>
        <w:t> </w:t>
      </w:r>
      <w:r>
        <w:rPr/>
        <w:t>Suslow, </w:t>
      </w:r>
      <w:r>
        <w:rPr>
          <w:spacing w:val="-2"/>
        </w:rPr>
        <w:t>2013)</w:t>
      </w:r>
      <w:r>
        <w:rPr>
          <w:color w:val="221F1F"/>
          <w:spacing w:val="-2"/>
        </w:rPr>
        <w:t>.</w:t>
      </w:r>
    </w:p>
    <w:p>
      <w:pPr>
        <w:spacing w:after="0" w:line="480" w:lineRule="auto"/>
        <w:jc w:val="both"/>
        <w:sectPr>
          <w:pgSz w:w="11910" w:h="16840"/>
          <w:pgMar w:top="1340" w:bottom="280" w:left="960" w:right="1040"/>
        </w:sectPr>
      </w:pPr>
    </w:p>
    <w:p>
      <w:pPr>
        <w:pStyle w:val="Heading2"/>
        <w:spacing w:before="63"/>
        <w:ind w:left="1359" w:right="1006"/>
      </w:pPr>
      <w:r>
        <w:rPr/>
        <w:t>CHAPTER</w:t>
      </w:r>
      <w:r>
        <w:rPr>
          <w:spacing w:val="-4"/>
        </w:rPr>
        <w:t> </w:t>
      </w:r>
      <w:r>
        <w:rPr>
          <w:spacing w:val="-2"/>
        </w:rPr>
        <w:t>THREE</w:t>
      </w:r>
    </w:p>
    <w:p>
      <w:pPr>
        <w:pStyle w:val="BodyText"/>
        <w:rPr>
          <w:b/>
        </w:rPr>
      </w:pPr>
    </w:p>
    <w:p>
      <w:pPr>
        <w:pStyle w:val="ListParagraph"/>
        <w:numPr>
          <w:ilvl w:val="1"/>
          <w:numId w:val="10"/>
        </w:numPr>
        <w:tabs>
          <w:tab w:pos="3540" w:val="left" w:leader="none"/>
        </w:tabs>
        <w:spacing w:line="240" w:lineRule="auto" w:before="0" w:after="0"/>
        <w:ind w:left="3540" w:right="0" w:hanging="3060"/>
        <w:jc w:val="both"/>
        <w:rPr>
          <w:b/>
          <w:sz w:val="24"/>
        </w:rPr>
      </w:pPr>
      <w:r>
        <w:rPr>
          <w:b/>
          <w:sz w:val="24"/>
        </w:rPr>
        <w:t>MATERIALS</w:t>
      </w:r>
      <w:r>
        <w:rPr>
          <w:b/>
          <w:spacing w:val="-2"/>
          <w:sz w:val="24"/>
        </w:rPr>
        <w:t> </w:t>
      </w:r>
      <w:r>
        <w:rPr>
          <w:b/>
          <w:sz w:val="24"/>
        </w:rPr>
        <w:t>AND</w:t>
      </w:r>
      <w:r>
        <w:rPr>
          <w:b/>
          <w:spacing w:val="-1"/>
          <w:sz w:val="24"/>
        </w:rPr>
        <w:t> </w:t>
      </w:r>
      <w:r>
        <w:rPr>
          <w:b/>
          <w:spacing w:val="-2"/>
          <w:sz w:val="24"/>
        </w:rPr>
        <w:t>METHODS</w:t>
      </w:r>
    </w:p>
    <w:p>
      <w:pPr>
        <w:pStyle w:val="BodyText"/>
        <w:spacing w:before="3"/>
        <w:rPr>
          <w:b/>
        </w:rPr>
      </w:pPr>
    </w:p>
    <w:p>
      <w:pPr>
        <w:pStyle w:val="Heading3"/>
        <w:numPr>
          <w:ilvl w:val="1"/>
          <w:numId w:val="10"/>
        </w:numPr>
        <w:tabs>
          <w:tab w:pos="840" w:val="left" w:leader="none"/>
        </w:tabs>
        <w:spacing w:line="240" w:lineRule="auto" w:before="0" w:after="0"/>
        <w:ind w:left="840" w:right="0" w:hanging="360"/>
        <w:jc w:val="both"/>
      </w:pPr>
      <w:r>
        <w:rPr/>
        <w:t>Description</w:t>
      </w:r>
      <w:r>
        <w:rPr>
          <w:spacing w:val="-3"/>
        </w:rPr>
        <w:t> </w:t>
      </w:r>
      <w:r>
        <w:rPr/>
        <w:t>of Study</w:t>
      </w:r>
      <w:r>
        <w:rPr>
          <w:spacing w:val="-1"/>
        </w:rPr>
        <w:t> </w:t>
      </w:r>
      <w:r>
        <w:rPr>
          <w:spacing w:val="-4"/>
        </w:rPr>
        <w:t>Area</w:t>
      </w:r>
    </w:p>
    <w:p>
      <w:pPr>
        <w:pStyle w:val="BodyText"/>
        <w:spacing w:before="55"/>
        <w:rPr>
          <w:b/>
        </w:rPr>
      </w:pPr>
    </w:p>
    <w:p>
      <w:pPr>
        <w:pStyle w:val="BodyText"/>
        <w:spacing w:line="480" w:lineRule="auto"/>
        <w:ind w:left="480" w:right="121"/>
        <w:jc w:val="both"/>
      </w:pPr>
      <w:r>
        <w:rPr/>
        <w:t>The study was carried out in the screenhouse of the Department of Crop Production, School of Agriculture and Agricultural Technology, Federal University of Technology, Gidan–Kwano Campus,</w:t>
      </w:r>
      <w:r>
        <w:rPr>
          <w:spacing w:val="-6"/>
        </w:rPr>
        <w:t> </w:t>
      </w:r>
      <w:r>
        <w:rPr/>
        <w:t>Minna</w:t>
      </w:r>
      <w:r>
        <w:rPr>
          <w:spacing w:val="-7"/>
        </w:rPr>
        <w:t> </w:t>
      </w:r>
      <w:r>
        <w:rPr/>
        <w:t>(Latitude</w:t>
      </w:r>
      <w:r>
        <w:rPr>
          <w:spacing w:val="-7"/>
        </w:rPr>
        <w:t> </w:t>
      </w:r>
      <w:r>
        <w:rPr/>
        <w:t>9</w:t>
      </w:r>
      <w:r>
        <w:rPr>
          <w:vertAlign w:val="superscript"/>
        </w:rPr>
        <w:t>0</w:t>
      </w:r>
      <w:r>
        <w:rPr>
          <w:spacing w:val="-5"/>
          <w:vertAlign w:val="baseline"/>
        </w:rPr>
        <w:t> </w:t>
      </w:r>
      <w:r>
        <w:rPr>
          <w:vertAlign w:val="baseline"/>
        </w:rPr>
        <w:t>31</w:t>
      </w:r>
      <w:r>
        <w:rPr>
          <w:b/>
          <w:bCs/>
          <w:position w:val="8"/>
          <w:sz w:val="16"/>
          <w:szCs w:val="16"/>
          <w:vertAlign w:val="baseline"/>
        </w:rPr>
        <w:t>ᶦ</w:t>
      </w:r>
      <w:r>
        <w:rPr>
          <w:b/>
          <w:bCs/>
          <w:spacing w:val="-4"/>
          <w:position w:val="8"/>
          <w:sz w:val="16"/>
          <w:szCs w:val="16"/>
          <w:vertAlign w:val="baseline"/>
        </w:rPr>
        <w:t> </w:t>
      </w:r>
      <w:r>
        <w:rPr>
          <w:vertAlign w:val="baseline"/>
        </w:rPr>
        <w:t>N</w:t>
      </w:r>
      <w:r>
        <w:rPr>
          <w:spacing w:val="-6"/>
          <w:vertAlign w:val="baseline"/>
        </w:rPr>
        <w:t> </w:t>
      </w:r>
      <w:r>
        <w:rPr>
          <w:vertAlign w:val="baseline"/>
        </w:rPr>
        <w:t>and</w:t>
      </w:r>
      <w:r>
        <w:rPr>
          <w:spacing w:val="-6"/>
          <w:vertAlign w:val="baseline"/>
        </w:rPr>
        <w:t> </w:t>
      </w:r>
      <w:r>
        <w:rPr>
          <w:vertAlign w:val="baseline"/>
        </w:rPr>
        <w:t>Longitude</w:t>
      </w:r>
      <w:r>
        <w:rPr>
          <w:spacing w:val="-4"/>
          <w:vertAlign w:val="baseline"/>
        </w:rPr>
        <w:t> </w:t>
      </w:r>
      <w:r>
        <w:rPr>
          <w:vertAlign w:val="baseline"/>
        </w:rPr>
        <w:t>6</w:t>
      </w:r>
      <w:r>
        <w:rPr>
          <w:vertAlign w:val="superscript"/>
        </w:rPr>
        <w:t>0</w:t>
      </w:r>
      <w:r>
        <w:rPr>
          <w:spacing w:val="-4"/>
          <w:vertAlign w:val="baseline"/>
        </w:rPr>
        <w:t> </w:t>
      </w:r>
      <w:r>
        <w:rPr>
          <w:vertAlign w:val="baseline"/>
        </w:rPr>
        <w:t>29</w:t>
      </w:r>
      <w:r>
        <w:rPr>
          <w:b/>
          <w:bCs/>
          <w:position w:val="8"/>
          <w:sz w:val="16"/>
          <w:szCs w:val="16"/>
          <w:vertAlign w:val="baseline"/>
        </w:rPr>
        <w:t>ᶦ</w:t>
      </w:r>
      <w:r>
        <w:rPr>
          <w:b/>
          <w:bCs/>
          <w:spacing w:val="-4"/>
          <w:position w:val="8"/>
          <w:sz w:val="16"/>
          <w:szCs w:val="16"/>
          <w:vertAlign w:val="baseline"/>
        </w:rPr>
        <w:t> </w:t>
      </w:r>
      <w:r>
        <w:rPr>
          <w:vertAlign w:val="baseline"/>
        </w:rPr>
        <w:t>E),</w:t>
      </w:r>
      <w:r>
        <w:rPr>
          <w:spacing w:val="-6"/>
          <w:vertAlign w:val="baseline"/>
        </w:rPr>
        <w:t> </w:t>
      </w:r>
      <w:r>
        <w:rPr>
          <w:vertAlign w:val="baseline"/>
        </w:rPr>
        <w:t>in</w:t>
      </w:r>
      <w:r>
        <w:rPr>
          <w:spacing w:val="-8"/>
          <w:vertAlign w:val="baseline"/>
        </w:rPr>
        <w:t> </w:t>
      </w:r>
      <w:r>
        <w:rPr>
          <w:vertAlign w:val="baseline"/>
        </w:rPr>
        <w:t>May,</w:t>
      </w:r>
      <w:r>
        <w:rPr>
          <w:spacing w:val="-6"/>
          <w:vertAlign w:val="baseline"/>
        </w:rPr>
        <w:t> </w:t>
      </w:r>
      <w:r>
        <w:rPr>
          <w:vertAlign w:val="baseline"/>
        </w:rPr>
        <w:t>2019.</w:t>
      </w:r>
      <w:r>
        <w:rPr>
          <w:spacing w:val="-6"/>
          <w:vertAlign w:val="baseline"/>
        </w:rPr>
        <w:t> </w:t>
      </w:r>
      <w:r>
        <w:rPr>
          <w:vertAlign w:val="baseline"/>
        </w:rPr>
        <w:t>Niger</w:t>
      </w:r>
      <w:r>
        <w:rPr>
          <w:spacing w:val="-7"/>
          <w:vertAlign w:val="baseline"/>
        </w:rPr>
        <w:t> </w:t>
      </w:r>
      <w:r>
        <w:rPr>
          <w:vertAlign w:val="baseline"/>
        </w:rPr>
        <w:t>state</w:t>
      </w:r>
      <w:r>
        <w:rPr>
          <w:spacing w:val="-7"/>
          <w:vertAlign w:val="baseline"/>
        </w:rPr>
        <w:t> </w:t>
      </w:r>
      <w:r>
        <w:rPr>
          <w:vertAlign w:val="baseline"/>
        </w:rPr>
        <w:t>experiences distinct</w:t>
      </w:r>
      <w:r>
        <w:rPr>
          <w:spacing w:val="-6"/>
          <w:vertAlign w:val="baseline"/>
        </w:rPr>
        <w:t> </w:t>
      </w:r>
      <w:r>
        <w:rPr>
          <w:vertAlign w:val="baseline"/>
        </w:rPr>
        <w:t>dry</w:t>
      </w:r>
      <w:r>
        <w:rPr>
          <w:spacing w:val="-9"/>
          <w:vertAlign w:val="baseline"/>
        </w:rPr>
        <w:t> </w:t>
      </w:r>
      <w:r>
        <w:rPr>
          <w:vertAlign w:val="baseline"/>
        </w:rPr>
        <w:t>and</w:t>
      </w:r>
      <w:r>
        <w:rPr>
          <w:spacing w:val="-4"/>
          <w:vertAlign w:val="baseline"/>
        </w:rPr>
        <w:t> </w:t>
      </w:r>
      <w:r>
        <w:rPr>
          <w:vertAlign w:val="baseline"/>
        </w:rPr>
        <w:t>wet</w:t>
      </w:r>
      <w:r>
        <w:rPr>
          <w:spacing w:val="-5"/>
          <w:vertAlign w:val="baseline"/>
        </w:rPr>
        <w:t> </w:t>
      </w:r>
      <w:r>
        <w:rPr>
          <w:vertAlign w:val="baseline"/>
        </w:rPr>
        <w:t>seasons</w:t>
      </w:r>
      <w:r>
        <w:rPr>
          <w:spacing w:val="-6"/>
          <w:vertAlign w:val="baseline"/>
        </w:rPr>
        <w:t> </w:t>
      </w:r>
      <w:r>
        <w:rPr>
          <w:vertAlign w:val="baseline"/>
        </w:rPr>
        <w:t>with</w:t>
      </w:r>
      <w:r>
        <w:rPr>
          <w:spacing w:val="-6"/>
          <w:vertAlign w:val="baseline"/>
        </w:rPr>
        <w:t> </w:t>
      </w:r>
      <w:r>
        <w:rPr>
          <w:vertAlign w:val="baseline"/>
        </w:rPr>
        <w:t>an</w:t>
      </w:r>
      <w:r>
        <w:rPr>
          <w:spacing w:val="-4"/>
          <w:vertAlign w:val="baseline"/>
        </w:rPr>
        <w:t> </w:t>
      </w:r>
      <w:r>
        <w:rPr>
          <w:vertAlign w:val="baseline"/>
        </w:rPr>
        <w:t>annual</w:t>
      </w:r>
      <w:r>
        <w:rPr>
          <w:spacing w:val="-5"/>
          <w:vertAlign w:val="baseline"/>
        </w:rPr>
        <w:t> </w:t>
      </w:r>
      <w:r>
        <w:rPr>
          <w:vertAlign w:val="baseline"/>
        </w:rPr>
        <w:t>rainfall</w:t>
      </w:r>
      <w:r>
        <w:rPr>
          <w:spacing w:val="-6"/>
          <w:vertAlign w:val="baseline"/>
        </w:rPr>
        <w:t> </w:t>
      </w:r>
      <w:r>
        <w:rPr>
          <w:vertAlign w:val="baseline"/>
        </w:rPr>
        <w:t>ranging</w:t>
      </w:r>
      <w:r>
        <w:rPr>
          <w:spacing w:val="-9"/>
          <w:vertAlign w:val="baseline"/>
        </w:rPr>
        <w:t> </w:t>
      </w:r>
      <w:r>
        <w:rPr>
          <w:vertAlign w:val="baseline"/>
        </w:rPr>
        <w:t>from</w:t>
      </w:r>
      <w:r>
        <w:rPr>
          <w:spacing w:val="-7"/>
          <w:vertAlign w:val="baseline"/>
        </w:rPr>
        <w:t> </w:t>
      </w:r>
      <w:r>
        <w:rPr>
          <w:vertAlign w:val="baseline"/>
        </w:rPr>
        <w:t>1100</w:t>
      </w:r>
      <w:r>
        <w:rPr>
          <w:spacing w:val="-6"/>
          <w:vertAlign w:val="baseline"/>
        </w:rPr>
        <w:t> </w:t>
      </w:r>
      <w:r>
        <w:rPr>
          <w:vertAlign w:val="baseline"/>
        </w:rPr>
        <w:t>mm</w:t>
      </w:r>
      <w:r>
        <w:rPr>
          <w:spacing w:val="-4"/>
          <w:vertAlign w:val="baseline"/>
        </w:rPr>
        <w:t> </w:t>
      </w:r>
      <w:r>
        <w:rPr>
          <w:vertAlign w:val="baseline"/>
        </w:rPr>
        <w:t>in</w:t>
      </w:r>
      <w:r>
        <w:rPr>
          <w:spacing w:val="-6"/>
          <w:vertAlign w:val="baseline"/>
        </w:rPr>
        <w:t> </w:t>
      </w:r>
      <w:r>
        <w:rPr>
          <w:vertAlign w:val="baseline"/>
        </w:rPr>
        <w:t>the</w:t>
      </w:r>
      <w:r>
        <w:rPr>
          <w:spacing w:val="-7"/>
          <w:vertAlign w:val="baseline"/>
        </w:rPr>
        <w:t> </w:t>
      </w:r>
      <w:r>
        <w:rPr>
          <w:vertAlign w:val="baseline"/>
        </w:rPr>
        <w:t>northern</w:t>
      </w:r>
      <w:r>
        <w:rPr>
          <w:spacing w:val="-5"/>
          <w:vertAlign w:val="baseline"/>
        </w:rPr>
        <w:t> </w:t>
      </w:r>
      <w:r>
        <w:rPr>
          <w:vertAlign w:val="baseline"/>
        </w:rPr>
        <w:t>part</w:t>
      </w:r>
      <w:r>
        <w:rPr>
          <w:spacing w:val="-4"/>
          <w:vertAlign w:val="baseline"/>
        </w:rPr>
        <w:t> </w:t>
      </w:r>
      <w:r>
        <w:rPr>
          <w:vertAlign w:val="baseline"/>
        </w:rPr>
        <w:t>to 1600</w:t>
      </w:r>
      <w:r>
        <w:rPr>
          <w:spacing w:val="-3"/>
          <w:vertAlign w:val="baseline"/>
        </w:rPr>
        <w:t> </w:t>
      </w:r>
      <w:r>
        <w:rPr>
          <w:vertAlign w:val="baseline"/>
        </w:rPr>
        <w:t>mm</w:t>
      </w:r>
      <w:r>
        <w:rPr>
          <w:spacing w:val="-3"/>
          <w:vertAlign w:val="baseline"/>
        </w:rPr>
        <w:t> </w:t>
      </w:r>
      <w:r>
        <w:rPr>
          <w:vertAlign w:val="baseline"/>
        </w:rPr>
        <w:t>in</w:t>
      </w:r>
      <w:r>
        <w:rPr>
          <w:spacing w:val="-5"/>
          <w:vertAlign w:val="baseline"/>
        </w:rPr>
        <w:t> </w:t>
      </w:r>
      <w:r>
        <w:rPr>
          <w:vertAlign w:val="baseline"/>
        </w:rPr>
        <w:t>the</w:t>
      </w:r>
      <w:r>
        <w:rPr>
          <w:spacing w:val="-3"/>
          <w:vertAlign w:val="baseline"/>
        </w:rPr>
        <w:t> </w:t>
      </w:r>
      <w:r>
        <w:rPr>
          <w:vertAlign w:val="baseline"/>
        </w:rPr>
        <w:t>south</w:t>
      </w:r>
      <w:r>
        <w:rPr>
          <w:spacing w:val="-6"/>
          <w:vertAlign w:val="baseline"/>
        </w:rPr>
        <w:t> </w:t>
      </w:r>
      <w:r>
        <w:rPr>
          <w:vertAlign w:val="baseline"/>
        </w:rPr>
        <w:t>with</w:t>
      </w:r>
      <w:r>
        <w:rPr>
          <w:spacing w:val="-3"/>
          <w:vertAlign w:val="baseline"/>
        </w:rPr>
        <w:t> </w:t>
      </w:r>
      <w:r>
        <w:rPr>
          <w:vertAlign w:val="baseline"/>
        </w:rPr>
        <w:t>a</w:t>
      </w:r>
      <w:r>
        <w:rPr>
          <w:spacing w:val="-4"/>
          <w:vertAlign w:val="baseline"/>
        </w:rPr>
        <w:t> </w:t>
      </w:r>
      <w:r>
        <w:rPr>
          <w:vertAlign w:val="baseline"/>
        </w:rPr>
        <w:t>mean</w:t>
      </w:r>
      <w:r>
        <w:rPr>
          <w:spacing w:val="-3"/>
          <w:vertAlign w:val="baseline"/>
        </w:rPr>
        <w:t> </w:t>
      </w:r>
      <w:r>
        <w:rPr>
          <w:vertAlign w:val="baseline"/>
        </w:rPr>
        <w:t>of</w:t>
      </w:r>
      <w:r>
        <w:rPr>
          <w:spacing w:val="-3"/>
          <w:vertAlign w:val="baseline"/>
        </w:rPr>
        <w:t> </w:t>
      </w:r>
      <w:r>
        <w:rPr>
          <w:vertAlign w:val="baseline"/>
        </w:rPr>
        <w:t>1350</w:t>
      </w:r>
      <w:r>
        <w:rPr>
          <w:spacing w:val="-3"/>
          <w:vertAlign w:val="baseline"/>
        </w:rPr>
        <w:t> </w:t>
      </w:r>
      <w:r>
        <w:rPr>
          <w:vertAlign w:val="baseline"/>
        </w:rPr>
        <w:t>mm.</w:t>
      </w:r>
      <w:r>
        <w:rPr>
          <w:spacing w:val="-3"/>
          <w:vertAlign w:val="baseline"/>
        </w:rPr>
        <w:t> </w:t>
      </w:r>
      <w:r>
        <w:rPr>
          <w:vertAlign w:val="baseline"/>
        </w:rPr>
        <w:t>The</w:t>
      </w:r>
      <w:r>
        <w:rPr>
          <w:spacing w:val="-4"/>
          <w:vertAlign w:val="baseline"/>
        </w:rPr>
        <w:t> </w:t>
      </w:r>
      <w:r>
        <w:rPr>
          <w:vertAlign w:val="baseline"/>
        </w:rPr>
        <w:t>rainfall</w:t>
      </w:r>
      <w:r>
        <w:rPr>
          <w:spacing w:val="-3"/>
          <w:vertAlign w:val="baseline"/>
        </w:rPr>
        <w:t> </w:t>
      </w:r>
      <w:r>
        <w:rPr>
          <w:vertAlign w:val="baseline"/>
        </w:rPr>
        <w:t>which</w:t>
      </w:r>
      <w:r>
        <w:rPr>
          <w:spacing w:val="-3"/>
          <w:vertAlign w:val="baseline"/>
        </w:rPr>
        <w:t> </w:t>
      </w:r>
      <w:r>
        <w:rPr>
          <w:vertAlign w:val="baseline"/>
        </w:rPr>
        <w:t>peaks</w:t>
      </w:r>
      <w:r>
        <w:rPr>
          <w:spacing w:val="-3"/>
          <w:vertAlign w:val="baseline"/>
        </w:rPr>
        <w:t> </w:t>
      </w:r>
      <w:r>
        <w:rPr>
          <w:vertAlign w:val="baseline"/>
        </w:rPr>
        <w:t>in</w:t>
      </w:r>
      <w:r>
        <w:rPr>
          <w:spacing w:val="-3"/>
          <w:vertAlign w:val="baseline"/>
        </w:rPr>
        <w:t> </w:t>
      </w:r>
      <w:r>
        <w:rPr>
          <w:vertAlign w:val="baseline"/>
        </w:rPr>
        <w:t>September</w:t>
      </w:r>
      <w:r>
        <w:rPr>
          <w:spacing w:val="-3"/>
          <w:vertAlign w:val="baseline"/>
        </w:rPr>
        <w:t> </w:t>
      </w:r>
      <w:r>
        <w:rPr>
          <w:vertAlign w:val="baseline"/>
        </w:rPr>
        <w:t>normally begins in April and ends in October. The temperature ranges between 35 </w:t>
      </w:r>
      <w:r>
        <w:rPr>
          <w:vertAlign w:val="superscript"/>
        </w:rPr>
        <w:t>0</w:t>
      </w:r>
      <w:r>
        <w:rPr>
          <w:vertAlign w:val="baseline"/>
        </w:rPr>
        <w:t>C and 37.5 </w:t>
      </w:r>
      <w:r>
        <w:rPr>
          <w:vertAlign w:val="superscript"/>
        </w:rPr>
        <w:t>0</w:t>
      </w:r>
      <w:r>
        <w:rPr>
          <w:vertAlign w:val="baseline"/>
        </w:rPr>
        <w:t>C with relative humidity between 60 and 80 %. The vegetation of the area is mainly short grasses and shrubs</w:t>
      </w:r>
      <w:r>
        <w:rPr>
          <w:spacing w:val="-10"/>
          <w:vertAlign w:val="baseline"/>
        </w:rPr>
        <w:t> </w:t>
      </w:r>
      <w:r>
        <w:rPr>
          <w:vertAlign w:val="baseline"/>
        </w:rPr>
        <w:t>with</w:t>
      </w:r>
      <w:r>
        <w:rPr>
          <w:spacing w:val="-9"/>
          <w:vertAlign w:val="baseline"/>
        </w:rPr>
        <w:t> </w:t>
      </w:r>
      <w:r>
        <w:rPr>
          <w:vertAlign w:val="baseline"/>
        </w:rPr>
        <w:t>scattered</w:t>
      </w:r>
      <w:r>
        <w:rPr>
          <w:spacing w:val="-10"/>
          <w:vertAlign w:val="baseline"/>
        </w:rPr>
        <w:t> </w:t>
      </w:r>
      <w:r>
        <w:rPr>
          <w:vertAlign w:val="baseline"/>
        </w:rPr>
        <w:t>trees.</w:t>
      </w:r>
      <w:r>
        <w:rPr>
          <w:spacing w:val="-9"/>
          <w:vertAlign w:val="baseline"/>
        </w:rPr>
        <w:t> </w:t>
      </w:r>
      <w:r>
        <w:rPr>
          <w:vertAlign w:val="baseline"/>
        </w:rPr>
        <w:t>Soils</w:t>
      </w:r>
      <w:r>
        <w:rPr>
          <w:spacing w:val="-9"/>
          <w:vertAlign w:val="baseline"/>
        </w:rPr>
        <w:t> </w:t>
      </w:r>
      <w:r>
        <w:rPr>
          <w:vertAlign w:val="baseline"/>
        </w:rPr>
        <w:t>in</w:t>
      </w:r>
      <w:r>
        <w:rPr>
          <w:spacing w:val="-9"/>
          <w:vertAlign w:val="baseline"/>
        </w:rPr>
        <w:t> </w:t>
      </w:r>
      <w:r>
        <w:rPr>
          <w:vertAlign w:val="baseline"/>
        </w:rPr>
        <w:t>Minna</w:t>
      </w:r>
      <w:r>
        <w:rPr>
          <w:spacing w:val="-11"/>
          <w:vertAlign w:val="baseline"/>
        </w:rPr>
        <w:t> </w:t>
      </w:r>
      <w:r>
        <w:rPr>
          <w:vertAlign w:val="baseline"/>
        </w:rPr>
        <w:t>were</w:t>
      </w:r>
      <w:r>
        <w:rPr>
          <w:spacing w:val="-11"/>
          <w:vertAlign w:val="baseline"/>
        </w:rPr>
        <w:t> </w:t>
      </w:r>
      <w:r>
        <w:rPr>
          <w:vertAlign w:val="baseline"/>
        </w:rPr>
        <w:t>found</w:t>
      </w:r>
      <w:r>
        <w:rPr>
          <w:spacing w:val="-10"/>
          <w:vertAlign w:val="baseline"/>
        </w:rPr>
        <w:t> </w:t>
      </w:r>
      <w:r>
        <w:rPr>
          <w:vertAlign w:val="baseline"/>
        </w:rPr>
        <w:t>to</w:t>
      </w:r>
      <w:r>
        <w:rPr>
          <w:spacing w:val="-9"/>
          <w:vertAlign w:val="baseline"/>
        </w:rPr>
        <w:t> </w:t>
      </w:r>
      <w:r>
        <w:rPr>
          <w:vertAlign w:val="baseline"/>
        </w:rPr>
        <w:t>have</w:t>
      </w:r>
      <w:r>
        <w:rPr>
          <w:spacing w:val="-8"/>
          <w:vertAlign w:val="baseline"/>
        </w:rPr>
        <w:t> </w:t>
      </w:r>
      <w:r>
        <w:rPr>
          <w:vertAlign w:val="baseline"/>
        </w:rPr>
        <w:t>originated</w:t>
      </w:r>
      <w:r>
        <w:rPr>
          <w:spacing w:val="-8"/>
          <w:vertAlign w:val="baseline"/>
        </w:rPr>
        <w:t> </w:t>
      </w:r>
      <w:r>
        <w:rPr>
          <w:vertAlign w:val="baseline"/>
        </w:rPr>
        <w:t>from</w:t>
      </w:r>
      <w:r>
        <w:rPr>
          <w:spacing w:val="-9"/>
          <w:vertAlign w:val="baseline"/>
        </w:rPr>
        <w:t> </w:t>
      </w:r>
      <w:r>
        <w:rPr>
          <w:vertAlign w:val="baseline"/>
        </w:rPr>
        <w:t>basement</w:t>
      </w:r>
      <w:r>
        <w:rPr>
          <w:spacing w:val="-7"/>
          <w:vertAlign w:val="baseline"/>
        </w:rPr>
        <w:t> </w:t>
      </w:r>
      <w:r>
        <w:rPr>
          <w:vertAlign w:val="baseline"/>
        </w:rPr>
        <w:t>complex rocks and generally are classified as Alfisols (Adeboye </w:t>
      </w:r>
      <w:r>
        <w:rPr>
          <w:i/>
          <w:iCs/>
          <w:vertAlign w:val="baseline"/>
        </w:rPr>
        <w:t>et al.</w:t>
      </w:r>
      <w:r>
        <w:rPr>
          <w:vertAlign w:val="baseline"/>
        </w:rPr>
        <w:t>, 2011).</w:t>
      </w:r>
    </w:p>
    <w:p>
      <w:pPr>
        <w:pStyle w:val="BodyText"/>
        <w:spacing w:before="138"/>
      </w:pPr>
    </w:p>
    <w:p>
      <w:pPr>
        <w:pStyle w:val="Heading3"/>
        <w:numPr>
          <w:ilvl w:val="1"/>
          <w:numId w:val="10"/>
        </w:numPr>
        <w:tabs>
          <w:tab w:pos="840" w:val="left" w:leader="none"/>
        </w:tabs>
        <w:spacing w:line="240" w:lineRule="auto" w:before="0" w:after="0"/>
        <w:ind w:left="840" w:right="0" w:hanging="360"/>
        <w:jc w:val="both"/>
      </w:pPr>
      <w:r>
        <w:rPr/>
        <w:t>Soil</w:t>
      </w:r>
      <w:r>
        <w:rPr>
          <w:spacing w:val="-1"/>
        </w:rPr>
        <w:t> </w:t>
      </w:r>
      <w:r>
        <w:rPr/>
        <w:t>Collection</w:t>
      </w:r>
      <w:r>
        <w:rPr>
          <w:spacing w:val="-1"/>
        </w:rPr>
        <w:t> </w:t>
      </w:r>
      <w:r>
        <w:rPr/>
        <w:t>and</w:t>
      </w:r>
      <w:r>
        <w:rPr>
          <w:spacing w:val="-2"/>
        </w:rPr>
        <w:t> Sterilization</w:t>
      </w:r>
    </w:p>
    <w:p>
      <w:pPr>
        <w:pStyle w:val="BodyText"/>
        <w:spacing w:line="480" w:lineRule="auto" w:before="271"/>
        <w:ind w:left="480" w:right="122"/>
        <w:jc w:val="both"/>
      </w:pPr>
      <w:r>
        <w:rPr/>
        <w:t>The top soil (0-15 cm depth) was collected from the old Teaching and Research Farms of the Federal University of Technology, Gidan Kwno Campus, Minna. The soil collected was cleared of all debris, gently crushed, thoroughly mixed, heat-sterilized for six hours and filled into each perforated black polyethylene bag, with each polyethylene containing (6 kg) of soil. Each pots has</w:t>
      </w:r>
      <w:r>
        <w:rPr>
          <w:spacing w:val="-3"/>
        </w:rPr>
        <w:t> </w:t>
      </w:r>
      <w:r>
        <w:rPr/>
        <w:t>a</w:t>
      </w:r>
      <w:r>
        <w:rPr>
          <w:spacing w:val="-4"/>
        </w:rPr>
        <w:t> </w:t>
      </w:r>
      <w:r>
        <w:rPr/>
        <w:t>depth</w:t>
      </w:r>
      <w:r>
        <w:rPr>
          <w:spacing w:val="-3"/>
        </w:rPr>
        <w:t> </w:t>
      </w:r>
      <w:r>
        <w:rPr/>
        <w:t>of</w:t>
      </w:r>
      <w:r>
        <w:rPr>
          <w:spacing w:val="-3"/>
        </w:rPr>
        <w:t> </w:t>
      </w:r>
      <w:r>
        <w:rPr/>
        <w:t>38</w:t>
      </w:r>
      <w:r>
        <w:rPr>
          <w:spacing w:val="-3"/>
        </w:rPr>
        <w:t> </w:t>
      </w:r>
      <w:r>
        <w:rPr/>
        <w:t>cm</w:t>
      </w:r>
      <w:r>
        <w:rPr>
          <w:spacing w:val="-3"/>
        </w:rPr>
        <w:t> </w:t>
      </w:r>
      <w:r>
        <w:rPr/>
        <w:t>and</w:t>
      </w:r>
      <w:r>
        <w:rPr>
          <w:spacing w:val="-6"/>
        </w:rPr>
        <w:t> </w:t>
      </w:r>
      <w:r>
        <w:rPr/>
        <w:t>a</w:t>
      </w:r>
      <w:r>
        <w:rPr>
          <w:spacing w:val="-4"/>
        </w:rPr>
        <w:t> </w:t>
      </w:r>
      <w:r>
        <w:rPr/>
        <w:t>diameter</w:t>
      </w:r>
      <w:r>
        <w:rPr>
          <w:spacing w:val="-5"/>
        </w:rPr>
        <w:t> </w:t>
      </w:r>
      <w:r>
        <w:rPr/>
        <w:t>of</w:t>
      </w:r>
      <w:r>
        <w:rPr>
          <w:spacing w:val="-3"/>
        </w:rPr>
        <w:t> </w:t>
      </w:r>
      <w:r>
        <w:rPr/>
        <w:t>27</w:t>
      </w:r>
      <w:r>
        <w:rPr>
          <w:spacing w:val="-4"/>
        </w:rPr>
        <w:t> </w:t>
      </w:r>
      <w:r>
        <w:rPr/>
        <w:t>cm.</w:t>
      </w:r>
      <w:r>
        <w:rPr>
          <w:spacing w:val="-2"/>
        </w:rPr>
        <w:t> </w:t>
      </w:r>
      <w:r>
        <w:rPr/>
        <w:t>A</w:t>
      </w:r>
      <w:r>
        <w:rPr>
          <w:spacing w:val="-3"/>
        </w:rPr>
        <w:t> </w:t>
      </w:r>
      <w:r>
        <w:rPr/>
        <w:t>nursery</w:t>
      </w:r>
      <w:r>
        <w:rPr>
          <w:spacing w:val="-8"/>
        </w:rPr>
        <w:t> </w:t>
      </w:r>
      <w:r>
        <w:rPr/>
        <w:t>was</w:t>
      </w:r>
      <w:r>
        <w:rPr>
          <w:spacing w:val="-3"/>
        </w:rPr>
        <w:t> </w:t>
      </w:r>
      <w:r>
        <w:rPr/>
        <w:t>raised</w:t>
      </w:r>
      <w:r>
        <w:rPr>
          <w:spacing w:val="-3"/>
        </w:rPr>
        <w:t> </w:t>
      </w:r>
      <w:r>
        <w:rPr/>
        <w:t>in</w:t>
      </w:r>
      <w:r>
        <w:rPr>
          <w:spacing w:val="-3"/>
        </w:rPr>
        <w:t> </w:t>
      </w:r>
      <w:r>
        <w:rPr/>
        <w:t>plastic</w:t>
      </w:r>
      <w:r>
        <w:rPr>
          <w:spacing w:val="-4"/>
        </w:rPr>
        <w:t> </w:t>
      </w:r>
      <w:r>
        <w:rPr/>
        <w:t>pots</w:t>
      </w:r>
      <w:r>
        <w:rPr>
          <w:spacing w:val="-3"/>
        </w:rPr>
        <w:t> </w:t>
      </w:r>
      <w:r>
        <w:rPr/>
        <w:t>that</w:t>
      </w:r>
      <w:r>
        <w:rPr>
          <w:spacing w:val="-3"/>
        </w:rPr>
        <w:t> </w:t>
      </w:r>
      <w:r>
        <w:rPr/>
        <w:t>contained heat-sterilized soil.</w:t>
      </w:r>
    </w:p>
    <w:p>
      <w:pPr>
        <w:pStyle w:val="Heading3"/>
        <w:numPr>
          <w:ilvl w:val="1"/>
          <w:numId w:val="10"/>
        </w:numPr>
        <w:tabs>
          <w:tab w:pos="840" w:val="left" w:leader="none"/>
        </w:tabs>
        <w:spacing w:line="240" w:lineRule="auto" w:before="205" w:after="0"/>
        <w:ind w:left="840" w:right="0" w:hanging="360"/>
        <w:jc w:val="both"/>
      </w:pPr>
      <w:r>
        <w:rPr/>
        <w:t>Source</w:t>
      </w:r>
      <w:r>
        <w:rPr>
          <w:spacing w:val="-3"/>
        </w:rPr>
        <w:t> </w:t>
      </w:r>
      <w:r>
        <w:rPr/>
        <w:t>of Eggplant</w:t>
      </w:r>
      <w:r>
        <w:rPr>
          <w:spacing w:val="-1"/>
        </w:rPr>
        <w:t> </w:t>
      </w:r>
      <w:r>
        <w:rPr>
          <w:spacing w:val="-2"/>
        </w:rPr>
        <w:t>Seeds</w:t>
      </w:r>
    </w:p>
    <w:p>
      <w:pPr>
        <w:pStyle w:val="BodyText"/>
        <w:spacing w:before="136"/>
        <w:rPr>
          <w:b/>
        </w:rPr>
      </w:pPr>
    </w:p>
    <w:p>
      <w:pPr>
        <w:pStyle w:val="BodyText"/>
        <w:spacing w:line="360" w:lineRule="auto" w:before="1"/>
        <w:ind w:left="480" w:right="130"/>
        <w:jc w:val="both"/>
      </w:pPr>
      <w:r>
        <w:rPr/>
        <w:t>The Eggplant seeds were sourced from National Horticulture Research Institute (NIHORT) Ibadan, Oyo State, Nigeria.</w:t>
      </w:r>
    </w:p>
    <w:p>
      <w:pPr>
        <w:spacing w:after="0" w:line="360" w:lineRule="auto"/>
        <w:jc w:val="both"/>
        <w:sectPr>
          <w:pgSz w:w="11910" w:h="16840"/>
          <w:pgMar w:top="1360" w:bottom="280" w:left="960" w:right="1040"/>
        </w:sectPr>
      </w:pPr>
    </w:p>
    <w:p>
      <w:pPr>
        <w:pStyle w:val="Heading3"/>
        <w:numPr>
          <w:ilvl w:val="1"/>
          <w:numId w:val="10"/>
        </w:numPr>
        <w:tabs>
          <w:tab w:pos="840" w:val="left" w:leader="none"/>
        </w:tabs>
        <w:spacing w:line="240" w:lineRule="auto" w:before="63" w:after="0"/>
        <w:ind w:left="840" w:right="0" w:hanging="360"/>
        <w:jc w:val="both"/>
      </w:pPr>
      <w:r>
        <w:rPr>
          <w:spacing w:val="-2"/>
        </w:rPr>
        <w:t>Inoculation</w:t>
      </w:r>
    </w:p>
    <w:p>
      <w:pPr>
        <w:pStyle w:val="BodyText"/>
        <w:spacing w:line="480" w:lineRule="auto" w:before="271"/>
        <w:ind w:left="480" w:right="121"/>
        <w:jc w:val="both"/>
      </w:pPr>
      <w:r>
        <w:rPr/>
        <w:t>Egg</w:t>
      </w:r>
      <w:r>
        <w:rPr>
          <w:spacing w:val="-4"/>
        </w:rPr>
        <w:t> </w:t>
      </w:r>
      <w:r>
        <w:rPr/>
        <w:t>masses</w:t>
      </w:r>
      <w:r>
        <w:rPr>
          <w:spacing w:val="-1"/>
        </w:rPr>
        <w:t> </w:t>
      </w:r>
      <w:r>
        <w:rPr/>
        <w:t>of</w:t>
      </w:r>
      <w:r>
        <w:rPr>
          <w:spacing w:val="-1"/>
        </w:rPr>
        <w:t> </w:t>
      </w:r>
      <w:r>
        <w:rPr>
          <w:i/>
        </w:rPr>
        <w:t>Meloidogyne</w:t>
      </w:r>
      <w:r>
        <w:rPr>
          <w:i/>
          <w:spacing w:val="-2"/>
        </w:rPr>
        <w:t> </w:t>
      </w:r>
      <w:r>
        <w:rPr>
          <w:i/>
        </w:rPr>
        <w:t>incognita </w:t>
      </w:r>
      <w:r>
        <w:rPr/>
        <w:t>were</w:t>
      </w:r>
      <w:r>
        <w:rPr>
          <w:spacing w:val="-3"/>
        </w:rPr>
        <w:t> </w:t>
      </w:r>
      <w:r>
        <w:rPr/>
        <w:t>obtained</w:t>
      </w:r>
      <w:r>
        <w:rPr>
          <w:spacing w:val="-1"/>
        </w:rPr>
        <w:t> </w:t>
      </w:r>
      <w:r>
        <w:rPr/>
        <w:t>from</w:t>
      </w:r>
      <w:r>
        <w:rPr>
          <w:spacing w:val="-1"/>
        </w:rPr>
        <w:t> </w:t>
      </w:r>
      <w:r>
        <w:rPr/>
        <w:t>the</w:t>
      </w:r>
      <w:r>
        <w:rPr>
          <w:spacing w:val="-2"/>
        </w:rPr>
        <w:t> </w:t>
      </w:r>
      <w:r>
        <w:rPr/>
        <w:t>roots</w:t>
      </w:r>
      <w:r>
        <w:rPr>
          <w:spacing w:val="-1"/>
        </w:rPr>
        <w:t> </w:t>
      </w:r>
      <w:r>
        <w:rPr/>
        <w:t>of</w:t>
      </w:r>
      <w:r>
        <w:rPr>
          <w:spacing w:val="-2"/>
        </w:rPr>
        <w:t> </w:t>
      </w:r>
      <w:r>
        <w:rPr/>
        <w:t>infested</w:t>
      </w:r>
      <w:r>
        <w:rPr>
          <w:spacing w:val="-2"/>
        </w:rPr>
        <w:t> </w:t>
      </w:r>
      <w:r>
        <w:rPr/>
        <w:t>tomato</w:t>
      </w:r>
      <w:r>
        <w:rPr>
          <w:spacing w:val="-1"/>
        </w:rPr>
        <w:t> </w:t>
      </w:r>
      <w:r>
        <w:rPr/>
        <w:t>(</w:t>
      </w:r>
      <w:r>
        <w:rPr>
          <w:i/>
        </w:rPr>
        <w:t>Solanum lycopersicum</w:t>
      </w:r>
      <w:r>
        <w:rPr/>
        <w:t>) plants cultured in the screenhouse of School of Agriculture and Agricultural Technology, Minna for the research work. The cultured tomato (</w:t>
      </w:r>
      <w:r>
        <w:rPr>
          <w:i/>
        </w:rPr>
        <w:t>Solanum lycopersicum</w:t>
      </w:r>
      <w:r>
        <w:rPr/>
        <w:t>) was carefully lifted and washed under running tap water and taken to the laboratory for onward extraction</w:t>
      </w:r>
      <w:r>
        <w:rPr>
          <w:spacing w:val="-1"/>
        </w:rPr>
        <w:t> </w:t>
      </w:r>
      <w:r>
        <w:rPr/>
        <w:t>of</w:t>
      </w:r>
      <w:r>
        <w:rPr>
          <w:spacing w:val="-1"/>
        </w:rPr>
        <w:t> </w:t>
      </w:r>
      <w:r>
        <w:rPr>
          <w:i/>
        </w:rPr>
        <w:t>Meloidogyne</w:t>
      </w:r>
      <w:r>
        <w:rPr>
          <w:i/>
          <w:spacing w:val="-2"/>
        </w:rPr>
        <w:t> </w:t>
      </w:r>
      <w:r>
        <w:rPr>
          <w:i/>
        </w:rPr>
        <w:t>incognita </w:t>
      </w:r>
      <w:r>
        <w:rPr/>
        <w:t>egg</w:t>
      </w:r>
      <w:r>
        <w:rPr>
          <w:spacing w:val="-4"/>
        </w:rPr>
        <w:t> </w:t>
      </w:r>
      <w:r>
        <w:rPr/>
        <w:t>masses.</w:t>
      </w:r>
      <w:r>
        <w:rPr>
          <w:spacing w:val="-1"/>
        </w:rPr>
        <w:t> </w:t>
      </w:r>
      <w:r>
        <w:rPr/>
        <w:t>The</w:t>
      </w:r>
      <w:r>
        <w:rPr>
          <w:spacing w:val="-3"/>
        </w:rPr>
        <w:t> </w:t>
      </w:r>
      <w:r>
        <w:rPr/>
        <w:t>roots</w:t>
      </w:r>
      <w:r>
        <w:rPr>
          <w:spacing w:val="-1"/>
        </w:rPr>
        <w:t> </w:t>
      </w:r>
      <w:r>
        <w:rPr/>
        <w:t>were</w:t>
      </w:r>
      <w:r>
        <w:rPr>
          <w:spacing w:val="-3"/>
        </w:rPr>
        <w:t> </w:t>
      </w:r>
      <w:r>
        <w:rPr/>
        <w:t>diced</w:t>
      </w:r>
      <w:r>
        <w:rPr>
          <w:spacing w:val="-1"/>
        </w:rPr>
        <w:t> </w:t>
      </w:r>
      <w:r>
        <w:rPr/>
        <w:t>into</w:t>
      </w:r>
      <w:r>
        <w:rPr>
          <w:spacing w:val="-1"/>
        </w:rPr>
        <w:t> </w:t>
      </w:r>
      <w:r>
        <w:rPr/>
        <w:t>smaller</w:t>
      </w:r>
      <w:r>
        <w:rPr>
          <w:spacing w:val="-2"/>
        </w:rPr>
        <w:t> </w:t>
      </w:r>
      <w:r>
        <w:rPr/>
        <w:t>pieces</w:t>
      </w:r>
      <w:r>
        <w:rPr>
          <w:spacing w:val="-1"/>
        </w:rPr>
        <w:t> </w:t>
      </w:r>
      <w:r>
        <w:rPr/>
        <w:t>of</w:t>
      </w:r>
      <w:r>
        <w:rPr>
          <w:spacing w:val="-2"/>
        </w:rPr>
        <w:t> </w:t>
      </w:r>
      <w:r>
        <w:rPr/>
        <w:t>1-2 cm</w:t>
      </w:r>
      <w:r>
        <w:rPr>
          <w:spacing w:val="-6"/>
        </w:rPr>
        <w:t> </w:t>
      </w:r>
      <w:r>
        <w:rPr/>
        <w:t>and</w:t>
      </w:r>
      <w:r>
        <w:rPr>
          <w:spacing w:val="-6"/>
        </w:rPr>
        <w:t> </w:t>
      </w:r>
      <w:r>
        <w:rPr/>
        <w:t>placed</w:t>
      </w:r>
      <w:r>
        <w:rPr>
          <w:spacing w:val="-4"/>
        </w:rPr>
        <w:t> </w:t>
      </w:r>
      <w:r>
        <w:rPr/>
        <w:t>in</w:t>
      </w:r>
      <w:r>
        <w:rPr>
          <w:spacing w:val="-6"/>
        </w:rPr>
        <w:t> </w:t>
      </w:r>
      <w:r>
        <w:rPr/>
        <w:t>an</w:t>
      </w:r>
      <w:r>
        <w:rPr>
          <w:spacing w:val="-4"/>
        </w:rPr>
        <w:t> </w:t>
      </w:r>
      <w:r>
        <w:rPr/>
        <w:t>extraction</w:t>
      </w:r>
      <w:r>
        <w:rPr>
          <w:spacing w:val="-6"/>
        </w:rPr>
        <w:t> </w:t>
      </w:r>
      <w:r>
        <w:rPr/>
        <w:t>dish.</w:t>
      </w:r>
      <w:r>
        <w:rPr>
          <w:spacing w:val="-6"/>
        </w:rPr>
        <w:t> </w:t>
      </w:r>
      <w:r>
        <w:rPr/>
        <w:t>The</w:t>
      </w:r>
      <w:r>
        <w:rPr>
          <w:spacing w:val="-5"/>
        </w:rPr>
        <w:t> </w:t>
      </w:r>
      <w:r>
        <w:rPr/>
        <w:t>egg</w:t>
      </w:r>
      <w:r>
        <w:rPr>
          <w:spacing w:val="-9"/>
        </w:rPr>
        <w:t> </w:t>
      </w:r>
      <w:r>
        <w:rPr/>
        <w:t>masses</w:t>
      </w:r>
      <w:r>
        <w:rPr>
          <w:spacing w:val="-6"/>
        </w:rPr>
        <w:t> </w:t>
      </w:r>
      <w:r>
        <w:rPr/>
        <w:t>were</w:t>
      </w:r>
      <w:r>
        <w:rPr>
          <w:spacing w:val="-8"/>
        </w:rPr>
        <w:t> </w:t>
      </w:r>
      <w:r>
        <w:rPr/>
        <w:t>picked</w:t>
      </w:r>
      <w:r>
        <w:rPr>
          <w:spacing w:val="-4"/>
        </w:rPr>
        <w:t> </w:t>
      </w:r>
      <w:r>
        <w:rPr/>
        <w:t>carefully</w:t>
      </w:r>
      <w:r>
        <w:rPr>
          <w:spacing w:val="-11"/>
        </w:rPr>
        <w:t> </w:t>
      </w:r>
      <w:r>
        <w:rPr/>
        <w:t>into</w:t>
      </w:r>
      <w:r>
        <w:rPr>
          <w:spacing w:val="-6"/>
        </w:rPr>
        <w:t> </w:t>
      </w:r>
      <w:r>
        <w:rPr/>
        <w:t>another</w:t>
      </w:r>
      <w:r>
        <w:rPr>
          <w:spacing w:val="-5"/>
        </w:rPr>
        <w:t> </w:t>
      </w:r>
      <w:r>
        <w:rPr/>
        <w:t>Petri</w:t>
      </w:r>
      <w:r>
        <w:rPr>
          <w:spacing w:val="-6"/>
        </w:rPr>
        <w:t> </w:t>
      </w:r>
      <w:r>
        <w:rPr/>
        <w:t>dish before inoculation. Inoculation was done by applying egg masses to the soil for the inoculations at 2 cm away from the plant base by making a groove around the plant.</w:t>
      </w:r>
    </w:p>
    <w:p>
      <w:pPr>
        <w:pStyle w:val="BodyText"/>
        <w:spacing w:before="248"/>
      </w:pPr>
    </w:p>
    <w:p>
      <w:pPr>
        <w:pStyle w:val="Heading3"/>
        <w:numPr>
          <w:ilvl w:val="1"/>
          <w:numId w:val="10"/>
        </w:numPr>
        <w:tabs>
          <w:tab w:pos="840" w:val="left" w:leader="none"/>
        </w:tabs>
        <w:spacing w:line="240" w:lineRule="auto" w:before="1" w:after="0"/>
        <w:ind w:left="840" w:right="0" w:hanging="360"/>
        <w:jc w:val="both"/>
      </w:pPr>
      <w:r>
        <w:rPr/>
        <w:t>Screenhouse</w:t>
      </w:r>
      <w:r>
        <w:rPr>
          <w:spacing w:val="-5"/>
        </w:rPr>
        <w:t> </w:t>
      </w:r>
      <w:r>
        <w:rPr>
          <w:spacing w:val="-2"/>
        </w:rPr>
        <w:t>Experiment</w:t>
      </w:r>
    </w:p>
    <w:p>
      <w:pPr>
        <w:pStyle w:val="BodyText"/>
        <w:spacing w:before="55"/>
        <w:rPr>
          <w:b/>
        </w:rPr>
      </w:pPr>
    </w:p>
    <w:p>
      <w:pPr>
        <w:pStyle w:val="BodyText"/>
        <w:spacing w:line="480" w:lineRule="auto"/>
        <w:ind w:left="480" w:right="121"/>
        <w:jc w:val="both"/>
      </w:pPr>
      <w:r>
        <w:rPr/>
        <w:t>Seeds of eggplants planted raised in Polyethylene bags that contain heat-sterilized soil to raise seedlings. The experiment was laid out in a Completely Randomized Design. One eggplant seedling each of the variety was transplanted at four week old into Polyethylene bags, which contained heat-sterilized soil. One week after the establishment of the seedlings, the plant were </w:t>
      </w:r>
      <w:r>
        <w:rPr>
          <w:position w:val="1"/>
        </w:rPr>
        <w:t>inoculated with I</w:t>
      </w:r>
      <w:r>
        <w:rPr>
          <w:b/>
          <w:sz w:val="16"/>
        </w:rPr>
        <w:t>0</w:t>
      </w:r>
      <w:r>
        <w:rPr>
          <w:b/>
          <w:spacing w:val="27"/>
          <w:sz w:val="16"/>
        </w:rPr>
        <w:t> </w:t>
      </w:r>
      <w:r>
        <w:rPr>
          <w:position w:val="1"/>
        </w:rPr>
        <w:t>(control, no egg mass applied), I</w:t>
      </w:r>
      <w:r>
        <w:rPr>
          <w:b/>
          <w:sz w:val="16"/>
        </w:rPr>
        <w:t>10</w:t>
      </w:r>
      <w:r>
        <w:rPr>
          <w:position w:val="1"/>
        </w:rPr>
        <w:t>(10 egg masses), I</w:t>
      </w:r>
      <w:r>
        <w:rPr>
          <w:b/>
          <w:sz w:val="16"/>
        </w:rPr>
        <w:t>20</w:t>
      </w:r>
      <w:r>
        <w:rPr>
          <w:position w:val="1"/>
        </w:rPr>
        <w:t>(20 egg masses), I</w:t>
      </w:r>
      <w:r>
        <w:rPr>
          <w:b/>
          <w:sz w:val="16"/>
        </w:rPr>
        <w:t>30</w:t>
      </w:r>
      <w:r>
        <w:rPr>
          <w:position w:val="1"/>
        </w:rPr>
        <w:t>(30 egg</w:t>
      </w:r>
      <w:r>
        <w:rPr>
          <w:spacing w:val="-10"/>
          <w:position w:val="1"/>
        </w:rPr>
        <w:t> </w:t>
      </w:r>
      <w:r>
        <w:rPr>
          <w:position w:val="1"/>
        </w:rPr>
        <w:t>masses),</w:t>
      </w:r>
      <w:r>
        <w:rPr>
          <w:spacing w:val="-7"/>
          <w:position w:val="1"/>
        </w:rPr>
        <w:t> </w:t>
      </w:r>
      <w:r>
        <w:rPr>
          <w:position w:val="1"/>
        </w:rPr>
        <w:t>and</w:t>
      </w:r>
      <w:r>
        <w:rPr>
          <w:spacing w:val="-2"/>
          <w:position w:val="1"/>
        </w:rPr>
        <w:t> </w:t>
      </w:r>
      <w:r>
        <w:rPr>
          <w:position w:val="1"/>
        </w:rPr>
        <w:t>I</w:t>
      </w:r>
      <w:r>
        <w:rPr>
          <w:b/>
          <w:sz w:val="16"/>
        </w:rPr>
        <w:t>40</w:t>
      </w:r>
      <w:r>
        <w:rPr>
          <w:position w:val="1"/>
        </w:rPr>
        <w:t>(40</w:t>
      </w:r>
      <w:r>
        <w:rPr>
          <w:spacing w:val="-8"/>
          <w:position w:val="1"/>
        </w:rPr>
        <w:t> </w:t>
      </w:r>
      <w:r>
        <w:rPr>
          <w:position w:val="1"/>
        </w:rPr>
        <w:t>egg</w:t>
      </w:r>
      <w:r>
        <w:rPr>
          <w:spacing w:val="-10"/>
          <w:position w:val="1"/>
        </w:rPr>
        <w:t> </w:t>
      </w:r>
      <w:r>
        <w:rPr>
          <w:position w:val="1"/>
        </w:rPr>
        <w:t>masses)</w:t>
      </w:r>
      <w:r>
        <w:rPr>
          <w:spacing w:val="-8"/>
          <w:position w:val="1"/>
        </w:rPr>
        <w:t> </w:t>
      </w:r>
      <w:r>
        <w:rPr>
          <w:position w:val="1"/>
        </w:rPr>
        <w:t>of</w:t>
      </w:r>
      <w:r>
        <w:rPr>
          <w:spacing w:val="-8"/>
          <w:position w:val="1"/>
        </w:rPr>
        <w:t> </w:t>
      </w:r>
      <w:r>
        <w:rPr>
          <w:position w:val="1"/>
        </w:rPr>
        <w:t>the</w:t>
      </w:r>
      <w:r>
        <w:rPr>
          <w:spacing w:val="-8"/>
          <w:position w:val="1"/>
        </w:rPr>
        <w:t> </w:t>
      </w:r>
      <w:r>
        <w:rPr>
          <w:position w:val="1"/>
        </w:rPr>
        <w:t>nematode</w:t>
      </w:r>
      <w:r>
        <w:rPr>
          <w:spacing w:val="-8"/>
          <w:position w:val="1"/>
        </w:rPr>
        <w:t> </w:t>
      </w:r>
      <w:r>
        <w:rPr>
          <w:position w:val="1"/>
        </w:rPr>
        <w:t>inoculum.</w:t>
      </w:r>
      <w:r>
        <w:rPr>
          <w:spacing w:val="-7"/>
          <w:position w:val="1"/>
        </w:rPr>
        <w:t> </w:t>
      </w:r>
      <w:r>
        <w:rPr>
          <w:position w:val="1"/>
        </w:rPr>
        <w:t>The</w:t>
      </w:r>
      <w:r>
        <w:rPr>
          <w:spacing w:val="-8"/>
          <w:position w:val="1"/>
        </w:rPr>
        <w:t> </w:t>
      </w:r>
      <w:r>
        <w:rPr>
          <w:position w:val="1"/>
        </w:rPr>
        <w:t>experiment</w:t>
      </w:r>
      <w:r>
        <w:rPr>
          <w:spacing w:val="-7"/>
          <w:position w:val="1"/>
        </w:rPr>
        <w:t> </w:t>
      </w:r>
      <w:r>
        <w:rPr>
          <w:position w:val="1"/>
        </w:rPr>
        <w:t>included</w:t>
      </w:r>
      <w:r>
        <w:rPr>
          <w:spacing w:val="-7"/>
          <w:position w:val="1"/>
        </w:rPr>
        <w:t> </w:t>
      </w:r>
      <w:r>
        <w:rPr>
          <w:position w:val="1"/>
        </w:rPr>
        <w:t>four</w:t>
      </w:r>
      <w:r>
        <w:rPr>
          <w:spacing w:val="-9"/>
          <w:position w:val="1"/>
        </w:rPr>
        <w:t> </w:t>
      </w:r>
      <w:r>
        <w:rPr>
          <w:position w:val="1"/>
        </w:rPr>
        <w:t>(4) </w:t>
      </w:r>
      <w:r>
        <w:rPr/>
        <w:t>species</w:t>
      </w:r>
      <w:r>
        <w:rPr>
          <w:spacing w:val="-7"/>
        </w:rPr>
        <w:t> </w:t>
      </w:r>
      <w:r>
        <w:rPr/>
        <w:t>of</w:t>
      </w:r>
      <w:r>
        <w:rPr>
          <w:spacing w:val="-8"/>
        </w:rPr>
        <w:t> </w:t>
      </w:r>
      <w:r>
        <w:rPr/>
        <w:t>eggplants</w:t>
      </w:r>
      <w:r>
        <w:rPr>
          <w:spacing w:val="-7"/>
        </w:rPr>
        <w:t> </w:t>
      </w:r>
      <w:r>
        <w:rPr/>
        <w:t>namely;</w:t>
      </w:r>
      <w:r>
        <w:rPr>
          <w:spacing w:val="-5"/>
        </w:rPr>
        <w:t> </w:t>
      </w:r>
      <w:r>
        <w:rPr>
          <w:i/>
        </w:rPr>
        <w:t>Solanum</w:t>
      </w:r>
      <w:r>
        <w:rPr>
          <w:i/>
          <w:spacing w:val="-7"/>
        </w:rPr>
        <w:t> </w:t>
      </w:r>
      <w:r>
        <w:rPr>
          <w:i/>
        </w:rPr>
        <w:t>eathiopicum</w:t>
      </w:r>
      <w:r>
        <w:rPr>
          <w:i/>
          <w:spacing w:val="-5"/>
        </w:rPr>
        <w:t> </w:t>
      </w:r>
      <w:r>
        <w:rPr/>
        <w:t>L.</w:t>
      </w:r>
      <w:r>
        <w:rPr>
          <w:spacing w:val="-7"/>
        </w:rPr>
        <w:t> </w:t>
      </w:r>
      <w:r>
        <w:rPr/>
        <w:t>(Bello),</w:t>
      </w:r>
      <w:r>
        <w:rPr>
          <w:spacing w:val="-7"/>
        </w:rPr>
        <w:t> </w:t>
      </w:r>
      <w:r>
        <w:rPr>
          <w:i/>
        </w:rPr>
        <w:t>Solanum</w:t>
      </w:r>
      <w:r>
        <w:rPr>
          <w:i/>
          <w:spacing w:val="-7"/>
        </w:rPr>
        <w:t> </w:t>
      </w:r>
      <w:r>
        <w:rPr>
          <w:i/>
        </w:rPr>
        <w:t>gilo</w:t>
      </w:r>
      <w:r>
        <w:rPr>
          <w:i/>
          <w:spacing w:val="-4"/>
        </w:rPr>
        <w:t> </w:t>
      </w:r>
      <w:r>
        <w:rPr/>
        <w:t>L.</w:t>
      </w:r>
      <w:r>
        <w:rPr>
          <w:spacing w:val="-7"/>
        </w:rPr>
        <w:t> </w:t>
      </w:r>
      <w:r>
        <w:rPr/>
        <w:t>(Green),</w:t>
      </w:r>
      <w:r>
        <w:rPr>
          <w:spacing w:val="-7"/>
        </w:rPr>
        <w:t> </w:t>
      </w:r>
      <w:r>
        <w:rPr>
          <w:i/>
        </w:rPr>
        <w:t>Solanum macrocarpon </w:t>
      </w:r>
      <w:r>
        <w:rPr/>
        <w:t>L. (White) and </w:t>
      </w:r>
      <w:r>
        <w:rPr>
          <w:i/>
        </w:rPr>
        <w:t>Solanum melongena </w:t>
      </w:r>
      <w:r>
        <w:rPr/>
        <w:t>L. (Yalo). These were sown in Polyethylene bags</w:t>
      </w:r>
      <w:r>
        <w:rPr>
          <w:spacing w:val="-8"/>
        </w:rPr>
        <w:t> </w:t>
      </w:r>
      <w:r>
        <w:rPr/>
        <w:t>containing</w:t>
      </w:r>
      <w:r>
        <w:rPr>
          <w:spacing w:val="-10"/>
        </w:rPr>
        <w:t> </w:t>
      </w:r>
      <w:r>
        <w:rPr/>
        <w:t>sterilized</w:t>
      </w:r>
      <w:r>
        <w:rPr>
          <w:spacing w:val="-8"/>
        </w:rPr>
        <w:t> </w:t>
      </w:r>
      <w:r>
        <w:rPr/>
        <w:t>soil</w:t>
      </w:r>
      <w:r>
        <w:rPr>
          <w:spacing w:val="-7"/>
        </w:rPr>
        <w:t> </w:t>
      </w:r>
      <w:r>
        <w:rPr/>
        <w:t>in</w:t>
      </w:r>
      <w:r>
        <w:rPr>
          <w:spacing w:val="-9"/>
        </w:rPr>
        <w:t> </w:t>
      </w:r>
      <w:r>
        <w:rPr/>
        <w:t>the</w:t>
      </w:r>
      <w:r>
        <w:rPr>
          <w:spacing w:val="-8"/>
        </w:rPr>
        <w:t> </w:t>
      </w:r>
      <w:r>
        <w:rPr/>
        <w:t>screenhouse</w:t>
      </w:r>
      <w:r>
        <w:rPr>
          <w:spacing w:val="-8"/>
        </w:rPr>
        <w:t> </w:t>
      </w:r>
      <w:r>
        <w:rPr/>
        <w:t>at</w:t>
      </w:r>
      <w:r>
        <w:rPr>
          <w:spacing w:val="-6"/>
        </w:rPr>
        <w:t> </w:t>
      </w:r>
      <w:r>
        <w:rPr/>
        <w:t>25±</w:t>
      </w:r>
      <w:r>
        <w:rPr>
          <w:spacing w:val="-8"/>
        </w:rPr>
        <w:t> </w:t>
      </w:r>
      <w:r>
        <w:rPr/>
        <w:t>34</w:t>
      </w:r>
      <w:r>
        <w:rPr>
          <w:spacing w:val="-8"/>
        </w:rPr>
        <w:t> </w:t>
      </w:r>
      <w:r>
        <w:rPr/>
        <w:t>°C.</w:t>
      </w:r>
      <w:r>
        <w:rPr>
          <w:spacing w:val="-7"/>
        </w:rPr>
        <w:t> </w:t>
      </w:r>
      <w:r>
        <w:rPr/>
        <w:t>The</w:t>
      </w:r>
      <w:r>
        <w:rPr>
          <w:spacing w:val="-8"/>
        </w:rPr>
        <w:t> </w:t>
      </w:r>
      <w:r>
        <w:rPr/>
        <w:t>plants</w:t>
      </w:r>
      <w:r>
        <w:rPr>
          <w:spacing w:val="-8"/>
        </w:rPr>
        <w:t> </w:t>
      </w:r>
      <w:r>
        <w:rPr/>
        <w:t>were</w:t>
      </w:r>
      <w:r>
        <w:rPr>
          <w:spacing w:val="-9"/>
        </w:rPr>
        <w:t> </w:t>
      </w:r>
      <w:r>
        <w:rPr/>
        <w:t>watered</w:t>
      </w:r>
      <w:r>
        <w:rPr>
          <w:spacing w:val="-8"/>
        </w:rPr>
        <w:t> </w:t>
      </w:r>
      <w:r>
        <w:rPr/>
        <w:t>daily</w:t>
      </w:r>
      <w:r>
        <w:rPr>
          <w:spacing w:val="-12"/>
        </w:rPr>
        <w:t> </w:t>
      </w:r>
      <w:r>
        <w:rPr/>
        <w:t>and weeds hand-pulled when necessary.</w:t>
      </w:r>
    </w:p>
    <w:p>
      <w:pPr>
        <w:pStyle w:val="Heading3"/>
        <w:numPr>
          <w:ilvl w:val="1"/>
          <w:numId w:val="10"/>
        </w:numPr>
        <w:tabs>
          <w:tab w:pos="840" w:val="left" w:leader="none"/>
        </w:tabs>
        <w:spacing w:line="240" w:lineRule="auto" w:before="205" w:after="0"/>
        <w:ind w:left="840" w:right="0" w:hanging="360"/>
        <w:jc w:val="both"/>
      </w:pPr>
      <w:r>
        <w:rPr/>
        <w:t>Experimental</w:t>
      </w:r>
      <w:r>
        <w:rPr>
          <w:spacing w:val="-4"/>
        </w:rPr>
        <w:t> </w:t>
      </w:r>
      <w:r>
        <w:rPr>
          <w:spacing w:val="-2"/>
        </w:rPr>
        <w:t>Design</w:t>
      </w:r>
    </w:p>
    <w:p>
      <w:pPr>
        <w:pStyle w:val="BodyText"/>
        <w:spacing w:line="480" w:lineRule="auto" w:before="271"/>
        <w:ind w:left="480" w:right="125"/>
        <w:jc w:val="both"/>
      </w:pPr>
      <w:r>
        <w:rPr>
          <w:position w:val="1"/>
        </w:rPr>
        <w:t>Four (4) species of eggplant were inoculated with (I</w:t>
      </w:r>
      <w:r>
        <w:rPr>
          <w:b/>
          <w:sz w:val="16"/>
        </w:rPr>
        <w:t>0</w:t>
      </w:r>
      <w:r>
        <w:rPr>
          <w:b/>
          <w:spacing w:val="25"/>
          <w:sz w:val="16"/>
        </w:rPr>
        <w:t> </w:t>
      </w:r>
      <w:r>
        <w:rPr>
          <w:position w:val="1"/>
        </w:rPr>
        <w:t>(Control ), I</w:t>
      </w:r>
      <w:r>
        <w:rPr>
          <w:b/>
          <w:sz w:val="16"/>
        </w:rPr>
        <w:t>10</w:t>
      </w:r>
      <w:r>
        <w:rPr>
          <w:position w:val="1"/>
        </w:rPr>
        <w:t>, I</w:t>
      </w:r>
      <w:r>
        <w:rPr>
          <w:b/>
          <w:sz w:val="16"/>
        </w:rPr>
        <w:t>20</w:t>
      </w:r>
      <w:r>
        <w:rPr>
          <w:position w:val="1"/>
        </w:rPr>
        <w:t>, I</w:t>
      </w:r>
      <w:r>
        <w:rPr>
          <w:b/>
          <w:sz w:val="16"/>
        </w:rPr>
        <w:t>30</w:t>
      </w:r>
      <w:r>
        <w:rPr>
          <w:position w:val="1"/>
        </w:rPr>
        <w:t>, and I</w:t>
      </w:r>
      <w:r>
        <w:rPr>
          <w:b/>
          <w:sz w:val="16"/>
        </w:rPr>
        <w:t>40 </w:t>
      </w:r>
      <w:r>
        <w:rPr>
          <w:position w:val="1"/>
        </w:rPr>
        <w:t>) egg masses </w:t>
      </w:r>
      <w:r>
        <w:rPr/>
        <w:t>per</w:t>
      </w:r>
      <w:r>
        <w:rPr>
          <w:spacing w:val="12"/>
        </w:rPr>
        <w:t> </w:t>
      </w:r>
      <w:r>
        <w:rPr/>
        <w:t>seedling.</w:t>
      </w:r>
      <w:r>
        <w:rPr>
          <w:spacing w:val="16"/>
        </w:rPr>
        <w:t> </w:t>
      </w:r>
      <w:r>
        <w:rPr/>
        <w:t>Four</w:t>
      </w:r>
      <w:r>
        <w:rPr>
          <w:spacing w:val="12"/>
        </w:rPr>
        <w:t> </w:t>
      </w:r>
      <w:r>
        <w:rPr/>
        <w:t>(4)</w:t>
      </w:r>
      <w:r>
        <w:rPr>
          <w:spacing w:val="13"/>
        </w:rPr>
        <w:t> </w:t>
      </w:r>
      <w:r>
        <w:rPr/>
        <w:t>blocks</w:t>
      </w:r>
      <w:r>
        <w:rPr>
          <w:spacing w:val="13"/>
        </w:rPr>
        <w:t> </w:t>
      </w:r>
      <w:r>
        <w:rPr/>
        <w:t>of</w:t>
      </w:r>
      <w:r>
        <w:rPr>
          <w:spacing w:val="14"/>
        </w:rPr>
        <w:t> </w:t>
      </w:r>
      <w:r>
        <w:rPr/>
        <w:t>pots,</w:t>
      </w:r>
      <w:r>
        <w:rPr>
          <w:spacing w:val="16"/>
        </w:rPr>
        <w:t> </w:t>
      </w:r>
      <w:r>
        <w:rPr/>
        <w:t>each</w:t>
      </w:r>
      <w:r>
        <w:rPr>
          <w:spacing w:val="15"/>
        </w:rPr>
        <w:t> </w:t>
      </w:r>
      <w:r>
        <w:rPr/>
        <w:t>group</w:t>
      </w:r>
      <w:r>
        <w:rPr>
          <w:spacing w:val="14"/>
        </w:rPr>
        <w:t> </w:t>
      </w:r>
      <w:r>
        <w:rPr/>
        <w:t>having</w:t>
      </w:r>
      <w:r>
        <w:rPr>
          <w:spacing w:val="11"/>
        </w:rPr>
        <w:t> </w:t>
      </w:r>
      <w:r>
        <w:rPr/>
        <w:t>a</w:t>
      </w:r>
      <w:r>
        <w:rPr>
          <w:spacing w:val="14"/>
        </w:rPr>
        <w:t> </w:t>
      </w:r>
      <w:r>
        <w:rPr/>
        <w:t>species</w:t>
      </w:r>
      <w:r>
        <w:rPr>
          <w:spacing w:val="13"/>
        </w:rPr>
        <w:t> </w:t>
      </w:r>
      <w:r>
        <w:rPr/>
        <w:t>was</w:t>
      </w:r>
      <w:r>
        <w:rPr>
          <w:spacing w:val="14"/>
        </w:rPr>
        <w:t> </w:t>
      </w:r>
      <w:r>
        <w:rPr/>
        <w:t>arranged.</w:t>
      </w:r>
      <w:r>
        <w:rPr>
          <w:spacing w:val="15"/>
        </w:rPr>
        <w:t> </w:t>
      </w:r>
      <w:r>
        <w:rPr/>
        <w:t>This</w:t>
      </w:r>
      <w:r>
        <w:rPr>
          <w:spacing w:val="16"/>
        </w:rPr>
        <w:t> </w:t>
      </w:r>
      <w:r>
        <w:rPr/>
        <w:t>group</w:t>
      </w:r>
      <w:r>
        <w:rPr>
          <w:spacing w:val="13"/>
        </w:rPr>
        <w:t> </w:t>
      </w:r>
      <w:r>
        <w:rPr>
          <w:spacing w:val="-5"/>
        </w:rPr>
        <w:t>of</w:t>
      </w:r>
    </w:p>
    <w:p>
      <w:pPr>
        <w:spacing w:after="0" w:line="480" w:lineRule="auto"/>
        <w:jc w:val="both"/>
        <w:sectPr>
          <w:pgSz w:w="11910" w:h="16840"/>
          <w:pgMar w:top="1360" w:bottom="280" w:left="960" w:right="1040"/>
        </w:sectPr>
      </w:pPr>
    </w:p>
    <w:p>
      <w:pPr>
        <w:pStyle w:val="BodyText"/>
        <w:spacing w:line="480" w:lineRule="auto" w:before="78"/>
        <w:ind w:left="480" w:right="126"/>
        <w:jc w:val="both"/>
      </w:pPr>
      <w:r>
        <w:rPr/>
        <w:t>four (4) species was one replication which was replicated three times. The Experimental Design used</w:t>
      </w:r>
      <w:r>
        <w:rPr>
          <w:spacing w:val="-7"/>
        </w:rPr>
        <w:t> </w:t>
      </w:r>
      <w:r>
        <w:rPr/>
        <w:t>was</w:t>
      </w:r>
      <w:r>
        <w:rPr>
          <w:spacing w:val="-4"/>
        </w:rPr>
        <w:t> </w:t>
      </w:r>
      <w:r>
        <w:rPr/>
        <w:t>a</w:t>
      </w:r>
      <w:r>
        <w:rPr>
          <w:spacing w:val="-5"/>
        </w:rPr>
        <w:t> </w:t>
      </w:r>
      <w:r>
        <w:rPr/>
        <w:t>4</w:t>
      </w:r>
      <w:r>
        <w:rPr>
          <w:spacing w:val="-4"/>
        </w:rPr>
        <w:t> </w:t>
      </w:r>
      <w:r>
        <w:rPr/>
        <w:t>x</w:t>
      </w:r>
      <w:r>
        <w:rPr>
          <w:spacing w:val="-2"/>
        </w:rPr>
        <w:t> </w:t>
      </w:r>
      <w:r>
        <w:rPr/>
        <w:t>5</w:t>
      </w:r>
      <w:r>
        <w:rPr>
          <w:spacing w:val="-4"/>
        </w:rPr>
        <w:t> </w:t>
      </w:r>
      <w:r>
        <w:rPr/>
        <w:t>factorial</w:t>
      </w:r>
      <w:r>
        <w:rPr>
          <w:spacing w:val="-3"/>
        </w:rPr>
        <w:t> </w:t>
      </w:r>
      <w:r>
        <w:rPr/>
        <w:t>arranged</w:t>
      </w:r>
      <w:r>
        <w:rPr>
          <w:spacing w:val="-4"/>
        </w:rPr>
        <w:t> </w:t>
      </w:r>
      <w:r>
        <w:rPr/>
        <w:t>in</w:t>
      </w:r>
      <w:r>
        <w:rPr>
          <w:spacing w:val="-3"/>
        </w:rPr>
        <w:t> </w:t>
      </w:r>
      <w:r>
        <w:rPr/>
        <w:t>a</w:t>
      </w:r>
      <w:r>
        <w:rPr>
          <w:spacing w:val="-5"/>
        </w:rPr>
        <w:t> </w:t>
      </w:r>
      <w:r>
        <w:rPr/>
        <w:t>completely</w:t>
      </w:r>
      <w:r>
        <w:rPr>
          <w:spacing w:val="-6"/>
        </w:rPr>
        <w:t> </w:t>
      </w:r>
      <w:r>
        <w:rPr/>
        <w:t>randomised</w:t>
      </w:r>
      <w:r>
        <w:rPr>
          <w:spacing w:val="-4"/>
        </w:rPr>
        <w:t> </w:t>
      </w:r>
      <w:r>
        <w:rPr/>
        <w:t>design</w:t>
      </w:r>
      <w:r>
        <w:rPr>
          <w:spacing w:val="-4"/>
        </w:rPr>
        <w:t> </w:t>
      </w:r>
      <w:r>
        <w:rPr/>
        <w:t>with</w:t>
      </w:r>
      <w:r>
        <w:rPr>
          <w:spacing w:val="-1"/>
        </w:rPr>
        <w:t> </w:t>
      </w:r>
      <w:r>
        <w:rPr/>
        <w:t>three</w:t>
      </w:r>
      <w:r>
        <w:rPr>
          <w:spacing w:val="-5"/>
        </w:rPr>
        <w:t> </w:t>
      </w:r>
      <w:r>
        <w:rPr/>
        <w:t>(3)</w:t>
      </w:r>
      <w:r>
        <w:rPr>
          <w:spacing w:val="-5"/>
        </w:rPr>
        <w:t> </w:t>
      </w:r>
      <w:r>
        <w:rPr>
          <w:spacing w:val="-2"/>
        </w:rPr>
        <w:t>replications.</w:t>
      </w:r>
    </w:p>
    <w:p>
      <w:pPr>
        <w:pStyle w:val="BodyText"/>
        <w:spacing w:before="250"/>
      </w:pPr>
    </w:p>
    <w:p>
      <w:pPr>
        <w:pStyle w:val="Heading3"/>
        <w:numPr>
          <w:ilvl w:val="1"/>
          <w:numId w:val="10"/>
        </w:numPr>
        <w:tabs>
          <w:tab w:pos="840" w:val="left" w:leader="none"/>
        </w:tabs>
        <w:spacing w:line="240" w:lineRule="auto" w:before="0" w:after="0"/>
        <w:ind w:left="840" w:right="0" w:hanging="360"/>
        <w:jc w:val="left"/>
      </w:pPr>
      <w:r>
        <w:rPr/>
        <w:t>Data</w:t>
      </w:r>
      <w:r>
        <w:rPr>
          <w:spacing w:val="-2"/>
        </w:rPr>
        <w:t> Collection</w:t>
      </w:r>
    </w:p>
    <w:p>
      <w:pPr>
        <w:pStyle w:val="BodyText"/>
        <w:spacing w:before="235"/>
        <w:ind w:left="480"/>
        <w:jc w:val="both"/>
      </w:pPr>
      <w:r>
        <w:rPr/>
        <w:t>The</w:t>
      </w:r>
      <w:r>
        <w:rPr>
          <w:spacing w:val="-3"/>
        </w:rPr>
        <w:t> </w:t>
      </w:r>
      <w:r>
        <w:rPr/>
        <w:t>following</w:t>
      </w:r>
      <w:r>
        <w:rPr>
          <w:spacing w:val="-3"/>
        </w:rPr>
        <w:t> </w:t>
      </w:r>
      <w:r>
        <w:rPr/>
        <w:t>parameters</w:t>
      </w:r>
      <w:r>
        <w:rPr>
          <w:spacing w:val="-1"/>
        </w:rPr>
        <w:t> </w:t>
      </w:r>
      <w:r>
        <w:rPr/>
        <w:t>were </w:t>
      </w:r>
      <w:r>
        <w:rPr>
          <w:spacing w:val="-2"/>
        </w:rPr>
        <w:t>recorded:</w:t>
      </w:r>
    </w:p>
    <w:p>
      <w:pPr>
        <w:pStyle w:val="BodyText"/>
        <w:spacing w:line="480" w:lineRule="auto" w:before="240"/>
        <w:ind w:left="840" w:right="131"/>
        <w:jc w:val="both"/>
      </w:pPr>
      <w:r>
        <w:rPr/>
        <w:t>Plant height (cm): Plant height was taken using</w:t>
      </w:r>
      <w:r>
        <w:rPr>
          <w:spacing w:val="-3"/>
        </w:rPr>
        <w:t> </w:t>
      </w:r>
      <w:r>
        <w:rPr/>
        <w:t>a metre</w:t>
      </w:r>
      <w:r>
        <w:rPr>
          <w:spacing w:val="-1"/>
        </w:rPr>
        <w:t> </w:t>
      </w:r>
      <w:r>
        <w:rPr/>
        <w:t>rule</w:t>
      </w:r>
      <w:r>
        <w:rPr>
          <w:spacing w:val="-2"/>
        </w:rPr>
        <w:t> </w:t>
      </w:r>
      <w:r>
        <w:rPr/>
        <w:t>placed at the</w:t>
      </w:r>
      <w:r>
        <w:rPr>
          <w:spacing w:val="-1"/>
        </w:rPr>
        <w:t> </w:t>
      </w:r>
      <w:r>
        <w:rPr/>
        <w:t>base</w:t>
      </w:r>
      <w:r>
        <w:rPr>
          <w:spacing w:val="-1"/>
        </w:rPr>
        <w:t> </w:t>
      </w:r>
      <w:r>
        <w:rPr/>
        <w:t>of</w:t>
      </w:r>
      <w:r>
        <w:rPr>
          <w:spacing w:val="-1"/>
        </w:rPr>
        <w:t> </w:t>
      </w:r>
      <w:r>
        <w:rPr/>
        <w:t>the</w:t>
      </w:r>
      <w:r>
        <w:rPr>
          <w:spacing w:val="-1"/>
        </w:rPr>
        <w:t> </w:t>
      </w:r>
      <w:r>
        <w:rPr/>
        <w:t>plant to the apical tip of the plant at one-week intervals for twelve weeks after inoculation (WAI).</w:t>
      </w:r>
    </w:p>
    <w:p>
      <w:pPr>
        <w:pStyle w:val="BodyText"/>
        <w:spacing w:line="480" w:lineRule="auto" w:before="1"/>
        <w:ind w:left="840" w:right="122"/>
        <w:jc w:val="both"/>
      </w:pPr>
      <w:r>
        <w:rPr/>
        <w:t>Collar girth (cm): The stem diameter was taken by placing a Vernier caliper around the stem which</w:t>
      </w:r>
      <w:r>
        <w:rPr>
          <w:spacing w:val="-15"/>
        </w:rPr>
        <w:t> </w:t>
      </w:r>
      <w:r>
        <w:rPr/>
        <w:t>was</w:t>
      </w:r>
      <w:r>
        <w:rPr>
          <w:spacing w:val="-13"/>
        </w:rPr>
        <w:t> </w:t>
      </w:r>
      <w:r>
        <w:rPr/>
        <w:t>also</w:t>
      </w:r>
      <w:r>
        <w:rPr>
          <w:spacing w:val="-15"/>
        </w:rPr>
        <w:t> </w:t>
      </w:r>
      <w:r>
        <w:rPr/>
        <w:t>measured</w:t>
      </w:r>
      <w:r>
        <w:rPr>
          <w:spacing w:val="-13"/>
        </w:rPr>
        <w:t> </w:t>
      </w:r>
      <w:r>
        <w:rPr/>
        <w:t>in</w:t>
      </w:r>
      <w:r>
        <w:rPr>
          <w:spacing w:val="-15"/>
        </w:rPr>
        <w:t> </w:t>
      </w:r>
      <w:r>
        <w:rPr/>
        <w:t>centimeter</w:t>
      </w:r>
      <w:r>
        <w:rPr>
          <w:spacing w:val="-15"/>
        </w:rPr>
        <w:t> </w:t>
      </w:r>
      <w:r>
        <w:rPr/>
        <w:t>using</w:t>
      </w:r>
      <w:r>
        <w:rPr>
          <w:spacing w:val="-15"/>
        </w:rPr>
        <w:t> </w:t>
      </w:r>
      <w:r>
        <w:rPr/>
        <w:t>a</w:t>
      </w:r>
      <w:r>
        <w:rPr>
          <w:spacing w:val="-14"/>
        </w:rPr>
        <w:t> </w:t>
      </w:r>
      <w:r>
        <w:rPr/>
        <w:t>graduated</w:t>
      </w:r>
      <w:r>
        <w:rPr>
          <w:spacing w:val="-15"/>
        </w:rPr>
        <w:t> </w:t>
      </w:r>
      <w:r>
        <w:rPr/>
        <w:t>rule</w:t>
      </w:r>
      <w:r>
        <w:rPr>
          <w:spacing w:val="-15"/>
        </w:rPr>
        <w:t> </w:t>
      </w:r>
      <w:r>
        <w:rPr/>
        <w:t>at</w:t>
      </w:r>
      <w:r>
        <w:rPr>
          <w:spacing w:val="-15"/>
        </w:rPr>
        <w:t> </w:t>
      </w:r>
      <w:r>
        <w:rPr/>
        <w:t>one-week</w:t>
      </w:r>
      <w:r>
        <w:rPr>
          <w:spacing w:val="-15"/>
        </w:rPr>
        <w:t> </w:t>
      </w:r>
      <w:r>
        <w:rPr/>
        <w:t>intervals</w:t>
      </w:r>
      <w:r>
        <w:rPr>
          <w:spacing w:val="-14"/>
        </w:rPr>
        <w:t> </w:t>
      </w:r>
      <w:r>
        <w:rPr/>
        <w:t>for</w:t>
      </w:r>
      <w:r>
        <w:rPr>
          <w:spacing w:val="-15"/>
        </w:rPr>
        <w:t> </w:t>
      </w:r>
      <w:r>
        <w:rPr/>
        <w:t>twelve weeks after inoculation (WAI).</w:t>
      </w:r>
    </w:p>
    <w:p>
      <w:pPr>
        <w:pStyle w:val="BodyText"/>
        <w:spacing w:line="480" w:lineRule="auto"/>
        <w:ind w:left="840" w:right="137"/>
        <w:jc w:val="both"/>
      </w:pPr>
      <w:r>
        <w:rPr/>
        <w:t>Number</w:t>
      </w:r>
      <w:r>
        <w:rPr>
          <w:spacing w:val="-3"/>
        </w:rPr>
        <w:t> </w:t>
      </w:r>
      <w:r>
        <w:rPr/>
        <w:t>of</w:t>
      </w:r>
      <w:r>
        <w:rPr>
          <w:spacing w:val="-5"/>
        </w:rPr>
        <w:t> </w:t>
      </w:r>
      <w:r>
        <w:rPr/>
        <w:t>leaves</w:t>
      </w:r>
      <w:r>
        <w:rPr>
          <w:spacing w:val="-3"/>
        </w:rPr>
        <w:t> </w:t>
      </w:r>
      <w:r>
        <w:rPr/>
        <w:t>per</w:t>
      </w:r>
      <w:r>
        <w:rPr>
          <w:spacing w:val="-3"/>
        </w:rPr>
        <w:t> </w:t>
      </w:r>
      <w:r>
        <w:rPr/>
        <w:t>plant:</w:t>
      </w:r>
      <w:r>
        <w:rPr>
          <w:spacing w:val="-3"/>
        </w:rPr>
        <w:t> </w:t>
      </w:r>
      <w:r>
        <w:rPr/>
        <w:t>The</w:t>
      </w:r>
      <w:r>
        <w:rPr>
          <w:spacing w:val="-5"/>
        </w:rPr>
        <w:t> </w:t>
      </w:r>
      <w:r>
        <w:rPr/>
        <w:t>leaves</w:t>
      </w:r>
      <w:r>
        <w:rPr>
          <w:spacing w:val="-3"/>
        </w:rPr>
        <w:t> </w:t>
      </w:r>
      <w:r>
        <w:rPr/>
        <w:t>were</w:t>
      </w:r>
      <w:r>
        <w:rPr>
          <w:spacing w:val="-3"/>
        </w:rPr>
        <w:t> </w:t>
      </w:r>
      <w:r>
        <w:rPr/>
        <w:t>counted</w:t>
      </w:r>
      <w:r>
        <w:rPr>
          <w:spacing w:val="-3"/>
        </w:rPr>
        <w:t> </w:t>
      </w:r>
      <w:r>
        <w:rPr/>
        <w:t>at</w:t>
      </w:r>
      <w:r>
        <w:rPr>
          <w:spacing w:val="-3"/>
        </w:rPr>
        <w:t> </w:t>
      </w:r>
      <w:r>
        <w:rPr/>
        <w:t>one-week</w:t>
      </w:r>
      <w:r>
        <w:rPr>
          <w:spacing w:val="-3"/>
        </w:rPr>
        <w:t> </w:t>
      </w:r>
      <w:r>
        <w:rPr/>
        <w:t>intervals</w:t>
      </w:r>
      <w:r>
        <w:rPr>
          <w:spacing w:val="-1"/>
        </w:rPr>
        <w:t> </w:t>
      </w:r>
      <w:r>
        <w:rPr/>
        <w:t>for</w:t>
      </w:r>
      <w:r>
        <w:rPr>
          <w:spacing w:val="-5"/>
        </w:rPr>
        <w:t> </w:t>
      </w:r>
      <w:r>
        <w:rPr/>
        <w:t>twelve</w:t>
      </w:r>
      <w:r>
        <w:rPr>
          <w:spacing w:val="-3"/>
        </w:rPr>
        <w:t> </w:t>
      </w:r>
      <w:r>
        <w:rPr/>
        <w:t>weeks after inoculation (WAI) by counting the number of leaves per treatment.</w:t>
      </w:r>
    </w:p>
    <w:p>
      <w:pPr>
        <w:pStyle w:val="BodyText"/>
        <w:spacing w:line="480" w:lineRule="auto" w:before="1"/>
        <w:ind w:left="840" w:right="124"/>
        <w:jc w:val="both"/>
      </w:pPr>
      <w:r>
        <w:rPr/>
        <w:t>Numbers of branches per plant: The branches were counted at one-week intervals for twelve weeks after inoculation (WAI) by counting the number of branches per treatment.</w:t>
      </w:r>
    </w:p>
    <w:p>
      <w:pPr>
        <w:pStyle w:val="BodyText"/>
        <w:spacing w:line="477" w:lineRule="auto"/>
        <w:ind w:left="840" w:right="119"/>
      </w:pPr>
      <w:r>
        <w:rPr/>
        <w:t>Number</w:t>
      </w:r>
      <w:r>
        <w:rPr>
          <w:spacing w:val="-3"/>
        </w:rPr>
        <w:t> </w:t>
      </w:r>
      <w:r>
        <w:rPr/>
        <w:t>of</w:t>
      </w:r>
      <w:r>
        <w:rPr>
          <w:spacing w:val="-5"/>
        </w:rPr>
        <w:t> </w:t>
      </w:r>
      <w:r>
        <w:rPr/>
        <w:t>flowers:</w:t>
      </w:r>
      <w:r>
        <w:rPr>
          <w:spacing w:val="-3"/>
        </w:rPr>
        <w:t> </w:t>
      </w:r>
      <w:r>
        <w:rPr/>
        <w:t>The</w:t>
      </w:r>
      <w:r>
        <w:rPr>
          <w:spacing w:val="-3"/>
        </w:rPr>
        <w:t> </w:t>
      </w:r>
      <w:r>
        <w:rPr/>
        <w:t>number</w:t>
      </w:r>
      <w:r>
        <w:rPr>
          <w:spacing w:val="-5"/>
        </w:rPr>
        <w:t> </w:t>
      </w:r>
      <w:r>
        <w:rPr/>
        <w:t>of</w:t>
      </w:r>
      <w:r>
        <w:rPr>
          <w:spacing w:val="-3"/>
        </w:rPr>
        <w:t> </w:t>
      </w:r>
      <w:r>
        <w:rPr/>
        <w:t>flowers</w:t>
      </w:r>
      <w:r>
        <w:rPr>
          <w:spacing w:val="-3"/>
        </w:rPr>
        <w:t> </w:t>
      </w:r>
      <w:r>
        <w:rPr/>
        <w:t>were</w:t>
      </w:r>
      <w:r>
        <w:rPr>
          <w:spacing w:val="-3"/>
        </w:rPr>
        <w:t> </w:t>
      </w:r>
      <w:r>
        <w:rPr/>
        <w:t>counted</w:t>
      </w:r>
      <w:r>
        <w:rPr>
          <w:spacing w:val="-3"/>
        </w:rPr>
        <w:t> </w:t>
      </w:r>
      <w:r>
        <w:rPr/>
        <w:t>at</w:t>
      </w:r>
      <w:r>
        <w:rPr>
          <w:spacing w:val="-3"/>
        </w:rPr>
        <w:t> </w:t>
      </w:r>
      <w:r>
        <w:rPr/>
        <w:t>one-week</w:t>
      </w:r>
      <w:r>
        <w:rPr>
          <w:spacing w:val="-3"/>
        </w:rPr>
        <w:t> </w:t>
      </w:r>
      <w:r>
        <w:rPr/>
        <w:t>intervals</w:t>
      </w:r>
      <w:r>
        <w:rPr>
          <w:spacing w:val="-2"/>
        </w:rPr>
        <w:t> </w:t>
      </w:r>
      <w:r>
        <w:rPr/>
        <w:t>for</w:t>
      </w:r>
      <w:r>
        <w:rPr>
          <w:spacing w:val="-5"/>
        </w:rPr>
        <w:t> </w:t>
      </w:r>
      <w:r>
        <w:rPr/>
        <w:t>twelve weeks after inoculation (WAI) by counting the number of flowers per treatment.</w:t>
      </w:r>
    </w:p>
    <w:p>
      <w:pPr>
        <w:pStyle w:val="BodyText"/>
        <w:spacing w:line="480" w:lineRule="auto" w:before="3"/>
        <w:ind w:left="840" w:right="768"/>
      </w:pPr>
      <w:r>
        <w:rPr/>
        <w:t>Number</w:t>
      </w:r>
      <w:r>
        <w:rPr>
          <w:spacing w:val="-3"/>
        </w:rPr>
        <w:t> </w:t>
      </w:r>
      <w:r>
        <w:rPr/>
        <w:t>of</w:t>
      </w:r>
      <w:r>
        <w:rPr>
          <w:spacing w:val="-5"/>
        </w:rPr>
        <w:t> </w:t>
      </w:r>
      <w:r>
        <w:rPr/>
        <w:t>fruits</w:t>
      </w:r>
      <w:r>
        <w:rPr>
          <w:spacing w:val="-3"/>
        </w:rPr>
        <w:t> </w:t>
      </w:r>
      <w:r>
        <w:rPr/>
        <w:t>at</w:t>
      </w:r>
      <w:r>
        <w:rPr>
          <w:spacing w:val="-3"/>
        </w:rPr>
        <w:t> </w:t>
      </w:r>
      <w:r>
        <w:rPr/>
        <w:t>emergence:</w:t>
      </w:r>
      <w:r>
        <w:rPr>
          <w:spacing w:val="-1"/>
        </w:rPr>
        <w:t> </w:t>
      </w:r>
      <w:r>
        <w:rPr/>
        <w:t>These</w:t>
      </w:r>
      <w:r>
        <w:rPr>
          <w:spacing w:val="-4"/>
        </w:rPr>
        <w:t> </w:t>
      </w:r>
      <w:r>
        <w:rPr/>
        <w:t>was</w:t>
      </w:r>
      <w:r>
        <w:rPr>
          <w:spacing w:val="-3"/>
        </w:rPr>
        <w:t> </w:t>
      </w:r>
      <w:r>
        <w:rPr/>
        <w:t>taken</w:t>
      </w:r>
      <w:r>
        <w:rPr>
          <w:spacing w:val="-3"/>
        </w:rPr>
        <w:t> </w:t>
      </w:r>
      <w:r>
        <w:rPr/>
        <w:t>by</w:t>
      </w:r>
      <w:r>
        <w:rPr>
          <w:spacing w:val="-6"/>
        </w:rPr>
        <w:t> </w:t>
      </w:r>
      <w:r>
        <w:rPr/>
        <w:t>counting</w:t>
      </w:r>
      <w:r>
        <w:rPr>
          <w:spacing w:val="-6"/>
        </w:rPr>
        <w:t> </w:t>
      </w:r>
      <w:r>
        <w:rPr/>
        <w:t>the</w:t>
      </w:r>
      <w:r>
        <w:rPr>
          <w:spacing w:val="-3"/>
        </w:rPr>
        <w:t> </w:t>
      </w:r>
      <w:r>
        <w:rPr/>
        <w:t>number</w:t>
      </w:r>
      <w:r>
        <w:rPr>
          <w:spacing w:val="-3"/>
        </w:rPr>
        <w:t> </w:t>
      </w:r>
      <w:r>
        <w:rPr/>
        <w:t>of</w:t>
      </w:r>
      <w:r>
        <w:rPr>
          <w:spacing w:val="-3"/>
        </w:rPr>
        <w:t> </w:t>
      </w:r>
      <w:r>
        <w:rPr/>
        <w:t>fruits</w:t>
      </w:r>
      <w:r>
        <w:rPr>
          <w:spacing w:val="-3"/>
        </w:rPr>
        <w:t> </w:t>
      </w:r>
      <w:r>
        <w:rPr/>
        <w:t>per treatment at one-week intervals for twelve weeks.</w:t>
      </w:r>
    </w:p>
    <w:p>
      <w:pPr>
        <w:pStyle w:val="BodyText"/>
        <w:spacing w:line="480" w:lineRule="auto" w:before="1"/>
        <w:ind w:left="840"/>
      </w:pPr>
      <w:r>
        <w:rPr/>
        <w:t>Root</w:t>
      </w:r>
      <w:r>
        <w:rPr>
          <w:spacing w:val="-3"/>
        </w:rPr>
        <w:t> </w:t>
      </w:r>
      <w:r>
        <w:rPr/>
        <w:t>length</w:t>
      </w:r>
      <w:r>
        <w:rPr>
          <w:spacing w:val="-3"/>
        </w:rPr>
        <w:t> </w:t>
      </w:r>
      <w:r>
        <w:rPr/>
        <w:t>(cm):</w:t>
      </w:r>
      <w:r>
        <w:rPr>
          <w:spacing w:val="-3"/>
        </w:rPr>
        <w:t> </w:t>
      </w:r>
      <w:r>
        <w:rPr/>
        <w:t>Thes</w:t>
      </w:r>
      <w:r>
        <w:rPr>
          <w:b/>
        </w:rPr>
        <w:t>e</w:t>
      </w:r>
      <w:r>
        <w:rPr>
          <w:b/>
          <w:spacing w:val="-2"/>
        </w:rPr>
        <w:t> </w:t>
      </w:r>
      <w:r>
        <w:rPr/>
        <w:t>was</w:t>
      </w:r>
      <w:r>
        <w:rPr>
          <w:spacing w:val="-3"/>
        </w:rPr>
        <w:t> </w:t>
      </w:r>
      <w:r>
        <w:rPr/>
        <w:t>measured</w:t>
      </w:r>
      <w:r>
        <w:rPr>
          <w:spacing w:val="-3"/>
        </w:rPr>
        <w:t> </w:t>
      </w:r>
      <w:r>
        <w:rPr/>
        <w:t>using</w:t>
      </w:r>
      <w:r>
        <w:rPr>
          <w:spacing w:val="-6"/>
        </w:rPr>
        <w:t> </w:t>
      </w:r>
      <w:r>
        <w:rPr/>
        <w:t>a</w:t>
      </w:r>
      <w:r>
        <w:rPr>
          <w:spacing w:val="-4"/>
        </w:rPr>
        <w:t> </w:t>
      </w:r>
      <w:r>
        <w:rPr/>
        <w:t>metre</w:t>
      </w:r>
      <w:r>
        <w:rPr>
          <w:spacing w:val="-5"/>
        </w:rPr>
        <w:t> </w:t>
      </w:r>
      <w:r>
        <w:rPr/>
        <w:t>rule</w:t>
      </w:r>
      <w:r>
        <w:rPr>
          <w:spacing w:val="-5"/>
        </w:rPr>
        <w:t> </w:t>
      </w:r>
      <w:r>
        <w:rPr/>
        <w:t>placed</w:t>
      </w:r>
      <w:r>
        <w:rPr>
          <w:spacing w:val="-3"/>
        </w:rPr>
        <w:t> </w:t>
      </w:r>
      <w:r>
        <w:rPr/>
        <w:t>at</w:t>
      </w:r>
      <w:r>
        <w:rPr>
          <w:spacing w:val="-3"/>
        </w:rPr>
        <w:t> </w:t>
      </w:r>
      <w:r>
        <w:rPr/>
        <w:t>the</w:t>
      </w:r>
      <w:r>
        <w:rPr>
          <w:spacing w:val="-4"/>
        </w:rPr>
        <w:t> </w:t>
      </w:r>
      <w:r>
        <w:rPr/>
        <w:t>base</w:t>
      </w:r>
      <w:r>
        <w:rPr>
          <w:spacing w:val="-2"/>
        </w:rPr>
        <w:t> </w:t>
      </w:r>
      <w:r>
        <w:rPr/>
        <w:t>of</w:t>
      </w:r>
      <w:r>
        <w:rPr>
          <w:spacing w:val="-3"/>
        </w:rPr>
        <w:t> </w:t>
      </w:r>
      <w:r>
        <w:rPr/>
        <w:t>the</w:t>
      </w:r>
      <w:r>
        <w:rPr>
          <w:spacing w:val="-5"/>
        </w:rPr>
        <w:t> </w:t>
      </w:r>
      <w:r>
        <w:rPr/>
        <w:t>root</w:t>
      </w:r>
      <w:r>
        <w:rPr>
          <w:spacing w:val="-3"/>
        </w:rPr>
        <w:t> </w:t>
      </w:r>
      <w:r>
        <w:rPr/>
        <w:t>to</w:t>
      </w:r>
      <w:r>
        <w:rPr>
          <w:spacing w:val="-3"/>
        </w:rPr>
        <w:t> </w:t>
      </w:r>
      <w:r>
        <w:rPr/>
        <w:t>the tip of the root after harvest.</w:t>
      </w:r>
    </w:p>
    <w:p>
      <w:pPr>
        <w:pStyle w:val="BodyText"/>
        <w:spacing w:line="480" w:lineRule="auto"/>
        <w:ind w:left="840" w:right="361"/>
      </w:pPr>
      <w:r>
        <w:rPr/>
        <w:t>Fresh weight of plant (g): Fresh weight of plant was obtained using a sensitive weighing balance</w:t>
      </w:r>
      <w:r>
        <w:rPr>
          <w:spacing w:val="-2"/>
        </w:rPr>
        <w:t> </w:t>
      </w:r>
      <w:r>
        <w:rPr/>
        <w:t>on each</w:t>
      </w:r>
      <w:r>
        <w:rPr>
          <w:spacing w:val="-1"/>
        </w:rPr>
        <w:t> </w:t>
      </w:r>
      <w:r>
        <w:rPr/>
        <w:t>plant</w:t>
      </w:r>
      <w:r>
        <w:rPr>
          <w:spacing w:val="-1"/>
        </w:rPr>
        <w:t> </w:t>
      </w:r>
      <w:r>
        <w:rPr/>
        <w:t>per treatment</w:t>
      </w:r>
      <w:r>
        <w:rPr>
          <w:spacing w:val="-1"/>
        </w:rPr>
        <w:t> </w:t>
      </w:r>
      <w:r>
        <w:rPr/>
        <w:t>(Electronic</w:t>
      </w:r>
      <w:r>
        <w:rPr>
          <w:spacing w:val="-2"/>
        </w:rPr>
        <w:t> </w:t>
      </w:r>
      <w:r>
        <w:rPr/>
        <w:t>scale,</w:t>
      </w:r>
      <w:r>
        <w:rPr>
          <w:spacing w:val="-1"/>
        </w:rPr>
        <w:t> </w:t>
      </w:r>
      <w:r>
        <w:rPr/>
        <w:t>Model</w:t>
      </w:r>
      <w:r>
        <w:rPr>
          <w:spacing w:val="-1"/>
        </w:rPr>
        <w:t> </w:t>
      </w:r>
      <w:r>
        <w:rPr/>
        <w:t>Hc-D</w:t>
      </w:r>
      <w:r>
        <w:rPr>
          <w:spacing w:val="-1"/>
        </w:rPr>
        <w:t> </w:t>
      </w:r>
      <w:r>
        <w:rPr/>
        <w:t>Golden-mettler,</w:t>
      </w:r>
      <w:r>
        <w:rPr>
          <w:spacing w:val="-1"/>
        </w:rPr>
        <w:t> </w:t>
      </w:r>
      <w:r>
        <w:rPr/>
        <w:t>USA). Dry weight of plant (g): Dry weight of plant was obtained using a sensitive weighing balance</w:t>
      </w:r>
      <w:r>
        <w:rPr>
          <w:spacing w:val="-4"/>
        </w:rPr>
        <w:t> </w:t>
      </w:r>
      <w:r>
        <w:rPr/>
        <w:t>to</w:t>
      </w:r>
      <w:r>
        <w:rPr>
          <w:spacing w:val="-3"/>
        </w:rPr>
        <w:t> </w:t>
      </w:r>
      <w:r>
        <w:rPr/>
        <w:t>determine</w:t>
      </w:r>
      <w:r>
        <w:rPr>
          <w:spacing w:val="-4"/>
        </w:rPr>
        <w:t> </w:t>
      </w:r>
      <w:r>
        <w:rPr/>
        <w:t>the</w:t>
      </w:r>
      <w:r>
        <w:rPr>
          <w:spacing w:val="-2"/>
        </w:rPr>
        <w:t> </w:t>
      </w:r>
      <w:r>
        <w:rPr/>
        <w:t>weight</w:t>
      </w:r>
      <w:r>
        <w:rPr>
          <w:spacing w:val="-3"/>
        </w:rPr>
        <w:t> </w:t>
      </w:r>
      <w:r>
        <w:rPr/>
        <w:t>of</w:t>
      </w:r>
      <w:r>
        <w:rPr>
          <w:spacing w:val="-2"/>
        </w:rPr>
        <w:t> </w:t>
      </w:r>
      <w:r>
        <w:rPr/>
        <w:t>each</w:t>
      </w:r>
      <w:r>
        <w:rPr>
          <w:spacing w:val="-3"/>
        </w:rPr>
        <w:t> </w:t>
      </w:r>
      <w:r>
        <w:rPr/>
        <w:t>plant</w:t>
      </w:r>
      <w:r>
        <w:rPr>
          <w:spacing w:val="-3"/>
        </w:rPr>
        <w:t> </w:t>
      </w:r>
      <w:r>
        <w:rPr/>
        <w:t>per</w:t>
      </w:r>
      <w:r>
        <w:rPr>
          <w:spacing w:val="-3"/>
        </w:rPr>
        <w:t> </w:t>
      </w:r>
      <w:r>
        <w:rPr/>
        <w:t>treatment</w:t>
      </w:r>
      <w:r>
        <w:rPr>
          <w:spacing w:val="-3"/>
        </w:rPr>
        <w:t> </w:t>
      </w:r>
      <w:r>
        <w:rPr/>
        <w:t>(Electronic</w:t>
      </w:r>
      <w:r>
        <w:rPr>
          <w:spacing w:val="-4"/>
        </w:rPr>
        <w:t> </w:t>
      </w:r>
      <w:r>
        <w:rPr/>
        <w:t>scale,</w:t>
      </w:r>
      <w:r>
        <w:rPr>
          <w:spacing w:val="-3"/>
        </w:rPr>
        <w:t> </w:t>
      </w:r>
      <w:r>
        <w:rPr/>
        <w:t>Model</w:t>
      </w:r>
      <w:r>
        <w:rPr>
          <w:spacing w:val="-3"/>
        </w:rPr>
        <w:t> </w:t>
      </w:r>
      <w:r>
        <w:rPr/>
        <w:t>Hc-D Golden-mettler, USA)..</w:t>
      </w:r>
    </w:p>
    <w:p>
      <w:pPr>
        <w:spacing w:after="0" w:line="480" w:lineRule="auto"/>
        <w:sectPr>
          <w:pgSz w:w="11910" w:h="16840"/>
          <w:pgMar w:top="1340" w:bottom="280" w:left="960" w:right="1040"/>
        </w:sectPr>
      </w:pPr>
    </w:p>
    <w:p>
      <w:pPr>
        <w:pStyle w:val="BodyText"/>
        <w:spacing w:line="480" w:lineRule="auto" w:before="78"/>
        <w:ind w:left="840" w:right="124"/>
        <w:jc w:val="both"/>
      </w:pPr>
      <w:r>
        <w:rPr/>
        <w:t>Fruit weight (g): The fruit weight was determined using an sensitive weighing balance to determine the weight of the harvested fruits per treatment</w:t>
      </w:r>
      <w:r>
        <w:rPr>
          <w:spacing w:val="40"/>
        </w:rPr>
        <w:t> </w:t>
      </w:r>
      <w:r>
        <w:rPr/>
        <w:t>(Electronic scale, Model Hc-D Golden-mettler, USA)..</w:t>
      </w:r>
    </w:p>
    <w:p>
      <w:pPr>
        <w:pStyle w:val="BodyText"/>
        <w:spacing w:before="1"/>
        <w:ind w:left="840"/>
        <w:jc w:val="both"/>
      </w:pPr>
      <w:r>
        <w:rPr/>
        <w:t>Percentage</w:t>
      </w:r>
      <w:r>
        <w:rPr>
          <w:spacing w:val="-3"/>
        </w:rPr>
        <w:t> </w:t>
      </w:r>
      <w:r>
        <w:rPr/>
        <w:t>moisture</w:t>
      </w:r>
      <w:r>
        <w:rPr>
          <w:spacing w:val="-3"/>
        </w:rPr>
        <w:t> </w:t>
      </w:r>
      <w:r>
        <w:rPr/>
        <w:t>content:</w:t>
      </w:r>
      <w:r>
        <w:rPr>
          <w:spacing w:val="-2"/>
        </w:rPr>
        <w:t> </w:t>
      </w:r>
      <w:r>
        <w:rPr/>
        <w:t>was</w:t>
      </w:r>
      <w:r>
        <w:rPr>
          <w:spacing w:val="-2"/>
        </w:rPr>
        <w:t> </w:t>
      </w:r>
      <w:r>
        <w:rPr/>
        <w:t>determined</w:t>
      </w:r>
      <w:r>
        <w:rPr>
          <w:spacing w:val="-1"/>
        </w:rPr>
        <w:t> </w:t>
      </w:r>
      <w:r>
        <w:rPr>
          <w:spacing w:val="-2"/>
        </w:rPr>
        <w:t>using.</w:t>
      </w:r>
    </w:p>
    <w:p>
      <w:pPr>
        <w:pStyle w:val="BodyText"/>
        <w:spacing w:before="276"/>
        <w:ind w:left="1560"/>
      </w:pPr>
      <w:r>
        <w:rPr/>
        <w:t>Fresh</w:t>
      </w:r>
      <w:r>
        <w:rPr>
          <w:spacing w:val="-1"/>
        </w:rPr>
        <w:t> </w:t>
      </w:r>
      <w:r>
        <w:rPr/>
        <w:t>weight of plant</w:t>
      </w:r>
      <w:r>
        <w:rPr>
          <w:spacing w:val="1"/>
        </w:rPr>
        <w:t> </w:t>
      </w:r>
      <w:r>
        <w:rPr/>
        <w:t>–</w:t>
      </w:r>
      <w:r>
        <w:rPr>
          <w:spacing w:val="1"/>
        </w:rPr>
        <w:t> </w:t>
      </w:r>
      <w:r>
        <w:rPr/>
        <w:t>Dry</w:t>
      </w:r>
      <w:r>
        <w:rPr>
          <w:spacing w:val="-5"/>
        </w:rPr>
        <w:t> </w:t>
      </w:r>
      <w:r>
        <w:rPr/>
        <w:t>weight of plant</w:t>
      </w:r>
      <w:r>
        <w:rPr>
          <w:spacing w:val="-1"/>
        </w:rPr>
        <w:t> </w:t>
      </w:r>
      <w:r>
        <w:rPr/>
        <w:t>=</w:t>
      </w:r>
      <w:r>
        <w:rPr>
          <w:spacing w:val="-1"/>
        </w:rPr>
        <w:t> </w:t>
      </w:r>
      <w:r>
        <w:rPr/>
        <w:t>Water</w:t>
      </w:r>
      <w:r>
        <w:rPr>
          <w:spacing w:val="-2"/>
        </w:rPr>
        <w:t> </w:t>
      </w:r>
      <w:r>
        <w:rPr/>
        <w:t>loss in </w:t>
      </w:r>
      <w:r>
        <w:rPr>
          <w:spacing w:val="-2"/>
        </w:rPr>
        <w:t>plant</w:t>
      </w:r>
    </w:p>
    <w:p>
      <w:pPr>
        <w:pStyle w:val="BodyText"/>
        <w:spacing w:before="4"/>
        <w:rPr>
          <w:sz w:val="16"/>
        </w:rPr>
      </w:pPr>
    </w:p>
    <w:p>
      <w:pPr>
        <w:spacing w:after="0"/>
        <w:rPr>
          <w:sz w:val="16"/>
        </w:rPr>
        <w:sectPr>
          <w:pgSz w:w="11910" w:h="16840"/>
          <w:pgMar w:top="1340" w:bottom="280" w:left="960" w:right="1040"/>
        </w:sectPr>
      </w:pPr>
    </w:p>
    <w:p>
      <w:pPr>
        <w:pStyle w:val="BodyText"/>
        <w:spacing w:before="90"/>
        <w:ind w:left="1560"/>
      </w:pPr>
      <w:r>
        <w:rPr/>
        <mc:AlternateContent>
          <mc:Choice Requires="wps">
            <w:drawing>
              <wp:anchor distT="0" distB="0" distL="0" distR="0" allowOverlap="1" layoutInCell="1" locked="0" behindDoc="0" simplePos="0" relativeHeight="15738880">
                <wp:simplePos x="0" y="0"/>
                <wp:positionH relativeFrom="page">
                  <wp:posOffset>3476244</wp:posOffset>
                </wp:positionH>
                <wp:positionV relativeFrom="paragraph">
                  <wp:posOffset>271019</wp:posOffset>
                </wp:positionV>
                <wp:extent cx="1362075"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362075" cy="1270"/>
                        </a:xfrm>
                        <a:custGeom>
                          <a:avLst/>
                          <a:gdLst/>
                          <a:ahLst/>
                          <a:cxnLst/>
                          <a:rect l="l" t="t" r="r" b="b"/>
                          <a:pathLst>
                            <a:path w="1362075" h="0">
                              <a:moveTo>
                                <a:pt x="0" y="0"/>
                              </a:moveTo>
                              <a:lnTo>
                                <a:pt x="13620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273.720001pt,21.340157pt" to="380.970001pt,21.340157pt" stroked="true" strokeweight=".72pt" strokecolor="#000000">
                <v:stroke dashstyle="solid"/>
                <w10:wrap type="none"/>
              </v:line>
            </w:pict>
          </mc:Fallback>
        </mc:AlternateContent>
      </w:r>
      <w:r>
        <w:rPr/>
        <w:t>Percentage</w:t>
      </w:r>
      <w:r>
        <w:rPr>
          <w:spacing w:val="-2"/>
        </w:rPr>
        <w:t> </w:t>
      </w:r>
      <w:r>
        <w:rPr/>
        <w:t>moisture</w:t>
      </w:r>
      <w:r>
        <w:rPr>
          <w:spacing w:val="-2"/>
        </w:rPr>
        <w:t> </w:t>
      </w:r>
      <w:r>
        <w:rPr/>
        <w:t>content =</w:t>
      </w:r>
      <w:r>
        <w:rPr>
          <w:spacing w:val="-1"/>
        </w:rPr>
        <w:t> </w:t>
      </w:r>
      <w:r>
        <w:rPr/>
        <w:t>Water</w:t>
      </w:r>
      <w:r>
        <w:rPr>
          <w:spacing w:val="-2"/>
        </w:rPr>
        <w:t> </w:t>
      </w:r>
      <w:r>
        <w:rPr/>
        <w:t>loss</w:t>
      </w:r>
      <w:r>
        <w:rPr>
          <w:spacing w:val="-1"/>
        </w:rPr>
        <w:t> </w:t>
      </w:r>
      <w:r>
        <w:rPr/>
        <w:t>in </w:t>
      </w:r>
      <w:r>
        <w:rPr>
          <w:spacing w:val="-4"/>
        </w:rPr>
        <w:t>plant</w:t>
      </w:r>
    </w:p>
    <w:p>
      <w:pPr>
        <w:pStyle w:val="BodyText"/>
        <w:spacing w:before="128"/>
        <w:ind w:left="4525"/>
      </w:pPr>
      <w:r>
        <w:rPr/>
        <w:t>Fresh</w:t>
      </w:r>
      <w:r>
        <w:rPr>
          <w:spacing w:val="-2"/>
        </w:rPr>
        <w:t> </w:t>
      </w:r>
      <w:r>
        <w:rPr/>
        <w:t>weight</w:t>
      </w:r>
      <w:r>
        <w:rPr>
          <w:spacing w:val="-2"/>
        </w:rPr>
        <w:t> </w:t>
      </w:r>
      <w:r>
        <w:rPr/>
        <w:t>of</w:t>
      </w:r>
      <w:r>
        <w:rPr>
          <w:spacing w:val="-1"/>
        </w:rPr>
        <w:t> </w:t>
      </w:r>
      <w:r>
        <w:rPr>
          <w:spacing w:val="-2"/>
        </w:rPr>
        <w:t>plant</w:t>
      </w:r>
    </w:p>
    <w:p>
      <w:pPr>
        <w:spacing w:line="240" w:lineRule="auto" w:before="23"/>
        <w:rPr>
          <w:sz w:val="24"/>
        </w:rPr>
      </w:pPr>
      <w:r>
        <w:rPr/>
        <w:br w:type="column"/>
      </w:r>
      <w:r>
        <w:rPr>
          <w:sz w:val="24"/>
        </w:rPr>
      </w:r>
    </w:p>
    <w:p>
      <w:pPr>
        <w:pStyle w:val="BodyText"/>
        <w:tabs>
          <w:tab w:pos="1254" w:val="left" w:leader="none"/>
        </w:tabs>
        <w:ind w:left="241"/>
      </w:pPr>
      <w:r>
        <w:rPr/>
        <w:t>X</w:t>
      </w:r>
      <w:r>
        <w:rPr>
          <w:spacing w:val="59"/>
        </w:rPr>
        <w:t> </w:t>
      </w:r>
      <w:r>
        <w:rPr>
          <w:spacing w:val="-5"/>
        </w:rPr>
        <w:t>100</w:t>
      </w:r>
      <w:r>
        <w:rPr/>
        <w:tab/>
        <w:t>…..</w:t>
      </w:r>
      <w:r>
        <w:rPr>
          <w:spacing w:val="-1"/>
        </w:rPr>
        <w:t> </w:t>
      </w:r>
      <w:r>
        <w:rPr/>
        <w:t>Equation</w:t>
      </w:r>
      <w:r>
        <w:rPr>
          <w:spacing w:val="-1"/>
        </w:rPr>
        <w:t> </w:t>
      </w:r>
      <w:r>
        <w:rPr>
          <w:spacing w:val="-10"/>
        </w:rPr>
        <w:t>1</w:t>
      </w:r>
    </w:p>
    <w:p>
      <w:pPr>
        <w:spacing w:after="0"/>
        <w:sectPr>
          <w:type w:val="continuous"/>
          <w:pgSz w:w="11910" w:h="16840"/>
          <w:pgMar w:top="1360" w:bottom="280" w:left="960" w:right="1040"/>
          <w:cols w:num="2" w:equalWidth="0">
            <w:col w:w="6570" w:space="40"/>
            <w:col w:w="3300"/>
          </w:cols>
        </w:sectPr>
      </w:pPr>
    </w:p>
    <w:p>
      <w:pPr>
        <w:pStyle w:val="BodyText"/>
        <w:rPr>
          <w:sz w:val="20"/>
        </w:rPr>
      </w:pPr>
    </w:p>
    <w:p>
      <w:pPr>
        <w:pStyle w:val="BodyText"/>
        <w:spacing w:before="40"/>
        <w:rPr>
          <w:sz w:val="20"/>
        </w:rPr>
      </w:pPr>
    </w:p>
    <w:p>
      <w:pPr>
        <w:spacing w:after="0"/>
        <w:rPr>
          <w:sz w:val="20"/>
        </w:rPr>
        <w:sectPr>
          <w:type w:val="continuous"/>
          <w:pgSz w:w="11910" w:h="16840"/>
          <w:pgMar w:top="1360" w:bottom="280" w:left="960" w:right="1040"/>
        </w:sectPr>
      </w:pPr>
    </w:p>
    <w:p>
      <w:pPr>
        <w:spacing w:before="90"/>
        <w:ind w:left="840" w:right="0" w:firstLine="0"/>
        <w:jc w:val="left"/>
        <w:rPr>
          <w:sz w:val="24"/>
        </w:rPr>
      </w:pPr>
      <w:r>
        <w:rPr>
          <w:sz w:val="24"/>
        </w:rPr>
        <w:t>recommended</w:t>
      </w:r>
      <w:r>
        <w:rPr>
          <w:spacing w:val="-1"/>
          <w:sz w:val="24"/>
        </w:rPr>
        <w:t> </w:t>
      </w:r>
      <w:r>
        <w:rPr>
          <w:sz w:val="24"/>
        </w:rPr>
        <w:t>by</w:t>
      </w:r>
      <w:r>
        <w:rPr>
          <w:spacing w:val="-1"/>
          <w:sz w:val="24"/>
        </w:rPr>
        <w:t> </w:t>
      </w:r>
      <w:r>
        <w:rPr>
          <w:sz w:val="24"/>
        </w:rPr>
        <w:t>Luis, </w:t>
      </w:r>
      <w:r>
        <w:rPr>
          <w:i/>
          <w:sz w:val="24"/>
        </w:rPr>
        <w:t>et</w:t>
      </w:r>
      <w:r>
        <w:rPr>
          <w:i/>
          <w:spacing w:val="-1"/>
          <w:sz w:val="24"/>
        </w:rPr>
        <w:t> </w:t>
      </w:r>
      <w:r>
        <w:rPr>
          <w:i/>
          <w:sz w:val="24"/>
        </w:rPr>
        <w:t>al.,</w:t>
      </w:r>
      <w:r>
        <w:rPr>
          <w:i/>
          <w:spacing w:val="-1"/>
          <w:sz w:val="24"/>
        </w:rPr>
        <w:t> </w:t>
      </w:r>
      <w:r>
        <w:rPr>
          <w:spacing w:val="-2"/>
          <w:sz w:val="24"/>
        </w:rPr>
        <w:t>(2001)</w:t>
      </w:r>
    </w:p>
    <w:p>
      <w:pPr>
        <w:pStyle w:val="BodyText"/>
        <w:spacing w:line="552" w:lineRule="exact" w:before="20"/>
        <w:ind w:left="1560" w:right="14" w:hanging="720"/>
      </w:pPr>
      <w:r>
        <w:rPr/>
        <w:t>Total fruit yield per variety: was determine by Yield</w:t>
      </w:r>
      <w:r>
        <w:rPr>
          <w:spacing w:val="-4"/>
        </w:rPr>
        <w:t> </w:t>
      </w:r>
      <w:r>
        <w:rPr/>
        <w:t>(Kg/ha)</w:t>
      </w:r>
      <w:r>
        <w:rPr>
          <w:spacing w:val="-1"/>
        </w:rPr>
        <w:t> </w:t>
      </w:r>
      <w:r>
        <w:rPr/>
        <w:t>=</w:t>
      </w:r>
      <w:r>
        <w:rPr>
          <w:spacing w:val="-2"/>
        </w:rPr>
        <w:t> </w:t>
      </w:r>
      <w:r>
        <w:rPr/>
        <w:t>Weight of</w:t>
      </w:r>
      <w:r>
        <w:rPr>
          <w:spacing w:val="-1"/>
        </w:rPr>
        <w:t> </w:t>
      </w:r>
      <w:r>
        <w:rPr/>
        <w:t>Eggplant</w:t>
      </w:r>
      <w:r>
        <w:rPr>
          <w:spacing w:val="-1"/>
        </w:rPr>
        <w:t> </w:t>
      </w:r>
      <w:r>
        <w:rPr>
          <w:spacing w:val="-2"/>
        </w:rPr>
        <w:t>Fruit</w:t>
      </w:r>
    </w:p>
    <w:p>
      <w:pPr>
        <w:pStyle w:val="BodyText"/>
        <w:spacing w:line="20" w:lineRule="exact"/>
        <w:ind w:left="3194" w:right="-58"/>
        <w:rPr>
          <w:sz w:val="2"/>
        </w:rPr>
      </w:pPr>
      <w:r>
        <w:rPr>
          <w:sz w:val="2"/>
        </w:rPr>
        <mc:AlternateContent>
          <mc:Choice Requires="wps">
            <w:drawing>
              <wp:inline distT="0" distB="0" distL="0" distR="0">
                <wp:extent cx="1514475" cy="9525"/>
                <wp:effectExtent l="9525" t="0" r="0" b="0"/>
                <wp:docPr id="73" name="Group 73"/>
                <wp:cNvGraphicFramePr>
                  <a:graphicFrameLocks/>
                </wp:cNvGraphicFramePr>
                <a:graphic>
                  <a:graphicData uri="http://schemas.microsoft.com/office/word/2010/wordprocessingGroup">
                    <wpg:wgp>
                      <wpg:cNvPr id="73" name="Group 73"/>
                      <wpg:cNvGrpSpPr/>
                      <wpg:grpSpPr>
                        <a:xfrm>
                          <a:off x="0" y="0"/>
                          <a:ext cx="1514475" cy="9525"/>
                          <a:chExt cx="1514475" cy="9525"/>
                        </a:xfrm>
                      </wpg:grpSpPr>
                      <wps:wsp>
                        <wps:cNvPr id="74" name="Graphic 74"/>
                        <wps:cNvSpPr/>
                        <wps:spPr>
                          <a:xfrm>
                            <a:off x="0" y="4572"/>
                            <a:ext cx="1514475" cy="1270"/>
                          </a:xfrm>
                          <a:custGeom>
                            <a:avLst/>
                            <a:gdLst/>
                            <a:ahLst/>
                            <a:cxnLst/>
                            <a:rect l="l" t="t" r="r" b="b"/>
                            <a:pathLst>
                              <a:path w="1514475" h="0">
                                <a:moveTo>
                                  <a:pt x="0" y="0"/>
                                </a:moveTo>
                                <a:lnTo>
                                  <a:pt x="151447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9.25pt;height:.75pt;mso-position-horizontal-relative:char;mso-position-vertical-relative:line" id="docshapegroup53" coordorigin="0,0" coordsize="2385,15">
                <v:line style="position:absolute" from="0,7" to="2385,7" stroked="true" strokeweight=".72pt" strokecolor="#000000">
                  <v:stroke dashstyle="solid"/>
                </v:line>
              </v:group>
            </w:pict>
          </mc:Fallback>
        </mc:AlternateContent>
      </w:r>
      <w:r>
        <w:rPr>
          <w:sz w:val="2"/>
        </w:rPr>
      </w:r>
    </w:p>
    <w:p>
      <w:pPr>
        <w:pStyle w:val="BodyText"/>
        <w:spacing w:before="121"/>
        <w:ind w:left="3145"/>
      </w:pPr>
      <w:r>
        <w:rPr/>
        <w:t>Area</w:t>
      </w:r>
      <w:r>
        <w:rPr>
          <w:spacing w:val="-5"/>
        </w:rPr>
        <w:t> </w:t>
      </w:r>
      <w:r>
        <w:rPr/>
        <w:t>of</w:t>
      </w:r>
      <w:r>
        <w:rPr>
          <w:spacing w:val="-1"/>
        </w:rPr>
        <w:t> </w:t>
      </w:r>
      <w:r>
        <w:rPr/>
        <w:t>Polyethylene</w:t>
      </w:r>
      <w:r>
        <w:rPr>
          <w:spacing w:val="-2"/>
        </w:rPr>
        <w:t> </w:t>
      </w:r>
      <w:r>
        <w:rPr>
          <w:spacing w:val="-5"/>
        </w:rPr>
        <w:t>bag</w:t>
      </w:r>
    </w:p>
    <w:p>
      <w:pPr>
        <w:spacing w:line="240" w:lineRule="auto" w:before="0"/>
        <w:rPr>
          <w:sz w:val="24"/>
        </w:rPr>
      </w:pPr>
      <w:r>
        <w:rPr/>
        <w:br w:type="column"/>
      </w:r>
      <w:r>
        <w:rPr>
          <w:sz w:val="24"/>
        </w:rPr>
      </w:r>
    </w:p>
    <w:p>
      <w:pPr>
        <w:pStyle w:val="BodyText"/>
      </w:pPr>
    </w:p>
    <w:p>
      <w:pPr>
        <w:pStyle w:val="BodyText"/>
      </w:pPr>
    </w:p>
    <w:p>
      <w:pPr>
        <w:pStyle w:val="BodyText"/>
        <w:spacing w:before="227"/>
      </w:pPr>
    </w:p>
    <w:p>
      <w:pPr>
        <w:pStyle w:val="BodyText"/>
        <w:tabs>
          <w:tab w:pos="1498" w:val="left" w:leader="none"/>
        </w:tabs>
        <w:ind w:left="185"/>
      </w:pPr>
      <w:r>
        <w:rPr/>
        <w:t>X</w:t>
      </w:r>
      <w:r>
        <w:rPr>
          <w:spacing w:val="59"/>
        </w:rPr>
        <w:t> </w:t>
      </w:r>
      <w:r>
        <w:rPr>
          <w:spacing w:val="-2"/>
        </w:rPr>
        <w:t>10,000</w:t>
      </w:r>
      <w:r>
        <w:rPr/>
        <w:tab/>
        <w:t>…..</w:t>
      </w:r>
      <w:r>
        <w:rPr>
          <w:spacing w:val="-1"/>
        </w:rPr>
        <w:t> </w:t>
      </w:r>
      <w:r>
        <w:rPr/>
        <w:t>Equation</w:t>
      </w:r>
      <w:r>
        <w:rPr>
          <w:spacing w:val="-1"/>
        </w:rPr>
        <w:t> </w:t>
      </w:r>
      <w:r>
        <w:rPr>
          <w:spacing w:val="-10"/>
        </w:rPr>
        <w:t>2</w:t>
      </w:r>
    </w:p>
    <w:p>
      <w:pPr>
        <w:spacing w:after="0"/>
        <w:sectPr>
          <w:type w:val="continuous"/>
          <w:pgSz w:w="11910" w:h="16840"/>
          <w:pgMar w:top="1360" w:bottom="280" w:left="960" w:right="1040"/>
          <w:cols w:num="2" w:equalWidth="0">
            <w:col w:w="5590" w:space="40"/>
            <w:col w:w="4280"/>
          </w:cols>
        </w:sectPr>
      </w:pPr>
    </w:p>
    <w:p>
      <w:pPr>
        <w:pStyle w:val="BodyText"/>
        <w:spacing w:before="268"/>
        <w:rPr>
          <w:sz w:val="25"/>
        </w:rPr>
      </w:pPr>
    </w:p>
    <w:p>
      <w:pPr>
        <w:spacing w:before="0"/>
        <w:ind w:left="900" w:right="0" w:firstLine="0"/>
        <w:jc w:val="left"/>
        <w:rPr>
          <w:sz w:val="25"/>
        </w:rPr>
      </w:pPr>
      <w:r>
        <w:rPr>
          <w:sz w:val="24"/>
        </w:rPr>
        <w:t>recommended</w:t>
      </w:r>
      <w:r>
        <w:rPr>
          <w:spacing w:val="-2"/>
          <w:sz w:val="24"/>
        </w:rPr>
        <w:t> </w:t>
      </w:r>
      <w:r>
        <w:rPr>
          <w:sz w:val="24"/>
        </w:rPr>
        <w:t>by</w:t>
      </w:r>
      <w:r>
        <w:rPr>
          <w:spacing w:val="-2"/>
          <w:sz w:val="24"/>
        </w:rPr>
        <w:t> </w:t>
      </w:r>
      <w:r>
        <w:rPr>
          <w:sz w:val="25"/>
        </w:rPr>
        <w:t>Aujla,</w:t>
      </w:r>
      <w:r>
        <w:rPr>
          <w:spacing w:val="-3"/>
          <w:sz w:val="25"/>
        </w:rPr>
        <w:t> </w:t>
      </w:r>
      <w:r>
        <w:rPr>
          <w:i/>
          <w:sz w:val="25"/>
        </w:rPr>
        <w:t>et</w:t>
      </w:r>
      <w:r>
        <w:rPr>
          <w:i/>
          <w:spacing w:val="-3"/>
          <w:sz w:val="25"/>
        </w:rPr>
        <w:t> </w:t>
      </w:r>
      <w:r>
        <w:rPr>
          <w:i/>
          <w:sz w:val="25"/>
        </w:rPr>
        <w:t>al.,</w:t>
      </w:r>
      <w:r>
        <w:rPr>
          <w:i/>
          <w:spacing w:val="-2"/>
          <w:sz w:val="25"/>
        </w:rPr>
        <w:t> </w:t>
      </w:r>
      <w:r>
        <w:rPr>
          <w:spacing w:val="-2"/>
          <w:sz w:val="25"/>
        </w:rPr>
        <w:t>(2007)</w:t>
      </w:r>
    </w:p>
    <w:p>
      <w:pPr>
        <w:pStyle w:val="BodyText"/>
        <w:spacing w:before="200"/>
        <w:rPr>
          <w:sz w:val="25"/>
        </w:rPr>
      </w:pPr>
    </w:p>
    <w:p>
      <w:pPr>
        <w:pStyle w:val="BodyText"/>
        <w:ind w:left="480"/>
      </w:pPr>
      <w:r>
        <w:rPr/>
        <w:t>Root-knot/gall</w:t>
      </w:r>
      <w:r>
        <w:rPr>
          <w:spacing w:val="-5"/>
        </w:rPr>
        <w:t> </w:t>
      </w:r>
      <w:r>
        <w:rPr>
          <w:spacing w:val="-2"/>
        </w:rPr>
        <w:t>scoring:</w:t>
      </w:r>
    </w:p>
    <w:p>
      <w:pPr>
        <w:pStyle w:val="BodyText"/>
      </w:pPr>
    </w:p>
    <w:p>
      <w:pPr>
        <w:pStyle w:val="BodyText"/>
        <w:spacing w:line="477" w:lineRule="auto"/>
        <w:ind w:left="480" w:right="119"/>
      </w:pPr>
      <w:r>
        <w:rPr/>
        <w:t>The</w:t>
      </w:r>
      <w:r>
        <w:rPr>
          <w:spacing w:val="-8"/>
        </w:rPr>
        <w:t> </w:t>
      </w:r>
      <w:r>
        <w:rPr/>
        <w:t>formation</w:t>
      </w:r>
      <w:r>
        <w:rPr>
          <w:spacing w:val="-7"/>
        </w:rPr>
        <w:t> </w:t>
      </w:r>
      <w:r>
        <w:rPr/>
        <w:t>of</w:t>
      </w:r>
      <w:r>
        <w:rPr>
          <w:spacing w:val="-6"/>
        </w:rPr>
        <w:t> </w:t>
      </w:r>
      <w:r>
        <w:rPr/>
        <w:t>galls</w:t>
      </w:r>
      <w:r>
        <w:rPr>
          <w:spacing w:val="-7"/>
        </w:rPr>
        <w:t> </w:t>
      </w:r>
      <w:r>
        <w:rPr/>
        <w:t>on</w:t>
      </w:r>
      <w:r>
        <w:rPr>
          <w:spacing w:val="-5"/>
        </w:rPr>
        <w:t> </w:t>
      </w:r>
      <w:r>
        <w:rPr/>
        <w:t>eggplant</w:t>
      </w:r>
      <w:r>
        <w:rPr>
          <w:spacing w:val="-7"/>
        </w:rPr>
        <w:t> </w:t>
      </w:r>
      <w:r>
        <w:rPr/>
        <w:t>were</w:t>
      </w:r>
      <w:r>
        <w:rPr>
          <w:spacing w:val="-7"/>
        </w:rPr>
        <w:t> </w:t>
      </w:r>
      <w:r>
        <w:rPr/>
        <w:t>counted</w:t>
      </w:r>
      <w:r>
        <w:rPr>
          <w:spacing w:val="-8"/>
        </w:rPr>
        <w:t> </w:t>
      </w:r>
      <w:r>
        <w:rPr/>
        <w:t>in</w:t>
      </w:r>
      <w:r>
        <w:rPr>
          <w:spacing w:val="-7"/>
        </w:rPr>
        <w:t> </w:t>
      </w:r>
      <w:r>
        <w:rPr/>
        <w:t>the</w:t>
      </w:r>
      <w:r>
        <w:rPr>
          <w:spacing w:val="-8"/>
        </w:rPr>
        <w:t> </w:t>
      </w:r>
      <w:r>
        <w:rPr/>
        <w:t>laboratory</w:t>
      </w:r>
      <w:r>
        <w:rPr>
          <w:spacing w:val="-12"/>
        </w:rPr>
        <w:t> </w:t>
      </w:r>
      <w:r>
        <w:rPr/>
        <w:t>after</w:t>
      </w:r>
      <w:r>
        <w:rPr>
          <w:spacing w:val="-6"/>
        </w:rPr>
        <w:t> </w:t>
      </w:r>
      <w:r>
        <w:rPr/>
        <w:t>harvesting</w:t>
      </w:r>
      <w:r>
        <w:rPr>
          <w:spacing w:val="-10"/>
        </w:rPr>
        <w:t> </w:t>
      </w:r>
      <w:r>
        <w:rPr/>
        <w:t>the</w:t>
      </w:r>
      <w:r>
        <w:rPr>
          <w:spacing w:val="-6"/>
        </w:rPr>
        <w:t> </w:t>
      </w:r>
      <w:r>
        <w:rPr/>
        <w:t>plant</w:t>
      </w:r>
      <w:r>
        <w:rPr>
          <w:spacing w:val="-7"/>
        </w:rPr>
        <w:t> </w:t>
      </w:r>
      <w:r>
        <w:rPr/>
        <w:t>using the method as reviewed by Otipa, </w:t>
      </w:r>
      <w:r>
        <w:rPr>
          <w:i/>
        </w:rPr>
        <w:t>et al., </w:t>
      </w:r>
      <w:r>
        <w:rPr/>
        <w:t>(2003).</w:t>
      </w:r>
    </w:p>
    <w:p>
      <w:pPr>
        <w:pStyle w:val="BodyText"/>
        <w:spacing w:before="5"/>
        <w:ind w:left="480"/>
      </w:pPr>
      <w:r>
        <w:rPr/>
        <w:t>Scale</w:t>
      </w:r>
      <w:r>
        <w:rPr>
          <w:spacing w:val="-2"/>
        </w:rPr>
        <w:t> </w:t>
      </w:r>
      <w:r>
        <w:rPr/>
        <w:t>for</w:t>
      </w:r>
      <w:r>
        <w:rPr>
          <w:spacing w:val="-2"/>
        </w:rPr>
        <w:t> Scoring</w:t>
      </w:r>
    </w:p>
    <w:p>
      <w:pPr>
        <w:pStyle w:val="BodyText"/>
        <w:spacing w:before="202"/>
      </w:pPr>
    </w:p>
    <w:p>
      <w:pPr>
        <w:pStyle w:val="BodyText"/>
        <w:spacing w:before="1"/>
        <w:ind w:left="840"/>
      </w:pPr>
      <w:r>
        <w:rPr/>
        <w:t>0</w:t>
      </w:r>
      <w:r>
        <w:rPr>
          <w:spacing w:val="-1"/>
        </w:rPr>
        <w:t> </w:t>
      </w:r>
      <w:r>
        <w:rPr/>
        <w:t>=</w:t>
      </w:r>
      <w:r>
        <w:rPr>
          <w:spacing w:val="-1"/>
        </w:rPr>
        <w:t> </w:t>
      </w:r>
      <w:r>
        <w:rPr/>
        <w:t>No Knot on </w:t>
      </w:r>
      <w:r>
        <w:rPr>
          <w:spacing w:val="-2"/>
        </w:rPr>
        <w:t>roots</w:t>
      </w:r>
    </w:p>
    <w:p>
      <w:pPr>
        <w:pStyle w:val="BodyText"/>
        <w:spacing w:before="62"/>
      </w:pPr>
    </w:p>
    <w:p>
      <w:pPr>
        <w:pStyle w:val="BodyText"/>
        <w:ind w:left="840"/>
      </w:pPr>
      <w:r>
        <w:rPr/>
        <w:t>1</w:t>
      </w:r>
      <w:r>
        <w:rPr>
          <w:spacing w:val="-1"/>
        </w:rPr>
        <w:t> </w:t>
      </w:r>
      <w:r>
        <w:rPr/>
        <w:t>=</w:t>
      </w:r>
      <w:r>
        <w:rPr>
          <w:spacing w:val="-1"/>
        </w:rPr>
        <w:t> </w:t>
      </w:r>
      <w:r>
        <w:rPr/>
        <w:t>Small knots</w:t>
      </w:r>
      <w:r>
        <w:rPr>
          <w:spacing w:val="-1"/>
        </w:rPr>
        <w:t> </w:t>
      </w:r>
      <w:r>
        <w:rPr/>
        <w:t>difficult to </w:t>
      </w:r>
      <w:r>
        <w:rPr>
          <w:spacing w:val="-5"/>
        </w:rPr>
        <w:t>see</w:t>
      </w:r>
    </w:p>
    <w:p>
      <w:pPr>
        <w:pStyle w:val="BodyText"/>
        <w:spacing w:before="60"/>
      </w:pPr>
    </w:p>
    <w:p>
      <w:pPr>
        <w:pStyle w:val="BodyText"/>
        <w:ind w:left="840"/>
      </w:pPr>
      <w:r>
        <w:rPr/>
        <w:t>2</w:t>
      </w:r>
      <w:r>
        <w:rPr>
          <w:spacing w:val="-2"/>
        </w:rPr>
        <w:t> </w:t>
      </w:r>
      <w:r>
        <w:rPr/>
        <w:t>=</w:t>
      </w:r>
      <w:r>
        <w:rPr>
          <w:spacing w:val="-1"/>
        </w:rPr>
        <w:t> </w:t>
      </w:r>
      <w:r>
        <w:rPr/>
        <w:t>Small</w:t>
      </w:r>
      <w:r>
        <w:rPr>
          <w:spacing w:val="1"/>
        </w:rPr>
        <w:t> </w:t>
      </w:r>
      <w:r>
        <w:rPr/>
        <w:t>knots only</w:t>
      </w:r>
      <w:r>
        <w:rPr>
          <w:spacing w:val="-8"/>
        </w:rPr>
        <w:t> </w:t>
      </w:r>
      <w:r>
        <w:rPr/>
        <w:t>but</w:t>
      </w:r>
      <w:r>
        <w:rPr>
          <w:spacing w:val="3"/>
        </w:rPr>
        <w:t> </w:t>
      </w:r>
      <w:r>
        <w:rPr/>
        <w:t>clearly</w:t>
      </w:r>
      <w:r>
        <w:rPr>
          <w:spacing w:val="-5"/>
        </w:rPr>
        <w:t> </w:t>
      </w:r>
      <w:r>
        <w:rPr/>
        <w:t>visible,</w:t>
      </w:r>
      <w:r>
        <w:rPr>
          <w:spacing w:val="1"/>
        </w:rPr>
        <w:t> </w:t>
      </w:r>
      <w:r>
        <w:rPr/>
        <w:t>main roots</w:t>
      </w:r>
      <w:r>
        <w:rPr>
          <w:spacing w:val="1"/>
        </w:rPr>
        <w:t> </w:t>
      </w:r>
      <w:r>
        <w:rPr>
          <w:spacing w:val="-2"/>
        </w:rPr>
        <w:t>clean</w:t>
      </w:r>
    </w:p>
    <w:p>
      <w:pPr>
        <w:pStyle w:val="BodyText"/>
        <w:spacing w:before="62"/>
      </w:pPr>
    </w:p>
    <w:p>
      <w:pPr>
        <w:pStyle w:val="BodyText"/>
        <w:spacing w:before="1"/>
        <w:ind w:left="840"/>
      </w:pPr>
      <w:r>
        <w:rPr/>
        <w:t>3</w:t>
      </w:r>
      <w:r>
        <w:rPr>
          <w:spacing w:val="-1"/>
        </w:rPr>
        <w:t> </w:t>
      </w:r>
      <w:r>
        <w:rPr/>
        <w:t>=</w:t>
      </w:r>
      <w:r>
        <w:rPr>
          <w:spacing w:val="-1"/>
        </w:rPr>
        <w:t> </w:t>
      </w:r>
      <w:r>
        <w:rPr/>
        <w:t>Few large</w:t>
      </w:r>
      <w:r>
        <w:rPr>
          <w:spacing w:val="-1"/>
        </w:rPr>
        <w:t> </w:t>
      </w:r>
      <w:r>
        <w:rPr/>
        <w:t>knots</w:t>
      </w:r>
      <w:r>
        <w:rPr>
          <w:spacing w:val="-1"/>
        </w:rPr>
        <w:t> </w:t>
      </w:r>
      <w:r>
        <w:rPr/>
        <w:t>visible, but main roots </w:t>
      </w:r>
      <w:r>
        <w:rPr>
          <w:spacing w:val="-4"/>
        </w:rPr>
        <w:t>clean</w:t>
      </w:r>
    </w:p>
    <w:p>
      <w:pPr>
        <w:pStyle w:val="BodyText"/>
        <w:spacing w:before="62"/>
      </w:pPr>
    </w:p>
    <w:p>
      <w:pPr>
        <w:pStyle w:val="BodyText"/>
        <w:ind w:left="840"/>
      </w:pPr>
      <w:r>
        <w:rPr/>
        <w:t>4</w:t>
      </w:r>
      <w:r>
        <w:rPr>
          <w:spacing w:val="-1"/>
        </w:rPr>
        <w:t> </w:t>
      </w:r>
      <w:r>
        <w:rPr/>
        <w:t>=</w:t>
      </w:r>
      <w:r>
        <w:rPr>
          <w:spacing w:val="1"/>
        </w:rPr>
        <w:t> </w:t>
      </w:r>
      <w:r>
        <w:rPr/>
        <w:t>Large</w:t>
      </w:r>
      <w:r>
        <w:rPr>
          <w:spacing w:val="-2"/>
        </w:rPr>
        <w:t> </w:t>
      </w:r>
      <w:r>
        <w:rPr/>
        <w:t>knots predominate</w:t>
      </w:r>
      <w:r>
        <w:rPr>
          <w:spacing w:val="-1"/>
        </w:rPr>
        <w:t> </w:t>
      </w:r>
      <w:r>
        <w:rPr/>
        <w:t>but main</w:t>
      </w:r>
      <w:r>
        <w:rPr>
          <w:spacing w:val="-1"/>
        </w:rPr>
        <w:t> </w:t>
      </w:r>
      <w:r>
        <w:rPr/>
        <w:t>root </w:t>
      </w:r>
      <w:r>
        <w:rPr>
          <w:spacing w:val="-4"/>
        </w:rPr>
        <w:t>clean</w:t>
      </w:r>
    </w:p>
    <w:p>
      <w:pPr>
        <w:pStyle w:val="BodyText"/>
        <w:spacing w:before="63"/>
      </w:pPr>
    </w:p>
    <w:p>
      <w:pPr>
        <w:pStyle w:val="BodyText"/>
        <w:ind w:left="840"/>
      </w:pPr>
      <w:r>
        <w:rPr/>
        <w:t>5</w:t>
      </w:r>
      <w:r>
        <w:rPr>
          <w:spacing w:val="-3"/>
        </w:rPr>
        <w:t> </w:t>
      </w:r>
      <w:r>
        <w:rPr/>
        <w:t>=</w:t>
      </w:r>
      <w:r>
        <w:rPr>
          <w:spacing w:val="-1"/>
        </w:rPr>
        <w:t> </w:t>
      </w:r>
      <w:r>
        <w:rPr/>
        <w:t>50 %</w:t>
      </w:r>
      <w:r>
        <w:rPr>
          <w:spacing w:val="-1"/>
        </w:rPr>
        <w:t> </w:t>
      </w:r>
      <w:r>
        <w:rPr/>
        <w:t>of root knotted;</w:t>
      </w:r>
      <w:r>
        <w:rPr>
          <w:spacing w:val="1"/>
        </w:rPr>
        <w:t> </w:t>
      </w:r>
      <w:r>
        <w:rPr/>
        <w:t>knotting</w:t>
      </w:r>
      <w:r>
        <w:rPr>
          <w:spacing w:val="-2"/>
        </w:rPr>
        <w:t> </w:t>
      </w:r>
      <w:r>
        <w:rPr/>
        <w:t>on parts of</w:t>
      </w:r>
      <w:r>
        <w:rPr>
          <w:spacing w:val="-1"/>
        </w:rPr>
        <w:t> </w:t>
      </w:r>
      <w:r>
        <w:rPr/>
        <w:t>main root </w:t>
      </w:r>
      <w:r>
        <w:rPr>
          <w:spacing w:val="-2"/>
        </w:rPr>
        <w:t>system</w:t>
      </w:r>
    </w:p>
    <w:p>
      <w:pPr>
        <w:pStyle w:val="BodyText"/>
        <w:spacing w:before="60"/>
      </w:pPr>
    </w:p>
    <w:p>
      <w:pPr>
        <w:pStyle w:val="BodyText"/>
        <w:ind w:left="840"/>
      </w:pPr>
      <w:r>
        <w:rPr/>
        <w:t>6 =</w:t>
      </w:r>
      <w:r>
        <w:rPr>
          <w:spacing w:val="-1"/>
        </w:rPr>
        <w:t> </w:t>
      </w:r>
      <w:r>
        <w:rPr/>
        <w:t>Knotting</w:t>
      </w:r>
      <w:r>
        <w:rPr>
          <w:spacing w:val="-3"/>
        </w:rPr>
        <w:t> </w:t>
      </w:r>
      <w:r>
        <w:rPr/>
        <w:t>on some</w:t>
      </w:r>
      <w:r>
        <w:rPr>
          <w:spacing w:val="-1"/>
        </w:rPr>
        <w:t> </w:t>
      </w:r>
      <w:r>
        <w:rPr/>
        <w:t>of</w:t>
      </w:r>
      <w:r>
        <w:rPr>
          <w:spacing w:val="1"/>
        </w:rPr>
        <w:t> </w:t>
      </w:r>
      <w:r>
        <w:rPr/>
        <w:t>main </w:t>
      </w:r>
      <w:r>
        <w:rPr>
          <w:spacing w:val="-2"/>
        </w:rPr>
        <w:t>roots</w:t>
      </w:r>
    </w:p>
    <w:p>
      <w:pPr>
        <w:spacing w:after="0"/>
        <w:sectPr>
          <w:type w:val="continuous"/>
          <w:pgSz w:w="11910" w:h="16840"/>
          <w:pgMar w:top="1360" w:bottom="280" w:left="960" w:right="1040"/>
        </w:sectPr>
      </w:pPr>
    </w:p>
    <w:p>
      <w:pPr>
        <w:pStyle w:val="BodyText"/>
        <w:spacing w:before="78"/>
        <w:ind w:left="840"/>
      </w:pPr>
      <w:r>
        <w:rPr/>
        <w:t>7 =</w:t>
      </w:r>
      <w:r>
        <w:rPr>
          <w:spacing w:val="-1"/>
        </w:rPr>
        <w:t> </w:t>
      </w:r>
      <w:r>
        <w:rPr/>
        <w:t>Majority</w:t>
      </w:r>
      <w:r>
        <w:rPr>
          <w:spacing w:val="-5"/>
        </w:rPr>
        <w:t> </w:t>
      </w:r>
      <w:r>
        <w:rPr/>
        <w:t>of</w:t>
      </w:r>
      <w:r>
        <w:rPr>
          <w:spacing w:val="1"/>
        </w:rPr>
        <w:t> </w:t>
      </w:r>
      <w:r>
        <w:rPr/>
        <w:t>main roots</w:t>
      </w:r>
      <w:r>
        <w:rPr>
          <w:spacing w:val="1"/>
        </w:rPr>
        <w:t> </w:t>
      </w:r>
      <w:r>
        <w:rPr>
          <w:spacing w:val="-2"/>
        </w:rPr>
        <w:t>knotted</w:t>
      </w:r>
    </w:p>
    <w:p>
      <w:pPr>
        <w:pStyle w:val="BodyText"/>
      </w:pPr>
    </w:p>
    <w:p>
      <w:pPr>
        <w:pStyle w:val="BodyText"/>
        <w:ind w:left="840"/>
      </w:pPr>
      <w:r>
        <w:rPr/>
        <w:t>8</w:t>
      </w:r>
      <w:r>
        <w:rPr>
          <w:spacing w:val="-1"/>
        </w:rPr>
        <w:t> </w:t>
      </w:r>
      <w:r>
        <w:rPr/>
        <w:t>=</w:t>
      </w:r>
      <w:r>
        <w:rPr>
          <w:spacing w:val="-2"/>
        </w:rPr>
        <w:t> </w:t>
      </w:r>
      <w:r>
        <w:rPr/>
        <w:t>All roots</w:t>
      </w:r>
      <w:r>
        <w:rPr>
          <w:spacing w:val="-1"/>
        </w:rPr>
        <w:t> </w:t>
      </w:r>
      <w:r>
        <w:rPr/>
        <w:t>knotted;</w:t>
      </w:r>
      <w:r>
        <w:rPr>
          <w:spacing w:val="-1"/>
        </w:rPr>
        <w:t> </w:t>
      </w:r>
      <w:r>
        <w:rPr/>
        <w:t>few clean</w:t>
      </w:r>
      <w:r>
        <w:rPr>
          <w:spacing w:val="-1"/>
        </w:rPr>
        <w:t> </w:t>
      </w:r>
      <w:r>
        <w:rPr/>
        <w:t>roots </w:t>
      </w:r>
      <w:r>
        <w:rPr>
          <w:spacing w:val="-2"/>
        </w:rPr>
        <w:t>visible</w:t>
      </w:r>
    </w:p>
    <w:p>
      <w:pPr>
        <w:pStyle w:val="BodyText"/>
      </w:pPr>
    </w:p>
    <w:p>
      <w:pPr>
        <w:pStyle w:val="BodyText"/>
        <w:spacing w:before="1"/>
        <w:ind w:left="840"/>
      </w:pPr>
      <w:r>
        <w:rPr/>
        <w:t>9 =</w:t>
      </w:r>
      <w:r>
        <w:rPr>
          <w:spacing w:val="-1"/>
        </w:rPr>
        <w:t> </w:t>
      </w:r>
      <w:r>
        <w:rPr/>
        <w:t>All</w:t>
      </w:r>
      <w:r>
        <w:rPr>
          <w:spacing w:val="1"/>
        </w:rPr>
        <w:t> </w:t>
      </w:r>
      <w:r>
        <w:rPr/>
        <w:t>roots severely</w:t>
      </w:r>
      <w:r>
        <w:rPr>
          <w:spacing w:val="-5"/>
        </w:rPr>
        <w:t> </w:t>
      </w:r>
      <w:r>
        <w:rPr/>
        <w:t>knotted;</w:t>
      </w:r>
      <w:r>
        <w:rPr>
          <w:spacing w:val="1"/>
        </w:rPr>
        <w:t> </w:t>
      </w:r>
      <w:r>
        <w:rPr/>
        <w:t>plant usually</w:t>
      </w:r>
      <w:r>
        <w:rPr>
          <w:spacing w:val="-4"/>
        </w:rPr>
        <w:t> dying</w:t>
      </w:r>
    </w:p>
    <w:p>
      <w:pPr>
        <w:pStyle w:val="BodyText"/>
        <w:spacing w:before="2"/>
      </w:pPr>
    </w:p>
    <w:p>
      <w:pPr>
        <w:pStyle w:val="BodyText"/>
        <w:ind w:left="840"/>
      </w:pPr>
      <w:r>
        <w:rPr/>
        <w:t>10</w:t>
      </w:r>
      <w:r>
        <w:rPr>
          <w:spacing w:val="-1"/>
        </w:rPr>
        <w:t> </w:t>
      </w:r>
      <w:r>
        <w:rPr/>
        <w:t>=</w:t>
      </w:r>
      <w:r>
        <w:rPr>
          <w:spacing w:val="-1"/>
        </w:rPr>
        <w:t> </w:t>
      </w:r>
      <w:r>
        <w:rPr/>
        <w:t>All roots severely</w:t>
      </w:r>
      <w:r>
        <w:rPr>
          <w:spacing w:val="-5"/>
        </w:rPr>
        <w:t> </w:t>
      </w:r>
      <w:r>
        <w:rPr/>
        <w:t>knotted; no root System; plant usually</w:t>
      </w:r>
      <w:r>
        <w:rPr>
          <w:spacing w:val="-5"/>
        </w:rPr>
        <w:t> </w:t>
      </w:r>
      <w:r>
        <w:rPr>
          <w:spacing w:val="-4"/>
        </w:rPr>
        <w:t>dead</w:t>
      </w:r>
    </w:p>
    <w:p>
      <w:pPr>
        <w:pStyle w:val="BodyText"/>
        <w:spacing w:before="204"/>
      </w:pPr>
    </w:p>
    <w:p>
      <w:pPr>
        <w:pStyle w:val="Heading3"/>
        <w:numPr>
          <w:ilvl w:val="1"/>
          <w:numId w:val="10"/>
        </w:numPr>
        <w:tabs>
          <w:tab w:pos="840" w:val="left" w:leader="none"/>
        </w:tabs>
        <w:spacing w:line="240" w:lineRule="auto" w:before="0" w:after="0"/>
        <w:ind w:left="840" w:right="0" w:hanging="360"/>
        <w:jc w:val="left"/>
      </w:pPr>
      <w:r>
        <w:rPr/>
        <w:t>Data</w:t>
      </w:r>
      <w:r>
        <w:rPr>
          <w:spacing w:val="-2"/>
        </w:rPr>
        <w:t> Analysis</w:t>
      </w:r>
    </w:p>
    <w:p>
      <w:pPr>
        <w:pStyle w:val="BodyText"/>
        <w:spacing w:line="482" w:lineRule="auto" w:before="235"/>
        <w:ind w:left="480"/>
      </w:pPr>
      <w:r>
        <w:rPr/>
        <w:t>The</w:t>
      </w:r>
      <w:r>
        <w:rPr>
          <w:spacing w:val="-1"/>
        </w:rPr>
        <w:t> </w:t>
      </w:r>
      <w:r>
        <w:rPr/>
        <w:t>data collected were</w:t>
      </w:r>
      <w:r>
        <w:rPr>
          <w:spacing w:val="-1"/>
        </w:rPr>
        <w:t> </w:t>
      </w:r>
      <w:r>
        <w:rPr/>
        <w:t>subjected to Analysis of Variance</w:t>
      </w:r>
      <w:r>
        <w:rPr>
          <w:spacing w:val="40"/>
        </w:rPr>
        <w:t> </w:t>
      </w:r>
      <w:r>
        <w:rPr/>
        <w:t>using</w:t>
      </w:r>
      <w:r>
        <w:rPr>
          <w:spacing w:val="-2"/>
        </w:rPr>
        <w:t> </w:t>
      </w:r>
      <w:r>
        <w:rPr/>
        <w:t>SAS version 9.1. Treatment means</w:t>
      </w:r>
      <w:r>
        <w:rPr>
          <w:spacing w:val="-3"/>
        </w:rPr>
        <w:t> </w:t>
      </w:r>
      <w:r>
        <w:rPr/>
        <w:t>were</w:t>
      </w:r>
      <w:r>
        <w:rPr>
          <w:spacing w:val="-4"/>
        </w:rPr>
        <w:t> </w:t>
      </w:r>
      <w:r>
        <w:rPr/>
        <w:t>separated</w:t>
      </w:r>
      <w:r>
        <w:rPr>
          <w:spacing w:val="-3"/>
        </w:rPr>
        <w:t> </w:t>
      </w:r>
      <w:r>
        <w:rPr/>
        <w:t>using</w:t>
      </w:r>
      <w:r>
        <w:rPr>
          <w:spacing w:val="-6"/>
        </w:rPr>
        <w:t> </w:t>
      </w:r>
      <w:r>
        <w:rPr/>
        <w:t>Duncan</w:t>
      </w:r>
      <w:r>
        <w:rPr>
          <w:spacing w:val="-3"/>
        </w:rPr>
        <w:t> </w:t>
      </w:r>
      <w:r>
        <w:rPr/>
        <w:t>Multiple</w:t>
      </w:r>
      <w:r>
        <w:rPr>
          <w:spacing w:val="-3"/>
        </w:rPr>
        <w:t> </w:t>
      </w:r>
      <w:r>
        <w:rPr/>
        <w:t>Range</w:t>
      </w:r>
      <w:r>
        <w:rPr>
          <w:spacing w:val="-4"/>
        </w:rPr>
        <w:t> </w:t>
      </w:r>
      <w:r>
        <w:rPr/>
        <w:t>Test</w:t>
      </w:r>
      <w:r>
        <w:rPr>
          <w:spacing w:val="-3"/>
        </w:rPr>
        <w:t> </w:t>
      </w:r>
      <w:r>
        <w:rPr/>
        <w:t>(DMRT)</w:t>
      </w:r>
      <w:r>
        <w:rPr>
          <w:spacing w:val="-2"/>
        </w:rPr>
        <w:t> </w:t>
      </w:r>
      <w:r>
        <w:rPr/>
        <w:t>at</w:t>
      </w:r>
      <w:r>
        <w:rPr>
          <w:spacing w:val="-3"/>
        </w:rPr>
        <w:t> </w:t>
      </w:r>
      <w:r>
        <w:rPr/>
        <w:t>5%</w:t>
      </w:r>
      <w:r>
        <w:rPr>
          <w:spacing w:val="-3"/>
        </w:rPr>
        <w:t> </w:t>
      </w:r>
      <w:r>
        <w:rPr/>
        <w:t>level</w:t>
      </w:r>
      <w:r>
        <w:rPr>
          <w:spacing w:val="-3"/>
        </w:rPr>
        <w:t> </w:t>
      </w:r>
      <w:r>
        <w:rPr/>
        <w:t>of</w:t>
      </w:r>
      <w:r>
        <w:rPr>
          <w:spacing w:val="-3"/>
        </w:rPr>
        <w:t> </w:t>
      </w:r>
      <w:r>
        <w:rPr/>
        <w:t>probability.</w:t>
      </w:r>
    </w:p>
    <w:p>
      <w:pPr>
        <w:spacing w:after="0" w:line="482" w:lineRule="auto"/>
        <w:sectPr>
          <w:pgSz w:w="11910" w:h="16840"/>
          <w:pgMar w:top="1340" w:bottom="280" w:left="960" w:right="1040"/>
        </w:sectPr>
      </w:pPr>
    </w:p>
    <w:p>
      <w:pPr>
        <w:pStyle w:val="Heading2"/>
        <w:spacing w:before="66"/>
        <w:ind w:left="1236" w:right="1006"/>
      </w:pPr>
      <w:r>
        <w:rPr/>
        <w:t>CHAPTER</w:t>
      </w:r>
      <w:r>
        <w:rPr>
          <w:spacing w:val="-5"/>
        </w:rPr>
        <w:t> </w:t>
      </w:r>
      <w:r>
        <w:rPr>
          <w:spacing w:val="-4"/>
        </w:rPr>
        <w:t>FOUR</w:t>
      </w:r>
    </w:p>
    <w:p>
      <w:pPr>
        <w:pStyle w:val="BodyText"/>
        <w:spacing w:before="199"/>
        <w:rPr>
          <w:b/>
        </w:rPr>
      </w:pPr>
    </w:p>
    <w:p>
      <w:pPr>
        <w:pStyle w:val="ListParagraph"/>
        <w:numPr>
          <w:ilvl w:val="1"/>
          <w:numId w:val="11"/>
        </w:numPr>
        <w:tabs>
          <w:tab w:pos="3420" w:val="left" w:leader="none"/>
        </w:tabs>
        <w:spacing w:line="240" w:lineRule="auto" w:before="0" w:after="0"/>
        <w:ind w:left="3420" w:right="0" w:hanging="2580"/>
        <w:jc w:val="left"/>
        <w:rPr>
          <w:b/>
          <w:sz w:val="24"/>
        </w:rPr>
      </w:pPr>
      <w:r>
        <w:rPr>
          <w:b/>
          <w:sz w:val="24"/>
        </w:rPr>
        <w:t>RESULTS</w:t>
      </w:r>
      <w:r>
        <w:rPr>
          <w:b/>
          <w:spacing w:val="-1"/>
          <w:sz w:val="24"/>
        </w:rPr>
        <w:t> </w:t>
      </w:r>
      <w:r>
        <w:rPr>
          <w:b/>
          <w:sz w:val="24"/>
        </w:rPr>
        <w:t>AND</w:t>
      </w:r>
      <w:r>
        <w:rPr>
          <w:b/>
          <w:spacing w:val="-1"/>
          <w:sz w:val="24"/>
        </w:rPr>
        <w:t> </w:t>
      </w:r>
      <w:r>
        <w:rPr>
          <w:b/>
          <w:spacing w:val="-2"/>
          <w:sz w:val="24"/>
        </w:rPr>
        <w:t>DISCUSSION</w:t>
      </w:r>
    </w:p>
    <w:p>
      <w:pPr>
        <w:pStyle w:val="BodyText"/>
        <w:spacing w:before="60"/>
        <w:rPr>
          <w:b/>
        </w:rPr>
      </w:pPr>
    </w:p>
    <w:p>
      <w:pPr>
        <w:pStyle w:val="Heading3"/>
        <w:numPr>
          <w:ilvl w:val="1"/>
          <w:numId w:val="11"/>
        </w:numPr>
        <w:tabs>
          <w:tab w:pos="1560" w:val="left" w:leader="none"/>
        </w:tabs>
        <w:spacing w:line="240" w:lineRule="auto" w:before="0" w:after="0"/>
        <w:ind w:left="1560" w:right="0" w:hanging="720"/>
        <w:jc w:val="left"/>
      </w:pPr>
      <w:r>
        <w:rPr>
          <w:spacing w:val="-2"/>
        </w:rPr>
        <w:t>Results</w:t>
      </w:r>
    </w:p>
    <w:p>
      <w:pPr>
        <w:pStyle w:val="ListParagraph"/>
        <w:numPr>
          <w:ilvl w:val="2"/>
          <w:numId w:val="11"/>
        </w:numPr>
        <w:tabs>
          <w:tab w:pos="1560" w:val="left" w:leader="none"/>
        </w:tabs>
        <w:spacing w:line="484" w:lineRule="auto" w:before="271" w:after="0"/>
        <w:ind w:left="1560" w:right="123" w:hanging="720"/>
        <w:jc w:val="both"/>
        <w:rPr>
          <w:b/>
          <w:sz w:val="24"/>
        </w:rPr>
      </w:pPr>
      <w:r>
        <w:rPr>
          <w:b/>
          <w:sz w:val="24"/>
        </w:rPr>
        <w:t>Effect of number of galls of </w:t>
      </w:r>
      <w:r>
        <w:rPr>
          <w:sz w:val="24"/>
        </w:rPr>
        <w:t>(</w:t>
      </w:r>
      <w:r>
        <w:rPr>
          <w:i/>
          <w:sz w:val="24"/>
        </w:rPr>
        <w:t>Meloidogyne incognita</w:t>
      </w:r>
      <w:r>
        <w:rPr>
          <w:sz w:val="24"/>
        </w:rPr>
        <w:t>) </w:t>
      </w:r>
      <w:r>
        <w:rPr>
          <w:b/>
          <w:sz w:val="24"/>
        </w:rPr>
        <w:t>on eggplant varieties after twelve weeks of inoculation.</w:t>
      </w:r>
    </w:p>
    <w:p>
      <w:pPr>
        <w:pStyle w:val="BodyText"/>
        <w:spacing w:line="480" w:lineRule="auto"/>
        <w:ind w:left="840" w:right="120"/>
        <w:jc w:val="both"/>
      </w:pPr>
      <w:r>
        <w:rPr/>
        <w:t>Effect of number of galls of (</w:t>
      </w:r>
      <w:r>
        <w:rPr>
          <w:i/>
        </w:rPr>
        <w:t>Meloidogyne incognita</w:t>
      </w:r>
      <w:r>
        <w:rPr/>
        <w:t>) on eggplant varieties is presented in Table 4.1.1 The Result showed that there were high (P≤0.001) significant differences on </w:t>
      </w:r>
      <w:r>
        <w:rPr>
          <w:position w:val="1"/>
        </w:rPr>
        <w:t>Inoculum levels throughout the period of the study.</w:t>
      </w:r>
      <w:r>
        <w:rPr>
          <w:spacing w:val="40"/>
          <w:position w:val="1"/>
        </w:rPr>
        <w:t> </w:t>
      </w:r>
      <w:r>
        <w:rPr>
          <w:position w:val="1"/>
        </w:rPr>
        <w:t>Inoculum I</w:t>
      </w:r>
      <w:r>
        <w:rPr>
          <w:b/>
          <w:sz w:val="16"/>
        </w:rPr>
        <w:t>40</w:t>
      </w:r>
      <w:r>
        <w:rPr>
          <w:b/>
          <w:spacing w:val="40"/>
          <w:sz w:val="16"/>
        </w:rPr>
        <w:t> </w:t>
      </w:r>
      <w:r>
        <w:rPr>
          <w:position w:val="1"/>
        </w:rPr>
        <w:t>has the highest P≤0.001 </w:t>
      </w:r>
      <w:r>
        <w:rPr>
          <w:position w:val="2"/>
        </w:rPr>
        <w:t>number</w:t>
      </w:r>
      <w:r>
        <w:rPr>
          <w:spacing w:val="-3"/>
          <w:position w:val="2"/>
        </w:rPr>
        <w:t> </w:t>
      </w:r>
      <w:r>
        <w:rPr>
          <w:position w:val="2"/>
        </w:rPr>
        <w:t>of</w:t>
      </w:r>
      <w:r>
        <w:rPr>
          <w:spacing w:val="-2"/>
          <w:position w:val="2"/>
        </w:rPr>
        <w:t> </w:t>
      </w:r>
      <w:r>
        <w:rPr>
          <w:position w:val="2"/>
        </w:rPr>
        <w:t>galls</w:t>
      </w:r>
      <w:r>
        <w:rPr>
          <w:spacing w:val="-1"/>
          <w:position w:val="2"/>
        </w:rPr>
        <w:t> </w:t>
      </w:r>
      <w:r>
        <w:rPr>
          <w:position w:val="2"/>
        </w:rPr>
        <w:t>of</w:t>
      </w:r>
      <w:r>
        <w:rPr>
          <w:spacing w:val="-2"/>
          <w:position w:val="2"/>
        </w:rPr>
        <w:t> </w:t>
      </w:r>
      <w:r>
        <w:rPr>
          <w:position w:val="2"/>
        </w:rPr>
        <w:t>8.17,</w:t>
      </w:r>
      <w:r>
        <w:rPr>
          <w:spacing w:val="-1"/>
          <w:position w:val="2"/>
        </w:rPr>
        <w:t> </w:t>
      </w:r>
      <w:r>
        <w:rPr>
          <w:position w:val="2"/>
        </w:rPr>
        <w:t>followed</w:t>
      </w:r>
      <w:r>
        <w:rPr>
          <w:spacing w:val="-1"/>
          <w:position w:val="2"/>
        </w:rPr>
        <w:t> </w:t>
      </w:r>
      <w:r>
        <w:rPr>
          <w:position w:val="2"/>
        </w:rPr>
        <w:t>by</w:t>
      </w:r>
      <w:r>
        <w:rPr>
          <w:spacing w:val="-4"/>
          <w:position w:val="2"/>
        </w:rPr>
        <w:t> </w:t>
      </w:r>
      <w:r>
        <w:rPr>
          <w:position w:val="2"/>
        </w:rPr>
        <w:t>I</w:t>
      </w:r>
      <w:r>
        <w:rPr>
          <w:sz w:val="16"/>
        </w:rPr>
        <w:t>20</w:t>
      </w:r>
      <w:r>
        <w:rPr>
          <w:spacing w:val="20"/>
          <w:sz w:val="16"/>
        </w:rPr>
        <w:t> </w:t>
      </w:r>
      <w:r>
        <w:rPr>
          <w:position w:val="2"/>
        </w:rPr>
        <w:t>having</w:t>
      </w:r>
      <w:r>
        <w:rPr>
          <w:spacing w:val="-3"/>
          <w:position w:val="2"/>
        </w:rPr>
        <w:t> </w:t>
      </w:r>
      <w:r>
        <w:rPr>
          <w:position w:val="2"/>
        </w:rPr>
        <w:t>7.00</w:t>
      </w:r>
      <w:r>
        <w:rPr>
          <w:spacing w:val="-1"/>
          <w:position w:val="2"/>
        </w:rPr>
        <w:t> </w:t>
      </w:r>
      <w:r>
        <w:rPr>
          <w:position w:val="2"/>
        </w:rPr>
        <w:t>galls, I</w:t>
      </w:r>
      <w:r>
        <w:rPr>
          <w:sz w:val="16"/>
        </w:rPr>
        <w:t>30</w:t>
      </w:r>
      <w:r>
        <w:rPr>
          <w:spacing w:val="20"/>
          <w:sz w:val="16"/>
        </w:rPr>
        <w:t> </w:t>
      </w:r>
      <w:r>
        <w:rPr>
          <w:position w:val="2"/>
        </w:rPr>
        <w:t>with</w:t>
      </w:r>
      <w:r>
        <w:rPr>
          <w:spacing w:val="-1"/>
          <w:position w:val="2"/>
        </w:rPr>
        <w:t> </w:t>
      </w:r>
      <w:r>
        <w:rPr>
          <w:position w:val="2"/>
        </w:rPr>
        <w:t>6.67</w:t>
      </w:r>
      <w:r>
        <w:rPr>
          <w:spacing w:val="-1"/>
          <w:position w:val="2"/>
        </w:rPr>
        <w:t> </w:t>
      </w:r>
      <w:r>
        <w:rPr>
          <w:position w:val="2"/>
        </w:rPr>
        <w:t>galls. I</w:t>
      </w:r>
      <w:r>
        <w:rPr>
          <w:sz w:val="16"/>
        </w:rPr>
        <w:t>10</w:t>
      </w:r>
      <w:r>
        <w:rPr>
          <w:spacing w:val="20"/>
          <w:sz w:val="16"/>
        </w:rPr>
        <w:t> </w:t>
      </w:r>
      <w:r>
        <w:rPr>
          <w:position w:val="2"/>
        </w:rPr>
        <w:t>having</w:t>
      </w:r>
      <w:r>
        <w:rPr>
          <w:spacing w:val="-3"/>
          <w:position w:val="2"/>
        </w:rPr>
        <w:t> </w:t>
      </w:r>
      <w:r>
        <w:rPr>
          <w:position w:val="2"/>
        </w:rPr>
        <w:t>5.25 galls and I</w:t>
      </w:r>
      <w:r>
        <w:rPr>
          <w:sz w:val="16"/>
        </w:rPr>
        <w:t>10</w:t>
      </w:r>
      <w:r>
        <w:rPr>
          <w:spacing w:val="40"/>
          <w:sz w:val="16"/>
        </w:rPr>
        <w:t> </w:t>
      </w:r>
      <w:r>
        <w:rPr>
          <w:position w:val="2"/>
        </w:rPr>
        <w:t>with 0.00 respectively.</w:t>
      </w:r>
    </w:p>
    <w:p>
      <w:pPr>
        <w:pStyle w:val="BodyText"/>
        <w:spacing w:before="25"/>
      </w:pPr>
    </w:p>
    <w:p>
      <w:pPr>
        <w:pStyle w:val="BodyText"/>
        <w:spacing w:line="480" w:lineRule="auto"/>
        <w:ind w:left="840" w:right="122"/>
        <w:jc w:val="both"/>
      </w:pPr>
      <w:r>
        <w:rPr/>
        <w:t>Similarly, Table 4.1.1 also showed the effect of number of galls on eggplant varieties. The result</w:t>
      </w:r>
      <w:r>
        <w:rPr>
          <w:spacing w:val="-5"/>
        </w:rPr>
        <w:t> </w:t>
      </w:r>
      <w:r>
        <w:rPr/>
        <w:t>indicated</w:t>
      </w:r>
      <w:r>
        <w:rPr>
          <w:spacing w:val="-6"/>
        </w:rPr>
        <w:t> </w:t>
      </w:r>
      <w:r>
        <w:rPr/>
        <w:t>that</w:t>
      </w:r>
      <w:r>
        <w:rPr>
          <w:spacing w:val="-5"/>
        </w:rPr>
        <w:t> </w:t>
      </w:r>
      <w:r>
        <w:rPr/>
        <w:t>there</w:t>
      </w:r>
      <w:r>
        <w:rPr>
          <w:spacing w:val="-5"/>
        </w:rPr>
        <w:t> </w:t>
      </w:r>
      <w:r>
        <w:rPr/>
        <w:t>were</w:t>
      </w:r>
      <w:r>
        <w:rPr>
          <w:spacing w:val="-8"/>
        </w:rPr>
        <w:t> </w:t>
      </w:r>
      <w:r>
        <w:rPr/>
        <w:t>no</w:t>
      </w:r>
      <w:r>
        <w:rPr>
          <w:spacing w:val="-6"/>
        </w:rPr>
        <w:t> </w:t>
      </w:r>
      <w:r>
        <w:rPr/>
        <w:t>significant</w:t>
      </w:r>
      <w:r>
        <w:rPr>
          <w:spacing w:val="-5"/>
        </w:rPr>
        <w:t> </w:t>
      </w:r>
      <w:r>
        <w:rPr/>
        <w:t>(P</w:t>
      </w:r>
      <w:r>
        <w:rPr>
          <w:spacing w:val="-6"/>
        </w:rPr>
        <w:t> </w:t>
      </w:r>
      <w:r>
        <w:rPr/>
        <w:t>≥</w:t>
      </w:r>
      <w:r>
        <w:rPr>
          <w:spacing w:val="-3"/>
        </w:rPr>
        <w:t> </w:t>
      </w:r>
      <w:r>
        <w:rPr/>
        <w:t>0.05)</w:t>
      </w:r>
      <w:r>
        <w:rPr>
          <w:spacing w:val="-6"/>
        </w:rPr>
        <w:t> </w:t>
      </w:r>
      <w:r>
        <w:rPr/>
        <w:t>difference</w:t>
      </w:r>
      <w:r>
        <w:rPr>
          <w:spacing w:val="-7"/>
        </w:rPr>
        <w:t> </w:t>
      </w:r>
      <w:r>
        <w:rPr/>
        <w:t>between</w:t>
      </w:r>
      <w:r>
        <w:rPr>
          <w:spacing w:val="-3"/>
        </w:rPr>
        <w:t> </w:t>
      </w:r>
      <w:r>
        <w:rPr/>
        <w:t>the</w:t>
      </w:r>
      <w:r>
        <w:rPr>
          <w:spacing w:val="-6"/>
        </w:rPr>
        <w:t> </w:t>
      </w:r>
      <w:r>
        <w:rPr/>
        <w:t>varieties</w:t>
      </w:r>
      <w:r>
        <w:rPr>
          <w:spacing w:val="-6"/>
        </w:rPr>
        <w:t> </w:t>
      </w:r>
      <w:r>
        <w:rPr/>
        <w:t>after harvest. </w:t>
      </w:r>
      <w:r>
        <w:rPr>
          <w:i/>
        </w:rPr>
        <w:t>S. gilo </w:t>
      </w:r>
      <w:r>
        <w:rPr/>
        <w:t>recorded the highest</w:t>
      </w:r>
      <w:r>
        <w:rPr>
          <w:spacing w:val="40"/>
        </w:rPr>
        <w:t> </w:t>
      </w:r>
      <w:r>
        <w:rPr/>
        <w:t>number of galls of 5.86 while </w:t>
      </w:r>
      <w:r>
        <w:rPr>
          <w:i/>
        </w:rPr>
        <w:t>S. macrocarpon </w:t>
      </w:r>
      <w:r>
        <w:rPr/>
        <w:t>had the lowest number of galls 4.60. However there was no significant (P ≥ 0.05) difference in interaction</w:t>
      </w:r>
      <w:r>
        <w:rPr>
          <w:spacing w:val="-13"/>
        </w:rPr>
        <w:t> </w:t>
      </w:r>
      <w:r>
        <w:rPr/>
        <w:t>between</w:t>
      </w:r>
      <w:r>
        <w:rPr>
          <w:spacing w:val="-11"/>
        </w:rPr>
        <w:t> </w:t>
      </w:r>
      <w:r>
        <w:rPr/>
        <w:t>Inoculums</w:t>
      </w:r>
      <w:r>
        <w:rPr>
          <w:spacing w:val="-13"/>
        </w:rPr>
        <w:t> </w:t>
      </w:r>
      <w:r>
        <w:rPr/>
        <w:t>and</w:t>
      </w:r>
      <w:r>
        <w:rPr>
          <w:spacing w:val="-13"/>
        </w:rPr>
        <w:t> </w:t>
      </w:r>
      <w:r>
        <w:rPr/>
        <w:t>Varieties</w:t>
      </w:r>
      <w:r>
        <w:rPr>
          <w:spacing w:val="-13"/>
        </w:rPr>
        <w:t> </w:t>
      </w:r>
      <w:r>
        <w:rPr/>
        <w:t>(I</w:t>
      </w:r>
      <w:r>
        <w:rPr>
          <w:spacing w:val="-15"/>
        </w:rPr>
        <w:t> </w:t>
      </w:r>
      <w:r>
        <w:rPr/>
        <w:t>X</w:t>
      </w:r>
      <w:r>
        <w:rPr>
          <w:spacing w:val="-11"/>
        </w:rPr>
        <w:t> </w:t>
      </w:r>
      <w:r>
        <w:rPr/>
        <w:t>V)</w:t>
      </w:r>
      <w:r>
        <w:rPr>
          <w:spacing w:val="-14"/>
        </w:rPr>
        <w:t> </w:t>
      </w:r>
      <w:r>
        <w:rPr/>
        <w:t>throughout</w:t>
      </w:r>
      <w:r>
        <w:rPr>
          <w:spacing w:val="-13"/>
        </w:rPr>
        <w:t> </w:t>
      </w:r>
      <w:r>
        <w:rPr/>
        <w:t>the</w:t>
      </w:r>
      <w:r>
        <w:rPr>
          <w:spacing w:val="-14"/>
        </w:rPr>
        <w:t> </w:t>
      </w:r>
      <w:r>
        <w:rPr/>
        <w:t>period</w:t>
      </w:r>
      <w:r>
        <w:rPr>
          <w:spacing w:val="-11"/>
        </w:rPr>
        <w:t> </w:t>
      </w:r>
      <w:r>
        <w:rPr/>
        <w:t>under</w:t>
      </w:r>
      <w:r>
        <w:rPr>
          <w:spacing w:val="-14"/>
        </w:rPr>
        <w:t> </w:t>
      </w:r>
      <w:r>
        <w:rPr/>
        <w:t>study</w:t>
      </w:r>
      <w:r>
        <w:rPr>
          <w:spacing w:val="-15"/>
        </w:rPr>
        <w:t> </w:t>
      </w:r>
      <w:r>
        <w:rPr/>
        <w:t>(Table </w:t>
      </w:r>
      <w:r>
        <w:rPr>
          <w:spacing w:val="-2"/>
        </w:rPr>
        <w:t>4.1.1).</w:t>
      </w:r>
    </w:p>
    <w:p>
      <w:pPr>
        <w:pStyle w:val="BodyText"/>
        <w:spacing w:before="50"/>
      </w:pPr>
    </w:p>
    <w:p>
      <w:pPr>
        <w:pStyle w:val="ListParagraph"/>
        <w:numPr>
          <w:ilvl w:val="2"/>
          <w:numId w:val="11"/>
        </w:numPr>
        <w:tabs>
          <w:tab w:pos="1680" w:val="left" w:leader="none"/>
        </w:tabs>
        <w:spacing w:line="273" w:lineRule="auto" w:before="0" w:after="0"/>
        <w:ind w:left="1680" w:right="1080" w:hanging="840"/>
        <w:jc w:val="left"/>
        <w:rPr>
          <w:i/>
          <w:sz w:val="24"/>
        </w:rPr>
      </w:pPr>
      <w:r>
        <w:rPr>
          <w:b/>
          <w:sz w:val="24"/>
        </w:rPr>
        <w:t>Effect</w:t>
      </w:r>
      <w:r>
        <w:rPr>
          <w:b/>
          <w:spacing w:val="-4"/>
          <w:sz w:val="24"/>
        </w:rPr>
        <w:t> </w:t>
      </w:r>
      <w:r>
        <w:rPr>
          <w:b/>
          <w:sz w:val="24"/>
        </w:rPr>
        <w:t>of</w:t>
      </w:r>
      <w:r>
        <w:rPr>
          <w:b/>
          <w:spacing w:val="-4"/>
          <w:sz w:val="24"/>
        </w:rPr>
        <w:t> </w:t>
      </w:r>
      <w:r>
        <w:rPr>
          <w:b/>
          <w:sz w:val="24"/>
        </w:rPr>
        <w:t>plant</w:t>
      </w:r>
      <w:r>
        <w:rPr>
          <w:b/>
          <w:spacing w:val="-4"/>
          <w:sz w:val="24"/>
        </w:rPr>
        <w:t> </w:t>
      </w:r>
      <w:r>
        <w:rPr>
          <w:b/>
          <w:sz w:val="24"/>
        </w:rPr>
        <w:t>heights</w:t>
      </w:r>
      <w:r>
        <w:rPr>
          <w:b/>
          <w:spacing w:val="-4"/>
          <w:sz w:val="24"/>
        </w:rPr>
        <w:t> </w:t>
      </w:r>
      <w:r>
        <w:rPr>
          <w:b/>
          <w:sz w:val="24"/>
        </w:rPr>
        <w:t>(cm)</w:t>
      </w:r>
      <w:r>
        <w:rPr>
          <w:b/>
          <w:spacing w:val="-4"/>
          <w:sz w:val="24"/>
        </w:rPr>
        <w:t> </w:t>
      </w:r>
      <w:r>
        <w:rPr>
          <w:b/>
          <w:sz w:val="24"/>
        </w:rPr>
        <w:t>of</w:t>
      </w:r>
      <w:r>
        <w:rPr>
          <w:b/>
          <w:spacing w:val="-4"/>
          <w:sz w:val="24"/>
        </w:rPr>
        <w:t> </w:t>
      </w:r>
      <w:r>
        <w:rPr>
          <w:b/>
          <w:sz w:val="24"/>
        </w:rPr>
        <w:t>eggplant</w:t>
      </w:r>
      <w:r>
        <w:rPr>
          <w:b/>
          <w:spacing w:val="-4"/>
          <w:sz w:val="24"/>
        </w:rPr>
        <w:t> </w:t>
      </w:r>
      <w:r>
        <w:rPr>
          <w:b/>
          <w:sz w:val="24"/>
        </w:rPr>
        <w:t>varieties</w:t>
      </w:r>
      <w:r>
        <w:rPr>
          <w:b/>
          <w:spacing w:val="-4"/>
          <w:sz w:val="24"/>
        </w:rPr>
        <w:t> </w:t>
      </w:r>
      <w:r>
        <w:rPr>
          <w:b/>
          <w:sz w:val="24"/>
        </w:rPr>
        <w:t>to</w:t>
      </w:r>
      <w:r>
        <w:rPr>
          <w:b/>
          <w:spacing w:val="-4"/>
          <w:sz w:val="24"/>
        </w:rPr>
        <w:t> </w:t>
      </w:r>
      <w:r>
        <w:rPr>
          <w:b/>
          <w:sz w:val="24"/>
        </w:rPr>
        <w:t>different</w:t>
      </w:r>
      <w:r>
        <w:rPr>
          <w:b/>
          <w:spacing w:val="-4"/>
          <w:sz w:val="24"/>
        </w:rPr>
        <w:t> </w:t>
      </w:r>
      <w:r>
        <w:rPr>
          <w:b/>
          <w:sz w:val="24"/>
        </w:rPr>
        <w:t>inoculum levels</w:t>
      </w:r>
      <w:r>
        <w:rPr>
          <w:b/>
          <w:spacing w:val="40"/>
          <w:sz w:val="24"/>
        </w:rPr>
        <w:t> </w:t>
      </w:r>
      <w:r>
        <w:rPr>
          <w:b/>
          <w:sz w:val="24"/>
        </w:rPr>
        <w:t>of</w:t>
      </w:r>
      <w:r>
        <w:rPr>
          <w:b/>
          <w:spacing w:val="40"/>
          <w:sz w:val="24"/>
        </w:rPr>
        <w:t> </w:t>
      </w:r>
      <w:r>
        <w:rPr>
          <w:i/>
          <w:sz w:val="24"/>
        </w:rPr>
        <w:t>Meloidogyne incognita.</w:t>
      </w:r>
    </w:p>
    <w:p>
      <w:pPr>
        <w:pStyle w:val="BodyText"/>
        <w:spacing w:before="40"/>
        <w:rPr>
          <w:i/>
        </w:rPr>
      </w:pPr>
    </w:p>
    <w:p>
      <w:pPr>
        <w:pStyle w:val="BodyText"/>
        <w:spacing w:line="480" w:lineRule="auto"/>
        <w:ind w:left="840"/>
      </w:pPr>
      <w:r>
        <w:rPr/>
        <w:t>The effect of plant heights (cm) of</w:t>
      </w:r>
      <w:r>
        <w:rPr>
          <w:spacing w:val="40"/>
        </w:rPr>
        <w:t> </w:t>
      </w:r>
      <w:r>
        <w:rPr/>
        <w:t>eggplant varieties</w:t>
      </w:r>
      <w:r>
        <w:rPr>
          <w:spacing w:val="40"/>
        </w:rPr>
        <w:t> </w:t>
      </w:r>
      <w:r>
        <w:rPr/>
        <w:t>to</w:t>
      </w:r>
      <w:r>
        <w:rPr>
          <w:spacing w:val="40"/>
        </w:rPr>
        <w:t> </w:t>
      </w:r>
      <w:r>
        <w:rPr/>
        <w:t>different</w:t>
      </w:r>
      <w:r>
        <w:rPr>
          <w:spacing w:val="40"/>
        </w:rPr>
        <w:t> </w:t>
      </w:r>
      <w:r>
        <w:rPr/>
        <w:t>inoculum levels of </w:t>
      </w:r>
      <w:r>
        <w:rPr>
          <w:i/>
        </w:rPr>
        <w:t>Meloidogyne</w:t>
      </w:r>
      <w:r>
        <w:rPr>
          <w:i/>
          <w:spacing w:val="40"/>
        </w:rPr>
        <w:t> </w:t>
      </w:r>
      <w:r>
        <w:rPr>
          <w:i/>
        </w:rPr>
        <w:t>incognita</w:t>
      </w:r>
      <w:r>
        <w:rPr>
          <w:i/>
          <w:spacing w:val="40"/>
        </w:rPr>
        <w:t> </w:t>
      </w:r>
      <w:r>
        <w:rPr/>
        <w:t>is presented in</w:t>
      </w:r>
      <w:r>
        <w:rPr>
          <w:spacing w:val="40"/>
        </w:rPr>
        <w:t> </w:t>
      </w:r>
      <w:r>
        <w:rPr/>
        <w:t>Table 4.1.2 The</w:t>
      </w:r>
      <w:r>
        <w:rPr>
          <w:spacing w:val="-1"/>
        </w:rPr>
        <w:t> </w:t>
      </w:r>
      <w:r>
        <w:rPr/>
        <w:t>Results showed that there</w:t>
      </w:r>
      <w:r>
        <w:rPr>
          <w:spacing w:val="40"/>
        </w:rPr>
        <w:t> </w:t>
      </w:r>
      <w:r>
        <w:rPr/>
        <w:t>were</w:t>
      </w:r>
      <w:r>
        <w:rPr>
          <w:spacing w:val="40"/>
        </w:rPr>
        <w:t> </w:t>
      </w:r>
      <w:r>
        <w:rPr/>
        <w:t>no significant</w:t>
      </w:r>
      <w:r>
        <w:rPr>
          <w:spacing w:val="33"/>
        </w:rPr>
        <w:t> </w:t>
      </w:r>
      <w:r>
        <w:rPr/>
        <w:t>(P</w:t>
      </w:r>
      <w:r>
        <w:rPr>
          <w:spacing w:val="30"/>
        </w:rPr>
        <w:t> </w:t>
      </w:r>
      <w:r>
        <w:rPr/>
        <w:t>≥</w:t>
      </w:r>
      <w:r>
        <w:rPr>
          <w:spacing w:val="30"/>
        </w:rPr>
        <w:t> </w:t>
      </w:r>
      <w:r>
        <w:rPr/>
        <w:t>0.05)</w:t>
      </w:r>
      <w:r>
        <w:rPr>
          <w:spacing w:val="29"/>
        </w:rPr>
        <w:t> </w:t>
      </w:r>
      <w:r>
        <w:rPr/>
        <w:t>differences</w:t>
      </w:r>
      <w:r>
        <w:rPr>
          <w:spacing w:val="32"/>
        </w:rPr>
        <w:t> </w:t>
      </w:r>
      <w:r>
        <w:rPr/>
        <w:t>in</w:t>
      </w:r>
      <w:r>
        <w:rPr>
          <w:spacing w:val="30"/>
        </w:rPr>
        <w:t> </w:t>
      </w:r>
      <w:r>
        <w:rPr/>
        <w:t>inoculums</w:t>
      </w:r>
      <w:r>
        <w:rPr>
          <w:spacing w:val="31"/>
        </w:rPr>
        <w:t> </w:t>
      </w:r>
      <w:r>
        <w:rPr/>
        <w:t>levels</w:t>
      </w:r>
      <w:r>
        <w:rPr>
          <w:spacing w:val="31"/>
        </w:rPr>
        <w:t> </w:t>
      </w:r>
      <w:r>
        <w:rPr/>
        <w:t>(egg</w:t>
      </w:r>
      <w:r>
        <w:rPr>
          <w:spacing w:val="27"/>
        </w:rPr>
        <w:t> </w:t>
      </w:r>
      <w:r>
        <w:rPr/>
        <w:t>masses)</w:t>
      </w:r>
      <w:r>
        <w:rPr>
          <w:spacing w:val="29"/>
        </w:rPr>
        <w:t> </w:t>
      </w:r>
      <w:r>
        <w:rPr/>
        <w:t>throughout</w:t>
      </w:r>
      <w:r>
        <w:rPr>
          <w:spacing w:val="30"/>
        </w:rPr>
        <w:t> </w:t>
      </w:r>
      <w:r>
        <w:rPr/>
        <w:t>the</w:t>
      </w:r>
      <w:r>
        <w:rPr>
          <w:spacing w:val="29"/>
        </w:rPr>
        <w:t> </w:t>
      </w:r>
      <w:r>
        <w:rPr/>
        <w:t>period under</w:t>
      </w:r>
      <w:r>
        <w:rPr>
          <w:spacing w:val="-9"/>
        </w:rPr>
        <w:t> </w:t>
      </w:r>
      <w:r>
        <w:rPr/>
        <w:t>study.</w:t>
      </w:r>
      <w:r>
        <w:rPr>
          <w:spacing w:val="-9"/>
        </w:rPr>
        <w:t> </w:t>
      </w:r>
      <w:r>
        <w:rPr/>
        <w:t>Table</w:t>
      </w:r>
      <w:r>
        <w:rPr>
          <w:spacing w:val="-9"/>
        </w:rPr>
        <w:t> </w:t>
      </w:r>
      <w:r>
        <w:rPr/>
        <w:t>4.1.2</w:t>
      </w:r>
      <w:r>
        <w:rPr>
          <w:spacing w:val="-7"/>
        </w:rPr>
        <w:t> </w:t>
      </w:r>
      <w:r>
        <w:rPr/>
        <w:t>also</w:t>
      </w:r>
      <w:r>
        <w:rPr>
          <w:spacing w:val="-9"/>
        </w:rPr>
        <w:t> </w:t>
      </w:r>
      <w:r>
        <w:rPr/>
        <w:t>shows</w:t>
      </w:r>
      <w:r>
        <w:rPr>
          <w:spacing w:val="-9"/>
        </w:rPr>
        <w:t> </w:t>
      </w:r>
      <w:r>
        <w:rPr/>
        <w:t>the</w:t>
      </w:r>
      <w:r>
        <w:rPr>
          <w:spacing w:val="-9"/>
        </w:rPr>
        <w:t> </w:t>
      </w:r>
      <w:r>
        <w:rPr/>
        <w:t>varietal</w:t>
      </w:r>
      <w:r>
        <w:rPr>
          <w:spacing w:val="-9"/>
        </w:rPr>
        <w:t> </w:t>
      </w:r>
      <w:r>
        <w:rPr/>
        <w:t>responses</w:t>
      </w:r>
      <w:r>
        <w:rPr>
          <w:spacing w:val="-9"/>
        </w:rPr>
        <w:t> </w:t>
      </w:r>
      <w:r>
        <w:rPr/>
        <w:t>to</w:t>
      </w:r>
      <w:r>
        <w:rPr>
          <w:spacing w:val="-7"/>
        </w:rPr>
        <w:t> </w:t>
      </w:r>
      <w:r>
        <w:rPr>
          <w:i/>
        </w:rPr>
        <w:t>Meloidogyne</w:t>
      </w:r>
      <w:r>
        <w:rPr>
          <w:i/>
          <w:spacing w:val="-9"/>
        </w:rPr>
        <w:t> </w:t>
      </w:r>
      <w:r>
        <w:rPr>
          <w:i/>
        </w:rPr>
        <w:t>incognita</w:t>
      </w:r>
      <w:r>
        <w:rPr>
          <w:i/>
          <w:spacing w:val="-8"/>
        </w:rPr>
        <w:t> </w:t>
      </w:r>
      <w:r>
        <w:rPr/>
        <w:t>infection on</w:t>
      </w:r>
      <w:r>
        <w:rPr>
          <w:spacing w:val="31"/>
        </w:rPr>
        <w:t> </w:t>
      </w:r>
      <w:r>
        <w:rPr/>
        <w:t>the</w:t>
      </w:r>
      <w:r>
        <w:rPr>
          <w:spacing w:val="30"/>
        </w:rPr>
        <w:t> </w:t>
      </w:r>
      <w:r>
        <w:rPr/>
        <w:t>plant</w:t>
      </w:r>
      <w:r>
        <w:rPr>
          <w:spacing w:val="31"/>
        </w:rPr>
        <w:t> </w:t>
      </w:r>
      <w:r>
        <w:rPr/>
        <w:t>height</w:t>
      </w:r>
      <w:r>
        <w:rPr>
          <w:spacing w:val="31"/>
        </w:rPr>
        <w:t> </w:t>
      </w:r>
      <w:r>
        <w:rPr/>
        <w:t>of</w:t>
      </w:r>
      <w:r>
        <w:rPr>
          <w:spacing w:val="30"/>
        </w:rPr>
        <w:t> </w:t>
      </w:r>
      <w:r>
        <w:rPr/>
        <w:t>eggplant.</w:t>
      </w:r>
      <w:r>
        <w:rPr>
          <w:spacing w:val="80"/>
          <w:w w:val="150"/>
        </w:rPr>
        <w:t> </w:t>
      </w:r>
      <w:r>
        <w:rPr/>
        <w:t>There</w:t>
      </w:r>
      <w:r>
        <w:rPr>
          <w:spacing w:val="30"/>
        </w:rPr>
        <w:t> </w:t>
      </w:r>
      <w:r>
        <w:rPr/>
        <w:t>were</w:t>
      </w:r>
      <w:r>
        <w:rPr>
          <w:spacing w:val="31"/>
        </w:rPr>
        <w:t> </w:t>
      </w:r>
      <w:r>
        <w:rPr/>
        <w:t>high</w:t>
      </w:r>
      <w:r>
        <w:rPr>
          <w:spacing w:val="33"/>
        </w:rPr>
        <w:t> </w:t>
      </w:r>
      <w:r>
        <w:rPr/>
        <w:t>(P≤0.001)</w:t>
      </w:r>
      <w:r>
        <w:rPr>
          <w:spacing w:val="31"/>
        </w:rPr>
        <w:t> </w:t>
      </w:r>
      <w:r>
        <w:rPr/>
        <w:t>varietal</w:t>
      </w:r>
      <w:r>
        <w:rPr>
          <w:spacing w:val="31"/>
        </w:rPr>
        <w:t> </w:t>
      </w:r>
      <w:r>
        <w:rPr/>
        <w:t>differences</w:t>
      </w:r>
      <w:r>
        <w:rPr>
          <w:spacing w:val="33"/>
        </w:rPr>
        <w:t> </w:t>
      </w:r>
      <w:r>
        <w:rPr/>
        <w:t>on</w:t>
      </w:r>
      <w:r>
        <w:rPr>
          <w:spacing w:val="31"/>
        </w:rPr>
        <w:t> </w:t>
      </w:r>
      <w:r>
        <w:rPr/>
        <w:t>plant heights throughout the period of the study.</w:t>
      </w:r>
    </w:p>
    <w:p>
      <w:pPr>
        <w:spacing w:after="0" w:line="480" w:lineRule="auto"/>
        <w:sectPr>
          <w:pgSz w:w="11910" w:h="16840"/>
          <w:pgMar w:top="1360" w:bottom="280" w:left="960" w:right="1040"/>
        </w:sectPr>
      </w:pPr>
    </w:p>
    <w:p>
      <w:pPr>
        <w:pStyle w:val="Heading3"/>
        <w:spacing w:line="280" w:lineRule="auto" w:before="61"/>
        <w:ind w:left="1500" w:right="119" w:hanging="1381"/>
        <w:jc w:val="left"/>
      </w:pPr>
      <w:r>
        <w:rPr/>
        <w:t>Table</w:t>
      </w:r>
      <w:r>
        <w:rPr>
          <w:spacing w:val="-3"/>
        </w:rPr>
        <w:t> </w:t>
      </w:r>
      <w:r>
        <w:rPr/>
        <w:t>4.1.1:</w:t>
      </w:r>
      <w:r>
        <w:rPr>
          <w:spacing w:val="80"/>
        </w:rPr>
        <w:t> </w:t>
      </w:r>
      <w:r>
        <w:rPr/>
        <w:t>Effect</w:t>
      </w:r>
      <w:r>
        <w:rPr>
          <w:spacing w:val="-3"/>
        </w:rPr>
        <w:t> </w:t>
      </w:r>
      <w:r>
        <w:rPr/>
        <w:t>of</w:t>
      </w:r>
      <w:r>
        <w:rPr>
          <w:spacing w:val="-3"/>
        </w:rPr>
        <w:t> </w:t>
      </w:r>
      <w:r>
        <w:rPr/>
        <w:t>number</w:t>
      </w:r>
      <w:r>
        <w:rPr>
          <w:spacing w:val="-4"/>
        </w:rPr>
        <w:t> </w:t>
      </w:r>
      <w:r>
        <w:rPr/>
        <w:t>of</w:t>
      </w:r>
      <w:r>
        <w:rPr>
          <w:spacing w:val="-2"/>
        </w:rPr>
        <w:t> </w:t>
      </w:r>
      <w:r>
        <w:rPr/>
        <w:t>galls</w:t>
      </w:r>
      <w:r>
        <w:rPr>
          <w:spacing w:val="-3"/>
        </w:rPr>
        <w:t> </w:t>
      </w:r>
      <w:r>
        <w:rPr/>
        <w:t>of </w:t>
      </w:r>
      <w:r>
        <w:rPr>
          <w:b w:val="0"/>
        </w:rPr>
        <w:t>(</w:t>
      </w:r>
      <w:r>
        <w:rPr>
          <w:b w:val="0"/>
          <w:i/>
        </w:rPr>
        <w:t>Meloidogyne</w:t>
      </w:r>
      <w:r>
        <w:rPr>
          <w:b w:val="0"/>
          <w:i/>
          <w:spacing w:val="-4"/>
        </w:rPr>
        <w:t> </w:t>
      </w:r>
      <w:r>
        <w:rPr>
          <w:b w:val="0"/>
          <w:i/>
        </w:rPr>
        <w:t>incognita</w:t>
      </w:r>
      <w:r>
        <w:rPr>
          <w:b w:val="0"/>
        </w:rPr>
        <w:t>)</w:t>
      </w:r>
      <w:r>
        <w:rPr>
          <w:b w:val="0"/>
          <w:spacing w:val="-4"/>
        </w:rPr>
        <w:t> </w:t>
      </w:r>
      <w:r>
        <w:rPr/>
        <w:t>on</w:t>
      </w:r>
      <w:r>
        <w:rPr>
          <w:spacing w:val="-3"/>
        </w:rPr>
        <w:t> </w:t>
      </w:r>
      <w:r>
        <w:rPr/>
        <w:t>eggplant</w:t>
      </w:r>
      <w:r>
        <w:rPr>
          <w:spacing w:val="-3"/>
        </w:rPr>
        <w:t> </w:t>
      </w:r>
      <w:r>
        <w:rPr/>
        <w:t>varieties</w:t>
      </w:r>
      <w:r>
        <w:rPr>
          <w:spacing w:val="-3"/>
        </w:rPr>
        <w:t> </w:t>
      </w:r>
      <w:r>
        <w:rPr/>
        <w:t>after twelve weeks of inoculation</w:t>
      </w:r>
    </w:p>
    <w:p>
      <w:pPr>
        <w:pStyle w:val="BodyText"/>
        <w:spacing w:before="104"/>
        <w:rPr>
          <w:b/>
          <w:sz w:val="20"/>
        </w:rPr>
      </w:pPr>
    </w:p>
    <w:tbl>
      <w:tblPr>
        <w:tblW w:w="0" w:type="auto"/>
        <w:jc w:val="left"/>
        <w:tblInd w:w="1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43"/>
        <w:gridCol w:w="3001"/>
      </w:tblGrid>
      <w:tr>
        <w:trPr>
          <w:trHeight w:val="642" w:hRule="atLeast"/>
        </w:trPr>
        <w:tc>
          <w:tcPr>
            <w:tcW w:w="3243"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001" w:type="dxa"/>
            <w:tcBorders>
              <w:top w:val="single" w:sz="4" w:space="0" w:color="000000"/>
              <w:bottom w:val="single" w:sz="4" w:space="0" w:color="000000"/>
            </w:tcBorders>
          </w:tcPr>
          <w:p>
            <w:pPr>
              <w:pStyle w:val="TableParagraph"/>
              <w:spacing w:line="273" w:lineRule="exact"/>
              <w:ind w:left="626" w:right="64"/>
              <w:rPr>
                <w:b/>
                <w:sz w:val="24"/>
              </w:rPr>
            </w:pPr>
            <w:r>
              <w:rPr>
                <w:b/>
                <w:sz w:val="24"/>
              </w:rPr>
              <w:t>Number</w:t>
            </w:r>
            <w:r>
              <w:rPr>
                <w:b/>
                <w:spacing w:val="-2"/>
                <w:sz w:val="24"/>
              </w:rPr>
              <w:t> </w:t>
            </w:r>
            <w:r>
              <w:rPr>
                <w:b/>
                <w:sz w:val="24"/>
              </w:rPr>
              <w:t>of </w:t>
            </w:r>
            <w:r>
              <w:rPr>
                <w:b/>
                <w:spacing w:val="-2"/>
                <w:sz w:val="24"/>
              </w:rPr>
              <w:t>Galls</w:t>
            </w:r>
          </w:p>
        </w:tc>
      </w:tr>
      <w:tr>
        <w:trPr>
          <w:trHeight w:val="288" w:hRule="atLeast"/>
        </w:trPr>
        <w:tc>
          <w:tcPr>
            <w:tcW w:w="3243" w:type="dxa"/>
            <w:tcBorders>
              <w:top w:val="single" w:sz="4" w:space="0" w:color="000000"/>
            </w:tcBorders>
          </w:tcPr>
          <w:p>
            <w:pPr>
              <w:pStyle w:val="TableParagraph"/>
              <w:spacing w:line="269" w:lineRule="exact"/>
              <w:ind w:left="122"/>
              <w:jc w:val="left"/>
              <w:rPr>
                <w:b/>
                <w:sz w:val="24"/>
              </w:rPr>
            </w:pPr>
            <w:r>
              <w:rPr>
                <w:b/>
                <w:spacing w:val="-2"/>
                <w:sz w:val="24"/>
              </w:rPr>
              <w:t>Inoculum</w:t>
            </w:r>
          </w:p>
        </w:tc>
        <w:tc>
          <w:tcPr>
            <w:tcW w:w="3001" w:type="dxa"/>
            <w:tcBorders>
              <w:top w:val="single" w:sz="4" w:space="0" w:color="000000"/>
            </w:tcBorders>
          </w:tcPr>
          <w:p>
            <w:pPr>
              <w:pStyle w:val="TableParagraph"/>
              <w:jc w:val="left"/>
              <w:rPr>
                <w:sz w:val="20"/>
              </w:rPr>
            </w:pPr>
          </w:p>
        </w:tc>
      </w:tr>
      <w:tr>
        <w:trPr>
          <w:trHeight w:val="321" w:hRule="atLeast"/>
        </w:trPr>
        <w:tc>
          <w:tcPr>
            <w:tcW w:w="3243" w:type="dxa"/>
          </w:tcPr>
          <w:p>
            <w:pPr>
              <w:pStyle w:val="TableParagraph"/>
              <w:spacing w:line="275" w:lineRule="exact" w:before="26"/>
              <w:ind w:left="122"/>
              <w:jc w:val="left"/>
              <w:rPr>
                <w:b/>
                <w:sz w:val="16"/>
              </w:rPr>
            </w:pPr>
            <w:r>
              <w:rPr>
                <w:spacing w:val="-5"/>
                <w:position w:val="1"/>
                <w:sz w:val="24"/>
              </w:rPr>
              <w:t>I</w:t>
            </w:r>
            <w:r>
              <w:rPr>
                <w:b/>
                <w:spacing w:val="-5"/>
                <w:sz w:val="16"/>
              </w:rPr>
              <w:t>0</w:t>
            </w:r>
          </w:p>
        </w:tc>
        <w:tc>
          <w:tcPr>
            <w:tcW w:w="3001" w:type="dxa"/>
          </w:tcPr>
          <w:p>
            <w:pPr>
              <w:pStyle w:val="TableParagraph"/>
              <w:spacing w:line="275" w:lineRule="exact" w:before="27"/>
              <w:ind w:left="626" w:right="63"/>
              <w:rPr>
                <w:sz w:val="24"/>
              </w:rPr>
            </w:pPr>
            <w:r>
              <w:rPr>
                <w:spacing w:val="-2"/>
                <w:sz w:val="24"/>
              </w:rPr>
              <w:t>0.00</w:t>
            </w:r>
            <w:r>
              <w:rPr>
                <w:spacing w:val="-2"/>
                <w:sz w:val="24"/>
                <w:vertAlign w:val="superscript"/>
              </w:rPr>
              <w:t>a</w:t>
            </w:r>
          </w:p>
        </w:tc>
      </w:tr>
      <w:tr>
        <w:trPr>
          <w:trHeight w:val="322" w:hRule="atLeast"/>
        </w:trPr>
        <w:tc>
          <w:tcPr>
            <w:tcW w:w="3243" w:type="dxa"/>
          </w:tcPr>
          <w:p>
            <w:pPr>
              <w:pStyle w:val="TableParagraph"/>
              <w:spacing w:line="274" w:lineRule="exact" w:before="29"/>
              <w:ind w:left="122"/>
              <w:jc w:val="left"/>
              <w:rPr>
                <w:b/>
                <w:sz w:val="16"/>
              </w:rPr>
            </w:pPr>
            <w:r>
              <w:rPr>
                <w:spacing w:val="-5"/>
                <w:position w:val="1"/>
                <w:sz w:val="24"/>
              </w:rPr>
              <w:t>I</w:t>
            </w:r>
            <w:r>
              <w:rPr>
                <w:b/>
                <w:spacing w:val="-5"/>
                <w:sz w:val="16"/>
              </w:rPr>
              <w:t>10</w:t>
            </w:r>
          </w:p>
        </w:tc>
        <w:tc>
          <w:tcPr>
            <w:tcW w:w="3001" w:type="dxa"/>
          </w:tcPr>
          <w:p>
            <w:pPr>
              <w:pStyle w:val="TableParagraph"/>
              <w:spacing w:line="274" w:lineRule="exact" w:before="29"/>
              <w:ind w:left="626" w:right="59"/>
              <w:rPr>
                <w:sz w:val="24"/>
              </w:rPr>
            </w:pPr>
            <w:r>
              <w:rPr>
                <w:spacing w:val="-2"/>
                <w:sz w:val="24"/>
              </w:rPr>
              <w:t>5.25</w:t>
            </w:r>
            <w:r>
              <w:rPr>
                <w:spacing w:val="-2"/>
                <w:sz w:val="24"/>
                <w:vertAlign w:val="superscript"/>
              </w:rPr>
              <w:t>b</w:t>
            </w:r>
          </w:p>
        </w:tc>
      </w:tr>
      <w:tr>
        <w:trPr>
          <w:trHeight w:val="322" w:hRule="atLeast"/>
        </w:trPr>
        <w:tc>
          <w:tcPr>
            <w:tcW w:w="3243" w:type="dxa"/>
          </w:tcPr>
          <w:p>
            <w:pPr>
              <w:pStyle w:val="TableParagraph"/>
              <w:spacing w:line="275" w:lineRule="exact" w:before="27"/>
              <w:ind w:left="122"/>
              <w:jc w:val="left"/>
              <w:rPr>
                <w:b/>
                <w:sz w:val="16"/>
              </w:rPr>
            </w:pPr>
            <w:r>
              <w:rPr>
                <w:position w:val="1"/>
                <w:sz w:val="24"/>
              </w:rPr>
              <w:t>I</w:t>
            </w:r>
            <w:r>
              <w:rPr>
                <w:spacing w:val="-23"/>
                <w:position w:val="1"/>
                <w:sz w:val="24"/>
              </w:rPr>
              <w:t> </w:t>
            </w:r>
            <w:r>
              <w:rPr>
                <w:b/>
                <w:spacing w:val="-7"/>
                <w:sz w:val="16"/>
              </w:rPr>
              <w:t>20</w:t>
            </w:r>
          </w:p>
        </w:tc>
        <w:tc>
          <w:tcPr>
            <w:tcW w:w="3001" w:type="dxa"/>
          </w:tcPr>
          <w:p>
            <w:pPr>
              <w:pStyle w:val="TableParagraph"/>
              <w:spacing w:line="275" w:lineRule="exact" w:before="28"/>
              <w:ind w:left="626" w:right="57"/>
              <w:rPr>
                <w:sz w:val="24"/>
              </w:rPr>
            </w:pPr>
            <w:r>
              <w:rPr>
                <w:spacing w:val="-2"/>
                <w:sz w:val="24"/>
              </w:rPr>
              <w:t>7.00</w:t>
            </w:r>
            <w:r>
              <w:rPr>
                <w:spacing w:val="-2"/>
                <w:sz w:val="24"/>
                <w:vertAlign w:val="superscript"/>
              </w:rPr>
              <w:t>bc</w:t>
            </w:r>
          </w:p>
        </w:tc>
      </w:tr>
      <w:tr>
        <w:trPr>
          <w:trHeight w:val="333" w:hRule="atLeast"/>
        </w:trPr>
        <w:tc>
          <w:tcPr>
            <w:tcW w:w="3243" w:type="dxa"/>
          </w:tcPr>
          <w:p>
            <w:pPr>
              <w:pStyle w:val="TableParagraph"/>
              <w:spacing w:before="29"/>
              <w:ind w:left="122"/>
              <w:jc w:val="left"/>
              <w:rPr>
                <w:b/>
                <w:sz w:val="16"/>
              </w:rPr>
            </w:pPr>
            <w:r>
              <w:rPr>
                <w:position w:val="1"/>
                <w:sz w:val="24"/>
              </w:rPr>
              <w:t>I</w:t>
            </w:r>
            <w:r>
              <w:rPr>
                <w:spacing w:val="-23"/>
                <w:position w:val="1"/>
                <w:sz w:val="24"/>
              </w:rPr>
              <w:t> </w:t>
            </w:r>
            <w:r>
              <w:rPr>
                <w:b/>
                <w:spacing w:val="-7"/>
                <w:sz w:val="16"/>
              </w:rPr>
              <w:t>30</w:t>
            </w:r>
          </w:p>
        </w:tc>
        <w:tc>
          <w:tcPr>
            <w:tcW w:w="3001" w:type="dxa"/>
          </w:tcPr>
          <w:p>
            <w:pPr>
              <w:pStyle w:val="TableParagraph"/>
              <w:spacing w:before="29"/>
              <w:ind w:left="626"/>
              <w:rPr>
                <w:sz w:val="24"/>
              </w:rPr>
            </w:pPr>
            <w:r>
              <w:rPr>
                <w:spacing w:val="-2"/>
                <w:sz w:val="24"/>
              </w:rPr>
              <w:t>6.67</w:t>
            </w:r>
            <w:r>
              <w:rPr>
                <w:spacing w:val="-2"/>
                <w:sz w:val="24"/>
                <w:vertAlign w:val="superscript"/>
              </w:rPr>
              <w:t>bc</w:t>
            </w:r>
          </w:p>
        </w:tc>
      </w:tr>
      <w:tr>
        <w:trPr>
          <w:trHeight w:val="347" w:hRule="atLeast"/>
        </w:trPr>
        <w:tc>
          <w:tcPr>
            <w:tcW w:w="3243" w:type="dxa"/>
          </w:tcPr>
          <w:p>
            <w:pPr>
              <w:pStyle w:val="TableParagraph"/>
              <w:spacing w:before="17"/>
              <w:ind w:left="122"/>
              <w:jc w:val="left"/>
              <w:rPr>
                <w:b/>
                <w:sz w:val="16"/>
              </w:rPr>
            </w:pPr>
            <w:r>
              <w:rPr>
                <w:position w:val="1"/>
                <w:sz w:val="24"/>
              </w:rPr>
              <w:t>I</w:t>
            </w:r>
            <w:r>
              <w:rPr>
                <w:spacing w:val="-23"/>
                <w:position w:val="1"/>
                <w:sz w:val="24"/>
              </w:rPr>
              <w:t> </w:t>
            </w:r>
            <w:r>
              <w:rPr>
                <w:b/>
                <w:spacing w:val="-7"/>
                <w:sz w:val="16"/>
              </w:rPr>
              <w:t>40</w:t>
            </w:r>
          </w:p>
        </w:tc>
        <w:tc>
          <w:tcPr>
            <w:tcW w:w="3001" w:type="dxa"/>
          </w:tcPr>
          <w:p>
            <w:pPr>
              <w:pStyle w:val="TableParagraph"/>
              <w:spacing w:line="261" w:lineRule="exact" w:before="66"/>
              <w:ind w:left="626" w:right="63"/>
              <w:rPr>
                <w:sz w:val="24"/>
              </w:rPr>
            </w:pPr>
            <w:r>
              <w:rPr>
                <w:spacing w:val="-2"/>
                <w:sz w:val="24"/>
              </w:rPr>
              <w:t>8.17</w:t>
            </w:r>
            <w:r>
              <w:rPr>
                <w:spacing w:val="-2"/>
                <w:sz w:val="24"/>
                <w:vertAlign w:val="superscript"/>
              </w:rPr>
              <w:t>c</w:t>
            </w:r>
          </w:p>
        </w:tc>
      </w:tr>
      <w:tr>
        <w:trPr>
          <w:trHeight w:val="300" w:hRule="atLeast"/>
        </w:trPr>
        <w:tc>
          <w:tcPr>
            <w:tcW w:w="3243" w:type="dxa"/>
          </w:tcPr>
          <w:p>
            <w:pPr>
              <w:pStyle w:val="TableParagraph"/>
              <w:spacing w:line="271" w:lineRule="exact"/>
              <w:ind w:left="122"/>
              <w:jc w:val="left"/>
              <w:rPr>
                <w:sz w:val="24"/>
              </w:rPr>
            </w:pPr>
            <w:r>
              <w:rPr>
                <w:spacing w:val="-5"/>
                <w:sz w:val="24"/>
              </w:rPr>
              <w:t>SE</w:t>
            </w:r>
            <w:r>
              <w:rPr>
                <w:spacing w:val="-5"/>
                <w:sz w:val="24"/>
                <w:u w:val="single"/>
              </w:rPr>
              <w:t>+</w:t>
            </w:r>
          </w:p>
        </w:tc>
        <w:tc>
          <w:tcPr>
            <w:tcW w:w="3001" w:type="dxa"/>
          </w:tcPr>
          <w:p>
            <w:pPr>
              <w:pStyle w:val="TableParagraph"/>
              <w:spacing w:line="271" w:lineRule="exact"/>
              <w:ind w:left="626" w:right="63"/>
              <w:rPr>
                <w:sz w:val="24"/>
              </w:rPr>
            </w:pPr>
            <w:r>
              <w:rPr>
                <w:spacing w:val="-5"/>
                <w:sz w:val="24"/>
              </w:rPr>
              <w:t>0.9</w:t>
            </w:r>
          </w:p>
        </w:tc>
      </w:tr>
      <w:tr>
        <w:trPr>
          <w:trHeight w:val="322" w:hRule="atLeast"/>
        </w:trPr>
        <w:tc>
          <w:tcPr>
            <w:tcW w:w="3243" w:type="dxa"/>
          </w:tcPr>
          <w:p>
            <w:pPr>
              <w:pStyle w:val="TableParagraph"/>
              <w:spacing w:before="19"/>
              <w:ind w:left="122"/>
              <w:jc w:val="left"/>
              <w:rPr>
                <w:sz w:val="24"/>
              </w:rPr>
            </w:pPr>
            <w:r>
              <w:rPr>
                <w:spacing w:val="-5"/>
                <w:sz w:val="24"/>
              </w:rPr>
              <w:t>CV%</w:t>
            </w:r>
          </w:p>
        </w:tc>
        <w:tc>
          <w:tcPr>
            <w:tcW w:w="3001" w:type="dxa"/>
          </w:tcPr>
          <w:p>
            <w:pPr>
              <w:pStyle w:val="TableParagraph"/>
              <w:spacing w:before="19"/>
              <w:ind w:left="626" w:right="63"/>
              <w:rPr>
                <w:sz w:val="24"/>
              </w:rPr>
            </w:pPr>
            <w:r>
              <w:rPr>
                <w:spacing w:val="-2"/>
                <w:sz w:val="24"/>
              </w:rPr>
              <w:t>40.34</w:t>
            </w:r>
          </w:p>
        </w:tc>
      </w:tr>
      <w:tr>
        <w:trPr>
          <w:trHeight w:val="325" w:hRule="atLeast"/>
        </w:trPr>
        <w:tc>
          <w:tcPr>
            <w:tcW w:w="3243"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001" w:type="dxa"/>
          </w:tcPr>
          <w:p>
            <w:pPr>
              <w:pStyle w:val="TableParagraph"/>
              <w:spacing w:before="17"/>
              <w:ind w:left="626" w:right="60"/>
              <w:rPr>
                <w:sz w:val="24"/>
              </w:rPr>
            </w:pPr>
            <w:r>
              <w:rPr>
                <w:spacing w:val="-5"/>
                <w:sz w:val="24"/>
              </w:rPr>
              <w:t>***</w:t>
            </w:r>
          </w:p>
        </w:tc>
      </w:tr>
      <w:tr>
        <w:trPr>
          <w:trHeight w:val="322" w:hRule="atLeast"/>
        </w:trPr>
        <w:tc>
          <w:tcPr>
            <w:tcW w:w="3243" w:type="dxa"/>
          </w:tcPr>
          <w:p>
            <w:pPr>
              <w:pStyle w:val="TableParagraph"/>
              <w:spacing w:before="21"/>
              <w:ind w:left="122"/>
              <w:jc w:val="left"/>
              <w:rPr>
                <w:b/>
                <w:sz w:val="24"/>
              </w:rPr>
            </w:pPr>
            <w:r>
              <w:rPr>
                <w:b/>
                <w:sz w:val="24"/>
              </w:rPr>
              <w:t>Varieties</w:t>
            </w:r>
            <w:r>
              <w:rPr>
                <w:b/>
                <w:spacing w:val="-4"/>
                <w:sz w:val="24"/>
              </w:rPr>
              <w:t> </w:t>
            </w:r>
            <w:r>
              <w:rPr>
                <w:b/>
                <w:spacing w:val="-5"/>
                <w:sz w:val="24"/>
              </w:rPr>
              <w:t>(V)</w:t>
            </w:r>
          </w:p>
        </w:tc>
        <w:tc>
          <w:tcPr>
            <w:tcW w:w="3001" w:type="dxa"/>
          </w:tcPr>
          <w:p>
            <w:pPr>
              <w:pStyle w:val="TableParagraph"/>
              <w:jc w:val="left"/>
              <w:rPr>
                <w:sz w:val="22"/>
              </w:rPr>
            </w:pPr>
          </w:p>
        </w:tc>
      </w:tr>
      <w:tr>
        <w:trPr>
          <w:trHeight w:val="320" w:hRule="atLeast"/>
        </w:trPr>
        <w:tc>
          <w:tcPr>
            <w:tcW w:w="3243" w:type="dxa"/>
          </w:tcPr>
          <w:p>
            <w:pPr>
              <w:pStyle w:val="TableParagraph"/>
              <w:spacing w:before="15"/>
              <w:ind w:left="122"/>
              <w:jc w:val="left"/>
              <w:rPr>
                <w:i/>
                <w:sz w:val="24"/>
              </w:rPr>
            </w:pPr>
            <w:r>
              <w:rPr>
                <w:i/>
                <w:sz w:val="24"/>
              </w:rPr>
              <w:t>Solanum </w:t>
            </w:r>
            <w:r>
              <w:rPr>
                <w:i/>
                <w:spacing w:val="-2"/>
                <w:sz w:val="24"/>
              </w:rPr>
              <w:t>eathiopicum</w:t>
            </w:r>
          </w:p>
        </w:tc>
        <w:tc>
          <w:tcPr>
            <w:tcW w:w="3001" w:type="dxa"/>
          </w:tcPr>
          <w:p>
            <w:pPr>
              <w:pStyle w:val="TableParagraph"/>
              <w:spacing w:before="15"/>
              <w:ind w:left="626" w:right="63"/>
              <w:rPr>
                <w:sz w:val="24"/>
              </w:rPr>
            </w:pPr>
            <w:r>
              <w:rPr>
                <w:spacing w:val="-4"/>
                <w:sz w:val="24"/>
              </w:rPr>
              <w:t>5.67</w:t>
            </w:r>
          </w:p>
        </w:tc>
      </w:tr>
      <w:tr>
        <w:trPr>
          <w:trHeight w:val="332" w:hRule="atLeast"/>
        </w:trPr>
        <w:tc>
          <w:tcPr>
            <w:tcW w:w="3243" w:type="dxa"/>
          </w:tcPr>
          <w:p>
            <w:pPr>
              <w:pStyle w:val="TableParagraph"/>
              <w:spacing w:before="19"/>
              <w:ind w:left="122"/>
              <w:jc w:val="left"/>
              <w:rPr>
                <w:i/>
                <w:sz w:val="24"/>
              </w:rPr>
            </w:pPr>
            <w:r>
              <w:rPr>
                <w:i/>
                <w:sz w:val="24"/>
              </w:rPr>
              <w:t>Solanum </w:t>
            </w:r>
            <w:r>
              <w:rPr>
                <w:i/>
                <w:spacing w:val="-4"/>
                <w:sz w:val="24"/>
              </w:rPr>
              <w:t>gilo</w:t>
            </w:r>
          </w:p>
        </w:tc>
        <w:tc>
          <w:tcPr>
            <w:tcW w:w="3001" w:type="dxa"/>
          </w:tcPr>
          <w:p>
            <w:pPr>
              <w:pStyle w:val="TableParagraph"/>
              <w:spacing w:before="19"/>
              <w:ind w:left="626" w:right="63"/>
              <w:rPr>
                <w:sz w:val="24"/>
              </w:rPr>
            </w:pPr>
            <w:r>
              <w:rPr>
                <w:spacing w:val="-4"/>
                <w:sz w:val="24"/>
              </w:rPr>
              <w:t>5.87</w:t>
            </w:r>
          </w:p>
        </w:tc>
      </w:tr>
      <w:tr>
        <w:trPr>
          <w:trHeight w:val="368" w:hRule="atLeast"/>
        </w:trPr>
        <w:tc>
          <w:tcPr>
            <w:tcW w:w="3243" w:type="dxa"/>
          </w:tcPr>
          <w:p>
            <w:pPr>
              <w:pStyle w:val="TableParagraph"/>
              <w:spacing w:before="27"/>
              <w:ind w:left="122"/>
              <w:jc w:val="left"/>
              <w:rPr>
                <w:i/>
                <w:sz w:val="24"/>
              </w:rPr>
            </w:pPr>
            <w:r>
              <w:rPr>
                <w:i/>
                <w:sz w:val="24"/>
              </w:rPr>
              <w:t>Solanum </w:t>
            </w:r>
            <w:r>
              <w:rPr>
                <w:i/>
                <w:spacing w:val="-2"/>
                <w:sz w:val="24"/>
              </w:rPr>
              <w:t>macrocarpon</w:t>
            </w:r>
          </w:p>
        </w:tc>
        <w:tc>
          <w:tcPr>
            <w:tcW w:w="3001" w:type="dxa"/>
          </w:tcPr>
          <w:p>
            <w:pPr>
              <w:pStyle w:val="TableParagraph"/>
              <w:spacing w:line="266" w:lineRule="exact" w:before="82"/>
              <w:ind w:left="626" w:right="63"/>
              <w:rPr>
                <w:sz w:val="24"/>
              </w:rPr>
            </w:pPr>
            <w:r>
              <w:rPr>
                <w:spacing w:val="-4"/>
                <w:sz w:val="24"/>
              </w:rPr>
              <w:t>4.60</w:t>
            </w:r>
          </w:p>
        </w:tc>
      </w:tr>
      <w:tr>
        <w:trPr>
          <w:trHeight w:val="313" w:hRule="atLeast"/>
        </w:trPr>
        <w:tc>
          <w:tcPr>
            <w:tcW w:w="3243" w:type="dxa"/>
          </w:tcPr>
          <w:p>
            <w:pPr>
              <w:pStyle w:val="TableParagraph"/>
              <w:spacing w:line="276" w:lineRule="exact"/>
              <w:ind w:left="122"/>
              <w:jc w:val="left"/>
              <w:rPr>
                <w:i/>
                <w:sz w:val="24"/>
              </w:rPr>
            </w:pPr>
            <w:r>
              <w:rPr>
                <w:i/>
                <w:sz w:val="24"/>
              </w:rPr>
              <w:t>Solanum</w:t>
            </w:r>
            <w:r>
              <w:rPr>
                <w:i/>
                <w:spacing w:val="60"/>
                <w:sz w:val="24"/>
              </w:rPr>
              <w:t> </w:t>
            </w:r>
            <w:r>
              <w:rPr>
                <w:i/>
                <w:spacing w:val="-2"/>
                <w:sz w:val="24"/>
              </w:rPr>
              <w:t>melongena</w:t>
            </w:r>
          </w:p>
        </w:tc>
        <w:tc>
          <w:tcPr>
            <w:tcW w:w="3001" w:type="dxa"/>
          </w:tcPr>
          <w:p>
            <w:pPr>
              <w:pStyle w:val="TableParagraph"/>
              <w:spacing w:line="276" w:lineRule="exact"/>
              <w:ind w:left="626" w:right="63"/>
              <w:rPr>
                <w:sz w:val="24"/>
              </w:rPr>
            </w:pPr>
            <w:r>
              <w:rPr>
                <w:spacing w:val="-4"/>
                <w:sz w:val="24"/>
              </w:rPr>
              <w:t>5.53</w:t>
            </w:r>
          </w:p>
        </w:tc>
      </w:tr>
      <w:tr>
        <w:trPr>
          <w:trHeight w:val="340" w:hRule="atLeast"/>
        </w:trPr>
        <w:tc>
          <w:tcPr>
            <w:tcW w:w="3243" w:type="dxa"/>
          </w:tcPr>
          <w:p>
            <w:pPr>
              <w:pStyle w:val="TableParagraph"/>
              <w:spacing w:before="27"/>
              <w:ind w:left="122"/>
              <w:jc w:val="left"/>
              <w:rPr>
                <w:sz w:val="24"/>
              </w:rPr>
            </w:pPr>
            <w:r>
              <w:rPr>
                <w:spacing w:val="-5"/>
                <w:sz w:val="24"/>
              </w:rPr>
              <w:t>SE</w:t>
            </w:r>
            <w:r>
              <w:rPr>
                <w:spacing w:val="-5"/>
                <w:sz w:val="24"/>
                <w:u w:val="single"/>
              </w:rPr>
              <w:t>+</w:t>
            </w:r>
          </w:p>
        </w:tc>
        <w:tc>
          <w:tcPr>
            <w:tcW w:w="3001" w:type="dxa"/>
          </w:tcPr>
          <w:p>
            <w:pPr>
              <w:pStyle w:val="TableParagraph"/>
              <w:spacing w:before="27"/>
              <w:ind w:left="626" w:right="63"/>
              <w:rPr>
                <w:sz w:val="24"/>
              </w:rPr>
            </w:pPr>
            <w:r>
              <w:rPr>
                <w:spacing w:val="-4"/>
                <w:sz w:val="24"/>
              </w:rPr>
              <w:t>0.80</w:t>
            </w:r>
          </w:p>
        </w:tc>
      </w:tr>
      <w:tr>
        <w:trPr>
          <w:trHeight w:val="340" w:hRule="atLeast"/>
        </w:trPr>
        <w:tc>
          <w:tcPr>
            <w:tcW w:w="3243" w:type="dxa"/>
          </w:tcPr>
          <w:p>
            <w:pPr>
              <w:pStyle w:val="TableParagraph"/>
              <w:spacing w:before="27"/>
              <w:ind w:left="122"/>
              <w:jc w:val="left"/>
              <w:rPr>
                <w:sz w:val="24"/>
              </w:rPr>
            </w:pPr>
            <w:r>
              <w:rPr>
                <w:spacing w:val="-5"/>
                <w:sz w:val="24"/>
              </w:rPr>
              <w:t>CV%</w:t>
            </w:r>
          </w:p>
        </w:tc>
        <w:tc>
          <w:tcPr>
            <w:tcW w:w="3001" w:type="dxa"/>
          </w:tcPr>
          <w:p>
            <w:pPr>
              <w:pStyle w:val="TableParagraph"/>
              <w:spacing w:before="27"/>
              <w:ind w:left="626" w:right="63"/>
              <w:rPr>
                <w:sz w:val="24"/>
              </w:rPr>
            </w:pPr>
            <w:r>
              <w:rPr>
                <w:spacing w:val="-2"/>
                <w:sz w:val="24"/>
              </w:rPr>
              <w:t>24.84</w:t>
            </w:r>
          </w:p>
        </w:tc>
      </w:tr>
      <w:tr>
        <w:trPr>
          <w:trHeight w:val="343" w:hRule="atLeast"/>
        </w:trPr>
        <w:tc>
          <w:tcPr>
            <w:tcW w:w="3243"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3001" w:type="dxa"/>
          </w:tcPr>
          <w:p>
            <w:pPr>
              <w:pStyle w:val="TableParagraph"/>
              <w:spacing w:before="27"/>
              <w:ind w:left="626" w:right="62"/>
              <w:rPr>
                <w:sz w:val="24"/>
              </w:rPr>
            </w:pPr>
            <w:r>
              <w:rPr>
                <w:spacing w:val="-5"/>
                <w:sz w:val="24"/>
              </w:rPr>
              <w:t>NS</w:t>
            </w:r>
          </w:p>
        </w:tc>
      </w:tr>
      <w:tr>
        <w:trPr>
          <w:trHeight w:val="340" w:hRule="atLeast"/>
        </w:trPr>
        <w:tc>
          <w:tcPr>
            <w:tcW w:w="3243" w:type="dxa"/>
          </w:tcPr>
          <w:p>
            <w:pPr>
              <w:pStyle w:val="TableParagraph"/>
              <w:spacing w:before="29"/>
              <w:ind w:left="122"/>
              <w:jc w:val="left"/>
              <w:rPr>
                <w:b/>
                <w:sz w:val="24"/>
              </w:rPr>
            </w:pPr>
            <w:r>
              <w:rPr>
                <w:b/>
                <w:spacing w:val="-2"/>
                <w:sz w:val="24"/>
              </w:rPr>
              <w:t>Interaction</w:t>
            </w:r>
          </w:p>
        </w:tc>
        <w:tc>
          <w:tcPr>
            <w:tcW w:w="3001" w:type="dxa"/>
          </w:tcPr>
          <w:p>
            <w:pPr>
              <w:pStyle w:val="TableParagraph"/>
              <w:jc w:val="left"/>
              <w:rPr>
                <w:sz w:val="22"/>
              </w:rPr>
            </w:pPr>
          </w:p>
        </w:tc>
      </w:tr>
      <w:tr>
        <w:trPr>
          <w:trHeight w:val="375" w:hRule="atLeast"/>
        </w:trPr>
        <w:tc>
          <w:tcPr>
            <w:tcW w:w="3243"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3001" w:type="dxa"/>
            <w:tcBorders>
              <w:bottom w:val="single" w:sz="4" w:space="0" w:color="000000"/>
            </w:tcBorders>
          </w:tcPr>
          <w:p>
            <w:pPr>
              <w:pStyle w:val="TableParagraph"/>
              <w:spacing w:before="25"/>
              <w:ind w:left="626" w:right="62"/>
              <w:rPr>
                <w:sz w:val="24"/>
              </w:rPr>
            </w:pPr>
            <w:r>
              <w:rPr>
                <w:spacing w:val="-5"/>
                <w:sz w:val="24"/>
              </w:rPr>
              <w:t>NS</w:t>
            </w:r>
          </w:p>
        </w:tc>
      </w:tr>
    </w:tbl>
    <w:p>
      <w:pPr>
        <w:pStyle w:val="BodyText"/>
        <w:spacing w:line="276" w:lineRule="auto" w:before="272"/>
        <w:ind w:left="840" w:right="123"/>
        <w:jc w:val="both"/>
      </w:pPr>
      <w:r>
        <w:rPr/>
        <w:t>Means in a column of any set of treatment(s) followed by different letter(s) are significantly different, WAI = Weeks After Inoculation, I= Inoculum, V= Variety, SE = Standard Error, </w:t>
      </w:r>
      <w:r>
        <w:rPr>
          <w:sz w:val="22"/>
        </w:rPr>
        <w:t>LSD= Least Significant Difference</w:t>
      </w:r>
      <w:r>
        <w:rPr/>
        <w:t>, NS = Not Significant (P ≥ 0.05), *** = Significant at P≤0.001, Level of probability</w:t>
      </w:r>
    </w:p>
    <w:p>
      <w:pPr>
        <w:spacing w:after="0" w:line="276" w:lineRule="auto"/>
        <w:jc w:val="both"/>
        <w:sectPr>
          <w:pgSz w:w="11910" w:h="16840"/>
          <w:pgMar w:top="1360" w:bottom="280" w:left="960" w:right="1040"/>
        </w:sectPr>
      </w:pPr>
    </w:p>
    <w:p>
      <w:pPr>
        <w:pStyle w:val="BodyText"/>
        <w:spacing w:line="480" w:lineRule="auto" w:before="132"/>
        <w:ind w:left="840" w:right="121"/>
        <w:jc w:val="both"/>
      </w:pPr>
      <w:r>
        <w:rPr/>
        <w:t>At first Week After Inoculation (WAI), </w:t>
      </w:r>
      <w:r>
        <w:rPr>
          <w:i/>
        </w:rPr>
        <w:t>S. gilo </w:t>
      </w:r>
      <w:r>
        <w:rPr/>
        <w:t>and </w:t>
      </w:r>
      <w:r>
        <w:rPr>
          <w:i/>
        </w:rPr>
        <w:t>S. macrocarpon </w:t>
      </w:r>
      <w:r>
        <w:rPr/>
        <w:t>were statistically</w:t>
      </w:r>
      <w:r>
        <w:rPr>
          <w:spacing w:val="-4"/>
        </w:rPr>
        <w:t> </w:t>
      </w:r>
      <w:r>
        <w:rPr/>
        <w:t>similar having the highest (P≤0.001) plant height of 37.96 cm and 36.83 cm, respectively, while </w:t>
      </w:r>
      <w:r>
        <w:rPr>
          <w:i/>
        </w:rPr>
        <w:t>S. eathiopicum</w:t>
      </w:r>
      <w:r>
        <w:rPr>
          <w:i/>
          <w:spacing w:val="-15"/>
        </w:rPr>
        <w:t> </w:t>
      </w:r>
      <w:r>
        <w:rPr/>
        <w:t>had</w:t>
      </w:r>
      <w:r>
        <w:rPr>
          <w:spacing w:val="-15"/>
        </w:rPr>
        <w:t> </w:t>
      </w:r>
      <w:r>
        <w:rPr/>
        <w:t>the</w:t>
      </w:r>
      <w:r>
        <w:rPr>
          <w:spacing w:val="-15"/>
        </w:rPr>
        <w:t> </w:t>
      </w:r>
      <w:r>
        <w:rPr/>
        <w:t>lowest</w:t>
      </w:r>
      <w:r>
        <w:rPr>
          <w:spacing w:val="-15"/>
        </w:rPr>
        <w:t> </w:t>
      </w:r>
      <w:r>
        <w:rPr/>
        <w:t>value</w:t>
      </w:r>
      <w:r>
        <w:rPr>
          <w:spacing w:val="-15"/>
        </w:rPr>
        <w:t> </w:t>
      </w:r>
      <w:r>
        <w:rPr/>
        <w:t>in</w:t>
      </w:r>
      <w:r>
        <w:rPr>
          <w:spacing w:val="-15"/>
        </w:rPr>
        <w:t> </w:t>
      </w:r>
      <w:r>
        <w:rPr/>
        <w:t>height</w:t>
      </w:r>
      <w:r>
        <w:rPr>
          <w:spacing w:val="-15"/>
        </w:rPr>
        <w:t> </w:t>
      </w:r>
      <w:r>
        <w:rPr/>
        <w:t>of</w:t>
      </w:r>
      <w:r>
        <w:rPr>
          <w:spacing w:val="-15"/>
        </w:rPr>
        <w:t> </w:t>
      </w:r>
      <w:r>
        <w:rPr/>
        <w:t>11.59</w:t>
      </w:r>
      <w:r>
        <w:rPr>
          <w:spacing w:val="-13"/>
        </w:rPr>
        <w:t> </w:t>
      </w:r>
      <w:r>
        <w:rPr/>
        <w:t>cm.</w:t>
      </w:r>
      <w:r>
        <w:rPr>
          <w:spacing w:val="-15"/>
        </w:rPr>
        <w:t> </w:t>
      </w:r>
      <w:r>
        <w:rPr/>
        <w:t>At</w:t>
      </w:r>
      <w:r>
        <w:rPr>
          <w:spacing w:val="-15"/>
        </w:rPr>
        <w:t> </w:t>
      </w:r>
      <w:r>
        <w:rPr/>
        <w:t>2</w:t>
      </w:r>
      <w:r>
        <w:rPr>
          <w:spacing w:val="-14"/>
        </w:rPr>
        <w:t> </w:t>
      </w:r>
      <w:r>
        <w:rPr/>
        <w:t>WAI,</w:t>
      </w:r>
      <w:r>
        <w:rPr>
          <w:spacing w:val="-13"/>
        </w:rPr>
        <w:t> </w:t>
      </w:r>
      <w:r>
        <w:rPr>
          <w:i/>
        </w:rPr>
        <w:t>S.</w:t>
      </w:r>
      <w:r>
        <w:rPr>
          <w:i/>
          <w:spacing w:val="-15"/>
        </w:rPr>
        <w:t> </w:t>
      </w:r>
      <w:r>
        <w:rPr>
          <w:i/>
        </w:rPr>
        <w:t>gilo</w:t>
      </w:r>
      <w:r>
        <w:rPr>
          <w:i/>
          <w:spacing w:val="-15"/>
        </w:rPr>
        <w:t> </w:t>
      </w:r>
      <w:r>
        <w:rPr/>
        <w:t>recorded</w:t>
      </w:r>
      <w:r>
        <w:rPr>
          <w:spacing w:val="-15"/>
        </w:rPr>
        <w:t> </w:t>
      </w:r>
      <w:r>
        <w:rPr/>
        <w:t>the</w:t>
      </w:r>
      <w:r>
        <w:rPr>
          <w:spacing w:val="-15"/>
        </w:rPr>
        <w:t> </w:t>
      </w:r>
      <w:r>
        <w:rPr/>
        <w:t>highest plant height of 42.27 cm which not different from 36.38 cm in S. </w:t>
      </w:r>
      <w:r>
        <w:rPr>
          <w:i/>
        </w:rPr>
        <w:t>macrocarpon,</w:t>
      </w:r>
      <w:r>
        <w:rPr>
          <w:i/>
          <w:spacing w:val="80"/>
        </w:rPr>
        <w:t> </w:t>
      </w:r>
      <w:r>
        <w:rPr/>
        <w:t>while </w:t>
      </w:r>
      <w:r>
        <w:rPr>
          <w:i/>
        </w:rPr>
        <w:t>S. eathiopicum </w:t>
      </w:r>
      <w:r>
        <w:rPr/>
        <w:t>recorded the lowest plant height of 13.88 cm. At 3 WAI, </w:t>
      </w:r>
      <w:r>
        <w:rPr>
          <w:i/>
        </w:rPr>
        <w:t>S. gilo </w:t>
      </w:r>
      <w:r>
        <w:rPr/>
        <w:t>had the highest plant</w:t>
      </w:r>
      <w:r>
        <w:rPr>
          <w:spacing w:val="-15"/>
        </w:rPr>
        <w:t> </w:t>
      </w:r>
      <w:r>
        <w:rPr/>
        <w:t>height</w:t>
      </w:r>
      <w:r>
        <w:rPr>
          <w:spacing w:val="-13"/>
        </w:rPr>
        <w:t> </w:t>
      </w:r>
      <w:r>
        <w:rPr/>
        <w:t>(P≤0.001)</w:t>
      </w:r>
      <w:r>
        <w:rPr>
          <w:spacing w:val="-15"/>
        </w:rPr>
        <w:t> </w:t>
      </w:r>
      <w:r>
        <w:rPr/>
        <w:t>of</w:t>
      </w:r>
      <w:r>
        <w:rPr>
          <w:spacing w:val="-14"/>
        </w:rPr>
        <w:t> </w:t>
      </w:r>
      <w:r>
        <w:rPr/>
        <w:t>47.77</w:t>
      </w:r>
      <w:r>
        <w:rPr>
          <w:spacing w:val="-15"/>
        </w:rPr>
        <w:t> </w:t>
      </w:r>
      <w:r>
        <w:rPr/>
        <w:t>cm</w:t>
      </w:r>
      <w:r>
        <w:rPr>
          <w:spacing w:val="-15"/>
        </w:rPr>
        <w:t> </w:t>
      </w:r>
      <w:r>
        <w:rPr/>
        <w:t>while</w:t>
      </w:r>
      <w:r>
        <w:rPr>
          <w:spacing w:val="-15"/>
        </w:rPr>
        <w:t> </w:t>
      </w:r>
      <w:r>
        <w:rPr>
          <w:i/>
        </w:rPr>
        <w:t>S.</w:t>
      </w:r>
      <w:r>
        <w:rPr>
          <w:i/>
          <w:spacing w:val="-13"/>
        </w:rPr>
        <w:t> </w:t>
      </w:r>
      <w:r>
        <w:rPr>
          <w:i/>
        </w:rPr>
        <w:t>eathiopicum</w:t>
      </w:r>
      <w:r>
        <w:rPr>
          <w:i/>
          <w:spacing w:val="-15"/>
        </w:rPr>
        <w:t> </w:t>
      </w:r>
      <w:r>
        <w:rPr/>
        <w:t>recorded</w:t>
      </w:r>
      <w:r>
        <w:rPr>
          <w:spacing w:val="-13"/>
        </w:rPr>
        <w:t> </w:t>
      </w:r>
      <w:r>
        <w:rPr/>
        <w:t>lowest</w:t>
      </w:r>
      <w:r>
        <w:rPr>
          <w:spacing w:val="-15"/>
        </w:rPr>
        <w:t> </w:t>
      </w:r>
      <w:r>
        <w:rPr/>
        <w:t>plant</w:t>
      </w:r>
      <w:r>
        <w:rPr>
          <w:spacing w:val="-15"/>
        </w:rPr>
        <w:t> </w:t>
      </w:r>
      <w:r>
        <w:rPr/>
        <w:t>height</w:t>
      </w:r>
      <w:r>
        <w:rPr>
          <w:spacing w:val="-15"/>
        </w:rPr>
        <w:t> </w:t>
      </w:r>
      <w:r>
        <w:rPr/>
        <w:t>of</w:t>
      </w:r>
      <w:r>
        <w:rPr>
          <w:spacing w:val="-15"/>
        </w:rPr>
        <w:t> </w:t>
      </w:r>
      <w:r>
        <w:rPr/>
        <w:t>16.97 cm.</w:t>
      </w:r>
      <w:r>
        <w:rPr>
          <w:spacing w:val="-3"/>
        </w:rPr>
        <w:t> </w:t>
      </w:r>
      <w:r>
        <w:rPr/>
        <w:t>It</w:t>
      </w:r>
      <w:r>
        <w:rPr>
          <w:spacing w:val="-5"/>
        </w:rPr>
        <w:t> </w:t>
      </w:r>
      <w:r>
        <w:rPr/>
        <w:t>was</w:t>
      </w:r>
      <w:r>
        <w:rPr>
          <w:spacing w:val="-6"/>
        </w:rPr>
        <w:t> </w:t>
      </w:r>
      <w:r>
        <w:rPr/>
        <w:t>also</w:t>
      </w:r>
      <w:r>
        <w:rPr>
          <w:spacing w:val="-5"/>
        </w:rPr>
        <w:t> </w:t>
      </w:r>
      <w:r>
        <w:rPr/>
        <w:t>observed</w:t>
      </w:r>
      <w:r>
        <w:rPr>
          <w:spacing w:val="-3"/>
        </w:rPr>
        <w:t> </w:t>
      </w:r>
      <w:r>
        <w:rPr/>
        <w:t>at</w:t>
      </w:r>
      <w:r>
        <w:rPr>
          <w:spacing w:val="-5"/>
        </w:rPr>
        <w:t> </w:t>
      </w:r>
      <w:r>
        <w:rPr/>
        <w:t>4</w:t>
      </w:r>
      <w:r>
        <w:rPr>
          <w:spacing w:val="-6"/>
        </w:rPr>
        <w:t> </w:t>
      </w:r>
      <w:r>
        <w:rPr/>
        <w:t>WAI,</w:t>
      </w:r>
      <w:r>
        <w:rPr>
          <w:spacing w:val="-5"/>
        </w:rPr>
        <w:t> </w:t>
      </w:r>
      <w:r>
        <w:rPr>
          <w:i/>
        </w:rPr>
        <w:t>S.</w:t>
      </w:r>
      <w:r>
        <w:rPr>
          <w:i/>
          <w:spacing w:val="-6"/>
        </w:rPr>
        <w:t> </w:t>
      </w:r>
      <w:r>
        <w:rPr>
          <w:i/>
        </w:rPr>
        <w:t>gilo</w:t>
      </w:r>
      <w:r>
        <w:rPr>
          <w:i/>
          <w:spacing w:val="-6"/>
        </w:rPr>
        <w:t> </w:t>
      </w:r>
      <w:r>
        <w:rPr/>
        <w:t>had</w:t>
      </w:r>
      <w:r>
        <w:rPr>
          <w:spacing w:val="-6"/>
        </w:rPr>
        <w:t> </w:t>
      </w:r>
      <w:r>
        <w:rPr/>
        <w:t>the</w:t>
      </w:r>
      <w:r>
        <w:rPr>
          <w:spacing w:val="-6"/>
        </w:rPr>
        <w:t> </w:t>
      </w:r>
      <w:r>
        <w:rPr/>
        <w:t>highest</w:t>
      </w:r>
      <w:r>
        <w:rPr>
          <w:spacing w:val="-5"/>
        </w:rPr>
        <w:t> </w:t>
      </w:r>
      <w:r>
        <w:rPr/>
        <w:t>(P≤0.001)</w:t>
      </w:r>
      <w:r>
        <w:rPr>
          <w:spacing w:val="-6"/>
        </w:rPr>
        <w:t> </w:t>
      </w:r>
      <w:r>
        <w:rPr/>
        <w:t>plant</w:t>
      </w:r>
      <w:r>
        <w:rPr>
          <w:spacing w:val="-6"/>
        </w:rPr>
        <w:t> </w:t>
      </w:r>
      <w:r>
        <w:rPr/>
        <w:t>height</w:t>
      </w:r>
      <w:r>
        <w:rPr>
          <w:spacing w:val="-5"/>
        </w:rPr>
        <w:t> </w:t>
      </w:r>
      <w:r>
        <w:rPr/>
        <w:t>of</w:t>
      </w:r>
      <w:r>
        <w:rPr>
          <w:spacing w:val="-7"/>
        </w:rPr>
        <w:t> </w:t>
      </w:r>
      <w:r>
        <w:rPr/>
        <w:t>49.13</w:t>
      </w:r>
      <w:r>
        <w:rPr>
          <w:spacing w:val="-6"/>
        </w:rPr>
        <w:t> </w:t>
      </w:r>
      <w:r>
        <w:rPr/>
        <w:t>cm while</w:t>
      </w:r>
      <w:r>
        <w:rPr>
          <w:spacing w:val="-9"/>
        </w:rPr>
        <w:t> </w:t>
      </w:r>
      <w:r>
        <w:rPr>
          <w:i/>
        </w:rPr>
        <w:t>S.</w:t>
      </w:r>
      <w:r>
        <w:rPr>
          <w:i/>
          <w:spacing w:val="-8"/>
        </w:rPr>
        <w:t> </w:t>
      </w:r>
      <w:r>
        <w:rPr>
          <w:i/>
        </w:rPr>
        <w:t>eathiopicum</w:t>
      </w:r>
      <w:r>
        <w:rPr>
          <w:i/>
          <w:spacing w:val="-8"/>
        </w:rPr>
        <w:t> </w:t>
      </w:r>
      <w:r>
        <w:rPr/>
        <w:t>had</w:t>
      </w:r>
      <w:r>
        <w:rPr>
          <w:spacing w:val="-8"/>
        </w:rPr>
        <w:t> </w:t>
      </w:r>
      <w:r>
        <w:rPr/>
        <w:t>the</w:t>
      </w:r>
      <w:r>
        <w:rPr>
          <w:spacing w:val="-9"/>
        </w:rPr>
        <w:t> </w:t>
      </w:r>
      <w:r>
        <w:rPr/>
        <w:t>least</w:t>
      </w:r>
      <w:r>
        <w:rPr>
          <w:spacing w:val="-8"/>
        </w:rPr>
        <w:t> </w:t>
      </w:r>
      <w:r>
        <w:rPr/>
        <w:t>value</w:t>
      </w:r>
      <w:r>
        <w:rPr>
          <w:spacing w:val="-9"/>
        </w:rPr>
        <w:t> </w:t>
      </w:r>
      <w:r>
        <w:rPr/>
        <w:t>in</w:t>
      </w:r>
      <w:r>
        <w:rPr>
          <w:spacing w:val="-8"/>
        </w:rPr>
        <w:t> </w:t>
      </w:r>
      <w:r>
        <w:rPr/>
        <w:t>height</w:t>
      </w:r>
      <w:r>
        <w:rPr>
          <w:spacing w:val="-8"/>
        </w:rPr>
        <w:t> </w:t>
      </w:r>
      <w:r>
        <w:rPr/>
        <w:t>of</w:t>
      </w:r>
      <w:r>
        <w:rPr>
          <w:spacing w:val="-9"/>
        </w:rPr>
        <w:t> </w:t>
      </w:r>
      <w:r>
        <w:rPr/>
        <w:t>19.88</w:t>
      </w:r>
      <w:r>
        <w:rPr>
          <w:spacing w:val="-7"/>
        </w:rPr>
        <w:t> </w:t>
      </w:r>
      <w:r>
        <w:rPr/>
        <w:t>cm.</w:t>
      </w:r>
      <w:r>
        <w:rPr>
          <w:spacing w:val="-8"/>
        </w:rPr>
        <w:t> </w:t>
      </w:r>
      <w:r>
        <w:rPr/>
        <w:t>At</w:t>
      </w:r>
      <w:r>
        <w:rPr>
          <w:spacing w:val="-8"/>
        </w:rPr>
        <w:t> </w:t>
      </w:r>
      <w:r>
        <w:rPr/>
        <w:t>5</w:t>
      </w:r>
      <w:r>
        <w:rPr>
          <w:spacing w:val="-11"/>
        </w:rPr>
        <w:t> </w:t>
      </w:r>
      <w:r>
        <w:rPr/>
        <w:t>WAI,</w:t>
      </w:r>
      <w:r>
        <w:rPr>
          <w:spacing w:val="-8"/>
        </w:rPr>
        <w:t> </w:t>
      </w:r>
      <w:r>
        <w:rPr>
          <w:i/>
        </w:rPr>
        <w:t>S.</w:t>
      </w:r>
      <w:r>
        <w:rPr>
          <w:i/>
          <w:spacing w:val="-8"/>
        </w:rPr>
        <w:t> </w:t>
      </w:r>
      <w:r>
        <w:rPr>
          <w:i/>
        </w:rPr>
        <w:t>gilo</w:t>
      </w:r>
      <w:r>
        <w:rPr>
          <w:i/>
          <w:spacing w:val="-7"/>
        </w:rPr>
        <w:t> </w:t>
      </w:r>
      <w:r>
        <w:rPr/>
        <w:t>recorded</w:t>
      </w:r>
      <w:r>
        <w:rPr>
          <w:spacing w:val="-8"/>
        </w:rPr>
        <w:t> </w:t>
      </w:r>
      <w:r>
        <w:rPr/>
        <w:t>the highest</w:t>
      </w:r>
      <w:r>
        <w:rPr>
          <w:spacing w:val="-9"/>
        </w:rPr>
        <w:t> </w:t>
      </w:r>
      <w:r>
        <w:rPr/>
        <w:t>plant</w:t>
      </w:r>
      <w:r>
        <w:rPr>
          <w:spacing w:val="-8"/>
        </w:rPr>
        <w:t> </w:t>
      </w:r>
      <w:r>
        <w:rPr/>
        <w:t>height</w:t>
      </w:r>
      <w:r>
        <w:rPr>
          <w:spacing w:val="-9"/>
        </w:rPr>
        <w:t> </w:t>
      </w:r>
      <w:r>
        <w:rPr/>
        <w:t>of</w:t>
      </w:r>
      <w:r>
        <w:rPr>
          <w:spacing w:val="-8"/>
        </w:rPr>
        <w:t> </w:t>
      </w:r>
      <w:r>
        <w:rPr/>
        <w:t>50.00</w:t>
      </w:r>
      <w:r>
        <w:rPr>
          <w:spacing w:val="-10"/>
        </w:rPr>
        <w:t> </w:t>
      </w:r>
      <w:r>
        <w:rPr/>
        <w:t>cm</w:t>
      </w:r>
      <w:r>
        <w:rPr>
          <w:spacing w:val="-9"/>
        </w:rPr>
        <w:t> </w:t>
      </w:r>
      <w:r>
        <w:rPr/>
        <w:t>while</w:t>
      </w:r>
      <w:r>
        <w:rPr>
          <w:spacing w:val="-8"/>
        </w:rPr>
        <w:t> </w:t>
      </w:r>
      <w:r>
        <w:rPr>
          <w:i/>
        </w:rPr>
        <w:t>S.</w:t>
      </w:r>
      <w:r>
        <w:rPr>
          <w:i/>
          <w:spacing w:val="-8"/>
        </w:rPr>
        <w:t> </w:t>
      </w:r>
      <w:r>
        <w:rPr>
          <w:i/>
        </w:rPr>
        <w:t>eathiopicum</w:t>
      </w:r>
      <w:r>
        <w:rPr>
          <w:i/>
          <w:spacing w:val="-9"/>
        </w:rPr>
        <w:t> </w:t>
      </w:r>
      <w:r>
        <w:rPr/>
        <w:t>had</w:t>
      </w:r>
      <w:r>
        <w:rPr>
          <w:spacing w:val="-10"/>
        </w:rPr>
        <w:t> </w:t>
      </w:r>
      <w:r>
        <w:rPr/>
        <w:t>the</w:t>
      </w:r>
      <w:r>
        <w:rPr>
          <w:spacing w:val="-8"/>
        </w:rPr>
        <w:t> </w:t>
      </w:r>
      <w:r>
        <w:rPr/>
        <w:t>lowest</w:t>
      </w:r>
      <w:r>
        <w:rPr>
          <w:spacing w:val="-9"/>
        </w:rPr>
        <w:t> </w:t>
      </w:r>
      <w:r>
        <w:rPr/>
        <w:t>plant</w:t>
      </w:r>
      <w:r>
        <w:rPr>
          <w:spacing w:val="-8"/>
        </w:rPr>
        <w:t> </w:t>
      </w:r>
      <w:r>
        <w:rPr/>
        <w:t>height</w:t>
      </w:r>
      <w:r>
        <w:rPr>
          <w:spacing w:val="-9"/>
        </w:rPr>
        <w:t> </w:t>
      </w:r>
      <w:r>
        <w:rPr/>
        <w:t>of</w:t>
      </w:r>
      <w:r>
        <w:rPr>
          <w:spacing w:val="-10"/>
        </w:rPr>
        <w:t> </w:t>
      </w:r>
      <w:r>
        <w:rPr/>
        <w:t>23.13</w:t>
      </w:r>
      <w:r>
        <w:rPr>
          <w:spacing w:val="-7"/>
        </w:rPr>
        <w:t> </w:t>
      </w:r>
      <w:r>
        <w:rPr/>
        <w:t>cm respectively.</w:t>
      </w:r>
      <w:r>
        <w:rPr>
          <w:spacing w:val="-11"/>
        </w:rPr>
        <w:t> </w:t>
      </w:r>
      <w:r>
        <w:rPr/>
        <w:t>Similarly,</w:t>
      </w:r>
      <w:r>
        <w:rPr>
          <w:spacing w:val="-8"/>
        </w:rPr>
        <w:t> </w:t>
      </w:r>
      <w:r>
        <w:rPr/>
        <w:t>at</w:t>
      </w:r>
      <w:r>
        <w:rPr>
          <w:spacing w:val="-10"/>
        </w:rPr>
        <w:t> </w:t>
      </w:r>
      <w:r>
        <w:rPr/>
        <w:t>6</w:t>
      </w:r>
      <w:r>
        <w:rPr>
          <w:spacing w:val="-11"/>
        </w:rPr>
        <w:t> </w:t>
      </w:r>
      <w:r>
        <w:rPr/>
        <w:t>WAI,</w:t>
      </w:r>
      <w:r>
        <w:rPr>
          <w:spacing w:val="-8"/>
        </w:rPr>
        <w:t> </w:t>
      </w:r>
      <w:r>
        <w:rPr>
          <w:i/>
        </w:rPr>
        <w:t>S.</w:t>
      </w:r>
      <w:r>
        <w:rPr>
          <w:i/>
          <w:spacing w:val="-11"/>
        </w:rPr>
        <w:t> </w:t>
      </w:r>
      <w:r>
        <w:rPr>
          <w:i/>
        </w:rPr>
        <w:t>gilo</w:t>
      </w:r>
      <w:r>
        <w:rPr>
          <w:i/>
          <w:spacing w:val="-10"/>
        </w:rPr>
        <w:t> </w:t>
      </w:r>
      <w:r>
        <w:rPr/>
        <w:t>and</w:t>
      </w:r>
      <w:r>
        <w:rPr>
          <w:spacing w:val="-11"/>
        </w:rPr>
        <w:t> </w:t>
      </w:r>
      <w:r>
        <w:rPr>
          <w:i/>
        </w:rPr>
        <w:t>S.</w:t>
      </w:r>
      <w:r>
        <w:rPr>
          <w:i/>
          <w:spacing w:val="-11"/>
        </w:rPr>
        <w:t> </w:t>
      </w:r>
      <w:r>
        <w:rPr>
          <w:i/>
        </w:rPr>
        <w:t>macrocarpon</w:t>
      </w:r>
      <w:r>
        <w:rPr>
          <w:i/>
          <w:spacing w:val="-10"/>
        </w:rPr>
        <w:t> </w:t>
      </w:r>
      <w:r>
        <w:rPr/>
        <w:t>were</w:t>
      </w:r>
      <w:r>
        <w:rPr>
          <w:spacing w:val="-12"/>
        </w:rPr>
        <w:t> </w:t>
      </w:r>
      <w:r>
        <w:rPr/>
        <w:t>statistically</w:t>
      </w:r>
      <w:r>
        <w:rPr>
          <w:spacing w:val="-15"/>
        </w:rPr>
        <w:t> </w:t>
      </w:r>
      <w:r>
        <w:rPr/>
        <w:t>similar</w:t>
      </w:r>
      <w:r>
        <w:rPr>
          <w:spacing w:val="-11"/>
        </w:rPr>
        <w:t> </w:t>
      </w:r>
      <w:r>
        <w:rPr/>
        <w:t>having the highest (P≤0.001)</w:t>
      </w:r>
      <w:r>
        <w:rPr>
          <w:spacing w:val="40"/>
        </w:rPr>
        <w:t> </w:t>
      </w:r>
      <w:r>
        <w:rPr/>
        <w:t>plant height of 56.99 cm and 55.51 cm respectively while </w:t>
      </w:r>
      <w:r>
        <w:rPr>
          <w:i/>
        </w:rPr>
        <w:t>S. eathiopicum </w:t>
      </w:r>
      <w:r>
        <w:rPr/>
        <w:t>had the lowest plant height of 31.16 cm.</w:t>
      </w:r>
    </w:p>
    <w:p>
      <w:pPr>
        <w:pStyle w:val="BodyText"/>
        <w:spacing w:before="42"/>
      </w:pPr>
    </w:p>
    <w:p>
      <w:pPr>
        <w:pStyle w:val="BodyText"/>
        <w:spacing w:line="480" w:lineRule="auto"/>
        <w:ind w:left="840" w:right="119"/>
        <w:jc w:val="both"/>
      </w:pPr>
      <w:r>
        <w:rPr/>
        <w:t>At</w:t>
      </w:r>
      <w:r>
        <w:rPr>
          <w:spacing w:val="-3"/>
        </w:rPr>
        <w:t> </w:t>
      </w:r>
      <w:r>
        <w:rPr/>
        <w:t>7</w:t>
      </w:r>
      <w:r>
        <w:rPr>
          <w:spacing w:val="-3"/>
        </w:rPr>
        <w:t> </w:t>
      </w:r>
      <w:r>
        <w:rPr/>
        <w:t>WAI,</w:t>
      </w:r>
      <w:r>
        <w:rPr>
          <w:spacing w:val="-3"/>
        </w:rPr>
        <w:t> </w:t>
      </w:r>
      <w:r>
        <w:rPr>
          <w:i/>
        </w:rPr>
        <w:t>S.</w:t>
      </w:r>
      <w:r>
        <w:rPr>
          <w:i/>
          <w:spacing w:val="-3"/>
        </w:rPr>
        <w:t> </w:t>
      </w:r>
      <w:r>
        <w:rPr>
          <w:i/>
        </w:rPr>
        <w:t>gilo</w:t>
      </w:r>
      <w:r>
        <w:rPr>
          <w:i/>
          <w:spacing w:val="-3"/>
        </w:rPr>
        <w:t> </w:t>
      </w:r>
      <w:r>
        <w:rPr/>
        <w:t>recorded</w:t>
      </w:r>
      <w:r>
        <w:rPr>
          <w:spacing w:val="-3"/>
        </w:rPr>
        <w:t> </w:t>
      </w:r>
      <w:r>
        <w:rPr/>
        <w:t>the</w:t>
      </w:r>
      <w:r>
        <w:rPr>
          <w:spacing w:val="-3"/>
        </w:rPr>
        <w:t> </w:t>
      </w:r>
      <w:r>
        <w:rPr/>
        <w:t>highest</w:t>
      </w:r>
      <w:r>
        <w:rPr>
          <w:spacing w:val="-3"/>
        </w:rPr>
        <w:t> </w:t>
      </w:r>
      <w:r>
        <w:rPr/>
        <w:t>plant</w:t>
      </w:r>
      <w:r>
        <w:rPr>
          <w:spacing w:val="-3"/>
        </w:rPr>
        <w:t> </w:t>
      </w:r>
      <w:r>
        <w:rPr/>
        <w:t>height</w:t>
      </w:r>
      <w:r>
        <w:rPr>
          <w:spacing w:val="-3"/>
        </w:rPr>
        <w:t> </w:t>
      </w:r>
      <w:r>
        <w:rPr/>
        <w:t>of</w:t>
      </w:r>
      <w:r>
        <w:rPr>
          <w:spacing w:val="-3"/>
        </w:rPr>
        <w:t> </w:t>
      </w:r>
      <w:r>
        <w:rPr/>
        <w:t>58.11</w:t>
      </w:r>
      <w:r>
        <w:rPr>
          <w:spacing w:val="-3"/>
        </w:rPr>
        <w:t> </w:t>
      </w:r>
      <w:r>
        <w:rPr/>
        <w:t>cm</w:t>
      </w:r>
      <w:r>
        <w:rPr>
          <w:spacing w:val="-3"/>
        </w:rPr>
        <w:t> </w:t>
      </w:r>
      <w:r>
        <w:rPr/>
        <w:t>while</w:t>
      </w:r>
      <w:r>
        <w:rPr>
          <w:spacing w:val="-2"/>
        </w:rPr>
        <w:t> </w:t>
      </w:r>
      <w:r>
        <w:rPr>
          <w:i/>
        </w:rPr>
        <w:t>S.</w:t>
      </w:r>
      <w:r>
        <w:rPr>
          <w:i/>
          <w:spacing w:val="-3"/>
        </w:rPr>
        <w:t> </w:t>
      </w:r>
      <w:r>
        <w:rPr>
          <w:i/>
        </w:rPr>
        <w:t>eathiopicum</w:t>
      </w:r>
      <w:r>
        <w:rPr>
          <w:i/>
          <w:spacing w:val="-3"/>
        </w:rPr>
        <w:t> </w:t>
      </w:r>
      <w:r>
        <w:rPr/>
        <w:t>had</w:t>
      </w:r>
      <w:r>
        <w:rPr>
          <w:spacing w:val="-3"/>
        </w:rPr>
        <w:t> </w:t>
      </w:r>
      <w:r>
        <w:rPr/>
        <w:t>the lowest plant height of 30.45 cm. At 8 WAI, </w:t>
      </w:r>
      <w:r>
        <w:rPr>
          <w:i/>
        </w:rPr>
        <w:t>S. gilo </w:t>
      </w:r>
      <w:r>
        <w:rPr/>
        <w:t>and </w:t>
      </w:r>
      <w:r>
        <w:rPr>
          <w:i/>
        </w:rPr>
        <w:t>S. macrocarpon </w:t>
      </w:r>
      <w:r>
        <w:rPr/>
        <w:t>were statistically similar having the highest (P≤0.001) plant height of 59.91 cm and 58.09 cm respectively, while </w:t>
      </w:r>
      <w:r>
        <w:rPr>
          <w:i/>
        </w:rPr>
        <w:t>S. eathiopicum </w:t>
      </w:r>
      <w:r>
        <w:rPr/>
        <w:t>had the least plant height of 32.26 cm. Also at 9 WAI, </w:t>
      </w:r>
      <w:r>
        <w:rPr>
          <w:i/>
        </w:rPr>
        <w:t>S. macrocarpon </w:t>
      </w:r>
      <w:r>
        <w:rPr/>
        <w:t>recorded the highest plant height of 63.90 cm while </w:t>
      </w:r>
      <w:r>
        <w:rPr>
          <w:i/>
        </w:rPr>
        <w:t>S. gilo </w:t>
      </w:r>
      <w:r>
        <w:rPr/>
        <w:t>had the lowest value of 34.13 cm respectively. At 10 WAI, </w:t>
      </w:r>
      <w:r>
        <w:rPr>
          <w:i/>
        </w:rPr>
        <w:t>S. gilo </w:t>
      </w:r>
      <w:r>
        <w:rPr/>
        <w:t>had the highest value in height of 65.66 cm while </w:t>
      </w:r>
      <w:r>
        <w:rPr>
          <w:i/>
        </w:rPr>
        <w:t>S. aethiopicum</w:t>
      </w:r>
      <w:r>
        <w:rPr>
          <w:i/>
          <w:spacing w:val="-6"/>
        </w:rPr>
        <w:t> </w:t>
      </w:r>
      <w:r>
        <w:rPr/>
        <w:t>had</w:t>
      </w:r>
      <w:r>
        <w:rPr>
          <w:spacing w:val="-5"/>
        </w:rPr>
        <w:t> </w:t>
      </w:r>
      <w:r>
        <w:rPr/>
        <w:t>the</w:t>
      </w:r>
      <w:r>
        <w:rPr>
          <w:spacing w:val="-5"/>
        </w:rPr>
        <w:t> </w:t>
      </w:r>
      <w:r>
        <w:rPr/>
        <w:t>lowest</w:t>
      </w:r>
      <w:r>
        <w:rPr>
          <w:spacing w:val="-4"/>
        </w:rPr>
        <w:t> </w:t>
      </w:r>
      <w:r>
        <w:rPr/>
        <w:t>plant</w:t>
      </w:r>
      <w:r>
        <w:rPr>
          <w:spacing w:val="-5"/>
        </w:rPr>
        <w:t> </w:t>
      </w:r>
      <w:r>
        <w:rPr/>
        <w:t>height</w:t>
      </w:r>
      <w:r>
        <w:rPr>
          <w:spacing w:val="-4"/>
        </w:rPr>
        <w:t> </w:t>
      </w:r>
      <w:r>
        <w:rPr/>
        <w:t>of</w:t>
      </w:r>
      <w:r>
        <w:rPr>
          <w:spacing w:val="-6"/>
        </w:rPr>
        <w:t> </w:t>
      </w:r>
      <w:r>
        <w:rPr/>
        <w:t>35.96</w:t>
      </w:r>
      <w:r>
        <w:rPr>
          <w:spacing w:val="-3"/>
        </w:rPr>
        <w:t> </w:t>
      </w:r>
      <w:r>
        <w:rPr/>
        <w:t>cm.</w:t>
      </w:r>
      <w:r>
        <w:rPr>
          <w:spacing w:val="-4"/>
        </w:rPr>
        <w:t> </w:t>
      </w:r>
      <w:r>
        <w:rPr/>
        <w:t>At</w:t>
      </w:r>
      <w:r>
        <w:rPr>
          <w:spacing w:val="-5"/>
        </w:rPr>
        <w:t> </w:t>
      </w:r>
      <w:r>
        <w:rPr/>
        <w:t>11</w:t>
      </w:r>
      <w:r>
        <w:rPr>
          <w:spacing w:val="-5"/>
        </w:rPr>
        <w:t> </w:t>
      </w:r>
      <w:r>
        <w:rPr/>
        <w:t>WAI,</w:t>
      </w:r>
      <w:r>
        <w:rPr>
          <w:spacing w:val="-3"/>
        </w:rPr>
        <w:t> </w:t>
      </w:r>
      <w:r>
        <w:rPr>
          <w:i/>
        </w:rPr>
        <w:t>S.</w:t>
      </w:r>
      <w:r>
        <w:rPr>
          <w:i/>
          <w:spacing w:val="-5"/>
        </w:rPr>
        <w:t> </w:t>
      </w:r>
      <w:r>
        <w:rPr>
          <w:i/>
        </w:rPr>
        <w:t>gilo</w:t>
      </w:r>
      <w:r>
        <w:rPr>
          <w:i/>
          <w:spacing w:val="-5"/>
        </w:rPr>
        <w:t> </w:t>
      </w:r>
      <w:r>
        <w:rPr/>
        <w:t>recorded</w:t>
      </w:r>
      <w:r>
        <w:rPr>
          <w:spacing w:val="-5"/>
        </w:rPr>
        <w:t> </w:t>
      </w:r>
      <w:r>
        <w:rPr/>
        <w:t>the</w:t>
      </w:r>
      <w:r>
        <w:rPr>
          <w:spacing w:val="-6"/>
        </w:rPr>
        <w:t> </w:t>
      </w:r>
      <w:r>
        <w:rPr/>
        <w:t>highest plant</w:t>
      </w:r>
      <w:r>
        <w:rPr>
          <w:spacing w:val="-15"/>
        </w:rPr>
        <w:t> </w:t>
      </w:r>
      <w:r>
        <w:rPr/>
        <w:t>height</w:t>
      </w:r>
      <w:r>
        <w:rPr>
          <w:spacing w:val="-15"/>
        </w:rPr>
        <w:t> </w:t>
      </w:r>
      <w:r>
        <w:rPr/>
        <w:t>of</w:t>
      </w:r>
      <w:r>
        <w:rPr>
          <w:spacing w:val="-15"/>
        </w:rPr>
        <w:t> </w:t>
      </w:r>
      <w:r>
        <w:rPr/>
        <w:t>68.45</w:t>
      </w:r>
      <w:r>
        <w:rPr>
          <w:spacing w:val="-15"/>
        </w:rPr>
        <w:t> </w:t>
      </w:r>
      <w:r>
        <w:rPr/>
        <w:t>cm</w:t>
      </w:r>
      <w:r>
        <w:rPr>
          <w:spacing w:val="-15"/>
        </w:rPr>
        <w:t> </w:t>
      </w:r>
      <w:r>
        <w:rPr/>
        <w:t>while</w:t>
      </w:r>
      <w:r>
        <w:rPr>
          <w:spacing w:val="-15"/>
        </w:rPr>
        <w:t> </w:t>
      </w:r>
      <w:r>
        <w:rPr>
          <w:i/>
        </w:rPr>
        <w:t>S.</w:t>
      </w:r>
      <w:r>
        <w:rPr>
          <w:i/>
          <w:spacing w:val="-15"/>
        </w:rPr>
        <w:t> </w:t>
      </w:r>
      <w:r>
        <w:rPr>
          <w:i/>
        </w:rPr>
        <w:t>aethiopicum</w:t>
      </w:r>
      <w:r>
        <w:rPr>
          <w:i/>
          <w:spacing w:val="-15"/>
        </w:rPr>
        <w:t> </w:t>
      </w:r>
      <w:r>
        <w:rPr/>
        <w:t>had</w:t>
      </w:r>
      <w:r>
        <w:rPr>
          <w:spacing w:val="-15"/>
        </w:rPr>
        <w:t> </w:t>
      </w:r>
      <w:r>
        <w:rPr/>
        <w:t>the</w:t>
      </w:r>
      <w:r>
        <w:rPr>
          <w:spacing w:val="-15"/>
        </w:rPr>
        <w:t> </w:t>
      </w:r>
      <w:r>
        <w:rPr/>
        <w:t>least</w:t>
      </w:r>
      <w:r>
        <w:rPr>
          <w:spacing w:val="-15"/>
        </w:rPr>
        <w:t> </w:t>
      </w:r>
      <w:r>
        <w:rPr/>
        <w:t>plant</w:t>
      </w:r>
      <w:r>
        <w:rPr>
          <w:spacing w:val="-15"/>
        </w:rPr>
        <w:t> </w:t>
      </w:r>
      <w:r>
        <w:rPr/>
        <w:t>height</w:t>
      </w:r>
      <w:r>
        <w:rPr>
          <w:spacing w:val="-15"/>
        </w:rPr>
        <w:t> </w:t>
      </w:r>
      <w:r>
        <w:rPr/>
        <w:t>of</w:t>
      </w:r>
      <w:r>
        <w:rPr>
          <w:spacing w:val="-15"/>
        </w:rPr>
        <w:t> </w:t>
      </w:r>
      <w:r>
        <w:rPr/>
        <w:t>39.10</w:t>
      </w:r>
      <w:r>
        <w:rPr>
          <w:spacing w:val="-15"/>
        </w:rPr>
        <w:t> </w:t>
      </w:r>
      <w:r>
        <w:rPr/>
        <w:t>cm.</w:t>
      </w:r>
      <w:r>
        <w:rPr>
          <w:spacing w:val="-15"/>
        </w:rPr>
        <w:t> </w:t>
      </w:r>
      <w:r>
        <w:rPr/>
        <w:t>Similarly, at</w:t>
      </w:r>
      <w:r>
        <w:rPr>
          <w:spacing w:val="-7"/>
        </w:rPr>
        <w:t> </w:t>
      </w:r>
      <w:r>
        <w:rPr/>
        <w:t>12</w:t>
      </w:r>
      <w:r>
        <w:rPr>
          <w:spacing w:val="-7"/>
        </w:rPr>
        <w:t> </w:t>
      </w:r>
      <w:r>
        <w:rPr/>
        <w:t>WAI,</w:t>
      </w:r>
      <w:r>
        <w:rPr>
          <w:spacing w:val="-4"/>
        </w:rPr>
        <w:t> </w:t>
      </w:r>
      <w:r>
        <w:rPr>
          <w:i/>
        </w:rPr>
        <w:t>S.</w:t>
      </w:r>
      <w:r>
        <w:rPr>
          <w:i/>
          <w:spacing w:val="-7"/>
        </w:rPr>
        <w:t> </w:t>
      </w:r>
      <w:r>
        <w:rPr>
          <w:i/>
        </w:rPr>
        <w:t>gilo</w:t>
      </w:r>
      <w:r>
        <w:rPr>
          <w:i/>
          <w:spacing w:val="-7"/>
        </w:rPr>
        <w:t> </w:t>
      </w:r>
      <w:r>
        <w:rPr/>
        <w:t>recorded</w:t>
      </w:r>
      <w:r>
        <w:rPr>
          <w:spacing w:val="-7"/>
        </w:rPr>
        <w:t> </w:t>
      </w:r>
      <w:r>
        <w:rPr/>
        <w:t>the</w:t>
      </w:r>
      <w:r>
        <w:rPr>
          <w:spacing w:val="-6"/>
        </w:rPr>
        <w:t> </w:t>
      </w:r>
      <w:r>
        <w:rPr/>
        <w:t>highest</w:t>
      </w:r>
      <w:r>
        <w:rPr>
          <w:spacing w:val="-7"/>
        </w:rPr>
        <w:t> </w:t>
      </w:r>
      <w:r>
        <w:rPr/>
        <w:t>plant</w:t>
      </w:r>
      <w:r>
        <w:rPr>
          <w:spacing w:val="-7"/>
        </w:rPr>
        <w:t> </w:t>
      </w:r>
      <w:r>
        <w:rPr/>
        <w:t>height</w:t>
      </w:r>
      <w:r>
        <w:rPr>
          <w:spacing w:val="-7"/>
        </w:rPr>
        <w:t> </w:t>
      </w:r>
      <w:r>
        <w:rPr/>
        <w:t>of</w:t>
      </w:r>
      <w:r>
        <w:rPr>
          <w:spacing w:val="-8"/>
        </w:rPr>
        <w:t> </w:t>
      </w:r>
      <w:r>
        <w:rPr/>
        <w:t>49.93</w:t>
      </w:r>
      <w:r>
        <w:rPr>
          <w:spacing w:val="-5"/>
        </w:rPr>
        <w:t> </w:t>
      </w:r>
      <w:r>
        <w:rPr/>
        <w:t>cm</w:t>
      </w:r>
      <w:r>
        <w:rPr>
          <w:spacing w:val="-7"/>
        </w:rPr>
        <w:t> </w:t>
      </w:r>
      <w:r>
        <w:rPr/>
        <w:t>while</w:t>
      </w:r>
      <w:r>
        <w:rPr>
          <w:spacing w:val="-2"/>
        </w:rPr>
        <w:t> </w:t>
      </w:r>
      <w:r>
        <w:rPr>
          <w:i/>
        </w:rPr>
        <w:t>S.</w:t>
      </w:r>
      <w:r>
        <w:rPr>
          <w:i/>
          <w:spacing w:val="-7"/>
        </w:rPr>
        <w:t> </w:t>
      </w:r>
      <w:r>
        <w:rPr>
          <w:i/>
        </w:rPr>
        <w:t>aethiopicum</w:t>
      </w:r>
      <w:r>
        <w:rPr>
          <w:i/>
          <w:spacing w:val="-6"/>
        </w:rPr>
        <w:t> </w:t>
      </w:r>
      <w:r>
        <w:rPr/>
        <w:t>had</w:t>
      </w:r>
      <w:r>
        <w:rPr>
          <w:spacing w:val="-5"/>
        </w:rPr>
        <w:t> </w:t>
      </w:r>
      <w:r>
        <w:rPr/>
        <w:t>the lowest</w:t>
      </w:r>
      <w:r>
        <w:rPr>
          <w:spacing w:val="-1"/>
        </w:rPr>
        <w:t> </w:t>
      </w:r>
      <w:r>
        <w:rPr/>
        <w:t>value</w:t>
      </w:r>
      <w:r>
        <w:rPr>
          <w:spacing w:val="-1"/>
        </w:rPr>
        <w:t> </w:t>
      </w:r>
      <w:r>
        <w:rPr/>
        <w:t>in</w:t>
      </w:r>
      <w:r>
        <w:rPr>
          <w:spacing w:val="-1"/>
        </w:rPr>
        <w:t> </w:t>
      </w:r>
      <w:r>
        <w:rPr/>
        <w:t>height</w:t>
      </w:r>
      <w:r>
        <w:rPr>
          <w:spacing w:val="-1"/>
        </w:rPr>
        <w:t> </w:t>
      </w:r>
      <w:r>
        <w:rPr/>
        <w:t>of</w:t>
      </w:r>
      <w:r>
        <w:rPr>
          <w:spacing w:val="-1"/>
        </w:rPr>
        <w:t> </w:t>
      </w:r>
      <w:r>
        <w:rPr/>
        <w:t>22.87</w:t>
      </w:r>
      <w:r>
        <w:rPr>
          <w:spacing w:val="-1"/>
        </w:rPr>
        <w:t> </w:t>
      </w:r>
      <w:r>
        <w:rPr/>
        <w:t>cm</w:t>
      </w:r>
      <w:r>
        <w:rPr>
          <w:spacing w:val="-1"/>
        </w:rPr>
        <w:t> </w:t>
      </w:r>
      <w:r>
        <w:rPr/>
        <w:t>respectively.</w:t>
      </w:r>
      <w:r>
        <w:rPr>
          <w:spacing w:val="-1"/>
        </w:rPr>
        <w:t> </w:t>
      </w:r>
      <w:r>
        <w:rPr/>
        <w:t>However</w:t>
      </w:r>
      <w:r>
        <w:rPr>
          <w:spacing w:val="-1"/>
        </w:rPr>
        <w:t> </w:t>
      </w:r>
      <w:r>
        <w:rPr/>
        <w:t>there</w:t>
      </w:r>
      <w:r>
        <w:rPr>
          <w:spacing w:val="-2"/>
        </w:rPr>
        <w:t> </w:t>
      </w:r>
      <w:r>
        <w:rPr/>
        <w:t>was</w:t>
      </w:r>
      <w:r>
        <w:rPr>
          <w:spacing w:val="-1"/>
        </w:rPr>
        <w:t> </w:t>
      </w:r>
      <w:r>
        <w:rPr/>
        <w:t>no</w:t>
      </w:r>
      <w:r>
        <w:rPr>
          <w:spacing w:val="-1"/>
        </w:rPr>
        <w:t> </w:t>
      </w:r>
      <w:r>
        <w:rPr/>
        <w:t>significant</w:t>
      </w:r>
      <w:r>
        <w:rPr>
          <w:spacing w:val="-1"/>
        </w:rPr>
        <w:t> </w:t>
      </w:r>
      <w:r>
        <w:rPr/>
        <w:t>(P</w:t>
      </w:r>
      <w:r>
        <w:rPr>
          <w:spacing w:val="-1"/>
        </w:rPr>
        <w:t> </w:t>
      </w:r>
      <w:r>
        <w:rPr/>
        <w:t>≥</w:t>
      </w:r>
      <w:r>
        <w:rPr>
          <w:spacing w:val="-1"/>
        </w:rPr>
        <w:t> </w:t>
      </w:r>
      <w:r>
        <w:rPr/>
        <w:t>0.05) difference</w:t>
      </w:r>
      <w:r>
        <w:rPr>
          <w:spacing w:val="-15"/>
        </w:rPr>
        <w:t> </w:t>
      </w:r>
      <w:r>
        <w:rPr/>
        <w:t>in</w:t>
      </w:r>
      <w:r>
        <w:rPr>
          <w:spacing w:val="-15"/>
        </w:rPr>
        <w:t> </w:t>
      </w:r>
      <w:r>
        <w:rPr/>
        <w:t>interaction</w:t>
      </w:r>
      <w:r>
        <w:rPr>
          <w:spacing w:val="-15"/>
        </w:rPr>
        <w:t> </w:t>
      </w:r>
      <w:r>
        <w:rPr/>
        <w:t>between</w:t>
      </w:r>
      <w:r>
        <w:rPr>
          <w:spacing w:val="-15"/>
        </w:rPr>
        <w:t> </w:t>
      </w:r>
      <w:r>
        <w:rPr/>
        <w:t>Inoculums</w:t>
      </w:r>
      <w:r>
        <w:rPr>
          <w:spacing w:val="-15"/>
        </w:rPr>
        <w:t> </w:t>
      </w:r>
      <w:r>
        <w:rPr/>
        <w:t>and</w:t>
      </w:r>
      <w:r>
        <w:rPr>
          <w:spacing w:val="-15"/>
        </w:rPr>
        <w:t> </w:t>
      </w:r>
      <w:r>
        <w:rPr/>
        <w:t>Varieties</w:t>
      </w:r>
      <w:r>
        <w:rPr>
          <w:spacing w:val="-15"/>
        </w:rPr>
        <w:t> </w:t>
      </w:r>
      <w:r>
        <w:rPr/>
        <w:t>(I</w:t>
      </w:r>
      <w:r>
        <w:rPr>
          <w:spacing w:val="-15"/>
        </w:rPr>
        <w:t> </w:t>
      </w:r>
      <w:r>
        <w:rPr/>
        <w:t>X</w:t>
      </w:r>
      <w:r>
        <w:rPr>
          <w:spacing w:val="-15"/>
        </w:rPr>
        <w:t> </w:t>
      </w:r>
      <w:r>
        <w:rPr/>
        <w:t>V)</w:t>
      </w:r>
      <w:r>
        <w:rPr>
          <w:spacing w:val="6"/>
        </w:rPr>
        <w:t> </w:t>
      </w:r>
      <w:r>
        <w:rPr/>
        <w:t>throughout</w:t>
      </w:r>
      <w:r>
        <w:rPr>
          <w:spacing w:val="-14"/>
        </w:rPr>
        <w:t> </w:t>
      </w:r>
      <w:r>
        <w:rPr/>
        <w:t>the</w:t>
      </w:r>
      <w:r>
        <w:rPr>
          <w:spacing w:val="-15"/>
        </w:rPr>
        <w:t> </w:t>
      </w:r>
      <w:r>
        <w:rPr/>
        <w:t>period</w:t>
      </w:r>
      <w:r>
        <w:rPr>
          <w:spacing w:val="-15"/>
        </w:rPr>
        <w:t> </w:t>
      </w:r>
      <w:r>
        <w:rPr/>
        <w:t>under study (Table 4.1.2).</w:t>
      </w:r>
    </w:p>
    <w:p>
      <w:pPr>
        <w:spacing w:after="0" w:line="480" w:lineRule="auto"/>
        <w:jc w:val="both"/>
        <w:sectPr>
          <w:pgSz w:w="11910" w:h="16840"/>
          <w:pgMar w:top="1920" w:bottom="280" w:left="960" w:right="1040"/>
        </w:sectPr>
      </w:pPr>
    </w:p>
    <w:p>
      <w:pPr>
        <w:pStyle w:val="Heading3"/>
        <w:spacing w:before="79"/>
        <w:ind w:left="120"/>
        <w:jc w:val="left"/>
        <w:rPr>
          <w:b w:val="0"/>
          <w:i/>
        </w:rPr>
      </w:pPr>
      <w:r>
        <w:rPr/>
        <w:t>Table</w:t>
      </w:r>
      <w:r>
        <w:rPr>
          <w:spacing w:val="-2"/>
        </w:rPr>
        <w:t> </w:t>
      </w:r>
      <w:r>
        <w:rPr/>
        <w:t>4.1.2:</w:t>
      </w:r>
      <w:r>
        <w:rPr>
          <w:spacing w:val="-3"/>
        </w:rPr>
        <w:t> </w:t>
      </w:r>
      <w:r>
        <w:rPr/>
        <w:t>Effect</w:t>
      </w:r>
      <w:r>
        <w:rPr>
          <w:spacing w:val="-1"/>
        </w:rPr>
        <w:t> </w:t>
      </w:r>
      <w:r>
        <w:rPr/>
        <w:t>of</w:t>
      </w:r>
      <w:r>
        <w:rPr>
          <w:spacing w:val="-1"/>
        </w:rPr>
        <w:t> </w:t>
      </w:r>
      <w:r>
        <w:rPr/>
        <w:t>plant</w:t>
      </w:r>
      <w:r>
        <w:rPr>
          <w:spacing w:val="-1"/>
        </w:rPr>
        <w:t> </w:t>
      </w:r>
      <w:r>
        <w:rPr/>
        <w:t>heights</w:t>
      </w:r>
      <w:r>
        <w:rPr>
          <w:spacing w:val="-1"/>
        </w:rPr>
        <w:t> </w:t>
      </w:r>
      <w:r>
        <w:rPr/>
        <w:t>(cm)</w:t>
      </w:r>
      <w:r>
        <w:rPr>
          <w:spacing w:val="-1"/>
        </w:rPr>
        <w:t> </w:t>
      </w:r>
      <w:r>
        <w:rPr/>
        <w:t>of</w:t>
      </w:r>
      <w:r>
        <w:rPr>
          <w:spacing w:val="-1"/>
        </w:rPr>
        <w:t> </w:t>
      </w:r>
      <w:r>
        <w:rPr/>
        <w:t>eggplant</w:t>
      </w:r>
      <w:r>
        <w:rPr>
          <w:spacing w:val="-1"/>
        </w:rPr>
        <w:t> </w:t>
      </w:r>
      <w:r>
        <w:rPr/>
        <w:t>varieties</w:t>
      </w:r>
      <w:r>
        <w:rPr>
          <w:spacing w:val="-2"/>
        </w:rPr>
        <w:t> </w:t>
      </w:r>
      <w:r>
        <w:rPr/>
        <w:t>to</w:t>
      </w:r>
      <w:r>
        <w:rPr>
          <w:spacing w:val="-1"/>
        </w:rPr>
        <w:t> </w:t>
      </w:r>
      <w:r>
        <w:rPr/>
        <w:t>different</w:t>
      </w:r>
      <w:r>
        <w:rPr>
          <w:spacing w:val="-1"/>
        </w:rPr>
        <w:t> </w:t>
      </w:r>
      <w:r>
        <w:rPr/>
        <w:t>inoculum</w:t>
      </w:r>
      <w:r>
        <w:rPr>
          <w:spacing w:val="-5"/>
        </w:rPr>
        <w:t> </w:t>
      </w:r>
      <w:r>
        <w:rPr/>
        <w:t>levels</w:t>
      </w:r>
      <w:r>
        <w:rPr>
          <w:spacing w:val="58"/>
        </w:rPr>
        <w:t> </w:t>
      </w:r>
      <w:r>
        <w:rPr/>
        <w:t>of</w:t>
      </w:r>
      <w:r>
        <w:rPr>
          <w:spacing w:val="66"/>
        </w:rPr>
        <w:t> </w:t>
      </w:r>
      <w:r>
        <w:rPr>
          <w:b w:val="0"/>
          <w:i/>
        </w:rPr>
        <w:t>Meloidogyne</w:t>
      </w:r>
      <w:r>
        <w:rPr>
          <w:b w:val="0"/>
          <w:i/>
          <w:spacing w:val="-2"/>
        </w:rPr>
        <w:t> incognita</w:t>
      </w:r>
    </w:p>
    <w:p>
      <w:pPr>
        <w:pStyle w:val="BodyText"/>
        <w:spacing w:before="40"/>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2"/>
        <w:gridCol w:w="1062"/>
        <w:gridCol w:w="1004"/>
        <w:gridCol w:w="985"/>
        <w:gridCol w:w="963"/>
        <w:gridCol w:w="975"/>
        <w:gridCol w:w="971"/>
        <w:gridCol w:w="969"/>
        <w:gridCol w:w="969"/>
        <w:gridCol w:w="987"/>
        <w:gridCol w:w="1075"/>
        <w:gridCol w:w="1086"/>
        <w:gridCol w:w="1104"/>
      </w:tblGrid>
      <w:tr>
        <w:trPr>
          <w:trHeight w:val="642" w:hRule="atLeast"/>
        </w:trPr>
        <w:tc>
          <w:tcPr>
            <w:tcW w:w="2532"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062" w:type="dxa"/>
            <w:tcBorders>
              <w:top w:val="single" w:sz="4" w:space="0" w:color="000000"/>
              <w:bottom w:val="single" w:sz="4" w:space="0" w:color="000000"/>
            </w:tcBorders>
          </w:tcPr>
          <w:p>
            <w:pPr>
              <w:pStyle w:val="TableParagraph"/>
              <w:spacing w:line="273" w:lineRule="exact"/>
              <w:ind w:right="154"/>
              <w:jc w:val="right"/>
              <w:rPr>
                <w:b/>
                <w:sz w:val="24"/>
              </w:rPr>
            </w:pPr>
            <w:r>
              <w:rPr>
                <w:b/>
                <w:sz w:val="24"/>
              </w:rPr>
              <w:t>1 </w:t>
            </w:r>
            <w:r>
              <w:rPr>
                <w:b/>
                <w:spacing w:val="-5"/>
                <w:sz w:val="24"/>
              </w:rPr>
              <w:t>WAI</w:t>
            </w:r>
          </w:p>
        </w:tc>
        <w:tc>
          <w:tcPr>
            <w:tcW w:w="1004" w:type="dxa"/>
            <w:tcBorders>
              <w:top w:val="single" w:sz="4" w:space="0" w:color="000000"/>
              <w:bottom w:val="single" w:sz="4" w:space="0" w:color="000000"/>
            </w:tcBorders>
          </w:tcPr>
          <w:p>
            <w:pPr>
              <w:pStyle w:val="TableParagraph"/>
              <w:spacing w:line="273" w:lineRule="exact"/>
              <w:ind w:left="67" w:right="91"/>
              <w:rPr>
                <w:b/>
                <w:sz w:val="24"/>
              </w:rPr>
            </w:pPr>
            <w:r>
              <w:rPr>
                <w:b/>
                <w:sz w:val="24"/>
              </w:rPr>
              <w:t>2 </w:t>
            </w:r>
            <w:r>
              <w:rPr>
                <w:b/>
                <w:spacing w:val="-5"/>
                <w:sz w:val="24"/>
              </w:rPr>
              <w:t>WAI</w:t>
            </w:r>
          </w:p>
        </w:tc>
        <w:tc>
          <w:tcPr>
            <w:tcW w:w="985" w:type="dxa"/>
            <w:tcBorders>
              <w:top w:val="single" w:sz="4" w:space="0" w:color="000000"/>
              <w:bottom w:val="single" w:sz="4" w:space="0" w:color="000000"/>
            </w:tcBorders>
          </w:tcPr>
          <w:p>
            <w:pPr>
              <w:pStyle w:val="TableParagraph"/>
              <w:spacing w:line="273" w:lineRule="exact"/>
              <w:ind w:left="77" w:right="96"/>
              <w:rPr>
                <w:b/>
                <w:sz w:val="24"/>
              </w:rPr>
            </w:pPr>
            <w:r>
              <w:rPr>
                <w:b/>
                <w:sz w:val="24"/>
              </w:rPr>
              <w:t>3 </w:t>
            </w:r>
            <w:r>
              <w:rPr>
                <w:b/>
                <w:spacing w:val="-5"/>
                <w:sz w:val="24"/>
              </w:rPr>
              <w:t>WAI</w:t>
            </w:r>
          </w:p>
        </w:tc>
        <w:tc>
          <w:tcPr>
            <w:tcW w:w="963" w:type="dxa"/>
            <w:tcBorders>
              <w:top w:val="single" w:sz="4" w:space="0" w:color="000000"/>
              <w:bottom w:val="single" w:sz="4" w:space="0" w:color="000000"/>
            </w:tcBorders>
          </w:tcPr>
          <w:p>
            <w:pPr>
              <w:pStyle w:val="TableParagraph"/>
              <w:spacing w:line="273" w:lineRule="exact"/>
              <w:ind w:right="151"/>
              <w:jc w:val="right"/>
              <w:rPr>
                <w:b/>
                <w:sz w:val="24"/>
              </w:rPr>
            </w:pPr>
            <w:r>
              <w:rPr>
                <w:b/>
                <w:sz w:val="24"/>
              </w:rPr>
              <w:t>4 </w:t>
            </w:r>
            <w:r>
              <w:rPr>
                <w:b/>
                <w:spacing w:val="-5"/>
                <w:sz w:val="24"/>
              </w:rPr>
              <w:t>WAI</w:t>
            </w:r>
          </w:p>
        </w:tc>
        <w:tc>
          <w:tcPr>
            <w:tcW w:w="975" w:type="dxa"/>
            <w:tcBorders>
              <w:top w:val="single" w:sz="4" w:space="0" w:color="000000"/>
              <w:bottom w:val="single" w:sz="4" w:space="0" w:color="000000"/>
            </w:tcBorders>
          </w:tcPr>
          <w:p>
            <w:pPr>
              <w:pStyle w:val="TableParagraph"/>
              <w:spacing w:line="273" w:lineRule="exact"/>
              <w:ind w:left="72" w:right="68"/>
              <w:rPr>
                <w:b/>
                <w:sz w:val="24"/>
              </w:rPr>
            </w:pPr>
            <w:r>
              <w:rPr>
                <w:b/>
                <w:sz w:val="24"/>
              </w:rPr>
              <w:t>5 </w:t>
            </w:r>
            <w:r>
              <w:rPr>
                <w:b/>
                <w:spacing w:val="-5"/>
                <w:sz w:val="24"/>
              </w:rPr>
              <w:t>WAI</w:t>
            </w:r>
          </w:p>
        </w:tc>
        <w:tc>
          <w:tcPr>
            <w:tcW w:w="971" w:type="dxa"/>
            <w:tcBorders>
              <w:top w:val="single" w:sz="4" w:space="0" w:color="000000"/>
              <w:bottom w:val="single" w:sz="4" w:space="0" w:color="000000"/>
            </w:tcBorders>
          </w:tcPr>
          <w:p>
            <w:pPr>
              <w:pStyle w:val="TableParagraph"/>
              <w:spacing w:line="273" w:lineRule="exact"/>
              <w:ind w:left="70" w:right="68"/>
              <w:rPr>
                <w:b/>
                <w:sz w:val="24"/>
              </w:rPr>
            </w:pPr>
            <w:r>
              <w:rPr>
                <w:b/>
                <w:sz w:val="24"/>
              </w:rPr>
              <w:t>6 </w:t>
            </w:r>
            <w:r>
              <w:rPr>
                <w:b/>
                <w:spacing w:val="-5"/>
                <w:sz w:val="24"/>
              </w:rPr>
              <w:t>WAI</w:t>
            </w:r>
          </w:p>
        </w:tc>
        <w:tc>
          <w:tcPr>
            <w:tcW w:w="969" w:type="dxa"/>
            <w:tcBorders>
              <w:top w:val="single" w:sz="4" w:space="0" w:color="000000"/>
              <w:bottom w:val="single" w:sz="4" w:space="0" w:color="000000"/>
            </w:tcBorders>
          </w:tcPr>
          <w:p>
            <w:pPr>
              <w:pStyle w:val="TableParagraph"/>
              <w:spacing w:line="273" w:lineRule="exact"/>
              <w:ind w:left="85" w:right="83"/>
              <w:rPr>
                <w:b/>
                <w:sz w:val="24"/>
              </w:rPr>
            </w:pPr>
            <w:r>
              <w:rPr>
                <w:b/>
                <w:sz w:val="24"/>
              </w:rPr>
              <w:t>7 </w:t>
            </w:r>
            <w:r>
              <w:rPr>
                <w:b/>
                <w:spacing w:val="-5"/>
                <w:sz w:val="24"/>
              </w:rPr>
              <w:t>WAI</w:t>
            </w:r>
          </w:p>
        </w:tc>
        <w:tc>
          <w:tcPr>
            <w:tcW w:w="969" w:type="dxa"/>
            <w:tcBorders>
              <w:top w:val="single" w:sz="4" w:space="0" w:color="000000"/>
              <w:bottom w:val="single" w:sz="4" w:space="0" w:color="000000"/>
            </w:tcBorders>
          </w:tcPr>
          <w:p>
            <w:pPr>
              <w:pStyle w:val="TableParagraph"/>
              <w:spacing w:line="273" w:lineRule="exact"/>
              <w:ind w:left="85" w:right="82"/>
              <w:rPr>
                <w:b/>
                <w:sz w:val="24"/>
              </w:rPr>
            </w:pPr>
            <w:r>
              <w:rPr>
                <w:b/>
                <w:sz w:val="24"/>
              </w:rPr>
              <w:t>8 </w:t>
            </w:r>
            <w:r>
              <w:rPr>
                <w:b/>
                <w:spacing w:val="-5"/>
                <w:sz w:val="24"/>
              </w:rPr>
              <w:t>WAI</w:t>
            </w:r>
          </w:p>
        </w:tc>
        <w:tc>
          <w:tcPr>
            <w:tcW w:w="987" w:type="dxa"/>
            <w:tcBorders>
              <w:top w:val="single" w:sz="4" w:space="0" w:color="000000"/>
              <w:bottom w:val="single" w:sz="4" w:space="0" w:color="000000"/>
            </w:tcBorders>
          </w:tcPr>
          <w:p>
            <w:pPr>
              <w:pStyle w:val="TableParagraph"/>
              <w:spacing w:line="273" w:lineRule="exact"/>
              <w:ind w:left="54" w:right="65"/>
              <w:rPr>
                <w:b/>
                <w:sz w:val="24"/>
              </w:rPr>
            </w:pPr>
            <w:r>
              <w:rPr>
                <w:b/>
                <w:sz w:val="24"/>
              </w:rPr>
              <w:t>9 </w:t>
            </w:r>
            <w:r>
              <w:rPr>
                <w:b/>
                <w:spacing w:val="-5"/>
                <w:sz w:val="24"/>
              </w:rPr>
              <w:t>WAI</w:t>
            </w:r>
          </w:p>
        </w:tc>
        <w:tc>
          <w:tcPr>
            <w:tcW w:w="1075" w:type="dxa"/>
            <w:tcBorders>
              <w:top w:val="single" w:sz="4" w:space="0" w:color="000000"/>
              <w:bottom w:val="single" w:sz="4" w:space="0" w:color="000000"/>
            </w:tcBorders>
          </w:tcPr>
          <w:p>
            <w:pPr>
              <w:pStyle w:val="TableParagraph"/>
              <w:spacing w:line="273" w:lineRule="exact"/>
              <w:ind w:left="59" w:right="73"/>
              <w:rPr>
                <w:b/>
                <w:sz w:val="24"/>
              </w:rPr>
            </w:pPr>
            <w:r>
              <w:rPr>
                <w:b/>
                <w:sz w:val="24"/>
              </w:rPr>
              <w:t>10 </w:t>
            </w:r>
            <w:r>
              <w:rPr>
                <w:b/>
                <w:spacing w:val="-5"/>
                <w:sz w:val="24"/>
              </w:rPr>
              <w:t>WAI</w:t>
            </w:r>
          </w:p>
        </w:tc>
        <w:tc>
          <w:tcPr>
            <w:tcW w:w="1086" w:type="dxa"/>
            <w:tcBorders>
              <w:top w:val="single" w:sz="4" w:space="0" w:color="000000"/>
              <w:bottom w:val="single" w:sz="4" w:space="0" w:color="000000"/>
            </w:tcBorders>
          </w:tcPr>
          <w:p>
            <w:pPr>
              <w:pStyle w:val="TableParagraph"/>
              <w:spacing w:line="273" w:lineRule="exact"/>
              <w:ind w:left="71" w:right="54"/>
              <w:rPr>
                <w:b/>
                <w:sz w:val="24"/>
              </w:rPr>
            </w:pPr>
            <w:r>
              <w:rPr>
                <w:b/>
                <w:sz w:val="24"/>
              </w:rPr>
              <w:t>11 </w:t>
            </w:r>
            <w:r>
              <w:rPr>
                <w:b/>
                <w:spacing w:val="-5"/>
                <w:sz w:val="24"/>
              </w:rPr>
              <w:t>WAI</w:t>
            </w:r>
          </w:p>
        </w:tc>
        <w:tc>
          <w:tcPr>
            <w:tcW w:w="1104" w:type="dxa"/>
            <w:tcBorders>
              <w:top w:val="single" w:sz="4" w:space="0" w:color="000000"/>
              <w:bottom w:val="single" w:sz="4" w:space="0" w:color="000000"/>
            </w:tcBorders>
          </w:tcPr>
          <w:p>
            <w:pPr>
              <w:pStyle w:val="TableParagraph"/>
              <w:spacing w:line="273" w:lineRule="exact"/>
              <w:ind w:left="137"/>
              <w:jc w:val="left"/>
              <w:rPr>
                <w:b/>
                <w:sz w:val="24"/>
              </w:rPr>
            </w:pPr>
            <w:r>
              <w:rPr>
                <w:b/>
                <w:sz w:val="24"/>
              </w:rPr>
              <w:t>12 </w:t>
            </w:r>
            <w:r>
              <w:rPr>
                <w:b/>
                <w:spacing w:val="-5"/>
                <w:sz w:val="24"/>
              </w:rPr>
              <w:t>WAI</w:t>
            </w:r>
          </w:p>
        </w:tc>
      </w:tr>
      <w:tr>
        <w:trPr>
          <w:trHeight w:val="298" w:hRule="atLeast"/>
        </w:trPr>
        <w:tc>
          <w:tcPr>
            <w:tcW w:w="2532"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062" w:type="dxa"/>
            <w:tcBorders>
              <w:top w:val="single" w:sz="4" w:space="0" w:color="000000"/>
            </w:tcBorders>
          </w:tcPr>
          <w:p>
            <w:pPr>
              <w:pStyle w:val="TableParagraph"/>
              <w:jc w:val="left"/>
              <w:rPr>
                <w:sz w:val="22"/>
              </w:rPr>
            </w:pPr>
          </w:p>
        </w:tc>
        <w:tc>
          <w:tcPr>
            <w:tcW w:w="1004" w:type="dxa"/>
            <w:tcBorders>
              <w:top w:val="single" w:sz="4" w:space="0" w:color="000000"/>
            </w:tcBorders>
          </w:tcPr>
          <w:p>
            <w:pPr>
              <w:pStyle w:val="TableParagraph"/>
              <w:jc w:val="left"/>
              <w:rPr>
                <w:sz w:val="22"/>
              </w:rPr>
            </w:pPr>
          </w:p>
        </w:tc>
        <w:tc>
          <w:tcPr>
            <w:tcW w:w="985" w:type="dxa"/>
            <w:tcBorders>
              <w:top w:val="single" w:sz="4" w:space="0" w:color="000000"/>
            </w:tcBorders>
          </w:tcPr>
          <w:p>
            <w:pPr>
              <w:pStyle w:val="TableParagraph"/>
              <w:jc w:val="left"/>
              <w:rPr>
                <w:sz w:val="22"/>
              </w:rPr>
            </w:pPr>
          </w:p>
        </w:tc>
        <w:tc>
          <w:tcPr>
            <w:tcW w:w="963" w:type="dxa"/>
            <w:tcBorders>
              <w:top w:val="single" w:sz="4" w:space="0" w:color="000000"/>
            </w:tcBorders>
          </w:tcPr>
          <w:p>
            <w:pPr>
              <w:pStyle w:val="TableParagraph"/>
              <w:jc w:val="left"/>
              <w:rPr>
                <w:sz w:val="22"/>
              </w:rPr>
            </w:pPr>
          </w:p>
        </w:tc>
        <w:tc>
          <w:tcPr>
            <w:tcW w:w="975" w:type="dxa"/>
            <w:tcBorders>
              <w:top w:val="single" w:sz="4" w:space="0" w:color="000000"/>
            </w:tcBorders>
          </w:tcPr>
          <w:p>
            <w:pPr>
              <w:pStyle w:val="TableParagraph"/>
              <w:jc w:val="left"/>
              <w:rPr>
                <w:sz w:val="22"/>
              </w:rPr>
            </w:pPr>
          </w:p>
        </w:tc>
        <w:tc>
          <w:tcPr>
            <w:tcW w:w="971" w:type="dxa"/>
            <w:tcBorders>
              <w:top w:val="single" w:sz="4" w:space="0" w:color="000000"/>
            </w:tcBorders>
          </w:tcPr>
          <w:p>
            <w:pPr>
              <w:pStyle w:val="TableParagraph"/>
              <w:jc w:val="left"/>
              <w:rPr>
                <w:sz w:val="22"/>
              </w:rPr>
            </w:pPr>
          </w:p>
        </w:tc>
        <w:tc>
          <w:tcPr>
            <w:tcW w:w="969" w:type="dxa"/>
            <w:tcBorders>
              <w:top w:val="single" w:sz="4" w:space="0" w:color="000000"/>
            </w:tcBorders>
          </w:tcPr>
          <w:p>
            <w:pPr>
              <w:pStyle w:val="TableParagraph"/>
              <w:jc w:val="left"/>
              <w:rPr>
                <w:sz w:val="22"/>
              </w:rPr>
            </w:pPr>
          </w:p>
        </w:tc>
        <w:tc>
          <w:tcPr>
            <w:tcW w:w="969" w:type="dxa"/>
            <w:tcBorders>
              <w:top w:val="single" w:sz="4" w:space="0" w:color="000000"/>
            </w:tcBorders>
          </w:tcPr>
          <w:p>
            <w:pPr>
              <w:pStyle w:val="TableParagraph"/>
              <w:jc w:val="left"/>
              <w:rPr>
                <w:sz w:val="22"/>
              </w:rPr>
            </w:pPr>
          </w:p>
        </w:tc>
        <w:tc>
          <w:tcPr>
            <w:tcW w:w="987" w:type="dxa"/>
            <w:tcBorders>
              <w:top w:val="single" w:sz="4" w:space="0" w:color="000000"/>
            </w:tcBorders>
          </w:tcPr>
          <w:p>
            <w:pPr>
              <w:pStyle w:val="TableParagraph"/>
              <w:jc w:val="left"/>
              <w:rPr>
                <w:sz w:val="22"/>
              </w:rPr>
            </w:pPr>
          </w:p>
        </w:tc>
        <w:tc>
          <w:tcPr>
            <w:tcW w:w="1075" w:type="dxa"/>
            <w:tcBorders>
              <w:top w:val="single" w:sz="4" w:space="0" w:color="000000"/>
            </w:tcBorders>
          </w:tcPr>
          <w:p>
            <w:pPr>
              <w:pStyle w:val="TableParagraph"/>
              <w:jc w:val="left"/>
              <w:rPr>
                <w:sz w:val="22"/>
              </w:rPr>
            </w:pPr>
          </w:p>
        </w:tc>
        <w:tc>
          <w:tcPr>
            <w:tcW w:w="1086" w:type="dxa"/>
            <w:tcBorders>
              <w:top w:val="single" w:sz="4" w:space="0" w:color="000000"/>
            </w:tcBorders>
          </w:tcPr>
          <w:p>
            <w:pPr>
              <w:pStyle w:val="TableParagraph"/>
              <w:jc w:val="left"/>
              <w:rPr>
                <w:sz w:val="22"/>
              </w:rPr>
            </w:pPr>
          </w:p>
        </w:tc>
        <w:tc>
          <w:tcPr>
            <w:tcW w:w="1104" w:type="dxa"/>
            <w:tcBorders>
              <w:top w:val="single" w:sz="4" w:space="0" w:color="000000"/>
            </w:tcBorders>
          </w:tcPr>
          <w:p>
            <w:pPr>
              <w:pStyle w:val="TableParagraph"/>
              <w:jc w:val="left"/>
              <w:rPr>
                <w:sz w:val="22"/>
              </w:rPr>
            </w:pPr>
          </w:p>
        </w:tc>
      </w:tr>
      <w:tr>
        <w:trPr>
          <w:trHeight w:val="332" w:hRule="atLeast"/>
        </w:trPr>
        <w:tc>
          <w:tcPr>
            <w:tcW w:w="2532" w:type="dxa"/>
          </w:tcPr>
          <w:p>
            <w:pPr>
              <w:pStyle w:val="TableParagraph"/>
              <w:spacing w:before="15"/>
              <w:ind w:left="122"/>
              <w:jc w:val="left"/>
              <w:rPr>
                <w:b/>
                <w:sz w:val="16"/>
              </w:rPr>
            </w:pPr>
            <w:r>
              <w:rPr>
                <w:spacing w:val="-5"/>
                <w:position w:val="1"/>
                <w:sz w:val="24"/>
              </w:rPr>
              <w:t>I</w:t>
            </w:r>
            <w:r>
              <w:rPr>
                <w:b/>
                <w:spacing w:val="-5"/>
                <w:sz w:val="16"/>
              </w:rPr>
              <w:t>0</w:t>
            </w:r>
          </w:p>
        </w:tc>
        <w:tc>
          <w:tcPr>
            <w:tcW w:w="1062" w:type="dxa"/>
          </w:tcPr>
          <w:p>
            <w:pPr>
              <w:pStyle w:val="TableParagraph"/>
              <w:spacing w:before="15"/>
              <w:ind w:right="187"/>
              <w:jc w:val="right"/>
              <w:rPr>
                <w:sz w:val="24"/>
              </w:rPr>
            </w:pPr>
            <w:r>
              <w:rPr>
                <w:spacing w:val="-2"/>
                <w:sz w:val="24"/>
              </w:rPr>
              <w:t>28.17</w:t>
            </w:r>
          </w:p>
        </w:tc>
        <w:tc>
          <w:tcPr>
            <w:tcW w:w="1004" w:type="dxa"/>
          </w:tcPr>
          <w:p>
            <w:pPr>
              <w:pStyle w:val="TableParagraph"/>
              <w:spacing w:line="273" w:lineRule="exact" w:before="39"/>
              <w:ind w:left="91" w:right="24"/>
              <w:rPr>
                <w:sz w:val="24"/>
              </w:rPr>
            </w:pPr>
            <w:r>
              <w:rPr>
                <w:spacing w:val="-2"/>
                <w:sz w:val="24"/>
              </w:rPr>
              <w:t>31.867</w:t>
            </w:r>
          </w:p>
        </w:tc>
        <w:tc>
          <w:tcPr>
            <w:tcW w:w="985" w:type="dxa"/>
          </w:tcPr>
          <w:p>
            <w:pPr>
              <w:pStyle w:val="TableParagraph"/>
              <w:spacing w:before="15"/>
              <w:ind w:left="77" w:right="30"/>
              <w:rPr>
                <w:sz w:val="24"/>
              </w:rPr>
            </w:pPr>
            <w:r>
              <w:rPr>
                <w:spacing w:val="-2"/>
                <w:sz w:val="24"/>
              </w:rPr>
              <w:t>34.28</w:t>
            </w:r>
          </w:p>
        </w:tc>
        <w:tc>
          <w:tcPr>
            <w:tcW w:w="963" w:type="dxa"/>
          </w:tcPr>
          <w:p>
            <w:pPr>
              <w:pStyle w:val="TableParagraph"/>
              <w:spacing w:before="15"/>
              <w:ind w:right="184"/>
              <w:jc w:val="right"/>
              <w:rPr>
                <w:sz w:val="24"/>
              </w:rPr>
            </w:pPr>
            <w:r>
              <w:rPr>
                <w:spacing w:val="-2"/>
                <w:sz w:val="24"/>
              </w:rPr>
              <w:t>35.30</w:t>
            </w:r>
          </w:p>
        </w:tc>
        <w:tc>
          <w:tcPr>
            <w:tcW w:w="975" w:type="dxa"/>
          </w:tcPr>
          <w:p>
            <w:pPr>
              <w:pStyle w:val="TableParagraph"/>
              <w:spacing w:before="15"/>
              <w:ind w:left="72" w:right="4"/>
              <w:rPr>
                <w:sz w:val="24"/>
              </w:rPr>
            </w:pPr>
            <w:r>
              <w:rPr>
                <w:spacing w:val="-2"/>
                <w:sz w:val="24"/>
              </w:rPr>
              <w:t>37.07</w:t>
            </w:r>
          </w:p>
        </w:tc>
        <w:tc>
          <w:tcPr>
            <w:tcW w:w="971" w:type="dxa"/>
          </w:tcPr>
          <w:p>
            <w:pPr>
              <w:pStyle w:val="TableParagraph"/>
              <w:spacing w:before="15"/>
              <w:ind w:left="70" w:right="4"/>
              <w:rPr>
                <w:sz w:val="24"/>
              </w:rPr>
            </w:pPr>
            <w:r>
              <w:rPr>
                <w:spacing w:val="-2"/>
                <w:sz w:val="24"/>
              </w:rPr>
              <w:t>45.39</w:t>
            </w:r>
          </w:p>
        </w:tc>
        <w:tc>
          <w:tcPr>
            <w:tcW w:w="969" w:type="dxa"/>
          </w:tcPr>
          <w:p>
            <w:pPr>
              <w:pStyle w:val="TableParagraph"/>
              <w:spacing w:before="15"/>
              <w:ind w:left="103" w:right="37"/>
              <w:rPr>
                <w:sz w:val="24"/>
              </w:rPr>
            </w:pPr>
            <w:r>
              <w:rPr>
                <w:spacing w:val="-2"/>
                <w:sz w:val="24"/>
              </w:rPr>
              <w:t>43.28</w:t>
            </w:r>
          </w:p>
        </w:tc>
        <w:tc>
          <w:tcPr>
            <w:tcW w:w="969" w:type="dxa"/>
          </w:tcPr>
          <w:p>
            <w:pPr>
              <w:pStyle w:val="TableParagraph"/>
              <w:spacing w:before="15"/>
              <w:ind w:left="104" w:right="37"/>
              <w:rPr>
                <w:sz w:val="24"/>
              </w:rPr>
            </w:pPr>
            <w:r>
              <w:rPr>
                <w:spacing w:val="-2"/>
                <w:sz w:val="24"/>
              </w:rPr>
              <w:t>45.53</w:t>
            </w:r>
          </w:p>
        </w:tc>
        <w:tc>
          <w:tcPr>
            <w:tcW w:w="987" w:type="dxa"/>
          </w:tcPr>
          <w:p>
            <w:pPr>
              <w:pStyle w:val="TableParagraph"/>
              <w:spacing w:before="15"/>
              <w:ind w:left="62" w:right="11"/>
              <w:rPr>
                <w:sz w:val="24"/>
              </w:rPr>
            </w:pPr>
            <w:r>
              <w:rPr>
                <w:spacing w:val="-2"/>
                <w:sz w:val="24"/>
              </w:rPr>
              <w:t>47.05</w:t>
            </w:r>
          </w:p>
        </w:tc>
        <w:tc>
          <w:tcPr>
            <w:tcW w:w="1075" w:type="dxa"/>
          </w:tcPr>
          <w:p>
            <w:pPr>
              <w:pStyle w:val="TableParagraph"/>
              <w:spacing w:before="15"/>
              <w:ind w:left="73" w:right="14"/>
              <w:rPr>
                <w:sz w:val="24"/>
              </w:rPr>
            </w:pPr>
            <w:r>
              <w:rPr>
                <w:spacing w:val="-2"/>
                <w:sz w:val="24"/>
              </w:rPr>
              <w:t>48.73</w:t>
            </w:r>
          </w:p>
        </w:tc>
        <w:tc>
          <w:tcPr>
            <w:tcW w:w="1086" w:type="dxa"/>
          </w:tcPr>
          <w:p>
            <w:pPr>
              <w:pStyle w:val="TableParagraph"/>
              <w:spacing w:before="15"/>
              <w:ind w:left="71" w:right="4"/>
              <w:rPr>
                <w:sz w:val="24"/>
              </w:rPr>
            </w:pPr>
            <w:r>
              <w:rPr>
                <w:spacing w:val="-2"/>
                <w:sz w:val="24"/>
              </w:rPr>
              <w:t>52.33</w:t>
            </w:r>
          </w:p>
        </w:tc>
        <w:tc>
          <w:tcPr>
            <w:tcW w:w="1104" w:type="dxa"/>
          </w:tcPr>
          <w:p>
            <w:pPr>
              <w:pStyle w:val="TableParagraph"/>
              <w:spacing w:before="15"/>
              <w:ind w:left="137"/>
              <w:jc w:val="left"/>
              <w:rPr>
                <w:sz w:val="24"/>
              </w:rPr>
            </w:pPr>
            <w:r>
              <w:rPr>
                <w:spacing w:val="-2"/>
                <w:sz w:val="24"/>
              </w:rPr>
              <w:t>41.67</w:t>
            </w:r>
          </w:p>
        </w:tc>
      </w:tr>
      <w:tr>
        <w:trPr>
          <w:trHeight w:val="310" w:hRule="atLeast"/>
        </w:trPr>
        <w:tc>
          <w:tcPr>
            <w:tcW w:w="2532" w:type="dxa"/>
          </w:tcPr>
          <w:p>
            <w:pPr>
              <w:pStyle w:val="TableParagraph"/>
              <w:spacing w:before="6"/>
              <w:ind w:left="122"/>
              <w:jc w:val="left"/>
              <w:rPr>
                <w:b/>
                <w:sz w:val="16"/>
              </w:rPr>
            </w:pPr>
            <w:r>
              <w:rPr>
                <w:spacing w:val="-5"/>
                <w:position w:val="1"/>
                <w:sz w:val="24"/>
              </w:rPr>
              <w:t>I</w:t>
            </w:r>
            <w:r>
              <w:rPr>
                <w:b/>
                <w:spacing w:val="-5"/>
                <w:sz w:val="16"/>
              </w:rPr>
              <w:t>10</w:t>
            </w:r>
          </w:p>
        </w:tc>
        <w:tc>
          <w:tcPr>
            <w:tcW w:w="1062" w:type="dxa"/>
          </w:tcPr>
          <w:p>
            <w:pPr>
              <w:pStyle w:val="TableParagraph"/>
              <w:spacing w:before="7"/>
              <w:ind w:right="187"/>
              <w:jc w:val="right"/>
              <w:rPr>
                <w:sz w:val="24"/>
              </w:rPr>
            </w:pPr>
            <w:r>
              <w:rPr>
                <w:spacing w:val="-2"/>
                <w:sz w:val="24"/>
              </w:rPr>
              <w:t>26.32</w:t>
            </w:r>
          </w:p>
        </w:tc>
        <w:tc>
          <w:tcPr>
            <w:tcW w:w="1004" w:type="dxa"/>
          </w:tcPr>
          <w:p>
            <w:pPr>
              <w:pStyle w:val="TableParagraph"/>
              <w:spacing w:before="7"/>
              <w:ind w:left="91" w:right="24"/>
              <w:rPr>
                <w:sz w:val="24"/>
              </w:rPr>
            </w:pPr>
            <w:r>
              <w:rPr>
                <w:spacing w:val="-2"/>
                <w:sz w:val="24"/>
              </w:rPr>
              <w:t>31.16</w:t>
            </w:r>
          </w:p>
        </w:tc>
        <w:tc>
          <w:tcPr>
            <w:tcW w:w="985" w:type="dxa"/>
          </w:tcPr>
          <w:p>
            <w:pPr>
              <w:pStyle w:val="TableParagraph"/>
              <w:spacing w:before="7"/>
              <w:ind w:left="77" w:right="30"/>
              <w:rPr>
                <w:sz w:val="24"/>
              </w:rPr>
            </w:pPr>
            <w:r>
              <w:rPr>
                <w:spacing w:val="-2"/>
                <w:sz w:val="24"/>
              </w:rPr>
              <w:t>37.95</w:t>
            </w:r>
          </w:p>
        </w:tc>
        <w:tc>
          <w:tcPr>
            <w:tcW w:w="963" w:type="dxa"/>
          </w:tcPr>
          <w:p>
            <w:pPr>
              <w:pStyle w:val="TableParagraph"/>
              <w:spacing w:before="7"/>
              <w:ind w:right="184"/>
              <w:jc w:val="right"/>
              <w:rPr>
                <w:sz w:val="24"/>
              </w:rPr>
            </w:pPr>
            <w:r>
              <w:rPr>
                <w:spacing w:val="-2"/>
                <w:sz w:val="24"/>
              </w:rPr>
              <w:t>42.27</w:t>
            </w:r>
          </w:p>
        </w:tc>
        <w:tc>
          <w:tcPr>
            <w:tcW w:w="975" w:type="dxa"/>
          </w:tcPr>
          <w:p>
            <w:pPr>
              <w:pStyle w:val="TableParagraph"/>
              <w:spacing w:before="7"/>
              <w:ind w:left="72" w:right="4"/>
              <w:rPr>
                <w:sz w:val="24"/>
              </w:rPr>
            </w:pPr>
            <w:r>
              <w:rPr>
                <w:spacing w:val="-2"/>
                <w:sz w:val="24"/>
              </w:rPr>
              <w:t>44.39</w:t>
            </w:r>
          </w:p>
        </w:tc>
        <w:tc>
          <w:tcPr>
            <w:tcW w:w="971" w:type="dxa"/>
          </w:tcPr>
          <w:p>
            <w:pPr>
              <w:pStyle w:val="TableParagraph"/>
              <w:spacing w:before="7"/>
              <w:ind w:left="70" w:right="4"/>
              <w:rPr>
                <w:sz w:val="24"/>
              </w:rPr>
            </w:pPr>
            <w:r>
              <w:rPr>
                <w:spacing w:val="-2"/>
                <w:sz w:val="24"/>
              </w:rPr>
              <w:t>53.15</w:t>
            </w:r>
          </w:p>
        </w:tc>
        <w:tc>
          <w:tcPr>
            <w:tcW w:w="969" w:type="dxa"/>
          </w:tcPr>
          <w:p>
            <w:pPr>
              <w:pStyle w:val="TableParagraph"/>
              <w:spacing w:before="7"/>
              <w:ind w:left="103" w:right="37"/>
              <w:rPr>
                <w:sz w:val="24"/>
              </w:rPr>
            </w:pPr>
            <w:r>
              <w:rPr>
                <w:spacing w:val="-2"/>
                <w:sz w:val="24"/>
              </w:rPr>
              <w:t>53.34</w:t>
            </w:r>
          </w:p>
        </w:tc>
        <w:tc>
          <w:tcPr>
            <w:tcW w:w="969" w:type="dxa"/>
          </w:tcPr>
          <w:p>
            <w:pPr>
              <w:pStyle w:val="TableParagraph"/>
              <w:spacing w:before="7"/>
              <w:ind w:left="104" w:right="37"/>
              <w:rPr>
                <w:sz w:val="24"/>
              </w:rPr>
            </w:pPr>
            <w:r>
              <w:rPr>
                <w:spacing w:val="-2"/>
                <w:sz w:val="24"/>
              </w:rPr>
              <w:t>55.12</w:t>
            </w:r>
          </w:p>
        </w:tc>
        <w:tc>
          <w:tcPr>
            <w:tcW w:w="987" w:type="dxa"/>
          </w:tcPr>
          <w:p>
            <w:pPr>
              <w:pStyle w:val="TableParagraph"/>
              <w:spacing w:before="7"/>
              <w:ind w:left="62" w:right="11"/>
              <w:rPr>
                <w:sz w:val="24"/>
              </w:rPr>
            </w:pPr>
            <w:r>
              <w:rPr>
                <w:spacing w:val="-2"/>
                <w:sz w:val="24"/>
              </w:rPr>
              <w:t>57.30</w:t>
            </w:r>
          </w:p>
        </w:tc>
        <w:tc>
          <w:tcPr>
            <w:tcW w:w="1075" w:type="dxa"/>
          </w:tcPr>
          <w:p>
            <w:pPr>
              <w:pStyle w:val="TableParagraph"/>
              <w:spacing w:before="7"/>
              <w:ind w:left="73" w:right="14"/>
              <w:rPr>
                <w:sz w:val="24"/>
              </w:rPr>
            </w:pPr>
            <w:r>
              <w:rPr>
                <w:spacing w:val="-2"/>
                <w:sz w:val="24"/>
              </w:rPr>
              <w:t>57.51</w:t>
            </w:r>
          </w:p>
        </w:tc>
        <w:tc>
          <w:tcPr>
            <w:tcW w:w="1086" w:type="dxa"/>
          </w:tcPr>
          <w:p>
            <w:pPr>
              <w:pStyle w:val="TableParagraph"/>
              <w:spacing w:before="7"/>
              <w:ind w:left="71" w:right="4"/>
              <w:rPr>
                <w:sz w:val="24"/>
              </w:rPr>
            </w:pPr>
            <w:r>
              <w:rPr>
                <w:spacing w:val="-2"/>
                <w:sz w:val="24"/>
              </w:rPr>
              <w:t>56.10</w:t>
            </w:r>
          </w:p>
        </w:tc>
        <w:tc>
          <w:tcPr>
            <w:tcW w:w="1104" w:type="dxa"/>
          </w:tcPr>
          <w:p>
            <w:pPr>
              <w:pStyle w:val="TableParagraph"/>
              <w:spacing w:before="7"/>
              <w:ind w:left="137"/>
              <w:jc w:val="left"/>
              <w:rPr>
                <w:sz w:val="24"/>
              </w:rPr>
            </w:pPr>
            <w:r>
              <w:rPr>
                <w:spacing w:val="-2"/>
                <w:sz w:val="24"/>
              </w:rPr>
              <w:t>43.08</w:t>
            </w:r>
          </w:p>
        </w:tc>
      </w:tr>
      <w:tr>
        <w:trPr>
          <w:trHeight w:val="335" w:hRule="atLeast"/>
        </w:trPr>
        <w:tc>
          <w:tcPr>
            <w:tcW w:w="2532" w:type="dxa"/>
          </w:tcPr>
          <w:p>
            <w:pPr>
              <w:pStyle w:val="TableParagraph"/>
              <w:spacing w:before="17"/>
              <w:ind w:left="122"/>
              <w:jc w:val="left"/>
              <w:rPr>
                <w:b/>
                <w:sz w:val="16"/>
              </w:rPr>
            </w:pPr>
            <w:r>
              <w:rPr>
                <w:spacing w:val="-5"/>
                <w:position w:val="1"/>
                <w:sz w:val="24"/>
              </w:rPr>
              <w:t>1</w:t>
            </w:r>
            <w:r>
              <w:rPr>
                <w:b/>
                <w:spacing w:val="-5"/>
                <w:sz w:val="16"/>
              </w:rPr>
              <w:t>20</w:t>
            </w:r>
          </w:p>
        </w:tc>
        <w:tc>
          <w:tcPr>
            <w:tcW w:w="1062" w:type="dxa"/>
          </w:tcPr>
          <w:p>
            <w:pPr>
              <w:pStyle w:val="TableParagraph"/>
              <w:spacing w:before="17"/>
              <w:ind w:right="187"/>
              <w:jc w:val="right"/>
              <w:rPr>
                <w:sz w:val="24"/>
              </w:rPr>
            </w:pPr>
            <w:r>
              <w:rPr>
                <w:spacing w:val="-2"/>
                <w:sz w:val="24"/>
              </w:rPr>
              <w:t>29.47</w:t>
            </w:r>
          </w:p>
        </w:tc>
        <w:tc>
          <w:tcPr>
            <w:tcW w:w="1004" w:type="dxa"/>
          </w:tcPr>
          <w:p>
            <w:pPr>
              <w:pStyle w:val="TableParagraph"/>
              <w:spacing w:line="273" w:lineRule="exact" w:before="41"/>
              <w:ind w:left="91" w:right="24"/>
              <w:rPr>
                <w:sz w:val="24"/>
              </w:rPr>
            </w:pPr>
            <w:r>
              <w:rPr>
                <w:spacing w:val="-2"/>
                <w:sz w:val="24"/>
              </w:rPr>
              <w:t>33.62</w:t>
            </w:r>
          </w:p>
        </w:tc>
        <w:tc>
          <w:tcPr>
            <w:tcW w:w="985" w:type="dxa"/>
          </w:tcPr>
          <w:p>
            <w:pPr>
              <w:pStyle w:val="TableParagraph"/>
              <w:spacing w:before="17"/>
              <w:ind w:left="77" w:right="30"/>
              <w:rPr>
                <w:sz w:val="24"/>
              </w:rPr>
            </w:pPr>
            <w:r>
              <w:rPr>
                <w:spacing w:val="-2"/>
                <w:sz w:val="24"/>
              </w:rPr>
              <w:t>38.97</w:t>
            </w:r>
          </w:p>
        </w:tc>
        <w:tc>
          <w:tcPr>
            <w:tcW w:w="963" w:type="dxa"/>
          </w:tcPr>
          <w:p>
            <w:pPr>
              <w:pStyle w:val="TableParagraph"/>
              <w:spacing w:before="17"/>
              <w:ind w:right="184"/>
              <w:jc w:val="right"/>
              <w:rPr>
                <w:sz w:val="24"/>
              </w:rPr>
            </w:pPr>
            <w:r>
              <w:rPr>
                <w:spacing w:val="-2"/>
                <w:sz w:val="24"/>
              </w:rPr>
              <w:t>39.90</w:t>
            </w:r>
          </w:p>
        </w:tc>
        <w:tc>
          <w:tcPr>
            <w:tcW w:w="975" w:type="dxa"/>
          </w:tcPr>
          <w:p>
            <w:pPr>
              <w:pStyle w:val="TableParagraph"/>
              <w:spacing w:before="17"/>
              <w:ind w:left="72" w:right="4"/>
              <w:rPr>
                <w:sz w:val="24"/>
              </w:rPr>
            </w:pPr>
            <w:r>
              <w:rPr>
                <w:spacing w:val="-2"/>
                <w:sz w:val="24"/>
              </w:rPr>
              <w:t>42.23</w:t>
            </w:r>
          </w:p>
        </w:tc>
        <w:tc>
          <w:tcPr>
            <w:tcW w:w="971" w:type="dxa"/>
          </w:tcPr>
          <w:p>
            <w:pPr>
              <w:pStyle w:val="TableParagraph"/>
              <w:spacing w:before="17"/>
              <w:ind w:left="70" w:right="4"/>
              <w:rPr>
                <w:sz w:val="24"/>
              </w:rPr>
            </w:pPr>
            <w:r>
              <w:rPr>
                <w:spacing w:val="-2"/>
                <w:sz w:val="24"/>
              </w:rPr>
              <w:t>47.98</w:t>
            </w:r>
          </w:p>
        </w:tc>
        <w:tc>
          <w:tcPr>
            <w:tcW w:w="969" w:type="dxa"/>
          </w:tcPr>
          <w:p>
            <w:pPr>
              <w:pStyle w:val="TableParagraph"/>
              <w:spacing w:before="17"/>
              <w:ind w:left="103" w:right="37"/>
              <w:rPr>
                <w:sz w:val="24"/>
              </w:rPr>
            </w:pPr>
            <w:r>
              <w:rPr>
                <w:spacing w:val="-2"/>
                <w:sz w:val="24"/>
              </w:rPr>
              <w:t>47.56</w:t>
            </w:r>
          </w:p>
        </w:tc>
        <w:tc>
          <w:tcPr>
            <w:tcW w:w="969" w:type="dxa"/>
          </w:tcPr>
          <w:p>
            <w:pPr>
              <w:pStyle w:val="TableParagraph"/>
              <w:spacing w:before="17"/>
              <w:ind w:left="104" w:right="37"/>
              <w:rPr>
                <w:sz w:val="24"/>
              </w:rPr>
            </w:pPr>
            <w:r>
              <w:rPr>
                <w:spacing w:val="-2"/>
                <w:sz w:val="24"/>
              </w:rPr>
              <w:t>48.93</w:t>
            </w:r>
          </w:p>
        </w:tc>
        <w:tc>
          <w:tcPr>
            <w:tcW w:w="987" w:type="dxa"/>
          </w:tcPr>
          <w:p>
            <w:pPr>
              <w:pStyle w:val="TableParagraph"/>
              <w:spacing w:before="17"/>
              <w:ind w:left="62" w:right="11"/>
              <w:rPr>
                <w:sz w:val="24"/>
              </w:rPr>
            </w:pPr>
            <w:r>
              <w:rPr>
                <w:spacing w:val="-2"/>
                <w:sz w:val="24"/>
              </w:rPr>
              <w:t>56.21</w:t>
            </w:r>
          </w:p>
        </w:tc>
        <w:tc>
          <w:tcPr>
            <w:tcW w:w="1075" w:type="dxa"/>
          </w:tcPr>
          <w:p>
            <w:pPr>
              <w:pStyle w:val="TableParagraph"/>
              <w:spacing w:before="17"/>
              <w:ind w:left="73" w:right="14"/>
              <w:rPr>
                <w:sz w:val="24"/>
              </w:rPr>
            </w:pPr>
            <w:r>
              <w:rPr>
                <w:spacing w:val="-2"/>
                <w:sz w:val="24"/>
              </w:rPr>
              <w:t>54.95</w:t>
            </w:r>
          </w:p>
        </w:tc>
        <w:tc>
          <w:tcPr>
            <w:tcW w:w="1086" w:type="dxa"/>
          </w:tcPr>
          <w:p>
            <w:pPr>
              <w:pStyle w:val="TableParagraph"/>
              <w:spacing w:before="17"/>
              <w:ind w:left="71" w:right="4"/>
              <w:rPr>
                <w:sz w:val="24"/>
              </w:rPr>
            </w:pPr>
            <w:r>
              <w:rPr>
                <w:spacing w:val="-2"/>
                <w:sz w:val="24"/>
              </w:rPr>
              <w:t>58.13</w:t>
            </w:r>
          </w:p>
        </w:tc>
        <w:tc>
          <w:tcPr>
            <w:tcW w:w="1104" w:type="dxa"/>
          </w:tcPr>
          <w:p>
            <w:pPr>
              <w:pStyle w:val="TableParagraph"/>
              <w:spacing w:before="17"/>
              <w:ind w:left="137"/>
              <w:jc w:val="left"/>
              <w:rPr>
                <w:sz w:val="24"/>
              </w:rPr>
            </w:pPr>
            <w:r>
              <w:rPr>
                <w:spacing w:val="-2"/>
                <w:sz w:val="24"/>
              </w:rPr>
              <w:t>38.50</w:t>
            </w:r>
          </w:p>
        </w:tc>
      </w:tr>
      <w:tr>
        <w:trPr>
          <w:trHeight w:val="324" w:hRule="atLeast"/>
        </w:trPr>
        <w:tc>
          <w:tcPr>
            <w:tcW w:w="2532" w:type="dxa"/>
          </w:tcPr>
          <w:p>
            <w:pPr>
              <w:pStyle w:val="TableParagraph"/>
              <w:spacing w:before="7"/>
              <w:ind w:left="122"/>
              <w:jc w:val="left"/>
              <w:rPr>
                <w:b/>
                <w:sz w:val="16"/>
              </w:rPr>
            </w:pPr>
            <w:r>
              <w:rPr>
                <w:spacing w:val="-5"/>
                <w:position w:val="1"/>
                <w:sz w:val="24"/>
              </w:rPr>
              <w:t>1</w:t>
            </w:r>
            <w:r>
              <w:rPr>
                <w:b/>
                <w:spacing w:val="-5"/>
                <w:sz w:val="16"/>
              </w:rPr>
              <w:t>30</w:t>
            </w:r>
          </w:p>
        </w:tc>
        <w:tc>
          <w:tcPr>
            <w:tcW w:w="1062" w:type="dxa"/>
          </w:tcPr>
          <w:p>
            <w:pPr>
              <w:pStyle w:val="TableParagraph"/>
              <w:spacing w:before="7"/>
              <w:ind w:right="187"/>
              <w:jc w:val="right"/>
              <w:rPr>
                <w:sz w:val="24"/>
              </w:rPr>
            </w:pPr>
            <w:r>
              <w:rPr>
                <w:spacing w:val="-2"/>
                <w:sz w:val="24"/>
              </w:rPr>
              <w:t>27.43</w:t>
            </w:r>
          </w:p>
        </w:tc>
        <w:tc>
          <w:tcPr>
            <w:tcW w:w="1004" w:type="dxa"/>
          </w:tcPr>
          <w:p>
            <w:pPr>
              <w:pStyle w:val="TableParagraph"/>
              <w:spacing w:before="7"/>
              <w:ind w:left="91" w:right="24"/>
              <w:rPr>
                <w:sz w:val="24"/>
              </w:rPr>
            </w:pPr>
            <w:r>
              <w:rPr>
                <w:spacing w:val="-2"/>
                <w:sz w:val="24"/>
              </w:rPr>
              <w:t>31.70</w:t>
            </w:r>
          </w:p>
        </w:tc>
        <w:tc>
          <w:tcPr>
            <w:tcW w:w="985" w:type="dxa"/>
          </w:tcPr>
          <w:p>
            <w:pPr>
              <w:pStyle w:val="TableParagraph"/>
              <w:spacing w:before="7"/>
              <w:ind w:left="77" w:right="30"/>
              <w:rPr>
                <w:sz w:val="24"/>
              </w:rPr>
            </w:pPr>
            <w:r>
              <w:rPr>
                <w:spacing w:val="-2"/>
                <w:sz w:val="24"/>
              </w:rPr>
              <w:t>35.99</w:t>
            </w:r>
          </w:p>
        </w:tc>
        <w:tc>
          <w:tcPr>
            <w:tcW w:w="963" w:type="dxa"/>
          </w:tcPr>
          <w:p>
            <w:pPr>
              <w:pStyle w:val="TableParagraph"/>
              <w:spacing w:line="273" w:lineRule="exact" w:before="31"/>
              <w:ind w:right="184"/>
              <w:jc w:val="right"/>
              <w:rPr>
                <w:sz w:val="24"/>
              </w:rPr>
            </w:pPr>
            <w:r>
              <w:rPr>
                <w:spacing w:val="-2"/>
                <w:sz w:val="24"/>
              </w:rPr>
              <w:t>37.43</w:t>
            </w:r>
          </w:p>
        </w:tc>
        <w:tc>
          <w:tcPr>
            <w:tcW w:w="975" w:type="dxa"/>
          </w:tcPr>
          <w:p>
            <w:pPr>
              <w:pStyle w:val="TableParagraph"/>
              <w:spacing w:line="273" w:lineRule="exact" w:before="31"/>
              <w:ind w:left="72" w:right="4"/>
              <w:rPr>
                <w:sz w:val="24"/>
              </w:rPr>
            </w:pPr>
            <w:r>
              <w:rPr>
                <w:spacing w:val="-2"/>
                <w:sz w:val="24"/>
              </w:rPr>
              <w:t>39.73</w:t>
            </w:r>
          </w:p>
        </w:tc>
        <w:tc>
          <w:tcPr>
            <w:tcW w:w="971" w:type="dxa"/>
          </w:tcPr>
          <w:p>
            <w:pPr>
              <w:pStyle w:val="TableParagraph"/>
              <w:spacing w:before="7"/>
              <w:ind w:left="70" w:right="4"/>
              <w:rPr>
                <w:sz w:val="24"/>
              </w:rPr>
            </w:pPr>
            <w:r>
              <w:rPr>
                <w:spacing w:val="-2"/>
                <w:sz w:val="24"/>
              </w:rPr>
              <w:t>51.19</w:t>
            </w:r>
          </w:p>
        </w:tc>
        <w:tc>
          <w:tcPr>
            <w:tcW w:w="969" w:type="dxa"/>
          </w:tcPr>
          <w:p>
            <w:pPr>
              <w:pStyle w:val="TableParagraph"/>
              <w:spacing w:before="7"/>
              <w:ind w:left="103" w:right="37"/>
              <w:rPr>
                <w:sz w:val="24"/>
              </w:rPr>
            </w:pPr>
            <w:r>
              <w:rPr>
                <w:spacing w:val="-2"/>
                <w:sz w:val="24"/>
              </w:rPr>
              <w:t>52.58</w:t>
            </w:r>
          </w:p>
        </w:tc>
        <w:tc>
          <w:tcPr>
            <w:tcW w:w="969" w:type="dxa"/>
          </w:tcPr>
          <w:p>
            <w:pPr>
              <w:pStyle w:val="TableParagraph"/>
              <w:spacing w:before="7"/>
              <w:ind w:left="104" w:right="37"/>
              <w:rPr>
                <w:sz w:val="24"/>
              </w:rPr>
            </w:pPr>
            <w:r>
              <w:rPr>
                <w:spacing w:val="-2"/>
                <w:sz w:val="24"/>
              </w:rPr>
              <w:t>54.12</w:t>
            </w:r>
          </w:p>
        </w:tc>
        <w:tc>
          <w:tcPr>
            <w:tcW w:w="987" w:type="dxa"/>
          </w:tcPr>
          <w:p>
            <w:pPr>
              <w:pStyle w:val="TableParagraph"/>
              <w:spacing w:before="7"/>
              <w:ind w:left="62" w:right="11"/>
              <w:rPr>
                <w:sz w:val="24"/>
              </w:rPr>
            </w:pPr>
            <w:r>
              <w:rPr>
                <w:spacing w:val="-2"/>
                <w:sz w:val="24"/>
              </w:rPr>
              <w:t>59.49</w:t>
            </w:r>
          </w:p>
        </w:tc>
        <w:tc>
          <w:tcPr>
            <w:tcW w:w="1075" w:type="dxa"/>
          </w:tcPr>
          <w:p>
            <w:pPr>
              <w:pStyle w:val="TableParagraph"/>
              <w:spacing w:line="273" w:lineRule="exact" w:before="31"/>
              <w:ind w:left="73" w:right="14"/>
              <w:rPr>
                <w:sz w:val="24"/>
              </w:rPr>
            </w:pPr>
            <w:r>
              <w:rPr>
                <w:spacing w:val="-2"/>
                <w:sz w:val="24"/>
              </w:rPr>
              <w:t>59.97</w:t>
            </w:r>
          </w:p>
        </w:tc>
        <w:tc>
          <w:tcPr>
            <w:tcW w:w="1086" w:type="dxa"/>
          </w:tcPr>
          <w:p>
            <w:pPr>
              <w:pStyle w:val="TableParagraph"/>
              <w:spacing w:before="7"/>
              <w:ind w:left="71" w:right="4"/>
              <w:rPr>
                <w:sz w:val="24"/>
              </w:rPr>
            </w:pPr>
            <w:r>
              <w:rPr>
                <w:spacing w:val="-2"/>
                <w:sz w:val="24"/>
              </w:rPr>
              <w:t>60.86</w:t>
            </w:r>
          </w:p>
        </w:tc>
        <w:tc>
          <w:tcPr>
            <w:tcW w:w="1104" w:type="dxa"/>
          </w:tcPr>
          <w:p>
            <w:pPr>
              <w:pStyle w:val="TableParagraph"/>
              <w:spacing w:before="7"/>
              <w:ind w:left="137"/>
              <w:jc w:val="left"/>
              <w:rPr>
                <w:sz w:val="24"/>
              </w:rPr>
            </w:pPr>
            <w:r>
              <w:rPr>
                <w:spacing w:val="-2"/>
                <w:sz w:val="24"/>
              </w:rPr>
              <w:t>38.67</w:t>
            </w:r>
          </w:p>
        </w:tc>
      </w:tr>
      <w:tr>
        <w:trPr>
          <w:trHeight w:val="321" w:hRule="atLeast"/>
        </w:trPr>
        <w:tc>
          <w:tcPr>
            <w:tcW w:w="2532" w:type="dxa"/>
          </w:tcPr>
          <w:p>
            <w:pPr>
              <w:pStyle w:val="TableParagraph"/>
              <w:spacing w:before="6"/>
              <w:ind w:left="122"/>
              <w:jc w:val="left"/>
              <w:rPr>
                <w:b/>
                <w:sz w:val="16"/>
              </w:rPr>
            </w:pPr>
            <w:r>
              <w:rPr>
                <w:spacing w:val="-5"/>
                <w:position w:val="1"/>
                <w:sz w:val="24"/>
              </w:rPr>
              <w:t>1</w:t>
            </w:r>
            <w:r>
              <w:rPr>
                <w:b/>
                <w:spacing w:val="-5"/>
                <w:sz w:val="16"/>
              </w:rPr>
              <w:t>40</w:t>
            </w:r>
          </w:p>
        </w:tc>
        <w:tc>
          <w:tcPr>
            <w:tcW w:w="1062" w:type="dxa"/>
          </w:tcPr>
          <w:p>
            <w:pPr>
              <w:pStyle w:val="TableParagraph"/>
              <w:spacing w:before="7"/>
              <w:ind w:right="187"/>
              <w:jc w:val="right"/>
              <w:rPr>
                <w:sz w:val="24"/>
              </w:rPr>
            </w:pPr>
            <w:r>
              <w:rPr>
                <w:spacing w:val="-2"/>
                <w:sz w:val="24"/>
              </w:rPr>
              <w:t>30.28</w:t>
            </w:r>
          </w:p>
        </w:tc>
        <w:tc>
          <w:tcPr>
            <w:tcW w:w="1004" w:type="dxa"/>
          </w:tcPr>
          <w:p>
            <w:pPr>
              <w:pStyle w:val="TableParagraph"/>
              <w:spacing w:before="7"/>
              <w:ind w:left="91" w:right="24"/>
              <w:rPr>
                <w:sz w:val="24"/>
              </w:rPr>
            </w:pPr>
            <w:r>
              <w:rPr>
                <w:spacing w:val="-2"/>
                <w:sz w:val="24"/>
              </w:rPr>
              <w:t>29.92</w:t>
            </w:r>
          </w:p>
        </w:tc>
        <w:tc>
          <w:tcPr>
            <w:tcW w:w="985" w:type="dxa"/>
          </w:tcPr>
          <w:p>
            <w:pPr>
              <w:pStyle w:val="TableParagraph"/>
              <w:spacing w:before="7"/>
              <w:ind w:left="77" w:right="30"/>
              <w:rPr>
                <w:sz w:val="24"/>
              </w:rPr>
            </w:pPr>
            <w:r>
              <w:rPr>
                <w:spacing w:val="-2"/>
                <w:sz w:val="24"/>
              </w:rPr>
              <w:t>37.47</w:t>
            </w:r>
          </w:p>
        </w:tc>
        <w:tc>
          <w:tcPr>
            <w:tcW w:w="963" w:type="dxa"/>
          </w:tcPr>
          <w:p>
            <w:pPr>
              <w:pStyle w:val="TableParagraph"/>
              <w:spacing w:before="7"/>
              <w:ind w:right="184"/>
              <w:jc w:val="right"/>
              <w:rPr>
                <w:sz w:val="24"/>
              </w:rPr>
            </w:pPr>
            <w:r>
              <w:rPr>
                <w:spacing w:val="-2"/>
                <w:sz w:val="24"/>
              </w:rPr>
              <w:t>39.17</w:t>
            </w:r>
          </w:p>
        </w:tc>
        <w:tc>
          <w:tcPr>
            <w:tcW w:w="975" w:type="dxa"/>
          </w:tcPr>
          <w:p>
            <w:pPr>
              <w:pStyle w:val="TableParagraph"/>
              <w:spacing w:before="7"/>
              <w:ind w:left="72" w:right="4"/>
              <w:rPr>
                <w:sz w:val="24"/>
              </w:rPr>
            </w:pPr>
            <w:r>
              <w:rPr>
                <w:spacing w:val="-2"/>
                <w:sz w:val="24"/>
              </w:rPr>
              <w:t>40.78</w:t>
            </w:r>
          </w:p>
        </w:tc>
        <w:tc>
          <w:tcPr>
            <w:tcW w:w="971" w:type="dxa"/>
          </w:tcPr>
          <w:p>
            <w:pPr>
              <w:pStyle w:val="TableParagraph"/>
              <w:spacing w:before="7"/>
              <w:ind w:left="70" w:right="4"/>
              <w:rPr>
                <w:sz w:val="24"/>
              </w:rPr>
            </w:pPr>
            <w:r>
              <w:rPr>
                <w:spacing w:val="-2"/>
                <w:sz w:val="24"/>
              </w:rPr>
              <w:t>49.31</w:t>
            </w:r>
          </w:p>
        </w:tc>
        <w:tc>
          <w:tcPr>
            <w:tcW w:w="969" w:type="dxa"/>
          </w:tcPr>
          <w:p>
            <w:pPr>
              <w:pStyle w:val="TableParagraph"/>
              <w:spacing w:before="7"/>
              <w:ind w:left="103" w:right="37"/>
              <w:rPr>
                <w:sz w:val="24"/>
              </w:rPr>
            </w:pPr>
            <w:r>
              <w:rPr>
                <w:spacing w:val="-2"/>
                <w:sz w:val="24"/>
              </w:rPr>
              <w:t>50.13</w:t>
            </w:r>
          </w:p>
        </w:tc>
        <w:tc>
          <w:tcPr>
            <w:tcW w:w="969" w:type="dxa"/>
          </w:tcPr>
          <w:p>
            <w:pPr>
              <w:pStyle w:val="TableParagraph"/>
              <w:spacing w:line="273" w:lineRule="exact" w:before="28"/>
              <w:ind w:left="104" w:right="37"/>
              <w:rPr>
                <w:sz w:val="24"/>
              </w:rPr>
            </w:pPr>
            <w:r>
              <w:rPr>
                <w:spacing w:val="-2"/>
                <w:sz w:val="24"/>
              </w:rPr>
              <w:t>51.93</w:t>
            </w:r>
          </w:p>
        </w:tc>
        <w:tc>
          <w:tcPr>
            <w:tcW w:w="987" w:type="dxa"/>
          </w:tcPr>
          <w:p>
            <w:pPr>
              <w:pStyle w:val="TableParagraph"/>
              <w:spacing w:before="7"/>
              <w:ind w:left="62" w:right="11"/>
              <w:rPr>
                <w:sz w:val="24"/>
              </w:rPr>
            </w:pPr>
            <w:r>
              <w:rPr>
                <w:spacing w:val="-2"/>
                <w:sz w:val="24"/>
              </w:rPr>
              <w:t>52.53</w:t>
            </w:r>
          </w:p>
        </w:tc>
        <w:tc>
          <w:tcPr>
            <w:tcW w:w="1075" w:type="dxa"/>
          </w:tcPr>
          <w:p>
            <w:pPr>
              <w:pStyle w:val="TableParagraph"/>
              <w:spacing w:line="273" w:lineRule="exact" w:before="28"/>
              <w:ind w:left="73" w:right="14"/>
              <w:rPr>
                <w:sz w:val="24"/>
              </w:rPr>
            </w:pPr>
            <w:r>
              <w:rPr>
                <w:spacing w:val="-2"/>
                <w:sz w:val="24"/>
              </w:rPr>
              <w:t>50.89</w:t>
            </w:r>
          </w:p>
        </w:tc>
        <w:tc>
          <w:tcPr>
            <w:tcW w:w="1086" w:type="dxa"/>
          </w:tcPr>
          <w:p>
            <w:pPr>
              <w:pStyle w:val="TableParagraph"/>
              <w:spacing w:line="273" w:lineRule="exact" w:before="28"/>
              <w:ind w:left="71" w:right="4"/>
              <w:rPr>
                <w:sz w:val="24"/>
              </w:rPr>
            </w:pPr>
            <w:r>
              <w:rPr>
                <w:spacing w:val="-2"/>
                <w:sz w:val="24"/>
              </w:rPr>
              <w:t>59.01</w:t>
            </w:r>
          </w:p>
        </w:tc>
        <w:tc>
          <w:tcPr>
            <w:tcW w:w="1104" w:type="dxa"/>
          </w:tcPr>
          <w:p>
            <w:pPr>
              <w:pStyle w:val="TableParagraph"/>
              <w:spacing w:before="7"/>
              <w:ind w:left="137"/>
              <w:jc w:val="left"/>
              <w:rPr>
                <w:sz w:val="24"/>
              </w:rPr>
            </w:pPr>
            <w:r>
              <w:rPr>
                <w:spacing w:val="-2"/>
                <w:sz w:val="24"/>
              </w:rPr>
              <w:t>38.83</w:t>
            </w:r>
          </w:p>
        </w:tc>
      </w:tr>
      <w:tr>
        <w:trPr>
          <w:trHeight w:val="311" w:hRule="atLeast"/>
        </w:trPr>
        <w:tc>
          <w:tcPr>
            <w:tcW w:w="2532" w:type="dxa"/>
          </w:tcPr>
          <w:p>
            <w:pPr>
              <w:pStyle w:val="TableParagraph"/>
              <w:spacing w:before="7"/>
              <w:ind w:left="122"/>
              <w:jc w:val="left"/>
              <w:rPr>
                <w:sz w:val="24"/>
              </w:rPr>
            </w:pPr>
            <w:r>
              <w:rPr>
                <w:spacing w:val="-5"/>
                <w:sz w:val="24"/>
              </w:rPr>
              <w:t>SE</w:t>
            </w:r>
            <w:r>
              <w:rPr>
                <w:spacing w:val="-5"/>
                <w:sz w:val="24"/>
                <w:u w:val="single"/>
              </w:rPr>
              <w:t>+</w:t>
            </w:r>
          </w:p>
        </w:tc>
        <w:tc>
          <w:tcPr>
            <w:tcW w:w="1062" w:type="dxa"/>
          </w:tcPr>
          <w:p>
            <w:pPr>
              <w:pStyle w:val="TableParagraph"/>
              <w:spacing w:before="7"/>
              <w:ind w:right="247"/>
              <w:jc w:val="right"/>
              <w:rPr>
                <w:sz w:val="24"/>
              </w:rPr>
            </w:pPr>
            <w:r>
              <w:rPr>
                <w:spacing w:val="-4"/>
                <w:sz w:val="24"/>
              </w:rPr>
              <w:t>2.62</w:t>
            </w:r>
          </w:p>
        </w:tc>
        <w:tc>
          <w:tcPr>
            <w:tcW w:w="1004" w:type="dxa"/>
          </w:tcPr>
          <w:p>
            <w:pPr>
              <w:pStyle w:val="TableParagraph"/>
              <w:spacing w:before="7"/>
              <w:ind w:left="91" w:right="24"/>
              <w:rPr>
                <w:sz w:val="24"/>
              </w:rPr>
            </w:pPr>
            <w:r>
              <w:rPr>
                <w:spacing w:val="-4"/>
                <w:sz w:val="24"/>
              </w:rPr>
              <w:t>3.27</w:t>
            </w:r>
          </w:p>
        </w:tc>
        <w:tc>
          <w:tcPr>
            <w:tcW w:w="985" w:type="dxa"/>
          </w:tcPr>
          <w:p>
            <w:pPr>
              <w:pStyle w:val="TableParagraph"/>
              <w:spacing w:before="7"/>
              <w:ind w:left="77" w:right="30"/>
              <w:rPr>
                <w:sz w:val="24"/>
              </w:rPr>
            </w:pPr>
            <w:r>
              <w:rPr>
                <w:spacing w:val="-4"/>
                <w:sz w:val="24"/>
              </w:rPr>
              <w:t>5.06</w:t>
            </w:r>
          </w:p>
        </w:tc>
        <w:tc>
          <w:tcPr>
            <w:tcW w:w="963" w:type="dxa"/>
          </w:tcPr>
          <w:p>
            <w:pPr>
              <w:pStyle w:val="TableParagraph"/>
              <w:spacing w:before="7"/>
              <w:ind w:right="244"/>
              <w:jc w:val="right"/>
              <w:rPr>
                <w:sz w:val="24"/>
              </w:rPr>
            </w:pPr>
            <w:r>
              <w:rPr>
                <w:spacing w:val="-4"/>
                <w:sz w:val="24"/>
              </w:rPr>
              <w:t>5.23</w:t>
            </w:r>
          </w:p>
        </w:tc>
        <w:tc>
          <w:tcPr>
            <w:tcW w:w="975" w:type="dxa"/>
          </w:tcPr>
          <w:p>
            <w:pPr>
              <w:pStyle w:val="TableParagraph"/>
              <w:spacing w:before="7"/>
              <w:ind w:left="72" w:right="4"/>
              <w:rPr>
                <w:sz w:val="24"/>
              </w:rPr>
            </w:pPr>
            <w:r>
              <w:rPr>
                <w:spacing w:val="-4"/>
                <w:sz w:val="24"/>
              </w:rPr>
              <w:t>5.61</w:t>
            </w:r>
          </w:p>
        </w:tc>
        <w:tc>
          <w:tcPr>
            <w:tcW w:w="971" w:type="dxa"/>
          </w:tcPr>
          <w:p>
            <w:pPr>
              <w:pStyle w:val="TableParagraph"/>
              <w:spacing w:before="7"/>
              <w:ind w:left="70" w:right="4"/>
              <w:rPr>
                <w:sz w:val="24"/>
              </w:rPr>
            </w:pPr>
            <w:r>
              <w:rPr>
                <w:spacing w:val="-4"/>
                <w:sz w:val="24"/>
              </w:rPr>
              <w:t>6.08</w:t>
            </w:r>
          </w:p>
        </w:tc>
        <w:tc>
          <w:tcPr>
            <w:tcW w:w="969" w:type="dxa"/>
          </w:tcPr>
          <w:p>
            <w:pPr>
              <w:pStyle w:val="TableParagraph"/>
              <w:spacing w:before="7"/>
              <w:ind w:left="103" w:right="37"/>
              <w:rPr>
                <w:sz w:val="24"/>
              </w:rPr>
            </w:pPr>
            <w:r>
              <w:rPr>
                <w:spacing w:val="-4"/>
                <w:sz w:val="24"/>
              </w:rPr>
              <w:t>6.11</w:t>
            </w:r>
          </w:p>
        </w:tc>
        <w:tc>
          <w:tcPr>
            <w:tcW w:w="969" w:type="dxa"/>
          </w:tcPr>
          <w:p>
            <w:pPr>
              <w:pStyle w:val="TableParagraph"/>
              <w:spacing w:before="7"/>
              <w:ind w:left="104" w:right="37"/>
              <w:rPr>
                <w:sz w:val="24"/>
              </w:rPr>
            </w:pPr>
            <w:r>
              <w:rPr>
                <w:spacing w:val="-4"/>
                <w:sz w:val="24"/>
              </w:rPr>
              <w:t>6.34</w:t>
            </w:r>
          </w:p>
        </w:tc>
        <w:tc>
          <w:tcPr>
            <w:tcW w:w="987" w:type="dxa"/>
          </w:tcPr>
          <w:p>
            <w:pPr>
              <w:pStyle w:val="TableParagraph"/>
              <w:spacing w:before="7"/>
              <w:ind w:left="62" w:right="11"/>
              <w:rPr>
                <w:sz w:val="24"/>
              </w:rPr>
            </w:pPr>
            <w:r>
              <w:rPr>
                <w:spacing w:val="-4"/>
                <w:sz w:val="24"/>
              </w:rPr>
              <w:t>7.14</w:t>
            </w:r>
          </w:p>
        </w:tc>
        <w:tc>
          <w:tcPr>
            <w:tcW w:w="1075" w:type="dxa"/>
          </w:tcPr>
          <w:p>
            <w:pPr>
              <w:pStyle w:val="TableParagraph"/>
              <w:spacing w:before="7"/>
              <w:ind w:left="73" w:right="14"/>
              <w:rPr>
                <w:sz w:val="24"/>
              </w:rPr>
            </w:pPr>
            <w:r>
              <w:rPr>
                <w:spacing w:val="-4"/>
                <w:sz w:val="24"/>
              </w:rPr>
              <w:t>8.06</w:t>
            </w:r>
          </w:p>
        </w:tc>
        <w:tc>
          <w:tcPr>
            <w:tcW w:w="1086" w:type="dxa"/>
          </w:tcPr>
          <w:p>
            <w:pPr>
              <w:pStyle w:val="TableParagraph"/>
              <w:spacing w:before="7"/>
              <w:ind w:left="71" w:right="4"/>
              <w:rPr>
                <w:sz w:val="24"/>
              </w:rPr>
            </w:pPr>
            <w:r>
              <w:rPr>
                <w:spacing w:val="-4"/>
                <w:sz w:val="24"/>
              </w:rPr>
              <w:t>8.00</w:t>
            </w:r>
          </w:p>
        </w:tc>
        <w:tc>
          <w:tcPr>
            <w:tcW w:w="1104" w:type="dxa"/>
          </w:tcPr>
          <w:p>
            <w:pPr>
              <w:pStyle w:val="TableParagraph"/>
              <w:spacing w:before="7"/>
              <w:ind w:left="137"/>
              <w:jc w:val="left"/>
              <w:rPr>
                <w:sz w:val="24"/>
              </w:rPr>
            </w:pPr>
            <w:r>
              <w:rPr>
                <w:spacing w:val="-4"/>
                <w:sz w:val="24"/>
              </w:rPr>
              <w:t>5.88</w:t>
            </w:r>
          </w:p>
        </w:tc>
      </w:tr>
      <w:tr>
        <w:trPr>
          <w:trHeight w:val="322" w:hRule="atLeast"/>
        </w:trPr>
        <w:tc>
          <w:tcPr>
            <w:tcW w:w="2532" w:type="dxa"/>
          </w:tcPr>
          <w:p>
            <w:pPr>
              <w:pStyle w:val="TableParagraph"/>
              <w:spacing w:before="19"/>
              <w:ind w:left="122"/>
              <w:jc w:val="left"/>
              <w:rPr>
                <w:sz w:val="24"/>
              </w:rPr>
            </w:pPr>
            <w:r>
              <w:rPr>
                <w:spacing w:val="-5"/>
                <w:sz w:val="24"/>
              </w:rPr>
              <w:t>CV%</w:t>
            </w:r>
          </w:p>
        </w:tc>
        <w:tc>
          <w:tcPr>
            <w:tcW w:w="1062" w:type="dxa"/>
          </w:tcPr>
          <w:p>
            <w:pPr>
              <w:pStyle w:val="TableParagraph"/>
              <w:spacing w:before="19"/>
              <w:ind w:right="187"/>
              <w:jc w:val="right"/>
              <w:rPr>
                <w:sz w:val="24"/>
              </w:rPr>
            </w:pPr>
            <w:r>
              <w:rPr>
                <w:spacing w:val="-2"/>
                <w:sz w:val="24"/>
              </w:rPr>
              <w:t>43.80</w:t>
            </w:r>
          </w:p>
        </w:tc>
        <w:tc>
          <w:tcPr>
            <w:tcW w:w="1004" w:type="dxa"/>
          </w:tcPr>
          <w:p>
            <w:pPr>
              <w:pStyle w:val="TableParagraph"/>
              <w:spacing w:before="19"/>
              <w:ind w:left="91" w:right="24"/>
              <w:rPr>
                <w:sz w:val="24"/>
              </w:rPr>
            </w:pPr>
            <w:r>
              <w:rPr>
                <w:spacing w:val="-2"/>
                <w:sz w:val="24"/>
              </w:rPr>
              <w:t>42.52</w:t>
            </w:r>
          </w:p>
        </w:tc>
        <w:tc>
          <w:tcPr>
            <w:tcW w:w="985" w:type="dxa"/>
          </w:tcPr>
          <w:p>
            <w:pPr>
              <w:pStyle w:val="TableParagraph"/>
              <w:spacing w:before="19"/>
              <w:ind w:left="77" w:right="30"/>
              <w:rPr>
                <w:sz w:val="24"/>
              </w:rPr>
            </w:pPr>
            <w:r>
              <w:rPr>
                <w:spacing w:val="-2"/>
                <w:sz w:val="24"/>
              </w:rPr>
              <w:t>44.96</w:t>
            </w:r>
          </w:p>
        </w:tc>
        <w:tc>
          <w:tcPr>
            <w:tcW w:w="963" w:type="dxa"/>
          </w:tcPr>
          <w:p>
            <w:pPr>
              <w:pStyle w:val="TableParagraph"/>
              <w:spacing w:before="19"/>
              <w:ind w:right="184"/>
              <w:jc w:val="right"/>
              <w:rPr>
                <w:sz w:val="24"/>
              </w:rPr>
            </w:pPr>
            <w:r>
              <w:rPr>
                <w:spacing w:val="-2"/>
                <w:sz w:val="24"/>
              </w:rPr>
              <w:t>43.35</w:t>
            </w:r>
          </w:p>
        </w:tc>
        <w:tc>
          <w:tcPr>
            <w:tcW w:w="975" w:type="dxa"/>
          </w:tcPr>
          <w:p>
            <w:pPr>
              <w:pStyle w:val="TableParagraph"/>
              <w:spacing w:before="19"/>
              <w:ind w:left="72" w:right="4"/>
              <w:rPr>
                <w:sz w:val="24"/>
              </w:rPr>
            </w:pPr>
            <w:r>
              <w:rPr>
                <w:spacing w:val="-2"/>
                <w:sz w:val="24"/>
              </w:rPr>
              <w:t>41.38</w:t>
            </w:r>
          </w:p>
        </w:tc>
        <w:tc>
          <w:tcPr>
            <w:tcW w:w="971" w:type="dxa"/>
          </w:tcPr>
          <w:p>
            <w:pPr>
              <w:pStyle w:val="TableParagraph"/>
              <w:spacing w:before="19"/>
              <w:ind w:left="70" w:right="4"/>
              <w:rPr>
                <w:sz w:val="24"/>
              </w:rPr>
            </w:pPr>
            <w:r>
              <w:rPr>
                <w:spacing w:val="-2"/>
                <w:sz w:val="24"/>
              </w:rPr>
              <w:t>35.68</w:t>
            </w:r>
          </w:p>
        </w:tc>
        <w:tc>
          <w:tcPr>
            <w:tcW w:w="969" w:type="dxa"/>
          </w:tcPr>
          <w:p>
            <w:pPr>
              <w:pStyle w:val="TableParagraph"/>
              <w:spacing w:before="19"/>
              <w:ind w:left="103" w:right="37"/>
              <w:rPr>
                <w:sz w:val="24"/>
              </w:rPr>
            </w:pPr>
            <w:r>
              <w:rPr>
                <w:spacing w:val="-2"/>
                <w:sz w:val="24"/>
              </w:rPr>
              <w:t>37.05</w:t>
            </w:r>
          </w:p>
        </w:tc>
        <w:tc>
          <w:tcPr>
            <w:tcW w:w="969" w:type="dxa"/>
          </w:tcPr>
          <w:p>
            <w:pPr>
              <w:pStyle w:val="TableParagraph"/>
              <w:spacing w:before="19"/>
              <w:ind w:left="104" w:right="37"/>
              <w:rPr>
                <w:sz w:val="24"/>
              </w:rPr>
            </w:pPr>
            <w:r>
              <w:rPr>
                <w:spacing w:val="-2"/>
                <w:sz w:val="24"/>
              </w:rPr>
              <w:t>36.38</w:t>
            </w:r>
          </w:p>
        </w:tc>
        <w:tc>
          <w:tcPr>
            <w:tcW w:w="987" w:type="dxa"/>
          </w:tcPr>
          <w:p>
            <w:pPr>
              <w:pStyle w:val="TableParagraph"/>
              <w:spacing w:before="19"/>
              <w:ind w:left="62" w:right="11"/>
              <w:rPr>
                <w:sz w:val="24"/>
              </w:rPr>
            </w:pPr>
            <w:r>
              <w:rPr>
                <w:spacing w:val="-2"/>
                <w:sz w:val="24"/>
              </w:rPr>
              <w:t>36.76</w:t>
            </w:r>
          </w:p>
        </w:tc>
        <w:tc>
          <w:tcPr>
            <w:tcW w:w="1075" w:type="dxa"/>
          </w:tcPr>
          <w:p>
            <w:pPr>
              <w:pStyle w:val="TableParagraph"/>
              <w:spacing w:before="19"/>
              <w:ind w:left="73" w:right="14"/>
              <w:rPr>
                <w:sz w:val="24"/>
              </w:rPr>
            </w:pPr>
            <w:r>
              <w:rPr>
                <w:spacing w:val="-2"/>
                <w:sz w:val="24"/>
              </w:rPr>
              <w:t>39.43</w:t>
            </w:r>
          </w:p>
        </w:tc>
        <w:tc>
          <w:tcPr>
            <w:tcW w:w="1086" w:type="dxa"/>
          </w:tcPr>
          <w:p>
            <w:pPr>
              <w:pStyle w:val="TableParagraph"/>
              <w:spacing w:before="19"/>
              <w:ind w:left="71" w:right="4"/>
              <w:rPr>
                <w:sz w:val="24"/>
              </w:rPr>
            </w:pPr>
            <w:r>
              <w:rPr>
                <w:spacing w:val="-2"/>
                <w:sz w:val="24"/>
              </w:rPr>
              <w:t>36.57</w:t>
            </w:r>
          </w:p>
        </w:tc>
        <w:tc>
          <w:tcPr>
            <w:tcW w:w="1104" w:type="dxa"/>
          </w:tcPr>
          <w:p>
            <w:pPr>
              <w:pStyle w:val="TableParagraph"/>
              <w:spacing w:before="19"/>
              <w:ind w:left="137"/>
              <w:jc w:val="left"/>
              <w:rPr>
                <w:sz w:val="24"/>
              </w:rPr>
            </w:pPr>
            <w:r>
              <w:rPr>
                <w:spacing w:val="-2"/>
                <w:sz w:val="24"/>
              </w:rPr>
              <w:t>43.47</w:t>
            </w:r>
          </w:p>
        </w:tc>
      </w:tr>
      <w:tr>
        <w:trPr>
          <w:trHeight w:val="325" w:hRule="atLeast"/>
        </w:trPr>
        <w:tc>
          <w:tcPr>
            <w:tcW w:w="2532"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1062" w:type="dxa"/>
          </w:tcPr>
          <w:p>
            <w:pPr>
              <w:pStyle w:val="TableParagraph"/>
              <w:spacing w:before="17"/>
              <w:ind w:left="451"/>
              <w:jc w:val="left"/>
              <w:rPr>
                <w:sz w:val="24"/>
              </w:rPr>
            </w:pPr>
            <w:r>
              <w:rPr>
                <w:spacing w:val="-5"/>
                <w:sz w:val="24"/>
              </w:rPr>
              <w:t>NS</w:t>
            </w:r>
          </w:p>
        </w:tc>
        <w:tc>
          <w:tcPr>
            <w:tcW w:w="1004" w:type="dxa"/>
          </w:tcPr>
          <w:p>
            <w:pPr>
              <w:pStyle w:val="TableParagraph"/>
              <w:spacing w:before="17"/>
              <w:ind w:left="87" w:right="24"/>
              <w:rPr>
                <w:sz w:val="24"/>
              </w:rPr>
            </w:pPr>
            <w:r>
              <w:rPr>
                <w:spacing w:val="-5"/>
                <w:sz w:val="24"/>
              </w:rPr>
              <w:t>NS</w:t>
            </w:r>
          </w:p>
        </w:tc>
        <w:tc>
          <w:tcPr>
            <w:tcW w:w="985" w:type="dxa"/>
          </w:tcPr>
          <w:p>
            <w:pPr>
              <w:pStyle w:val="TableParagraph"/>
              <w:spacing w:before="17"/>
              <w:ind w:left="96" w:right="19"/>
              <w:rPr>
                <w:sz w:val="24"/>
              </w:rPr>
            </w:pPr>
            <w:r>
              <w:rPr>
                <w:spacing w:val="-5"/>
                <w:sz w:val="24"/>
              </w:rPr>
              <w:t>NS</w:t>
            </w:r>
          </w:p>
        </w:tc>
        <w:tc>
          <w:tcPr>
            <w:tcW w:w="963" w:type="dxa"/>
          </w:tcPr>
          <w:p>
            <w:pPr>
              <w:pStyle w:val="TableParagraph"/>
              <w:spacing w:before="17"/>
              <w:ind w:left="353"/>
              <w:jc w:val="left"/>
              <w:rPr>
                <w:sz w:val="24"/>
              </w:rPr>
            </w:pPr>
            <w:r>
              <w:rPr>
                <w:spacing w:val="-5"/>
                <w:sz w:val="24"/>
              </w:rPr>
              <w:t>NS</w:t>
            </w:r>
          </w:p>
        </w:tc>
        <w:tc>
          <w:tcPr>
            <w:tcW w:w="975" w:type="dxa"/>
          </w:tcPr>
          <w:p>
            <w:pPr>
              <w:pStyle w:val="TableParagraph"/>
              <w:spacing w:before="17"/>
              <w:ind w:left="72" w:right="3"/>
              <w:rPr>
                <w:sz w:val="24"/>
              </w:rPr>
            </w:pPr>
            <w:r>
              <w:rPr>
                <w:spacing w:val="-5"/>
                <w:sz w:val="24"/>
              </w:rPr>
              <w:t>NS</w:t>
            </w:r>
          </w:p>
        </w:tc>
        <w:tc>
          <w:tcPr>
            <w:tcW w:w="971" w:type="dxa"/>
          </w:tcPr>
          <w:p>
            <w:pPr>
              <w:pStyle w:val="TableParagraph"/>
              <w:spacing w:before="17"/>
              <w:ind w:left="70" w:right="3"/>
              <w:rPr>
                <w:sz w:val="24"/>
              </w:rPr>
            </w:pPr>
            <w:r>
              <w:rPr>
                <w:spacing w:val="-5"/>
                <w:sz w:val="24"/>
              </w:rPr>
              <w:t>NS</w:t>
            </w:r>
          </w:p>
        </w:tc>
        <w:tc>
          <w:tcPr>
            <w:tcW w:w="969" w:type="dxa"/>
          </w:tcPr>
          <w:p>
            <w:pPr>
              <w:pStyle w:val="TableParagraph"/>
              <w:spacing w:before="17"/>
              <w:ind w:left="104" w:right="37"/>
              <w:rPr>
                <w:sz w:val="24"/>
              </w:rPr>
            </w:pPr>
            <w:r>
              <w:rPr>
                <w:spacing w:val="-5"/>
                <w:sz w:val="24"/>
              </w:rPr>
              <w:t>NS</w:t>
            </w:r>
          </w:p>
        </w:tc>
        <w:tc>
          <w:tcPr>
            <w:tcW w:w="969" w:type="dxa"/>
          </w:tcPr>
          <w:p>
            <w:pPr>
              <w:pStyle w:val="TableParagraph"/>
              <w:spacing w:before="17"/>
              <w:ind w:left="105" w:right="37"/>
              <w:rPr>
                <w:sz w:val="24"/>
              </w:rPr>
            </w:pPr>
            <w:r>
              <w:rPr>
                <w:spacing w:val="-5"/>
                <w:sz w:val="24"/>
              </w:rPr>
              <w:t>NS</w:t>
            </w:r>
          </w:p>
        </w:tc>
        <w:tc>
          <w:tcPr>
            <w:tcW w:w="987" w:type="dxa"/>
          </w:tcPr>
          <w:p>
            <w:pPr>
              <w:pStyle w:val="TableParagraph"/>
              <w:spacing w:before="17"/>
              <w:ind w:left="63" w:right="11"/>
              <w:rPr>
                <w:sz w:val="24"/>
              </w:rPr>
            </w:pPr>
            <w:r>
              <w:rPr>
                <w:spacing w:val="-5"/>
                <w:sz w:val="24"/>
              </w:rPr>
              <w:t>NS</w:t>
            </w:r>
          </w:p>
        </w:tc>
        <w:tc>
          <w:tcPr>
            <w:tcW w:w="1075" w:type="dxa"/>
          </w:tcPr>
          <w:p>
            <w:pPr>
              <w:pStyle w:val="TableParagraph"/>
              <w:spacing w:before="17"/>
              <w:ind w:left="69" w:right="14"/>
              <w:rPr>
                <w:sz w:val="24"/>
              </w:rPr>
            </w:pPr>
            <w:r>
              <w:rPr>
                <w:spacing w:val="-5"/>
                <w:sz w:val="24"/>
              </w:rPr>
              <w:t>NS</w:t>
            </w:r>
          </w:p>
        </w:tc>
        <w:tc>
          <w:tcPr>
            <w:tcW w:w="1086" w:type="dxa"/>
          </w:tcPr>
          <w:p>
            <w:pPr>
              <w:pStyle w:val="TableParagraph"/>
              <w:spacing w:before="17"/>
              <w:ind w:left="71" w:right="3"/>
              <w:rPr>
                <w:sz w:val="24"/>
              </w:rPr>
            </w:pPr>
            <w:r>
              <w:rPr>
                <w:spacing w:val="-5"/>
                <w:sz w:val="24"/>
              </w:rPr>
              <w:t>NS</w:t>
            </w:r>
          </w:p>
        </w:tc>
        <w:tc>
          <w:tcPr>
            <w:tcW w:w="1104" w:type="dxa"/>
          </w:tcPr>
          <w:p>
            <w:pPr>
              <w:pStyle w:val="TableParagraph"/>
              <w:spacing w:before="17"/>
              <w:ind w:left="137"/>
              <w:jc w:val="left"/>
              <w:rPr>
                <w:sz w:val="24"/>
              </w:rPr>
            </w:pPr>
            <w:r>
              <w:rPr>
                <w:spacing w:val="-5"/>
                <w:sz w:val="24"/>
              </w:rPr>
              <w:t>NS</w:t>
            </w:r>
          </w:p>
        </w:tc>
      </w:tr>
      <w:tr>
        <w:trPr>
          <w:trHeight w:val="313" w:hRule="atLeast"/>
        </w:trPr>
        <w:tc>
          <w:tcPr>
            <w:tcW w:w="2532" w:type="dxa"/>
          </w:tcPr>
          <w:p>
            <w:pPr>
              <w:pStyle w:val="TableParagraph"/>
              <w:spacing w:line="272" w:lineRule="exact" w:before="21"/>
              <w:ind w:left="122"/>
              <w:jc w:val="left"/>
              <w:rPr>
                <w:b/>
                <w:sz w:val="24"/>
              </w:rPr>
            </w:pPr>
            <w:r>
              <w:rPr>
                <w:b/>
                <w:sz w:val="24"/>
              </w:rPr>
              <w:t>Varieties</w:t>
            </w:r>
            <w:r>
              <w:rPr>
                <w:b/>
                <w:spacing w:val="-4"/>
                <w:sz w:val="24"/>
              </w:rPr>
              <w:t> </w:t>
            </w:r>
            <w:r>
              <w:rPr>
                <w:b/>
                <w:spacing w:val="-5"/>
                <w:sz w:val="24"/>
              </w:rPr>
              <w:t>(V)</w:t>
            </w:r>
          </w:p>
        </w:tc>
        <w:tc>
          <w:tcPr>
            <w:tcW w:w="1062" w:type="dxa"/>
          </w:tcPr>
          <w:p>
            <w:pPr>
              <w:pStyle w:val="TableParagraph"/>
              <w:jc w:val="left"/>
              <w:rPr>
                <w:sz w:val="22"/>
              </w:rPr>
            </w:pPr>
          </w:p>
        </w:tc>
        <w:tc>
          <w:tcPr>
            <w:tcW w:w="1004" w:type="dxa"/>
          </w:tcPr>
          <w:p>
            <w:pPr>
              <w:pStyle w:val="TableParagraph"/>
              <w:jc w:val="left"/>
              <w:rPr>
                <w:sz w:val="22"/>
              </w:rPr>
            </w:pPr>
          </w:p>
        </w:tc>
        <w:tc>
          <w:tcPr>
            <w:tcW w:w="985" w:type="dxa"/>
          </w:tcPr>
          <w:p>
            <w:pPr>
              <w:pStyle w:val="TableParagraph"/>
              <w:jc w:val="left"/>
              <w:rPr>
                <w:sz w:val="22"/>
              </w:rPr>
            </w:pPr>
          </w:p>
        </w:tc>
        <w:tc>
          <w:tcPr>
            <w:tcW w:w="963" w:type="dxa"/>
          </w:tcPr>
          <w:p>
            <w:pPr>
              <w:pStyle w:val="TableParagraph"/>
              <w:jc w:val="left"/>
              <w:rPr>
                <w:sz w:val="22"/>
              </w:rPr>
            </w:pPr>
          </w:p>
        </w:tc>
        <w:tc>
          <w:tcPr>
            <w:tcW w:w="975" w:type="dxa"/>
          </w:tcPr>
          <w:p>
            <w:pPr>
              <w:pStyle w:val="TableParagraph"/>
              <w:jc w:val="left"/>
              <w:rPr>
                <w:sz w:val="22"/>
              </w:rPr>
            </w:pPr>
          </w:p>
        </w:tc>
        <w:tc>
          <w:tcPr>
            <w:tcW w:w="971" w:type="dxa"/>
          </w:tcPr>
          <w:p>
            <w:pPr>
              <w:pStyle w:val="TableParagraph"/>
              <w:jc w:val="left"/>
              <w:rPr>
                <w:sz w:val="22"/>
              </w:rPr>
            </w:pPr>
          </w:p>
        </w:tc>
        <w:tc>
          <w:tcPr>
            <w:tcW w:w="969" w:type="dxa"/>
          </w:tcPr>
          <w:p>
            <w:pPr>
              <w:pStyle w:val="TableParagraph"/>
              <w:jc w:val="left"/>
              <w:rPr>
                <w:sz w:val="22"/>
              </w:rPr>
            </w:pPr>
          </w:p>
        </w:tc>
        <w:tc>
          <w:tcPr>
            <w:tcW w:w="969" w:type="dxa"/>
          </w:tcPr>
          <w:p>
            <w:pPr>
              <w:pStyle w:val="TableParagraph"/>
              <w:jc w:val="left"/>
              <w:rPr>
                <w:sz w:val="22"/>
              </w:rPr>
            </w:pPr>
          </w:p>
        </w:tc>
        <w:tc>
          <w:tcPr>
            <w:tcW w:w="987" w:type="dxa"/>
          </w:tcPr>
          <w:p>
            <w:pPr>
              <w:pStyle w:val="TableParagraph"/>
              <w:jc w:val="left"/>
              <w:rPr>
                <w:sz w:val="22"/>
              </w:rPr>
            </w:pPr>
          </w:p>
        </w:tc>
        <w:tc>
          <w:tcPr>
            <w:tcW w:w="1075" w:type="dxa"/>
          </w:tcPr>
          <w:p>
            <w:pPr>
              <w:pStyle w:val="TableParagraph"/>
              <w:jc w:val="left"/>
              <w:rPr>
                <w:sz w:val="22"/>
              </w:rPr>
            </w:pPr>
          </w:p>
        </w:tc>
        <w:tc>
          <w:tcPr>
            <w:tcW w:w="1086" w:type="dxa"/>
          </w:tcPr>
          <w:p>
            <w:pPr>
              <w:pStyle w:val="TableParagraph"/>
              <w:jc w:val="left"/>
              <w:rPr>
                <w:sz w:val="22"/>
              </w:rPr>
            </w:pPr>
          </w:p>
        </w:tc>
        <w:tc>
          <w:tcPr>
            <w:tcW w:w="1104" w:type="dxa"/>
          </w:tcPr>
          <w:p>
            <w:pPr>
              <w:pStyle w:val="TableParagraph"/>
              <w:jc w:val="left"/>
              <w:rPr>
                <w:sz w:val="22"/>
              </w:rPr>
            </w:pPr>
          </w:p>
        </w:tc>
      </w:tr>
      <w:tr>
        <w:trPr>
          <w:trHeight w:val="322" w:hRule="atLeast"/>
        </w:trPr>
        <w:tc>
          <w:tcPr>
            <w:tcW w:w="2532" w:type="dxa"/>
          </w:tcPr>
          <w:p>
            <w:pPr>
              <w:pStyle w:val="TableParagraph"/>
              <w:spacing w:line="276" w:lineRule="exact" w:before="27"/>
              <w:ind w:left="122"/>
              <w:jc w:val="left"/>
              <w:rPr>
                <w:i/>
                <w:sz w:val="24"/>
              </w:rPr>
            </w:pPr>
            <w:r>
              <w:rPr>
                <w:i/>
                <w:sz w:val="24"/>
              </w:rPr>
              <w:t>Solanum </w:t>
            </w:r>
            <w:r>
              <w:rPr>
                <w:i/>
                <w:spacing w:val="-2"/>
                <w:sz w:val="24"/>
              </w:rPr>
              <w:t>eathiopicum</w:t>
            </w:r>
          </w:p>
        </w:tc>
        <w:tc>
          <w:tcPr>
            <w:tcW w:w="1062" w:type="dxa"/>
          </w:tcPr>
          <w:p>
            <w:pPr>
              <w:pStyle w:val="TableParagraph"/>
              <w:spacing w:line="276" w:lineRule="exact" w:before="27"/>
              <w:ind w:right="150"/>
              <w:jc w:val="right"/>
              <w:rPr>
                <w:sz w:val="24"/>
              </w:rPr>
            </w:pPr>
            <w:r>
              <w:rPr>
                <w:spacing w:val="-2"/>
                <w:sz w:val="24"/>
              </w:rPr>
              <w:t>11.59</w:t>
            </w:r>
            <w:r>
              <w:rPr>
                <w:spacing w:val="-2"/>
                <w:sz w:val="24"/>
                <w:vertAlign w:val="superscript"/>
              </w:rPr>
              <w:t>c</w:t>
            </w:r>
          </w:p>
        </w:tc>
        <w:tc>
          <w:tcPr>
            <w:tcW w:w="1004" w:type="dxa"/>
          </w:tcPr>
          <w:p>
            <w:pPr>
              <w:pStyle w:val="TableParagraph"/>
              <w:spacing w:line="276" w:lineRule="exact" w:before="27"/>
              <w:ind w:left="91" w:right="24"/>
              <w:rPr>
                <w:sz w:val="24"/>
              </w:rPr>
            </w:pPr>
            <w:r>
              <w:rPr>
                <w:spacing w:val="-2"/>
                <w:sz w:val="24"/>
              </w:rPr>
              <w:t>13.88</w:t>
            </w:r>
            <w:r>
              <w:rPr>
                <w:spacing w:val="-2"/>
                <w:sz w:val="24"/>
                <w:vertAlign w:val="superscript"/>
              </w:rPr>
              <w:t>c</w:t>
            </w:r>
          </w:p>
        </w:tc>
        <w:tc>
          <w:tcPr>
            <w:tcW w:w="985" w:type="dxa"/>
          </w:tcPr>
          <w:p>
            <w:pPr>
              <w:pStyle w:val="TableParagraph"/>
              <w:spacing w:line="276" w:lineRule="exact" w:before="27"/>
              <w:ind w:left="77" w:right="31"/>
              <w:rPr>
                <w:sz w:val="24"/>
              </w:rPr>
            </w:pPr>
            <w:r>
              <w:rPr>
                <w:spacing w:val="-2"/>
                <w:sz w:val="24"/>
              </w:rPr>
              <w:t>16.97</w:t>
            </w:r>
            <w:r>
              <w:rPr>
                <w:spacing w:val="-2"/>
                <w:sz w:val="24"/>
                <w:vertAlign w:val="superscript"/>
              </w:rPr>
              <w:t>c</w:t>
            </w:r>
          </w:p>
        </w:tc>
        <w:tc>
          <w:tcPr>
            <w:tcW w:w="963" w:type="dxa"/>
          </w:tcPr>
          <w:p>
            <w:pPr>
              <w:pStyle w:val="TableParagraph"/>
              <w:spacing w:line="276" w:lineRule="exact" w:before="27"/>
              <w:ind w:right="143"/>
              <w:jc w:val="right"/>
              <w:rPr>
                <w:sz w:val="24"/>
              </w:rPr>
            </w:pPr>
            <w:r>
              <w:rPr>
                <w:spacing w:val="-2"/>
                <w:sz w:val="24"/>
              </w:rPr>
              <w:t>19.88</w:t>
            </w:r>
            <w:r>
              <w:rPr>
                <w:spacing w:val="-2"/>
                <w:sz w:val="24"/>
                <w:vertAlign w:val="superscript"/>
              </w:rPr>
              <w:t>b</w:t>
            </w:r>
          </w:p>
        </w:tc>
        <w:tc>
          <w:tcPr>
            <w:tcW w:w="975" w:type="dxa"/>
          </w:tcPr>
          <w:p>
            <w:pPr>
              <w:pStyle w:val="TableParagraph"/>
              <w:spacing w:line="276" w:lineRule="exact" w:before="27"/>
              <w:ind w:left="72"/>
              <w:rPr>
                <w:sz w:val="24"/>
              </w:rPr>
            </w:pPr>
            <w:r>
              <w:rPr>
                <w:spacing w:val="-2"/>
                <w:sz w:val="24"/>
              </w:rPr>
              <w:t>23.13</w:t>
            </w:r>
            <w:r>
              <w:rPr>
                <w:spacing w:val="-2"/>
                <w:sz w:val="24"/>
                <w:vertAlign w:val="superscript"/>
              </w:rPr>
              <w:t>b</w:t>
            </w:r>
          </w:p>
        </w:tc>
        <w:tc>
          <w:tcPr>
            <w:tcW w:w="971" w:type="dxa"/>
          </w:tcPr>
          <w:p>
            <w:pPr>
              <w:pStyle w:val="TableParagraph"/>
              <w:spacing w:line="276" w:lineRule="exact" w:before="27"/>
              <w:ind w:left="70"/>
              <w:rPr>
                <w:sz w:val="24"/>
              </w:rPr>
            </w:pPr>
            <w:r>
              <w:rPr>
                <w:spacing w:val="-2"/>
                <w:sz w:val="24"/>
              </w:rPr>
              <w:t>31.16</w:t>
            </w:r>
            <w:r>
              <w:rPr>
                <w:spacing w:val="-2"/>
                <w:sz w:val="24"/>
                <w:vertAlign w:val="superscript"/>
              </w:rPr>
              <w:t>b</w:t>
            </w:r>
          </w:p>
        </w:tc>
        <w:tc>
          <w:tcPr>
            <w:tcW w:w="969" w:type="dxa"/>
          </w:tcPr>
          <w:p>
            <w:pPr>
              <w:pStyle w:val="TableParagraph"/>
              <w:spacing w:line="276" w:lineRule="exact" w:before="27"/>
              <w:ind w:left="107" w:right="37"/>
              <w:rPr>
                <w:sz w:val="24"/>
              </w:rPr>
            </w:pPr>
            <w:r>
              <w:rPr>
                <w:spacing w:val="-2"/>
                <w:sz w:val="24"/>
              </w:rPr>
              <w:t>30.45</w:t>
            </w:r>
            <w:r>
              <w:rPr>
                <w:spacing w:val="-2"/>
                <w:sz w:val="24"/>
                <w:vertAlign w:val="superscript"/>
              </w:rPr>
              <w:t>b</w:t>
            </w:r>
          </w:p>
        </w:tc>
        <w:tc>
          <w:tcPr>
            <w:tcW w:w="969" w:type="dxa"/>
          </w:tcPr>
          <w:p>
            <w:pPr>
              <w:pStyle w:val="TableParagraph"/>
              <w:spacing w:line="276" w:lineRule="exact" w:before="27"/>
              <w:ind w:left="108" w:right="37"/>
              <w:rPr>
                <w:sz w:val="24"/>
              </w:rPr>
            </w:pPr>
            <w:r>
              <w:rPr>
                <w:spacing w:val="-2"/>
                <w:sz w:val="24"/>
              </w:rPr>
              <w:t>32.26</w:t>
            </w:r>
            <w:r>
              <w:rPr>
                <w:spacing w:val="-2"/>
                <w:sz w:val="24"/>
                <w:vertAlign w:val="superscript"/>
              </w:rPr>
              <w:t>b</w:t>
            </w:r>
          </w:p>
        </w:tc>
        <w:tc>
          <w:tcPr>
            <w:tcW w:w="987" w:type="dxa"/>
          </w:tcPr>
          <w:p>
            <w:pPr>
              <w:pStyle w:val="TableParagraph"/>
              <w:spacing w:line="277" w:lineRule="exact" w:before="25"/>
              <w:ind w:left="65" w:right="11"/>
              <w:rPr>
                <w:rFonts w:ascii="Arial MT"/>
                <w:sz w:val="16"/>
              </w:rPr>
            </w:pPr>
            <w:r>
              <w:rPr>
                <w:rFonts w:ascii="Arial MT"/>
                <w:spacing w:val="-2"/>
                <w:sz w:val="24"/>
              </w:rPr>
              <w:t>34.13</w:t>
            </w:r>
            <w:r>
              <w:rPr>
                <w:rFonts w:ascii="Arial MT"/>
                <w:spacing w:val="-2"/>
                <w:position w:val="8"/>
                <w:sz w:val="16"/>
              </w:rPr>
              <w:t>b</w:t>
            </w:r>
          </w:p>
        </w:tc>
        <w:tc>
          <w:tcPr>
            <w:tcW w:w="1075" w:type="dxa"/>
          </w:tcPr>
          <w:p>
            <w:pPr>
              <w:pStyle w:val="TableParagraph"/>
              <w:spacing w:line="276" w:lineRule="exact" w:before="27"/>
              <w:ind w:left="71" w:right="14"/>
              <w:rPr>
                <w:sz w:val="24"/>
              </w:rPr>
            </w:pPr>
            <w:r>
              <w:rPr>
                <w:spacing w:val="-2"/>
                <w:sz w:val="24"/>
              </w:rPr>
              <w:t>35.96</w:t>
            </w:r>
            <w:r>
              <w:rPr>
                <w:spacing w:val="-2"/>
                <w:sz w:val="24"/>
                <w:vertAlign w:val="superscript"/>
              </w:rPr>
              <w:t>b</w:t>
            </w:r>
          </w:p>
        </w:tc>
        <w:tc>
          <w:tcPr>
            <w:tcW w:w="1086" w:type="dxa"/>
          </w:tcPr>
          <w:p>
            <w:pPr>
              <w:pStyle w:val="TableParagraph"/>
              <w:spacing w:line="276" w:lineRule="exact" w:before="27"/>
              <w:ind w:left="71"/>
              <w:rPr>
                <w:sz w:val="24"/>
              </w:rPr>
            </w:pPr>
            <w:r>
              <w:rPr>
                <w:spacing w:val="-2"/>
                <w:sz w:val="24"/>
              </w:rPr>
              <w:t>39.10</w:t>
            </w:r>
            <w:r>
              <w:rPr>
                <w:spacing w:val="-2"/>
                <w:sz w:val="24"/>
                <w:vertAlign w:val="superscript"/>
              </w:rPr>
              <w:t>b</w:t>
            </w:r>
          </w:p>
        </w:tc>
        <w:tc>
          <w:tcPr>
            <w:tcW w:w="1104" w:type="dxa"/>
          </w:tcPr>
          <w:p>
            <w:pPr>
              <w:pStyle w:val="TableParagraph"/>
              <w:spacing w:line="276" w:lineRule="exact" w:before="27"/>
              <w:ind w:left="137"/>
              <w:jc w:val="left"/>
              <w:rPr>
                <w:sz w:val="24"/>
              </w:rPr>
            </w:pPr>
            <w:r>
              <w:rPr>
                <w:spacing w:val="-2"/>
                <w:sz w:val="24"/>
              </w:rPr>
              <w:t>22.87</w:t>
            </w:r>
            <w:r>
              <w:rPr>
                <w:spacing w:val="-2"/>
                <w:sz w:val="24"/>
                <w:vertAlign w:val="superscript"/>
              </w:rPr>
              <w:t>b</w:t>
            </w:r>
          </w:p>
        </w:tc>
      </w:tr>
      <w:tr>
        <w:trPr>
          <w:trHeight w:val="331" w:hRule="atLeast"/>
        </w:trPr>
        <w:tc>
          <w:tcPr>
            <w:tcW w:w="2532" w:type="dxa"/>
          </w:tcPr>
          <w:p>
            <w:pPr>
              <w:pStyle w:val="TableParagraph"/>
              <w:spacing w:before="26"/>
              <w:ind w:left="122"/>
              <w:jc w:val="left"/>
              <w:rPr>
                <w:i/>
                <w:sz w:val="24"/>
              </w:rPr>
            </w:pPr>
            <w:r>
              <w:rPr>
                <w:i/>
                <w:sz w:val="24"/>
              </w:rPr>
              <w:t>Solanum </w:t>
            </w:r>
            <w:r>
              <w:rPr>
                <w:i/>
                <w:spacing w:val="-4"/>
                <w:sz w:val="24"/>
              </w:rPr>
              <w:t>gilo</w:t>
            </w:r>
          </w:p>
        </w:tc>
        <w:tc>
          <w:tcPr>
            <w:tcW w:w="1062" w:type="dxa"/>
          </w:tcPr>
          <w:p>
            <w:pPr>
              <w:pStyle w:val="TableParagraph"/>
              <w:spacing w:before="26"/>
              <w:ind w:right="150"/>
              <w:jc w:val="right"/>
              <w:rPr>
                <w:sz w:val="24"/>
              </w:rPr>
            </w:pPr>
            <w:r>
              <w:rPr>
                <w:spacing w:val="-2"/>
                <w:sz w:val="24"/>
              </w:rPr>
              <w:t>37.96</w:t>
            </w:r>
            <w:r>
              <w:rPr>
                <w:spacing w:val="-2"/>
                <w:sz w:val="24"/>
                <w:vertAlign w:val="superscript"/>
              </w:rPr>
              <w:t>a</w:t>
            </w:r>
          </w:p>
        </w:tc>
        <w:tc>
          <w:tcPr>
            <w:tcW w:w="1004" w:type="dxa"/>
          </w:tcPr>
          <w:p>
            <w:pPr>
              <w:pStyle w:val="TableParagraph"/>
              <w:spacing w:before="26"/>
              <w:ind w:left="91" w:right="24"/>
              <w:rPr>
                <w:sz w:val="24"/>
              </w:rPr>
            </w:pPr>
            <w:r>
              <w:rPr>
                <w:spacing w:val="-2"/>
                <w:sz w:val="24"/>
              </w:rPr>
              <w:t>42.27</w:t>
            </w:r>
            <w:r>
              <w:rPr>
                <w:spacing w:val="-2"/>
                <w:sz w:val="24"/>
                <w:vertAlign w:val="superscript"/>
              </w:rPr>
              <w:t>a</w:t>
            </w:r>
          </w:p>
        </w:tc>
        <w:tc>
          <w:tcPr>
            <w:tcW w:w="985" w:type="dxa"/>
          </w:tcPr>
          <w:p>
            <w:pPr>
              <w:pStyle w:val="TableParagraph"/>
              <w:spacing w:before="26"/>
              <w:ind w:left="77" w:right="31"/>
              <w:rPr>
                <w:sz w:val="24"/>
              </w:rPr>
            </w:pPr>
            <w:r>
              <w:rPr>
                <w:spacing w:val="-2"/>
                <w:sz w:val="24"/>
              </w:rPr>
              <w:t>47.77</w:t>
            </w:r>
            <w:r>
              <w:rPr>
                <w:spacing w:val="-2"/>
                <w:sz w:val="24"/>
                <w:vertAlign w:val="superscript"/>
              </w:rPr>
              <w:t>a</w:t>
            </w:r>
          </w:p>
        </w:tc>
        <w:tc>
          <w:tcPr>
            <w:tcW w:w="963" w:type="dxa"/>
          </w:tcPr>
          <w:p>
            <w:pPr>
              <w:pStyle w:val="TableParagraph"/>
              <w:spacing w:before="26"/>
              <w:ind w:right="147"/>
              <w:jc w:val="right"/>
              <w:rPr>
                <w:sz w:val="24"/>
              </w:rPr>
            </w:pPr>
            <w:r>
              <w:rPr>
                <w:spacing w:val="-2"/>
                <w:sz w:val="24"/>
              </w:rPr>
              <w:t>49.13</w:t>
            </w:r>
            <w:r>
              <w:rPr>
                <w:spacing w:val="-2"/>
                <w:sz w:val="24"/>
                <w:vertAlign w:val="superscript"/>
              </w:rPr>
              <w:t>a</w:t>
            </w:r>
          </w:p>
        </w:tc>
        <w:tc>
          <w:tcPr>
            <w:tcW w:w="975" w:type="dxa"/>
          </w:tcPr>
          <w:p>
            <w:pPr>
              <w:pStyle w:val="TableParagraph"/>
              <w:spacing w:before="26"/>
              <w:ind w:left="72" w:right="5"/>
              <w:rPr>
                <w:sz w:val="24"/>
              </w:rPr>
            </w:pPr>
            <w:r>
              <w:rPr>
                <w:spacing w:val="-2"/>
                <w:sz w:val="24"/>
              </w:rPr>
              <w:t>50.00</w:t>
            </w:r>
            <w:r>
              <w:rPr>
                <w:spacing w:val="-2"/>
                <w:sz w:val="24"/>
                <w:vertAlign w:val="superscript"/>
              </w:rPr>
              <w:t>a</w:t>
            </w:r>
          </w:p>
        </w:tc>
        <w:tc>
          <w:tcPr>
            <w:tcW w:w="971" w:type="dxa"/>
          </w:tcPr>
          <w:p>
            <w:pPr>
              <w:pStyle w:val="TableParagraph"/>
              <w:spacing w:before="26"/>
              <w:ind w:left="70" w:right="4"/>
              <w:rPr>
                <w:sz w:val="24"/>
              </w:rPr>
            </w:pPr>
            <w:r>
              <w:rPr>
                <w:spacing w:val="-2"/>
                <w:sz w:val="24"/>
              </w:rPr>
              <w:t>56.99</w:t>
            </w:r>
            <w:r>
              <w:rPr>
                <w:spacing w:val="-2"/>
                <w:sz w:val="24"/>
                <w:vertAlign w:val="superscript"/>
              </w:rPr>
              <w:t>a</w:t>
            </w:r>
          </w:p>
        </w:tc>
        <w:tc>
          <w:tcPr>
            <w:tcW w:w="969" w:type="dxa"/>
          </w:tcPr>
          <w:p>
            <w:pPr>
              <w:pStyle w:val="TableParagraph"/>
              <w:spacing w:before="26"/>
              <w:ind w:left="102" w:right="37"/>
              <w:rPr>
                <w:sz w:val="24"/>
              </w:rPr>
            </w:pPr>
            <w:r>
              <w:rPr>
                <w:spacing w:val="-2"/>
                <w:sz w:val="24"/>
              </w:rPr>
              <w:t>58.11</w:t>
            </w:r>
            <w:r>
              <w:rPr>
                <w:spacing w:val="-2"/>
                <w:sz w:val="24"/>
                <w:vertAlign w:val="superscript"/>
              </w:rPr>
              <w:t>a</w:t>
            </w:r>
          </w:p>
        </w:tc>
        <w:tc>
          <w:tcPr>
            <w:tcW w:w="969" w:type="dxa"/>
          </w:tcPr>
          <w:p>
            <w:pPr>
              <w:pStyle w:val="TableParagraph"/>
              <w:spacing w:before="26"/>
              <w:ind w:left="104" w:right="37"/>
              <w:rPr>
                <w:sz w:val="24"/>
              </w:rPr>
            </w:pPr>
            <w:r>
              <w:rPr>
                <w:spacing w:val="-2"/>
                <w:sz w:val="24"/>
              </w:rPr>
              <w:t>59.91</w:t>
            </w:r>
            <w:r>
              <w:rPr>
                <w:spacing w:val="-2"/>
                <w:sz w:val="24"/>
                <w:vertAlign w:val="superscript"/>
              </w:rPr>
              <w:t>a</w:t>
            </w:r>
          </w:p>
        </w:tc>
        <w:tc>
          <w:tcPr>
            <w:tcW w:w="987" w:type="dxa"/>
          </w:tcPr>
          <w:p>
            <w:pPr>
              <w:pStyle w:val="TableParagraph"/>
              <w:spacing w:before="25"/>
              <w:ind w:left="65" w:right="11"/>
              <w:rPr>
                <w:rFonts w:ascii="Arial MT"/>
                <w:sz w:val="16"/>
              </w:rPr>
            </w:pPr>
            <w:r>
              <w:rPr>
                <w:rFonts w:ascii="Arial MT"/>
                <w:spacing w:val="-2"/>
                <w:sz w:val="24"/>
              </w:rPr>
              <w:t>60.27</w:t>
            </w:r>
            <w:r>
              <w:rPr>
                <w:rFonts w:ascii="Arial MT"/>
                <w:spacing w:val="-2"/>
                <w:position w:val="8"/>
                <w:sz w:val="16"/>
              </w:rPr>
              <w:t>a</w:t>
            </w:r>
          </w:p>
        </w:tc>
        <w:tc>
          <w:tcPr>
            <w:tcW w:w="1075" w:type="dxa"/>
          </w:tcPr>
          <w:p>
            <w:pPr>
              <w:pStyle w:val="TableParagraph"/>
              <w:spacing w:before="26"/>
              <w:ind w:left="72" w:right="14"/>
              <w:rPr>
                <w:sz w:val="24"/>
              </w:rPr>
            </w:pPr>
            <w:r>
              <w:rPr>
                <w:spacing w:val="-2"/>
                <w:sz w:val="24"/>
              </w:rPr>
              <w:t>65.66</w:t>
            </w:r>
            <w:r>
              <w:rPr>
                <w:spacing w:val="-2"/>
                <w:sz w:val="24"/>
                <w:vertAlign w:val="superscript"/>
              </w:rPr>
              <w:t>a</w:t>
            </w:r>
          </w:p>
        </w:tc>
        <w:tc>
          <w:tcPr>
            <w:tcW w:w="1086" w:type="dxa"/>
          </w:tcPr>
          <w:p>
            <w:pPr>
              <w:pStyle w:val="TableParagraph"/>
              <w:spacing w:before="26"/>
              <w:ind w:left="71" w:right="5"/>
              <w:rPr>
                <w:sz w:val="24"/>
              </w:rPr>
            </w:pPr>
            <w:r>
              <w:rPr>
                <w:spacing w:val="-2"/>
                <w:sz w:val="24"/>
              </w:rPr>
              <w:t>68.45</w:t>
            </w:r>
            <w:r>
              <w:rPr>
                <w:spacing w:val="-2"/>
                <w:sz w:val="24"/>
                <w:vertAlign w:val="superscript"/>
              </w:rPr>
              <w:t>a</w:t>
            </w:r>
          </w:p>
        </w:tc>
        <w:tc>
          <w:tcPr>
            <w:tcW w:w="1104" w:type="dxa"/>
          </w:tcPr>
          <w:p>
            <w:pPr>
              <w:pStyle w:val="TableParagraph"/>
              <w:spacing w:before="26"/>
              <w:ind w:left="137"/>
              <w:jc w:val="left"/>
              <w:rPr>
                <w:sz w:val="24"/>
              </w:rPr>
            </w:pPr>
            <w:r>
              <w:rPr>
                <w:spacing w:val="-2"/>
                <w:sz w:val="24"/>
              </w:rPr>
              <w:t>49.93</w:t>
            </w:r>
            <w:r>
              <w:rPr>
                <w:spacing w:val="-2"/>
                <w:sz w:val="24"/>
                <w:vertAlign w:val="superscript"/>
              </w:rPr>
              <w:t>a</w:t>
            </w:r>
          </w:p>
        </w:tc>
      </w:tr>
      <w:tr>
        <w:trPr>
          <w:trHeight w:val="355" w:hRule="atLeast"/>
        </w:trPr>
        <w:tc>
          <w:tcPr>
            <w:tcW w:w="2532" w:type="dxa"/>
          </w:tcPr>
          <w:p>
            <w:pPr>
              <w:pStyle w:val="TableParagraph"/>
              <w:spacing w:before="35"/>
              <w:ind w:left="122"/>
              <w:jc w:val="left"/>
              <w:rPr>
                <w:i/>
                <w:sz w:val="24"/>
              </w:rPr>
            </w:pPr>
            <w:r>
              <w:rPr>
                <w:i/>
                <w:sz w:val="24"/>
              </w:rPr>
              <w:t>Solanum </w:t>
            </w:r>
            <w:r>
              <w:rPr>
                <w:i/>
                <w:spacing w:val="-2"/>
                <w:sz w:val="24"/>
              </w:rPr>
              <w:t>macrocarpon</w:t>
            </w:r>
          </w:p>
        </w:tc>
        <w:tc>
          <w:tcPr>
            <w:tcW w:w="1062" w:type="dxa"/>
          </w:tcPr>
          <w:p>
            <w:pPr>
              <w:pStyle w:val="TableParagraph"/>
              <w:spacing w:before="35"/>
              <w:ind w:right="150"/>
              <w:jc w:val="right"/>
              <w:rPr>
                <w:sz w:val="24"/>
              </w:rPr>
            </w:pPr>
            <w:r>
              <w:rPr>
                <w:spacing w:val="-2"/>
                <w:sz w:val="24"/>
              </w:rPr>
              <w:t>36.83</w:t>
            </w:r>
            <w:r>
              <w:rPr>
                <w:spacing w:val="-2"/>
                <w:sz w:val="24"/>
                <w:vertAlign w:val="superscript"/>
              </w:rPr>
              <w:t>a</w:t>
            </w:r>
          </w:p>
        </w:tc>
        <w:tc>
          <w:tcPr>
            <w:tcW w:w="1004" w:type="dxa"/>
          </w:tcPr>
          <w:p>
            <w:pPr>
              <w:pStyle w:val="TableParagraph"/>
              <w:spacing w:before="35"/>
              <w:ind w:left="91" w:right="24"/>
              <w:rPr>
                <w:sz w:val="24"/>
              </w:rPr>
            </w:pPr>
            <w:r>
              <w:rPr>
                <w:spacing w:val="-2"/>
                <w:sz w:val="24"/>
              </w:rPr>
              <w:t>38.38</w:t>
            </w:r>
            <w:r>
              <w:rPr>
                <w:spacing w:val="-2"/>
                <w:sz w:val="24"/>
                <w:vertAlign w:val="superscript"/>
              </w:rPr>
              <w:t>a</w:t>
            </w:r>
          </w:p>
        </w:tc>
        <w:tc>
          <w:tcPr>
            <w:tcW w:w="985" w:type="dxa"/>
          </w:tcPr>
          <w:p>
            <w:pPr>
              <w:pStyle w:val="TableParagraph"/>
              <w:spacing w:before="35"/>
              <w:ind w:left="77" w:right="31"/>
              <w:rPr>
                <w:sz w:val="24"/>
              </w:rPr>
            </w:pPr>
            <w:r>
              <w:rPr>
                <w:spacing w:val="-2"/>
                <w:sz w:val="24"/>
              </w:rPr>
              <w:t>44.94</w:t>
            </w:r>
            <w:r>
              <w:rPr>
                <w:spacing w:val="-2"/>
                <w:sz w:val="24"/>
                <w:vertAlign w:val="superscript"/>
              </w:rPr>
              <w:t>ab</w:t>
            </w:r>
          </w:p>
        </w:tc>
        <w:tc>
          <w:tcPr>
            <w:tcW w:w="963" w:type="dxa"/>
          </w:tcPr>
          <w:p>
            <w:pPr>
              <w:pStyle w:val="TableParagraph"/>
              <w:spacing w:line="266" w:lineRule="exact" w:before="69"/>
              <w:ind w:right="147"/>
              <w:jc w:val="right"/>
              <w:rPr>
                <w:sz w:val="24"/>
              </w:rPr>
            </w:pPr>
            <w:r>
              <w:rPr>
                <w:spacing w:val="-2"/>
                <w:sz w:val="24"/>
              </w:rPr>
              <w:t>46.49</w:t>
            </w:r>
            <w:r>
              <w:rPr>
                <w:spacing w:val="-2"/>
                <w:sz w:val="24"/>
                <w:vertAlign w:val="superscript"/>
              </w:rPr>
              <w:t>a</w:t>
            </w:r>
          </w:p>
        </w:tc>
        <w:tc>
          <w:tcPr>
            <w:tcW w:w="975" w:type="dxa"/>
          </w:tcPr>
          <w:p>
            <w:pPr>
              <w:pStyle w:val="TableParagraph"/>
              <w:spacing w:before="35"/>
              <w:ind w:left="72" w:right="5"/>
              <w:rPr>
                <w:sz w:val="24"/>
              </w:rPr>
            </w:pPr>
            <w:r>
              <w:rPr>
                <w:spacing w:val="-2"/>
                <w:sz w:val="24"/>
              </w:rPr>
              <w:t>47.47</w:t>
            </w:r>
            <w:r>
              <w:rPr>
                <w:spacing w:val="-2"/>
                <w:sz w:val="24"/>
                <w:vertAlign w:val="superscript"/>
              </w:rPr>
              <w:t>a</w:t>
            </w:r>
          </w:p>
        </w:tc>
        <w:tc>
          <w:tcPr>
            <w:tcW w:w="971" w:type="dxa"/>
          </w:tcPr>
          <w:p>
            <w:pPr>
              <w:pStyle w:val="TableParagraph"/>
              <w:spacing w:before="35"/>
              <w:ind w:left="70" w:right="4"/>
              <w:rPr>
                <w:sz w:val="24"/>
              </w:rPr>
            </w:pPr>
            <w:r>
              <w:rPr>
                <w:spacing w:val="-2"/>
                <w:sz w:val="24"/>
              </w:rPr>
              <w:t>55.51</w:t>
            </w:r>
            <w:r>
              <w:rPr>
                <w:spacing w:val="-2"/>
                <w:sz w:val="24"/>
                <w:vertAlign w:val="superscript"/>
              </w:rPr>
              <w:t>a</w:t>
            </w:r>
          </w:p>
        </w:tc>
        <w:tc>
          <w:tcPr>
            <w:tcW w:w="969" w:type="dxa"/>
          </w:tcPr>
          <w:p>
            <w:pPr>
              <w:pStyle w:val="TableParagraph"/>
              <w:spacing w:before="35"/>
              <w:ind w:left="102" w:right="37"/>
              <w:rPr>
                <w:sz w:val="24"/>
              </w:rPr>
            </w:pPr>
            <w:r>
              <w:rPr>
                <w:spacing w:val="-2"/>
                <w:sz w:val="24"/>
              </w:rPr>
              <w:t>56.46</w:t>
            </w:r>
            <w:r>
              <w:rPr>
                <w:spacing w:val="-2"/>
                <w:sz w:val="24"/>
                <w:vertAlign w:val="superscript"/>
              </w:rPr>
              <w:t>a</w:t>
            </w:r>
          </w:p>
        </w:tc>
        <w:tc>
          <w:tcPr>
            <w:tcW w:w="969" w:type="dxa"/>
          </w:tcPr>
          <w:p>
            <w:pPr>
              <w:pStyle w:val="TableParagraph"/>
              <w:spacing w:before="35"/>
              <w:ind w:left="104" w:right="37"/>
              <w:rPr>
                <w:sz w:val="24"/>
              </w:rPr>
            </w:pPr>
            <w:r>
              <w:rPr>
                <w:spacing w:val="-2"/>
                <w:sz w:val="24"/>
              </w:rPr>
              <w:t>58.09</w:t>
            </w:r>
            <w:r>
              <w:rPr>
                <w:spacing w:val="-2"/>
                <w:sz w:val="24"/>
                <w:vertAlign w:val="superscript"/>
              </w:rPr>
              <w:t>a</w:t>
            </w:r>
          </w:p>
        </w:tc>
        <w:tc>
          <w:tcPr>
            <w:tcW w:w="987" w:type="dxa"/>
          </w:tcPr>
          <w:p>
            <w:pPr>
              <w:pStyle w:val="TableParagraph"/>
              <w:spacing w:before="34"/>
              <w:ind w:left="65" w:right="11"/>
              <w:rPr>
                <w:rFonts w:ascii="Arial MT"/>
                <w:sz w:val="16"/>
              </w:rPr>
            </w:pPr>
            <w:r>
              <w:rPr>
                <w:rFonts w:ascii="Arial MT"/>
                <w:spacing w:val="-2"/>
                <w:sz w:val="24"/>
              </w:rPr>
              <w:t>59.76</w:t>
            </w:r>
            <w:r>
              <w:rPr>
                <w:rFonts w:ascii="Arial MT"/>
                <w:spacing w:val="-2"/>
                <w:position w:val="8"/>
                <w:sz w:val="16"/>
              </w:rPr>
              <w:t>a</w:t>
            </w:r>
          </w:p>
        </w:tc>
        <w:tc>
          <w:tcPr>
            <w:tcW w:w="1075" w:type="dxa"/>
          </w:tcPr>
          <w:p>
            <w:pPr>
              <w:pStyle w:val="TableParagraph"/>
              <w:spacing w:before="35"/>
              <w:ind w:left="72" w:right="14"/>
              <w:rPr>
                <w:sz w:val="24"/>
              </w:rPr>
            </w:pPr>
            <w:r>
              <w:rPr>
                <w:spacing w:val="-2"/>
                <w:sz w:val="24"/>
              </w:rPr>
              <w:t>60.25</w:t>
            </w:r>
            <w:r>
              <w:rPr>
                <w:spacing w:val="-2"/>
                <w:sz w:val="24"/>
                <w:vertAlign w:val="superscript"/>
              </w:rPr>
              <w:t>a</w:t>
            </w:r>
          </w:p>
        </w:tc>
        <w:tc>
          <w:tcPr>
            <w:tcW w:w="1086" w:type="dxa"/>
          </w:tcPr>
          <w:p>
            <w:pPr>
              <w:pStyle w:val="TableParagraph"/>
              <w:spacing w:line="266" w:lineRule="exact" w:before="69"/>
              <w:ind w:left="71" w:right="5"/>
              <w:rPr>
                <w:sz w:val="24"/>
              </w:rPr>
            </w:pPr>
            <w:r>
              <w:rPr>
                <w:spacing w:val="-2"/>
                <w:sz w:val="24"/>
              </w:rPr>
              <w:t>63.57</w:t>
            </w:r>
            <w:r>
              <w:rPr>
                <w:spacing w:val="-2"/>
                <w:sz w:val="24"/>
                <w:vertAlign w:val="superscript"/>
              </w:rPr>
              <w:t>a</w:t>
            </w:r>
          </w:p>
        </w:tc>
        <w:tc>
          <w:tcPr>
            <w:tcW w:w="1104" w:type="dxa"/>
          </w:tcPr>
          <w:p>
            <w:pPr>
              <w:pStyle w:val="TableParagraph"/>
              <w:spacing w:before="35"/>
              <w:ind w:left="137"/>
              <w:jc w:val="left"/>
              <w:rPr>
                <w:sz w:val="24"/>
              </w:rPr>
            </w:pPr>
            <w:r>
              <w:rPr>
                <w:spacing w:val="-2"/>
                <w:sz w:val="24"/>
              </w:rPr>
              <w:t>43.00</w:t>
            </w:r>
            <w:r>
              <w:rPr>
                <w:spacing w:val="-2"/>
                <w:sz w:val="24"/>
                <w:vertAlign w:val="superscript"/>
              </w:rPr>
              <w:t>a</w:t>
            </w:r>
          </w:p>
        </w:tc>
      </w:tr>
      <w:tr>
        <w:trPr>
          <w:trHeight w:val="336" w:hRule="atLeast"/>
        </w:trPr>
        <w:tc>
          <w:tcPr>
            <w:tcW w:w="2532" w:type="dxa"/>
          </w:tcPr>
          <w:p>
            <w:pPr>
              <w:pStyle w:val="TableParagraph"/>
              <w:spacing w:before="21"/>
              <w:ind w:left="122"/>
              <w:jc w:val="left"/>
              <w:rPr>
                <w:i/>
                <w:sz w:val="24"/>
              </w:rPr>
            </w:pPr>
            <w:r>
              <w:rPr>
                <w:i/>
                <w:sz w:val="24"/>
              </w:rPr>
              <w:t>Solanum</w:t>
            </w:r>
            <w:r>
              <w:rPr>
                <w:i/>
                <w:spacing w:val="60"/>
                <w:sz w:val="24"/>
              </w:rPr>
              <w:t> </w:t>
            </w:r>
            <w:r>
              <w:rPr>
                <w:i/>
                <w:spacing w:val="-2"/>
                <w:sz w:val="24"/>
              </w:rPr>
              <w:t>melongena</w:t>
            </w:r>
          </w:p>
        </w:tc>
        <w:tc>
          <w:tcPr>
            <w:tcW w:w="1062" w:type="dxa"/>
          </w:tcPr>
          <w:p>
            <w:pPr>
              <w:pStyle w:val="TableParagraph"/>
              <w:spacing w:before="21"/>
              <w:ind w:right="145"/>
              <w:jc w:val="right"/>
              <w:rPr>
                <w:sz w:val="24"/>
              </w:rPr>
            </w:pPr>
            <w:r>
              <w:rPr>
                <w:spacing w:val="-2"/>
                <w:sz w:val="24"/>
              </w:rPr>
              <w:t>26.95</w:t>
            </w:r>
            <w:r>
              <w:rPr>
                <w:spacing w:val="-2"/>
                <w:sz w:val="24"/>
                <w:vertAlign w:val="superscript"/>
              </w:rPr>
              <w:t>b</w:t>
            </w:r>
          </w:p>
        </w:tc>
        <w:tc>
          <w:tcPr>
            <w:tcW w:w="1004" w:type="dxa"/>
          </w:tcPr>
          <w:p>
            <w:pPr>
              <w:pStyle w:val="TableParagraph"/>
              <w:spacing w:before="21"/>
              <w:ind w:left="90" w:right="24"/>
              <w:rPr>
                <w:sz w:val="24"/>
              </w:rPr>
            </w:pPr>
            <w:r>
              <w:rPr>
                <w:spacing w:val="-2"/>
                <w:sz w:val="24"/>
              </w:rPr>
              <w:t>32.07</w:t>
            </w:r>
            <w:r>
              <w:rPr>
                <w:spacing w:val="-2"/>
                <w:sz w:val="24"/>
                <w:vertAlign w:val="superscript"/>
              </w:rPr>
              <w:t>b</w:t>
            </w:r>
          </w:p>
        </w:tc>
        <w:tc>
          <w:tcPr>
            <w:tcW w:w="985" w:type="dxa"/>
          </w:tcPr>
          <w:p>
            <w:pPr>
              <w:pStyle w:val="TableParagraph"/>
              <w:spacing w:before="21"/>
              <w:ind w:left="77" w:right="31"/>
              <w:rPr>
                <w:sz w:val="24"/>
              </w:rPr>
            </w:pPr>
            <w:r>
              <w:rPr>
                <w:spacing w:val="-2"/>
                <w:sz w:val="24"/>
              </w:rPr>
              <w:t>38.12</w:t>
            </w:r>
            <w:r>
              <w:rPr>
                <w:spacing w:val="-2"/>
                <w:sz w:val="24"/>
                <w:vertAlign w:val="superscript"/>
              </w:rPr>
              <w:t>b</w:t>
            </w:r>
          </w:p>
        </w:tc>
        <w:tc>
          <w:tcPr>
            <w:tcW w:w="963" w:type="dxa"/>
          </w:tcPr>
          <w:p>
            <w:pPr>
              <w:pStyle w:val="TableParagraph"/>
              <w:spacing w:before="21"/>
              <w:ind w:right="147"/>
              <w:jc w:val="right"/>
              <w:rPr>
                <w:sz w:val="24"/>
              </w:rPr>
            </w:pPr>
            <w:r>
              <w:rPr>
                <w:spacing w:val="-2"/>
                <w:sz w:val="24"/>
              </w:rPr>
              <w:t>39.75</w:t>
            </w:r>
            <w:r>
              <w:rPr>
                <w:spacing w:val="-2"/>
                <w:sz w:val="24"/>
                <w:vertAlign w:val="superscript"/>
              </w:rPr>
              <w:t>a</w:t>
            </w:r>
          </w:p>
        </w:tc>
        <w:tc>
          <w:tcPr>
            <w:tcW w:w="975" w:type="dxa"/>
          </w:tcPr>
          <w:p>
            <w:pPr>
              <w:pStyle w:val="TableParagraph"/>
              <w:spacing w:before="21"/>
              <w:ind w:left="72" w:right="5"/>
              <w:rPr>
                <w:sz w:val="24"/>
              </w:rPr>
            </w:pPr>
            <w:r>
              <w:rPr>
                <w:spacing w:val="-2"/>
                <w:sz w:val="24"/>
              </w:rPr>
              <w:t>42.71</w:t>
            </w:r>
            <w:r>
              <w:rPr>
                <w:spacing w:val="-2"/>
                <w:sz w:val="24"/>
                <w:vertAlign w:val="superscript"/>
              </w:rPr>
              <w:t>a</w:t>
            </w:r>
          </w:p>
        </w:tc>
        <w:tc>
          <w:tcPr>
            <w:tcW w:w="971" w:type="dxa"/>
          </w:tcPr>
          <w:p>
            <w:pPr>
              <w:pStyle w:val="TableParagraph"/>
              <w:spacing w:before="21"/>
              <w:ind w:left="70" w:right="4"/>
              <w:rPr>
                <w:sz w:val="24"/>
              </w:rPr>
            </w:pPr>
            <w:r>
              <w:rPr>
                <w:spacing w:val="-2"/>
                <w:sz w:val="24"/>
              </w:rPr>
              <w:t>53.96</w:t>
            </w:r>
            <w:r>
              <w:rPr>
                <w:spacing w:val="-2"/>
                <w:sz w:val="24"/>
                <w:vertAlign w:val="superscript"/>
              </w:rPr>
              <w:t>a</w:t>
            </w:r>
          </w:p>
        </w:tc>
        <w:tc>
          <w:tcPr>
            <w:tcW w:w="969" w:type="dxa"/>
          </w:tcPr>
          <w:p>
            <w:pPr>
              <w:pStyle w:val="TableParagraph"/>
              <w:spacing w:before="21"/>
              <w:ind w:left="102" w:right="37"/>
              <w:rPr>
                <w:sz w:val="24"/>
              </w:rPr>
            </w:pPr>
            <w:r>
              <w:rPr>
                <w:spacing w:val="-2"/>
                <w:sz w:val="24"/>
              </w:rPr>
              <w:t>52.49</w:t>
            </w:r>
            <w:r>
              <w:rPr>
                <w:spacing w:val="-2"/>
                <w:sz w:val="24"/>
                <w:vertAlign w:val="superscript"/>
              </w:rPr>
              <w:t>a</w:t>
            </w:r>
          </w:p>
        </w:tc>
        <w:tc>
          <w:tcPr>
            <w:tcW w:w="969" w:type="dxa"/>
          </w:tcPr>
          <w:p>
            <w:pPr>
              <w:pStyle w:val="TableParagraph"/>
              <w:spacing w:before="21"/>
              <w:ind w:left="104" w:right="37"/>
              <w:rPr>
                <w:sz w:val="24"/>
              </w:rPr>
            </w:pPr>
            <w:r>
              <w:rPr>
                <w:spacing w:val="-2"/>
                <w:sz w:val="24"/>
              </w:rPr>
              <w:t>54.25</w:t>
            </w:r>
            <w:r>
              <w:rPr>
                <w:spacing w:val="-2"/>
                <w:sz w:val="24"/>
                <w:vertAlign w:val="superscript"/>
              </w:rPr>
              <w:t>a</w:t>
            </w:r>
          </w:p>
        </w:tc>
        <w:tc>
          <w:tcPr>
            <w:tcW w:w="987" w:type="dxa"/>
          </w:tcPr>
          <w:p>
            <w:pPr>
              <w:pStyle w:val="TableParagraph"/>
              <w:spacing w:before="19"/>
              <w:ind w:left="65" w:right="11"/>
              <w:rPr>
                <w:rFonts w:ascii="Arial MT"/>
                <w:sz w:val="16"/>
              </w:rPr>
            </w:pPr>
            <w:r>
              <w:rPr>
                <w:rFonts w:ascii="Arial MT"/>
                <w:spacing w:val="-2"/>
                <w:sz w:val="24"/>
              </w:rPr>
              <w:t>63.90</w:t>
            </w:r>
            <w:r>
              <w:rPr>
                <w:rFonts w:ascii="Arial MT"/>
                <w:spacing w:val="-2"/>
                <w:position w:val="8"/>
                <w:sz w:val="16"/>
              </w:rPr>
              <w:t>a</w:t>
            </w:r>
          </w:p>
        </w:tc>
        <w:tc>
          <w:tcPr>
            <w:tcW w:w="1075" w:type="dxa"/>
          </w:tcPr>
          <w:p>
            <w:pPr>
              <w:pStyle w:val="TableParagraph"/>
              <w:spacing w:before="21"/>
              <w:ind w:left="72" w:right="14"/>
              <w:rPr>
                <w:sz w:val="24"/>
              </w:rPr>
            </w:pPr>
            <w:r>
              <w:rPr>
                <w:spacing w:val="-2"/>
                <w:sz w:val="24"/>
              </w:rPr>
              <w:t>55.77</w:t>
            </w:r>
            <w:r>
              <w:rPr>
                <w:spacing w:val="-2"/>
                <w:sz w:val="24"/>
                <w:vertAlign w:val="superscript"/>
              </w:rPr>
              <w:t>a</w:t>
            </w:r>
          </w:p>
        </w:tc>
        <w:tc>
          <w:tcPr>
            <w:tcW w:w="1086" w:type="dxa"/>
          </w:tcPr>
          <w:p>
            <w:pPr>
              <w:pStyle w:val="TableParagraph"/>
              <w:spacing w:before="21"/>
              <w:ind w:left="71" w:right="5"/>
              <w:rPr>
                <w:sz w:val="24"/>
              </w:rPr>
            </w:pPr>
            <w:r>
              <w:rPr>
                <w:spacing w:val="-2"/>
                <w:sz w:val="24"/>
              </w:rPr>
              <w:t>57.88</w:t>
            </w:r>
            <w:r>
              <w:rPr>
                <w:spacing w:val="-2"/>
                <w:sz w:val="24"/>
                <w:vertAlign w:val="superscript"/>
              </w:rPr>
              <w:t>a</w:t>
            </w:r>
          </w:p>
        </w:tc>
        <w:tc>
          <w:tcPr>
            <w:tcW w:w="1104" w:type="dxa"/>
          </w:tcPr>
          <w:p>
            <w:pPr>
              <w:pStyle w:val="TableParagraph"/>
              <w:spacing w:before="21"/>
              <w:ind w:left="137"/>
              <w:jc w:val="left"/>
              <w:rPr>
                <w:sz w:val="24"/>
              </w:rPr>
            </w:pPr>
            <w:r>
              <w:rPr>
                <w:spacing w:val="-2"/>
                <w:sz w:val="24"/>
              </w:rPr>
              <w:t>44.80</w:t>
            </w:r>
            <w:r>
              <w:rPr>
                <w:spacing w:val="-2"/>
                <w:sz w:val="24"/>
                <w:vertAlign w:val="superscript"/>
              </w:rPr>
              <w:t>a</w:t>
            </w:r>
          </w:p>
        </w:tc>
      </w:tr>
      <w:tr>
        <w:trPr>
          <w:trHeight w:val="338" w:hRule="atLeast"/>
        </w:trPr>
        <w:tc>
          <w:tcPr>
            <w:tcW w:w="2532" w:type="dxa"/>
          </w:tcPr>
          <w:p>
            <w:pPr>
              <w:pStyle w:val="TableParagraph"/>
              <w:spacing w:before="25"/>
              <w:ind w:left="122"/>
              <w:jc w:val="left"/>
              <w:rPr>
                <w:sz w:val="24"/>
              </w:rPr>
            </w:pPr>
            <w:r>
              <w:rPr>
                <w:spacing w:val="-5"/>
                <w:sz w:val="24"/>
              </w:rPr>
              <w:t>SE</w:t>
            </w:r>
            <w:r>
              <w:rPr>
                <w:spacing w:val="-5"/>
                <w:sz w:val="24"/>
                <w:u w:val="single"/>
              </w:rPr>
              <w:t>+</w:t>
            </w:r>
          </w:p>
        </w:tc>
        <w:tc>
          <w:tcPr>
            <w:tcW w:w="1062" w:type="dxa"/>
          </w:tcPr>
          <w:p>
            <w:pPr>
              <w:pStyle w:val="TableParagraph"/>
              <w:spacing w:before="25"/>
              <w:ind w:right="247"/>
              <w:jc w:val="right"/>
              <w:rPr>
                <w:sz w:val="24"/>
              </w:rPr>
            </w:pPr>
            <w:r>
              <w:rPr>
                <w:spacing w:val="-4"/>
                <w:sz w:val="24"/>
              </w:rPr>
              <w:t>2.34</w:t>
            </w:r>
          </w:p>
        </w:tc>
        <w:tc>
          <w:tcPr>
            <w:tcW w:w="1004" w:type="dxa"/>
          </w:tcPr>
          <w:p>
            <w:pPr>
              <w:pStyle w:val="TableParagraph"/>
              <w:spacing w:before="25"/>
              <w:ind w:left="91" w:right="24"/>
              <w:rPr>
                <w:sz w:val="24"/>
              </w:rPr>
            </w:pPr>
            <w:r>
              <w:rPr>
                <w:spacing w:val="-4"/>
                <w:sz w:val="24"/>
              </w:rPr>
              <w:t>2.93</w:t>
            </w:r>
          </w:p>
        </w:tc>
        <w:tc>
          <w:tcPr>
            <w:tcW w:w="985" w:type="dxa"/>
          </w:tcPr>
          <w:p>
            <w:pPr>
              <w:pStyle w:val="TableParagraph"/>
              <w:spacing w:before="25"/>
              <w:ind w:left="77" w:right="30"/>
              <w:rPr>
                <w:sz w:val="24"/>
              </w:rPr>
            </w:pPr>
            <w:r>
              <w:rPr>
                <w:spacing w:val="-4"/>
                <w:sz w:val="24"/>
              </w:rPr>
              <w:t>4.53</w:t>
            </w:r>
          </w:p>
        </w:tc>
        <w:tc>
          <w:tcPr>
            <w:tcW w:w="963" w:type="dxa"/>
          </w:tcPr>
          <w:p>
            <w:pPr>
              <w:pStyle w:val="TableParagraph"/>
              <w:spacing w:before="25"/>
              <w:ind w:right="244"/>
              <w:jc w:val="right"/>
              <w:rPr>
                <w:sz w:val="24"/>
              </w:rPr>
            </w:pPr>
            <w:r>
              <w:rPr>
                <w:spacing w:val="-4"/>
                <w:sz w:val="24"/>
              </w:rPr>
              <w:t>4.68</w:t>
            </w:r>
          </w:p>
        </w:tc>
        <w:tc>
          <w:tcPr>
            <w:tcW w:w="975" w:type="dxa"/>
          </w:tcPr>
          <w:p>
            <w:pPr>
              <w:pStyle w:val="TableParagraph"/>
              <w:spacing w:before="25"/>
              <w:ind w:left="72" w:right="4"/>
              <w:rPr>
                <w:sz w:val="24"/>
              </w:rPr>
            </w:pPr>
            <w:r>
              <w:rPr>
                <w:spacing w:val="-4"/>
                <w:sz w:val="24"/>
              </w:rPr>
              <w:t>5.02</w:t>
            </w:r>
          </w:p>
        </w:tc>
        <w:tc>
          <w:tcPr>
            <w:tcW w:w="971" w:type="dxa"/>
          </w:tcPr>
          <w:p>
            <w:pPr>
              <w:pStyle w:val="TableParagraph"/>
              <w:spacing w:before="25"/>
              <w:ind w:left="70" w:right="4"/>
              <w:rPr>
                <w:sz w:val="24"/>
              </w:rPr>
            </w:pPr>
            <w:r>
              <w:rPr>
                <w:spacing w:val="-4"/>
                <w:sz w:val="24"/>
              </w:rPr>
              <w:t>5.43</w:t>
            </w:r>
          </w:p>
        </w:tc>
        <w:tc>
          <w:tcPr>
            <w:tcW w:w="969" w:type="dxa"/>
          </w:tcPr>
          <w:p>
            <w:pPr>
              <w:pStyle w:val="TableParagraph"/>
              <w:spacing w:before="25"/>
              <w:ind w:left="103" w:right="37"/>
              <w:rPr>
                <w:sz w:val="24"/>
              </w:rPr>
            </w:pPr>
            <w:r>
              <w:rPr>
                <w:spacing w:val="-4"/>
                <w:sz w:val="24"/>
              </w:rPr>
              <w:t>5.47</w:t>
            </w:r>
          </w:p>
        </w:tc>
        <w:tc>
          <w:tcPr>
            <w:tcW w:w="969" w:type="dxa"/>
          </w:tcPr>
          <w:p>
            <w:pPr>
              <w:pStyle w:val="TableParagraph"/>
              <w:spacing w:before="25"/>
              <w:ind w:left="104" w:right="37"/>
              <w:rPr>
                <w:sz w:val="24"/>
              </w:rPr>
            </w:pPr>
            <w:r>
              <w:rPr>
                <w:spacing w:val="-4"/>
                <w:sz w:val="24"/>
              </w:rPr>
              <w:t>5.68</w:t>
            </w:r>
          </w:p>
        </w:tc>
        <w:tc>
          <w:tcPr>
            <w:tcW w:w="987" w:type="dxa"/>
          </w:tcPr>
          <w:p>
            <w:pPr>
              <w:pStyle w:val="TableParagraph"/>
              <w:spacing w:before="25"/>
              <w:ind w:left="62" w:right="11"/>
              <w:rPr>
                <w:sz w:val="24"/>
              </w:rPr>
            </w:pPr>
            <w:r>
              <w:rPr>
                <w:spacing w:val="-4"/>
                <w:sz w:val="24"/>
              </w:rPr>
              <w:t>6.36</w:t>
            </w:r>
          </w:p>
        </w:tc>
        <w:tc>
          <w:tcPr>
            <w:tcW w:w="1075" w:type="dxa"/>
          </w:tcPr>
          <w:p>
            <w:pPr>
              <w:pStyle w:val="TableParagraph"/>
              <w:spacing w:before="25"/>
              <w:ind w:left="73" w:right="14"/>
              <w:rPr>
                <w:sz w:val="24"/>
              </w:rPr>
            </w:pPr>
            <w:r>
              <w:rPr>
                <w:spacing w:val="-4"/>
                <w:sz w:val="24"/>
              </w:rPr>
              <w:t>7.21</w:t>
            </w:r>
          </w:p>
        </w:tc>
        <w:tc>
          <w:tcPr>
            <w:tcW w:w="1086" w:type="dxa"/>
          </w:tcPr>
          <w:p>
            <w:pPr>
              <w:pStyle w:val="TableParagraph"/>
              <w:spacing w:before="25"/>
              <w:ind w:left="71" w:right="4"/>
              <w:rPr>
                <w:sz w:val="24"/>
              </w:rPr>
            </w:pPr>
            <w:r>
              <w:rPr>
                <w:spacing w:val="-4"/>
                <w:sz w:val="24"/>
              </w:rPr>
              <w:t>7.15</w:t>
            </w:r>
          </w:p>
        </w:tc>
        <w:tc>
          <w:tcPr>
            <w:tcW w:w="1104" w:type="dxa"/>
          </w:tcPr>
          <w:p>
            <w:pPr>
              <w:pStyle w:val="TableParagraph"/>
              <w:spacing w:before="25"/>
              <w:ind w:left="137"/>
              <w:jc w:val="left"/>
              <w:rPr>
                <w:sz w:val="24"/>
              </w:rPr>
            </w:pPr>
            <w:r>
              <w:rPr>
                <w:spacing w:val="-4"/>
                <w:sz w:val="24"/>
              </w:rPr>
              <w:t>5.26</w:t>
            </w:r>
          </w:p>
        </w:tc>
      </w:tr>
      <w:tr>
        <w:trPr>
          <w:trHeight w:val="341" w:hRule="atLeast"/>
        </w:trPr>
        <w:tc>
          <w:tcPr>
            <w:tcW w:w="2532" w:type="dxa"/>
          </w:tcPr>
          <w:p>
            <w:pPr>
              <w:pStyle w:val="TableParagraph"/>
              <w:spacing w:before="27"/>
              <w:ind w:left="122"/>
              <w:jc w:val="left"/>
              <w:rPr>
                <w:sz w:val="24"/>
              </w:rPr>
            </w:pPr>
            <w:r>
              <w:rPr>
                <w:spacing w:val="-5"/>
                <w:sz w:val="24"/>
              </w:rPr>
              <w:t>CV%</w:t>
            </w:r>
          </w:p>
        </w:tc>
        <w:tc>
          <w:tcPr>
            <w:tcW w:w="1062" w:type="dxa"/>
          </w:tcPr>
          <w:p>
            <w:pPr>
              <w:pStyle w:val="TableParagraph"/>
              <w:spacing w:before="27"/>
              <w:ind w:right="187"/>
              <w:jc w:val="right"/>
              <w:rPr>
                <w:sz w:val="24"/>
              </w:rPr>
            </w:pPr>
            <w:r>
              <w:rPr>
                <w:spacing w:val="-2"/>
                <w:sz w:val="24"/>
              </w:rPr>
              <w:t>43.77</w:t>
            </w:r>
          </w:p>
        </w:tc>
        <w:tc>
          <w:tcPr>
            <w:tcW w:w="1004" w:type="dxa"/>
          </w:tcPr>
          <w:p>
            <w:pPr>
              <w:pStyle w:val="TableParagraph"/>
              <w:spacing w:before="27"/>
              <w:ind w:left="91" w:right="24"/>
              <w:rPr>
                <w:sz w:val="24"/>
              </w:rPr>
            </w:pPr>
            <w:r>
              <w:rPr>
                <w:spacing w:val="-2"/>
                <w:sz w:val="24"/>
              </w:rPr>
              <w:t>43.26</w:t>
            </w:r>
          </w:p>
        </w:tc>
        <w:tc>
          <w:tcPr>
            <w:tcW w:w="985" w:type="dxa"/>
          </w:tcPr>
          <w:p>
            <w:pPr>
              <w:pStyle w:val="TableParagraph"/>
              <w:spacing w:before="27"/>
              <w:ind w:left="77" w:right="30"/>
              <w:rPr>
                <w:sz w:val="24"/>
              </w:rPr>
            </w:pPr>
            <w:r>
              <w:rPr>
                <w:spacing w:val="-2"/>
                <w:sz w:val="24"/>
              </w:rPr>
              <w:t>42.75</w:t>
            </w:r>
          </w:p>
        </w:tc>
        <w:tc>
          <w:tcPr>
            <w:tcW w:w="963" w:type="dxa"/>
          </w:tcPr>
          <w:p>
            <w:pPr>
              <w:pStyle w:val="TableParagraph"/>
              <w:spacing w:before="27"/>
              <w:ind w:right="184"/>
              <w:jc w:val="right"/>
              <w:rPr>
                <w:sz w:val="24"/>
              </w:rPr>
            </w:pPr>
            <w:r>
              <w:rPr>
                <w:spacing w:val="-2"/>
                <w:sz w:val="24"/>
              </w:rPr>
              <w:t>41.58</w:t>
            </w:r>
          </w:p>
        </w:tc>
        <w:tc>
          <w:tcPr>
            <w:tcW w:w="975" w:type="dxa"/>
          </w:tcPr>
          <w:p>
            <w:pPr>
              <w:pStyle w:val="TableParagraph"/>
              <w:spacing w:before="27"/>
              <w:ind w:left="72" w:right="4"/>
              <w:rPr>
                <w:sz w:val="24"/>
              </w:rPr>
            </w:pPr>
            <w:r>
              <w:rPr>
                <w:spacing w:val="-2"/>
                <w:sz w:val="24"/>
              </w:rPr>
              <w:t>39.26</w:t>
            </w:r>
          </w:p>
        </w:tc>
        <w:tc>
          <w:tcPr>
            <w:tcW w:w="971" w:type="dxa"/>
          </w:tcPr>
          <w:p>
            <w:pPr>
              <w:pStyle w:val="TableParagraph"/>
              <w:spacing w:before="27"/>
              <w:ind w:left="70" w:right="4"/>
              <w:rPr>
                <w:sz w:val="24"/>
              </w:rPr>
            </w:pPr>
            <w:r>
              <w:rPr>
                <w:spacing w:val="-2"/>
                <w:sz w:val="24"/>
              </w:rPr>
              <w:t>33.45</w:t>
            </w:r>
          </w:p>
        </w:tc>
        <w:tc>
          <w:tcPr>
            <w:tcW w:w="969" w:type="dxa"/>
          </w:tcPr>
          <w:p>
            <w:pPr>
              <w:pStyle w:val="TableParagraph"/>
              <w:spacing w:before="27"/>
              <w:ind w:left="103" w:right="37"/>
              <w:rPr>
                <w:sz w:val="24"/>
              </w:rPr>
            </w:pPr>
            <w:r>
              <w:rPr>
                <w:spacing w:val="-2"/>
                <w:sz w:val="24"/>
              </w:rPr>
              <w:t>33.67</w:t>
            </w:r>
          </w:p>
        </w:tc>
        <w:tc>
          <w:tcPr>
            <w:tcW w:w="969" w:type="dxa"/>
          </w:tcPr>
          <w:p>
            <w:pPr>
              <w:pStyle w:val="TableParagraph"/>
              <w:spacing w:before="27"/>
              <w:ind w:left="104" w:right="37"/>
              <w:rPr>
                <w:sz w:val="24"/>
              </w:rPr>
            </w:pPr>
            <w:r>
              <w:rPr>
                <w:spacing w:val="-2"/>
                <w:sz w:val="24"/>
              </w:rPr>
              <w:t>33.11</w:t>
            </w:r>
          </w:p>
        </w:tc>
        <w:tc>
          <w:tcPr>
            <w:tcW w:w="987" w:type="dxa"/>
          </w:tcPr>
          <w:p>
            <w:pPr>
              <w:pStyle w:val="TableParagraph"/>
              <w:spacing w:before="27"/>
              <w:ind w:left="62" w:right="11"/>
              <w:rPr>
                <w:sz w:val="24"/>
              </w:rPr>
            </w:pPr>
            <w:r>
              <w:rPr>
                <w:spacing w:val="-2"/>
                <w:sz w:val="24"/>
              </w:rPr>
              <w:t>33.49</w:t>
            </w:r>
          </w:p>
        </w:tc>
        <w:tc>
          <w:tcPr>
            <w:tcW w:w="1075" w:type="dxa"/>
          </w:tcPr>
          <w:p>
            <w:pPr>
              <w:pStyle w:val="TableParagraph"/>
              <w:spacing w:before="27"/>
              <w:ind w:left="73" w:right="14"/>
              <w:rPr>
                <w:sz w:val="24"/>
              </w:rPr>
            </w:pPr>
            <w:r>
              <w:rPr>
                <w:spacing w:val="-2"/>
                <w:sz w:val="24"/>
              </w:rPr>
              <w:t>37.92</w:t>
            </w:r>
          </w:p>
        </w:tc>
        <w:tc>
          <w:tcPr>
            <w:tcW w:w="1086" w:type="dxa"/>
          </w:tcPr>
          <w:p>
            <w:pPr>
              <w:pStyle w:val="TableParagraph"/>
              <w:spacing w:before="27"/>
              <w:ind w:left="71" w:right="4"/>
              <w:rPr>
                <w:sz w:val="24"/>
              </w:rPr>
            </w:pPr>
            <w:r>
              <w:rPr>
                <w:spacing w:val="-2"/>
                <w:sz w:val="24"/>
              </w:rPr>
              <w:t>32.77</w:t>
            </w:r>
          </w:p>
        </w:tc>
        <w:tc>
          <w:tcPr>
            <w:tcW w:w="1104" w:type="dxa"/>
          </w:tcPr>
          <w:p>
            <w:pPr>
              <w:pStyle w:val="TableParagraph"/>
              <w:spacing w:before="27"/>
              <w:ind w:left="137"/>
              <w:jc w:val="left"/>
              <w:rPr>
                <w:sz w:val="24"/>
              </w:rPr>
            </w:pPr>
            <w:r>
              <w:rPr>
                <w:spacing w:val="-2"/>
                <w:sz w:val="24"/>
              </w:rPr>
              <w:t>43.35</w:t>
            </w:r>
          </w:p>
        </w:tc>
      </w:tr>
      <w:tr>
        <w:trPr>
          <w:trHeight w:val="344" w:hRule="atLeast"/>
        </w:trPr>
        <w:tc>
          <w:tcPr>
            <w:tcW w:w="2532" w:type="dxa"/>
          </w:tcPr>
          <w:p>
            <w:pPr>
              <w:pStyle w:val="TableParagraph"/>
              <w:spacing w:before="28"/>
              <w:ind w:left="122"/>
              <w:jc w:val="left"/>
              <w:rPr>
                <w:sz w:val="24"/>
              </w:rPr>
            </w:pPr>
            <w:r>
              <w:rPr>
                <w:sz w:val="24"/>
              </w:rPr>
              <w:t>LSD</w:t>
            </w:r>
            <w:r>
              <w:rPr>
                <w:spacing w:val="-3"/>
                <w:sz w:val="24"/>
              </w:rPr>
              <w:t> </w:t>
            </w:r>
            <w:r>
              <w:rPr>
                <w:spacing w:val="-2"/>
                <w:sz w:val="24"/>
              </w:rPr>
              <w:t>(0.05)</w:t>
            </w:r>
          </w:p>
        </w:tc>
        <w:tc>
          <w:tcPr>
            <w:tcW w:w="1062" w:type="dxa"/>
          </w:tcPr>
          <w:p>
            <w:pPr>
              <w:pStyle w:val="TableParagraph"/>
              <w:spacing w:before="28"/>
              <w:ind w:left="425"/>
              <w:jc w:val="left"/>
              <w:rPr>
                <w:sz w:val="24"/>
              </w:rPr>
            </w:pPr>
            <w:r>
              <w:rPr>
                <w:spacing w:val="-5"/>
                <w:sz w:val="24"/>
              </w:rPr>
              <w:t>***</w:t>
            </w:r>
          </w:p>
        </w:tc>
        <w:tc>
          <w:tcPr>
            <w:tcW w:w="1004" w:type="dxa"/>
          </w:tcPr>
          <w:p>
            <w:pPr>
              <w:pStyle w:val="TableParagraph"/>
              <w:spacing w:before="28"/>
              <w:ind w:left="88" w:right="24"/>
              <w:rPr>
                <w:sz w:val="24"/>
              </w:rPr>
            </w:pPr>
            <w:r>
              <w:rPr>
                <w:spacing w:val="-5"/>
                <w:sz w:val="24"/>
              </w:rPr>
              <w:t>***</w:t>
            </w:r>
          </w:p>
        </w:tc>
        <w:tc>
          <w:tcPr>
            <w:tcW w:w="985" w:type="dxa"/>
          </w:tcPr>
          <w:p>
            <w:pPr>
              <w:pStyle w:val="TableParagraph"/>
              <w:spacing w:before="28"/>
              <w:ind w:left="77" w:right="32"/>
              <w:rPr>
                <w:sz w:val="24"/>
              </w:rPr>
            </w:pPr>
            <w:r>
              <w:rPr>
                <w:spacing w:val="-5"/>
                <w:sz w:val="24"/>
              </w:rPr>
              <w:t>***</w:t>
            </w:r>
          </w:p>
        </w:tc>
        <w:tc>
          <w:tcPr>
            <w:tcW w:w="963" w:type="dxa"/>
          </w:tcPr>
          <w:p>
            <w:pPr>
              <w:pStyle w:val="TableParagraph"/>
              <w:spacing w:before="28"/>
              <w:ind w:left="326"/>
              <w:jc w:val="left"/>
              <w:rPr>
                <w:sz w:val="24"/>
              </w:rPr>
            </w:pPr>
            <w:r>
              <w:rPr>
                <w:spacing w:val="-5"/>
                <w:sz w:val="24"/>
              </w:rPr>
              <w:t>***</w:t>
            </w:r>
          </w:p>
        </w:tc>
        <w:tc>
          <w:tcPr>
            <w:tcW w:w="975" w:type="dxa"/>
          </w:tcPr>
          <w:p>
            <w:pPr>
              <w:pStyle w:val="TableParagraph"/>
              <w:spacing w:before="28"/>
              <w:ind w:left="72" w:right="1"/>
              <w:rPr>
                <w:sz w:val="24"/>
              </w:rPr>
            </w:pPr>
            <w:r>
              <w:rPr>
                <w:spacing w:val="-5"/>
                <w:sz w:val="24"/>
              </w:rPr>
              <w:t>***</w:t>
            </w:r>
          </w:p>
        </w:tc>
        <w:tc>
          <w:tcPr>
            <w:tcW w:w="971" w:type="dxa"/>
          </w:tcPr>
          <w:p>
            <w:pPr>
              <w:pStyle w:val="TableParagraph"/>
              <w:spacing w:before="28"/>
              <w:ind w:left="70" w:right="1"/>
              <w:rPr>
                <w:sz w:val="24"/>
              </w:rPr>
            </w:pPr>
            <w:r>
              <w:rPr>
                <w:spacing w:val="-5"/>
                <w:sz w:val="24"/>
              </w:rPr>
              <w:t>***</w:t>
            </w:r>
          </w:p>
        </w:tc>
        <w:tc>
          <w:tcPr>
            <w:tcW w:w="969" w:type="dxa"/>
          </w:tcPr>
          <w:p>
            <w:pPr>
              <w:pStyle w:val="TableParagraph"/>
              <w:spacing w:before="28"/>
              <w:ind w:left="106" w:right="37"/>
              <w:rPr>
                <w:sz w:val="24"/>
              </w:rPr>
            </w:pPr>
            <w:r>
              <w:rPr>
                <w:spacing w:val="-5"/>
                <w:sz w:val="24"/>
              </w:rPr>
              <w:t>***</w:t>
            </w:r>
          </w:p>
        </w:tc>
        <w:tc>
          <w:tcPr>
            <w:tcW w:w="969" w:type="dxa"/>
          </w:tcPr>
          <w:p>
            <w:pPr>
              <w:pStyle w:val="TableParagraph"/>
              <w:spacing w:before="28"/>
              <w:ind w:left="107" w:right="37"/>
              <w:rPr>
                <w:sz w:val="24"/>
              </w:rPr>
            </w:pPr>
            <w:r>
              <w:rPr>
                <w:spacing w:val="-5"/>
                <w:sz w:val="24"/>
              </w:rPr>
              <w:t>***</w:t>
            </w:r>
          </w:p>
        </w:tc>
        <w:tc>
          <w:tcPr>
            <w:tcW w:w="987" w:type="dxa"/>
          </w:tcPr>
          <w:p>
            <w:pPr>
              <w:pStyle w:val="TableParagraph"/>
              <w:spacing w:before="28"/>
              <w:ind w:left="64" w:right="11"/>
              <w:rPr>
                <w:sz w:val="24"/>
              </w:rPr>
            </w:pPr>
            <w:r>
              <w:rPr>
                <w:spacing w:val="-5"/>
                <w:sz w:val="24"/>
              </w:rPr>
              <w:t>***</w:t>
            </w:r>
          </w:p>
        </w:tc>
        <w:tc>
          <w:tcPr>
            <w:tcW w:w="1075" w:type="dxa"/>
          </w:tcPr>
          <w:p>
            <w:pPr>
              <w:pStyle w:val="TableParagraph"/>
              <w:spacing w:before="28"/>
              <w:ind w:left="70" w:right="14"/>
              <w:rPr>
                <w:sz w:val="24"/>
              </w:rPr>
            </w:pPr>
            <w:r>
              <w:rPr>
                <w:spacing w:val="-5"/>
                <w:sz w:val="24"/>
              </w:rPr>
              <w:t>***</w:t>
            </w:r>
          </w:p>
        </w:tc>
        <w:tc>
          <w:tcPr>
            <w:tcW w:w="1086" w:type="dxa"/>
          </w:tcPr>
          <w:p>
            <w:pPr>
              <w:pStyle w:val="TableParagraph"/>
              <w:spacing w:before="28"/>
              <w:ind w:left="71" w:right="1"/>
              <w:rPr>
                <w:sz w:val="24"/>
              </w:rPr>
            </w:pPr>
            <w:r>
              <w:rPr>
                <w:spacing w:val="-5"/>
                <w:sz w:val="24"/>
              </w:rPr>
              <w:t>***</w:t>
            </w:r>
          </w:p>
        </w:tc>
        <w:tc>
          <w:tcPr>
            <w:tcW w:w="1104" w:type="dxa"/>
          </w:tcPr>
          <w:p>
            <w:pPr>
              <w:pStyle w:val="TableParagraph"/>
              <w:spacing w:before="28"/>
              <w:ind w:left="137"/>
              <w:jc w:val="left"/>
              <w:rPr>
                <w:sz w:val="24"/>
              </w:rPr>
            </w:pPr>
            <w:r>
              <w:rPr>
                <w:spacing w:val="-5"/>
                <w:sz w:val="24"/>
              </w:rPr>
              <w:t>***</w:t>
            </w:r>
          </w:p>
        </w:tc>
      </w:tr>
      <w:tr>
        <w:trPr>
          <w:trHeight w:val="341" w:hRule="atLeast"/>
        </w:trPr>
        <w:tc>
          <w:tcPr>
            <w:tcW w:w="2532" w:type="dxa"/>
          </w:tcPr>
          <w:p>
            <w:pPr>
              <w:pStyle w:val="TableParagraph"/>
              <w:spacing w:before="30"/>
              <w:ind w:left="122"/>
              <w:jc w:val="left"/>
              <w:rPr>
                <w:b/>
                <w:sz w:val="24"/>
              </w:rPr>
            </w:pPr>
            <w:r>
              <w:rPr>
                <w:b/>
                <w:spacing w:val="-2"/>
                <w:sz w:val="24"/>
              </w:rPr>
              <w:t>Interaction</w:t>
            </w:r>
          </w:p>
        </w:tc>
        <w:tc>
          <w:tcPr>
            <w:tcW w:w="1062" w:type="dxa"/>
          </w:tcPr>
          <w:p>
            <w:pPr>
              <w:pStyle w:val="TableParagraph"/>
              <w:jc w:val="left"/>
              <w:rPr>
                <w:sz w:val="22"/>
              </w:rPr>
            </w:pPr>
          </w:p>
        </w:tc>
        <w:tc>
          <w:tcPr>
            <w:tcW w:w="1004" w:type="dxa"/>
          </w:tcPr>
          <w:p>
            <w:pPr>
              <w:pStyle w:val="TableParagraph"/>
              <w:jc w:val="left"/>
              <w:rPr>
                <w:sz w:val="22"/>
              </w:rPr>
            </w:pPr>
          </w:p>
        </w:tc>
        <w:tc>
          <w:tcPr>
            <w:tcW w:w="985" w:type="dxa"/>
          </w:tcPr>
          <w:p>
            <w:pPr>
              <w:pStyle w:val="TableParagraph"/>
              <w:jc w:val="left"/>
              <w:rPr>
                <w:sz w:val="22"/>
              </w:rPr>
            </w:pPr>
          </w:p>
        </w:tc>
        <w:tc>
          <w:tcPr>
            <w:tcW w:w="963" w:type="dxa"/>
          </w:tcPr>
          <w:p>
            <w:pPr>
              <w:pStyle w:val="TableParagraph"/>
              <w:jc w:val="left"/>
              <w:rPr>
                <w:sz w:val="22"/>
              </w:rPr>
            </w:pPr>
          </w:p>
        </w:tc>
        <w:tc>
          <w:tcPr>
            <w:tcW w:w="975" w:type="dxa"/>
          </w:tcPr>
          <w:p>
            <w:pPr>
              <w:pStyle w:val="TableParagraph"/>
              <w:jc w:val="left"/>
              <w:rPr>
                <w:sz w:val="22"/>
              </w:rPr>
            </w:pPr>
          </w:p>
        </w:tc>
        <w:tc>
          <w:tcPr>
            <w:tcW w:w="971" w:type="dxa"/>
          </w:tcPr>
          <w:p>
            <w:pPr>
              <w:pStyle w:val="TableParagraph"/>
              <w:jc w:val="left"/>
              <w:rPr>
                <w:sz w:val="22"/>
              </w:rPr>
            </w:pPr>
          </w:p>
        </w:tc>
        <w:tc>
          <w:tcPr>
            <w:tcW w:w="969" w:type="dxa"/>
          </w:tcPr>
          <w:p>
            <w:pPr>
              <w:pStyle w:val="TableParagraph"/>
              <w:jc w:val="left"/>
              <w:rPr>
                <w:sz w:val="22"/>
              </w:rPr>
            </w:pPr>
          </w:p>
        </w:tc>
        <w:tc>
          <w:tcPr>
            <w:tcW w:w="969" w:type="dxa"/>
          </w:tcPr>
          <w:p>
            <w:pPr>
              <w:pStyle w:val="TableParagraph"/>
              <w:jc w:val="left"/>
              <w:rPr>
                <w:sz w:val="22"/>
              </w:rPr>
            </w:pPr>
          </w:p>
        </w:tc>
        <w:tc>
          <w:tcPr>
            <w:tcW w:w="987" w:type="dxa"/>
          </w:tcPr>
          <w:p>
            <w:pPr>
              <w:pStyle w:val="TableParagraph"/>
              <w:jc w:val="left"/>
              <w:rPr>
                <w:sz w:val="22"/>
              </w:rPr>
            </w:pPr>
          </w:p>
        </w:tc>
        <w:tc>
          <w:tcPr>
            <w:tcW w:w="1075" w:type="dxa"/>
          </w:tcPr>
          <w:p>
            <w:pPr>
              <w:pStyle w:val="TableParagraph"/>
              <w:jc w:val="left"/>
              <w:rPr>
                <w:sz w:val="22"/>
              </w:rPr>
            </w:pPr>
          </w:p>
        </w:tc>
        <w:tc>
          <w:tcPr>
            <w:tcW w:w="1086" w:type="dxa"/>
          </w:tcPr>
          <w:p>
            <w:pPr>
              <w:pStyle w:val="TableParagraph"/>
              <w:jc w:val="left"/>
              <w:rPr>
                <w:sz w:val="22"/>
              </w:rPr>
            </w:pPr>
          </w:p>
        </w:tc>
        <w:tc>
          <w:tcPr>
            <w:tcW w:w="1104" w:type="dxa"/>
          </w:tcPr>
          <w:p>
            <w:pPr>
              <w:pStyle w:val="TableParagraph"/>
              <w:jc w:val="left"/>
              <w:rPr>
                <w:sz w:val="22"/>
              </w:rPr>
            </w:pPr>
          </w:p>
        </w:tc>
      </w:tr>
      <w:tr>
        <w:trPr>
          <w:trHeight w:val="373" w:hRule="atLeast"/>
        </w:trPr>
        <w:tc>
          <w:tcPr>
            <w:tcW w:w="2532"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062" w:type="dxa"/>
            <w:tcBorders>
              <w:bottom w:val="single" w:sz="4" w:space="0" w:color="000000"/>
            </w:tcBorders>
          </w:tcPr>
          <w:p>
            <w:pPr>
              <w:pStyle w:val="TableParagraph"/>
              <w:spacing w:before="25"/>
              <w:ind w:left="451"/>
              <w:jc w:val="left"/>
              <w:rPr>
                <w:sz w:val="24"/>
              </w:rPr>
            </w:pPr>
            <w:r>
              <w:rPr>
                <w:spacing w:val="-5"/>
                <w:sz w:val="24"/>
              </w:rPr>
              <w:t>NS</w:t>
            </w:r>
          </w:p>
        </w:tc>
        <w:tc>
          <w:tcPr>
            <w:tcW w:w="1004" w:type="dxa"/>
            <w:tcBorders>
              <w:bottom w:val="single" w:sz="4" w:space="0" w:color="000000"/>
            </w:tcBorders>
          </w:tcPr>
          <w:p>
            <w:pPr>
              <w:pStyle w:val="TableParagraph"/>
              <w:spacing w:before="25"/>
              <w:ind w:left="87" w:right="24"/>
              <w:rPr>
                <w:sz w:val="24"/>
              </w:rPr>
            </w:pPr>
            <w:r>
              <w:rPr>
                <w:spacing w:val="-5"/>
                <w:sz w:val="24"/>
              </w:rPr>
              <w:t>NS</w:t>
            </w:r>
          </w:p>
        </w:tc>
        <w:tc>
          <w:tcPr>
            <w:tcW w:w="985" w:type="dxa"/>
            <w:tcBorders>
              <w:bottom w:val="single" w:sz="4" w:space="0" w:color="000000"/>
            </w:tcBorders>
          </w:tcPr>
          <w:p>
            <w:pPr>
              <w:pStyle w:val="TableParagraph"/>
              <w:spacing w:before="25"/>
              <w:ind w:left="77" w:right="34"/>
              <w:rPr>
                <w:sz w:val="24"/>
              </w:rPr>
            </w:pPr>
            <w:r>
              <w:rPr>
                <w:spacing w:val="-5"/>
                <w:sz w:val="24"/>
              </w:rPr>
              <w:t>NS</w:t>
            </w:r>
          </w:p>
        </w:tc>
        <w:tc>
          <w:tcPr>
            <w:tcW w:w="963" w:type="dxa"/>
            <w:tcBorders>
              <w:bottom w:val="single" w:sz="4" w:space="0" w:color="000000"/>
            </w:tcBorders>
          </w:tcPr>
          <w:p>
            <w:pPr>
              <w:pStyle w:val="TableParagraph"/>
              <w:spacing w:before="25"/>
              <w:ind w:left="353"/>
              <w:jc w:val="left"/>
              <w:rPr>
                <w:sz w:val="24"/>
              </w:rPr>
            </w:pPr>
            <w:r>
              <w:rPr>
                <w:spacing w:val="-5"/>
                <w:sz w:val="24"/>
              </w:rPr>
              <w:t>NS</w:t>
            </w:r>
          </w:p>
        </w:tc>
        <w:tc>
          <w:tcPr>
            <w:tcW w:w="975" w:type="dxa"/>
            <w:tcBorders>
              <w:bottom w:val="single" w:sz="4" w:space="0" w:color="000000"/>
            </w:tcBorders>
          </w:tcPr>
          <w:p>
            <w:pPr>
              <w:pStyle w:val="TableParagraph"/>
              <w:spacing w:before="25"/>
              <w:ind w:left="72" w:right="3"/>
              <w:rPr>
                <w:sz w:val="24"/>
              </w:rPr>
            </w:pPr>
            <w:r>
              <w:rPr>
                <w:spacing w:val="-5"/>
                <w:sz w:val="24"/>
              </w:rPr>
              <w:t>NS</w:t>
            </w:r>
          </w:p>
        </w:tc>
        <w:tc>
          <w:tcPr>
            <w:tcW w:w="971" w:type="dxa"/>
            <w:tcBorders>
              <w:bottom w:val="single" w:sz="4" w:space="0" w:color="000000"/>
            </w:tcBorders>
          </w:tcPr>
          <w:p>
            <w:pPr>
              <w:pStyle w:val="TableParagraph"/>
              <w:spacing w:before="25"/>
              <w:ind w:left="70" w:right="3"/>
              <w:rPr>
                <w:sz w:val="24"/>
              </w:rPr>
            </w:pPr>
            <w:r>
              <w:rPr>
                <w:spacing w:val="-5"/>
                <w:sz w:val="24"/>
              </w:rPr>
              <w:t>NS</w:t>
            </w:r>
          </w:p>
        </w:tc>
        <w:tc>
          <w:tcPr>
            <w:tcW w:w="969" w:type="dxa"/>
            <w:tcBorders>
              <w:bottom w:val="single" w:sz="4" w:space="0" w:color="000000"/>
            </w:tcBorders>
          </w:tcPr>
          <w:p>
            <w:pPr>
              <w:pStyle w:val="TableParagraph"/>
              <w:spacing w:before="25"/>
              <w:ind w:left="104" w:right="37"/>
              <w:rPr>
                <w:sz w:val="24"/>
              </w:rPr>
            </w:pPr>
            <w:r>
              <w:rPr>
                <w:spacing w:val="-5"/>
                <w:sz w:val="24"/>
              </w:rPr>
              <w:t>NS</w:t>
            </w:r>
          </w:p>
        </w:tc>
        <w:tc>
          <w:tcPr>
            <w:tcW w:w="969" w:type="dxa"/>
            <w:tcBorders>
              <w:bottom w:val="single" w:sz="4" w:space="0" w:color="000000"/>
            </w:tcBorders>
          </w:tcPr>
          <w:p>
            <w:pPr>
              <w:pStyle w:val="TableParagraph"/>
              <w:spacing w:before="25"/>
              <w:ind w:left="105" w:right="37"/>
              <w:rPr>
                <w:sz w:val="24"/>
              </w:rPr>
            </w:pPr>
            <w:r>
              <w:rPr>
                <w:spacing w:val="-5"/>
                <w:sz w:val="24"/>
              </w:rPr>
              <w:t>NS</w:t>
            </w:r>
          </w:p>
        </w:tc>
        <w:tc>
          <w:tcPr>
            <w:tcW w:w="987" w:type="dxa"/>
            <w:tcBorders>
              <w:bottom w:val="single" w:sz="4" w:space="0" w:color="000000"/>
            </w:tcBorders>
          </w:tcPr>
          <w:p>
            <w:pPr>
              <w:pStyle w:val="TableParagraph"/>
              <w:spacing w:before="25"/>
              <w:ind w:left="63" w:right="11"/>
              <w:rPr>
                <w:sz w:val="24"/>
              </w:rPr>
            </w:pPr>
            <w:r>
              <w:rPr>
                <w:spacing w:val="-5"/>
                <w:sz w:val="24"/>
              </w:rPr>
              <w:t>NS</w:t>
            </w:r>
          </w:p>
        </w:tc>
        <w:tc>
          <w:tcPr>
            <w:tcW w:w="1075" w:type="dxa"/>
            <w:tcBorders>
              <w:bottom w:val="single" w:sz="4" w:space="0" w:color="000000"/>
            </w:tcBorders>
          </w:tcPr>
          <w:p>
            <w:pPr>
              <w:pStyle w:val="TableParagraph"/>
              <w:spacing w:before="25"/>
              <w:ind w:left="69" w:right="14"/>
              <w:rPr>
                <w:sz w:val="24"/>
              </w:rPr>
            </w:pPr>
            <w:r>
              <w:rPr>
                <w:spacing w:val="-5"/>
                <w:sz w:val="24"/>
              </w:rPr>
              <w:t>NS</w:t>
            </w:r>
          </w:p>
        </w:tc>
        <w:tc>
          <w:tcPr>
            <w:tcW w:w="1086" w:type="dxa"/>
            <w:tcBorders>
              <w:bottom w:val="single" w:sz="4" w:space="0" w:color="000000"/>
            </w:tcBorders>
          </w:tcPr>
          <w:p>
            <w:pPr>
              <w:pStyle w:val="TableParagraph"/>
              <w:spacing w:before="25"/>
              <w:ind w:left="71" w:right="3"/>
              <w:rPr>
                <w:sz w:val="24"/>
              </w:rPr>
            </w:pPr>
            <w:r>
              <w:rPr>
                <w:spacing w:val="-5"/>
                <w:sz w:val="24"/>
              </w:rPr>
              <w:t>NS</w:t>
            </w:r>
          </w:p>
        </w:tc>
        <w:tc>
          <w:tcPr>
            <w:tcW w:w="1104" w:type="dxa"/>
            <w:tcBorders>
              <w:bottom w:val="single" w:sz="4" w:space="0" w:color="000000"/>
            </w:tcBorders>
          </w:tcPr>
          <w:p>
            <w:pPr>
              <w:pStyle w:val="TableParagraph"/>
              <w:spacing w:before="25"/>
              <w:ind w:left="137"/>
              <w:jc w:val="left"/>
              <w:rPr>
                <w:sz w:val="24"/>
              </w:rPr>
            </w:pPr>
            <w:r>
              <w:rPr>
                <w:spacing w:val="-5"/>
                <w:sz w:val="24"/>
              </w:rPr>
              <w:t>NS</w:t>
            </w:r>
          </w:p>
        </w:tc>
      </w:tr>
    </w:tbl>
    <w:p>
      <w:pPr>
        <w:pStyle w:val="BodyText"/>
        <w:spacing w:before="247"/>
        <w:rPr>
          <w:i/>
        </w:rPr>
      </w:pPr>
    </w:p>
    <w:p>
      <w:pPr>
        <w:pStyle w:val="BodyText"/>
        <w:spacing w:line="276" w:lineRule="auto"/>
        <w:ind w:left="120"/>
      </w:pPr>
      <w:r>
        <w:rPr/>
        <w:t>Means</w:t>
      </w:r>
      <w:r>
        <w:rPr>
          <w:spacing w:val="31"/>
        </w:rPr>
        <w:t> </w:t>
      </w:r>
      <w:r>
        <w:rPr/>
        <w:t>in</w:t>
      </w:r>
      <w:r>
        <w:rPr>
          <w:spacing w:val="31"/>
        </w:rPr>
        <w:t> </w:t>
      </w:r>
      <w:r>
        <w:rPr/>
        <w:t>a</w:t>
      </w:r>
      <w:r>
        <w:rPr>
          <w:spacing w:val="30"/>
        </w:rPr>
        <w:t> </w:t>
      </w:r>
      <w:r>
        <w:rPr/>
        <w:t>column</w:t>
      </w:r>
      <w:r>
        <w:rPr>
          <w:spacing w:val="31"/>
        </w:rPr>
        <w:t> </w:t>
      </w:r>
      <w:r>
        <w:rPr/>
        <w:t>of</w:t>
      </w:r>
      <w:r>
        <w:rPr>
          <w:spacing w:val="30"/>
        </w:rPr>
        <w:t> </w:t>
      </w:r>
      <w:r>
        <w:rPr/>
        <w:t>any</w:t>
      </w:r>
      <w:r>
        <w:rPr>
          <w:spacing w:val="26"/>
        </w:rPr>
        <w:t> </w:t>
      </w:r>
      <w:r>
        <w:rPr/>
        <w:t>set</w:t>
      </w:r>
      <w:r>
        <w:rPr>
          <w:spacing w:val="31"/>
        </w:rPr>
        <w:t> </w:t>
      </w:r>
      <w:r>
        <w:rPr/>
        <w:t>of</w:t>
      </w:r>
      <w:r>
        <w:rPr>
          <w:spacing w:val="30"/>
        </w:rPr>
        <w:t> </w:t>
      </w:r>
      <w:r>
        <w:rPr/>
        <w:t>treatment(s)</w:t>
      </w:r>
      <w:r>
        <w:rPr>
          <w:spacing w:val="30"/>
        </w:rPr>
        <w:t> </w:t>
      </w:r>
      <w:r>
        <w:rPr/>
        <w:t>followed</w:t>
      </w:r>
      <w:r>
        <w:rPr>
          <w:spacing w:val="31"/>
        </w:rPr>
        <w:t> </w:t>
      </w:r>
      <w:r>
        <w:rPr/>
        <w:t>by</w:t>
      </w:r>
      <w:r>
        <w:rPr>
          <w:spacing w:val="24"/>
        </w:rPr>
        <w:t> </w:t>
      </w:r>
      <w:r>
        <w:rPr/>
        <w:t>different</w:t>
      </w:r>
      <w:r>
        <w:rPr>
          <w:spacing w:val="31"/>
        </w:rPr>
        <w:t> </w:t>
      </w:r>
      <w:r>
        <w:rPr/>
        <w:t>letter(s)</w:t>
      </w:r>
      <w:r>
        <w:rPr>
          <w:spacing w:val="30"/>
        </w:rPr>
        <w:t> </w:t>
      </w:r>
      <w:r>
        <w:rPr/>
        <w:t>are</w:t>
      </w:r>
      <w:r>
        <w:rPr>
          <w:spacing w:val="30"/>
        </w:rPr>
        <w:t> </w:t>
      </w:r>
      <w:r>
        <w:rPr/>
        <w:t>significantly</w:t>
      </w:r>
      <w:r>
        <w:rPr>
          <w:spacing w:val="35"/>
        </w:rPr>
        <w:t> </w:t>
      </w:r>
      <w:r>
        <w:rPr/>
        <w:t>different,</w:t>
      </w:r>
      <w:r>
        <w:rPr>
          <w:spacing w:val="31"/>
        </w:rPr>
        <w:t> </w:t>
      </w:r>
      <w:r>
        <w:rPr/>
        <w:t>WAI</w:t>
      </w:r>
      <w:r>
        <w:rPr>
          <w:spacing w:val="25"/>
        </w:rPr>
        <w:t> </w:t>
      </w:r>
      <w:r>
        <w:rPr/>
        <w:t>=</w:t>
      </w:r>
      <w:r>
        <w:rPr>
          <w:spacing w:val="30"/>
        </w:rPr>
        <w:t> </w:t>
      </w:r>
      <w:r>
        <w:rPr/>
        <w:t>Weeks</w:t>
      </w:r>
      <w:r>
        <w:rPr>
          <w:spacing w:val="31"/>
        </w:rPr>
        <w:t> </w:t>
      </w:r>
      <w:r>
        <w:rPr/>
        <w:t>After</w:t>
      </w:r>
      <w:r>
        <w:rPr>
          <w:spacing w:val="32"/>
        </w:rPr>
        <w:t> </w:t>
      </w:r>
      <w:r>
        <w:rPr/>
        <w:t>Inoculation,</w:t>
      </w:r>
      <w:r>
        <w:rPr>
          <w:spacing w:val="34"/>
        </w:rPr>
        <w:t> </w:t>
      </w:r>
      <w:r>
        <w:rPr/>
        <w:t>I= Inoculum, V= Variety, SE = Standard Error, </w:t>
      </w:r>
      <w:r>
        <w:rPr>
          <w:sz w:val="22"/>
        </w:rPr>
        <w:t>LSD= Least Significant Difference</w:t>
      </w:r>
      <w:r>
        <w:rPr/>
        <w:t>, NS = Not Significant (P ≥ 0.05), *** = Significant at</w:t>
      </w:r>
      <w:r>
        <w:rPr>
          <w:spacing w:val="72"/>
        </w:rPr>
        <w:t> </w:t>
      </w:r>
      <w:r>
        <w:rPr/>
        <w:t>P≤0.001</w:t>
      </w:r>
    </w:p>
    <w:p>
      <w:pPr>
        <w:spacing w:after="0" w:line="276" w:lineRule="auto"/>
        <w:sectPr>
          <w:pgSz w:w="16840" w:h="11910" w:orient="landscape"/>
          <w:pgMar w:top="720" w:bottom="280" w:left="1320" w:right="620"/>
        </w:sectPr>
      </w:pPr>
    </w:p>
    <w:p>
      <w:pPr>
        <w:pStyle w:val="Heading3"/>
        <w:numPr>
          <w:ilvl w:val="2"/>
          <w:numId w:val="11"/>
        </w:numPr>
        <w:tabs>
          <w:tab w:pos="819" w:val="left" w:leader="none"/>
        </w:tabs>
        <w:spacing w:line="240" w:lineRule="auto" w:before="60" w:after="0"/>
        <w:ind w:left="819" w:right="0" w:hanging="719"/>
        <w:jc w:val="both"/>
      </w:pPr>
      <w:r>
        <w:rPr/>
        <w:t>Effect</w:t>
      </w:r>
      <w:r>
        <w:rPr>
          <w:spacing w:val="-1"/>
        </w:rPr>
        <w:t> </w:t>
      </w:r>
      <w:r>
        <w:rPr/>
        <w:t>of</w:t>
      </w:r>
      <w:r>
        <w:rPr>
          <w:spacing w:val="-1"/>
        </w:rPr>
        <w:t> </w:t>
      </w:r>
      <w:r>
        <w:rPr/>
        <w:t>collar</w:t>
      </w:r>
      <w:r>
        <w:rPr>
          <w:spacing w:val="-1"/>
        </w:rPr>
        <w:t> </w:t>
      </w:r>
      <w:r>
        <w:rPr/>
        <w:t>girth</w:t>
      </w:r>
      <w:r>
        <w:rPr>
          <w:spacing w:val="-1"/>
        </w:rPr>
        <w:t> </w:t>
      </w:r>
      <w:r>
        <w:rPr/>
        <w:t>(cm)</w:t>
      </w:r>
      <w:r>
        <w:rPr>
          <w:spacing w:val="-1"/>
        </w:rPr>
        <w:t> </w:t>
      </w:r>
      <w:r>
        <w:rPr/>
        <w:t>of eggplant</w:t>
      </w:r>
      <w:r>
        <w:rPr>
          <w:spacing w:val="-1"/>
        </w:rPr>
        <w:t> </w:t>
      </w:r>
      <w:r>
        <w:rPr/>
        <w:t>varieties</w:t>
      </w:r>
      <w:r>
        <w:rPr>
          <w:spacing w:val="5"/>
        </w:rPr>
        <w:t> </w:t>
      </w:r>
      <w:r>
        <w:rPr/>
        <w:t>to</w:t>
      </w:r>
      <w:r>
        <w:rPr>
          <w:spacing w:val="1"/>
        </w:rPr>
        <w:t> </w:t>
      </w:r>
      <w:r>
        <w:rPr/>
        <w:t>the</w:t>
      </w:r>
      <w:r>
        <w:rPr>
          <w:spacing w:val="-2"/>
        </w:rPr>
        <w:t> </w:t>
      </w:r>
      <w:r>
        <w:rPr/>
        <w:t>different</w:t>
      </w:r>
      <w:r>
        <w:rPr>
          <w:spacing w:val="-1"/>
        </w:rPr>
        <w:t> </w:t>
      </w:r>
      <w:r>
        <w:rPr/>
        <w:t>inoculum</w:t>
      </w:r>
      <w:r>
        <w:rPr>
          <w:spacing w:val="-1"/>
        </w:rPr>
        <w:t> </w:t>
      </w:r>
      <w:r>
        <w:rPr/>
        <w:t>levels</w:t>
      </w:r>
      <w:r>
        <w:rPr>
          <w:spacing w:val="61"/>
        </w:rPr>
        <w:t> </w:t>
      </w:r>
      <w:r>
        <w:rPr>
          <w:spacing w:val="-5"/>
        </w:rPr>
        <w:t>of</w:t>
      </w:r>
    </w:p>
    <w:p>
      <w:pPr>
        <w:spacing w:before="37"/>
        <w:ind w:left="820" w:right="0" w:firstLine="0"/>
        <w:jc w:val="left"/>
        <w:rPr>
          <w:i/>
          <w:sz w:val="24"/>
        </w:rPr>
      </w:pPr>
      <w:r>
        <w:rPr>
          <w:i/>
          <w:sz w:val="24"/>
        </w:rPr>
        <w:t>Meloidogyne</w:t>
      </w:r>
      <w:r>
        <w:rPr>
          <w:i/>
          <w:spacing w:val="-4"/>
          <w:sz w:val="24"/>
        </w:rPr>
        <w:t> </w:t>
      </w:r>
      <w:r>
        <w:rPr>
          <w:i/>
          <w:spacing w:val="-2"/>
          <w:sz w:val="24"/>
        </w:rPr>
        <w:t>incognita</w:t>
      </w:r>
    </w:p>
    <w:p>
      <w:pPr>
        <w:pStyle w:val="BodyText"/>
        <w:spacing w:before="81"/>
        <w:rPr>
          <w:i/>
        </w:rPr>
      </w:pPr>
    </w:p>
    <w:p>
      <w:pPr>
        <w:pStyle w:val="BodyText"/>
        <w:spacing w:line="480" w:lineRule="auto" w:before="1"/>
        <w:ind w:left="100" w:right="116"/>
        <w:jc w:val="both"/>
      </w:pPr>
      <w:r>
        <w:rPr/>
        <w:t>The effect of collar girth of eggplant varieties to different inoculum levels of</w:t>
      </w:r>
      <w:r>
        <w:rPr>
          <w:spacing w:val="40"/>
        </w:rPr>
        <w:t> </w:t>
      </w:r>
      <w:r>
        <w:rPr>
          <w:i/>
        </w:rPr>
        <w:t>Meloidogyne incognita </w:t>
      </w:r>
      <w:r>
        <w:rPr/>
        <w:t>is presented in Table 4.1.3 The Result (Table 4.1.3) showed that there were no significant (P ≥ 0.05) difference in inoculum levels throughout the period under study. There was</w:t>
      </w:r>
      <w:r>
        <w:rPr>
          <w:spacing w:val="-12"/>
        </w:rPr>
        <w:t> </w:t>
      </w:r>
      <w:r>
        <w:rPr/>
        <w:t>a</w:t>
      </w:r>
      <w:r>
        <w:rPr>
          <w:spacing w:val="-13"/>
        </w:rPr>
        <w:t> </w:t>
      </w:r>
      <w:r>
        <w:rPr/>
        <w:t>very</w:t>
      </w:r>
      <w:r>
        <w:rPr>
          <w:spacing w:val="-15"/>
        </w:rPr>
        <w:t> </w:t>
      </w:r>
      <w:r>
        <w:rPr/>
        <w:t>high</w:t>
      </w:r>
      <w:r>
        <w:rPr>
          <w:spacing w:val="-12"/>
        </w:rPr>
        <w:t> </w:t>
      </w:r>
      <w:r>
        <w:rPr/>
        <w:t>varietal</w:t>
      </w:r>
      <w:r>
        <w:rPr>
          <w:spacing w:val="-12"/>
        </w:rPr>
        <w:t> </w:t>
      </w:r>
      <w:r>
        <w:rPr/>
        <w:t>(P</w:t>
      </w:r>
      <w:r>
        <w:rPr>
          <w:spacing w:val="-11"/>
        </w:rPr>
        <w:t> </w:t>
      </w:r>
      <w:r>
        <w:rPr/>
        <w:t>≤</w:t>
      </w:r>
      <w:r>
        <w:rPr>
          <w:spacing w:val="-12"/>
        </w:rPr>
        <w:t> </w:t>
      </w:r>
      <w:r>
        <w:rPr/>
        <w:t>0.001)</w:t>
      </w:r>
      <w:r>
        <w:rPr>
          <w:spacing w:val="-13"/>
        </w:rPr>
        <w:t> </w:t>
      </w:r>
      <w:r>
        <w:rPr/>
        <w:t>differences</w:t>
      </w:r>
      <w:r>
        <w:rPr>
          <w:spacing w:val="-12"/>
        </w:rPr>
        <w:t> </w:t>
      </w:r>
      <w:r>
        <w:rPr/>
        <w:t>on</w:t>
      </w:r>
      <w:r>
        <w:rPr>
          <w:spacing w:val="-8"/>
        </w:rPr>
        <w:t> </w:t>
      </w:r>
      <w:r>
        <w:rPr/>
        <w:t>collar</w:t>
      </w:r>
      <w:r>
        <w:rPr>
          <w:spacing w:val="-10"/>
        </w:rPr>
        <w:t> </w:t>
      </w:r>
      <w:r>
        <w:rPr/>
        <w:t>girth</w:t>
      </w:r>
      <w:r>
        <w:rPr>
          <w:spacing w:val="-12"/>
        </w:rPr>
        <w:t> </w:t>
      </w:r>
      <w:r>
        <w:rPr/>
        <w:t>from</w:t>
      </w:r>
      <w:r>
        <w:rPr>
          <w:spacing w:val="-12"/>
        </w:rPr>
        <w:t> </w:t>
      </w:r>
      <w:r>
        <w:rPr/>
        <w:t>1</w:t>
      </w:r>
      <w:r>
        <w:rPr>
          <w:spacing w:val="-12"/>
        </w:rPr>
        <w:t> </w:t>
      </w:r>
      <w:r>
        <w:rPr/>
        <w:t>WAI</w:t>
      </w:r>
      <w:r>
        <w:rPr>
          <w:spacing w:val="-14"/>
        </w:rPr>
        <w:t> </w:t>
      </w:r>
      <w:r>
        <w:rPr/>
        <w:t>to</w:t>
      </w:r>
      <w:r>
        <w:rPr>
          <w:spacing w:val="-12"/>
        </w:rPr>
        <w:t> </w:t>
      </w:r>
      <w:r>
        <w:rPr/>
        <w:t>6</w:t>
      </w:r>
      <w:r>
        <w:rPr>
          <w:spacing w:val="-12"/>
        </w:rPr>
        <w:t> </w:t>
      </w:r>
      <w:r>
        <w:rPr/>
        <w:t>WAI.</w:t>
      </w:r>
      <w:r>
        <w:rPr>
          <w:spacing w:val="-12"/>
        </w:rPr>
        <w:t> </w:t>
      </w:r>
      <w:r>
        <w:rPr/>
        <w:t>However at 1 WAI, </w:t>
      </w:r>
      <w:r>
        <w:rPr>
          <w:i/>
        </w:rPr>
        <w:t>S. gilo </w:t>
      </w:r>
      <w:r>
        <w:rPr/>
        <w:t>and </w:t>
      </w:r>
      <w:r>
        <w:rPr>
          <w:i/>
        </w:rPr>
        <w:t>S. macrocarpon </w:t>
      </w:r>
      <w:r>
        <w:rPr/>
        <w:t>are statistically similar having the highest (P ≤ 0.001) collar girth value of 3.95 cm and 3.85 cm respectively while </w:t>
      </w:r>
      <w:r>
        <w:rPr>
          <w:i/>
        </w:rPr>
        <w:t>S. aethiopicum </w:t>
      </w:r>
      <w:r>
        <w:rPr/>
        <w:t>has the lowest collar girth value of 1.21 cm.</w:t>
      </w:r>
    </w:p>
    <w:p>
      <w:pPr>
        <w:pStyle w:val="BodyText"/>
        <w:spacing w:before="41"/>
      </w:pPr>
    </w:p>
    <w:p>
      <w:pPr>
        <w:pStyle w:val="BodyText"/>
        <w:spacing w:line="480" w:lineRule="auto"/>
        <w:ind w:left="100" w:right="113"/>
        <w:jc w:val="both"/>
      </w:pPr>
      <w:r>
        <w:rPr/>
        <w:t>Similarly, at 2 WAI, </w:t>
      </w:r>
      <w:r>
        <w:rPr>
          <w:i/>
        </w:rPr>
        <w:t>S. gilo </w:t>
      </w:r>
      <w:r>
        <w:rPr/>
        <w:t>recorded the highest collar girth value of 4.08 cm while </w:t>
      </w:r>
      <w:r>
        <w:rPr>
          <w:i/>
        </w:rPr>
        <w:t>S. aethiopicum </w:t>
      </w:r>
      <w:r>
        <w:rPr/>
        <w:t>had the lowest collar girth value of 1.44 cm. Also at 3 WAI, </w:t>
      </w:r>
      <w:r>
        <w:rPr>
          <w:i/>
        </w:rPr>
        <w:t>S. gilo </w:t>
      </w:r>
      <w:r>
        <w:rPr/>
        <w:t>recorded the highest (P ≤ 0.001)</w:t>
      </w:r>
      <w:r>
        <w:rPr>
          <w:spacing w:val="-1"/>
        </w:rPr>
        <w:t> </w:t>
      </w:r>
      <w:r>
        <w:rPr/>
        <w:t>collar girth value</w:t>
      </w:r>
      <w:r>
        <w:rPr>
          <w:spacing w:val="-1"/>
        </w:rPr>
        <w:t> </w:t>
      </w:r>
      <w:r>
        <w:rPr/>
        <w:t>of</w:t>
      </w:r>
      <w:r>
        <w:rPr>
          <w:spacing w:val="-1"/>
        </w:rPr>
        <w:t> </w:t>
      </w:r>
      <w:r>
        <w:rPr/>
        <w:t>4.23 cm while </w:t>
      </w:r>
      <w:r>
        <w:rPr>
          <w:i/>
        </w:rPr>
        <w:t>S. aethiopicum </w:t>
      </w:r>
      <w:r>
        <w:rPr/>
        <w:t>had 1.92 cm which has the lowest value. At 4 WAI, </w:t>
      </w:r>
      <w:r>
        <w:rPr>
          <w:i/>
        </w:rPr>
        <w:t>S. gilo </w:t>
      </w:r>
      <w:r>
        <w:rPr/>
        <w:t>had the highest (P ≤ 0.001) value of 4.37 cm while </w:t>
      </w:r>
      <w:r>
        <w:rPr>
          <w:i/>
        </w:rPr>
        <w:t>S. aethiopicum </w:t>
      </w:r>
      <w:r>
        <w:rPr/>
        <w:t>recorded the least collar girth value of 2.09 cm. At 5 WAI, </w:t>
      </w:r>
      <w:r>
        <w:rPr>
          <w:i/>
        </w:rPr>
        <w:t>S. gilo </w:t>
      </w:r>
      <w:r>
        <w:rPr/>
        <w:t>recorded the highest</w:t>
      </w:r>
      <w:r>
        <w:rPr>
          <w:spacing w:val="-1"/>
        </w:rPr>
        <w:t> </w:t>
      </w:r>
      <w:r>
        <w:rPr/>
        <w:t>(P</w:t>
      </w:r>
      <w:r>
        <w:rPr>
          <w:spacing w:val="1"/>
        </w:rPr>
        <w:t> </w:t>
      </w:r>
      <w:r>
        <w:rPr/>
        <w:t>≤</w:t>
      </w:r>
      <w:r>
        <w:rPr>
          <w:spacing w:val="1"/>
        </w:rPr>
        <w:t> </w:t>
      </w:r>
      <w:r>
        <w:rPr/>
        <w:t>0.001) collar</w:t>
      </w:r>
      <w:r>
        <w:rPr>
          <w:spacing w:val="2"/>
        </w:rPr>
        <w:t> </w:t>
      </w:r>
      <w:r>
        <w:rPr/>
        <w:t>girth</w:t>
      </w:r>
      <w:r>
        <w:rPr>
          <w:spacing w:val="2"/>
        </w:rPr>
        <w:t> </w:t>
      </w:r>
      <w:r>
        <w:rPr/>
        <w:t>value of 4.46</w:t>
      </w:r>
      <w:r>
        <w:rPr>
          <w:spacing w:val="1"/>
        </w:rPr>
        <w:t> </w:t>
      </w:r>
      <w:r>
        <w:rPr/>
        <w:t>cm</w:t>
      </w:r>
      <w:r>
        <w:rPr>
          <w:spacing w:val="1"/>
        </w:rPr>
        <w:t> </w:t>
      </w:r>
      <w:r>
        <w:rPr/>
        <w:t>while</w:t>
      </w:r>
      <w:r>
        <w:rPr>
          <w:spacing w:val="4"/>
        </w:rPr>
        <w:t> </w:t>
      </w:r>
      <w:r>
        <w:rPr>
          <w:i/>
        </w:rPr>
        <w:t>S.</w:t>
      </w:r>
      <w:r>
        <w:rPr>
          <w:i/>
          <w:spacing w:val="2"/>
        </w:rPr>
        <w:t> </w:t>
      </w:r>
      <w:r>
        <w:rPr>
          <w:i/>
        </w:rPr>
        <w:t>aethiopicum</w:t>
      </w:r>
      <w:r>
        <w:rPr>
          <w:i/>
          <w:spacing w:val="1"/>
        </w:rPr>
        <w:t> </w:t>
      </w:r>
      <w:r>
        <w:rPr/>
        <w:t>had</w:t>
      </w:r>
      <w:r>
        <w:rPr>
          <w:spacing w:val="1"/>
        </w:rPr>
        <w:t> </w:t>
      </w:r>
      <w:r>
        <w:rPr/>
        <w:t>the lowest</w:t>
      </w:r>
      <w:r>
        <w:rPr>
          <w:spacing w:val="1"/>
        </w:rPr>
        <w:t> </w:t>
      </w:r>
      <w:r>
        <w:rPr/>
        <w:t>value</w:t>
      </w:r>
      <w:r>
        <w:rPr>
          <w:spacing w:val="1"/>
        </w:rPr>
        <w:t> </w:t>
      </w:r>
      <w:r>
        <w:rPr>
          <w:spacing w:val="-5"/>
        </w:rPr>
        <w:t>of</w:t>
      </w:r>
    </w:p>
    <w:p>
      <w:pPr>
        <w:pStyle w:val="BodyText"/>
        <w:spacing w:line="480" w:lineRule="auto" w:before="1"/>
        <w:ind w:left="100" w:right="118"/>
        <w:jc w:val="both"/>
      </w:pPr>
      <w:r>
        <w:rPr/>
        <w:t>2.21 cm respectively. Also at 6 WAI, </w:t>
      </w:r>
      <w:r>
        <w:rPr>
          <w:i/>
        </w:rPr>
        <w:t>S. gilo </w:t>
      </w:r>
      <w:r>
        <w:rPr/>
        <w:t>recorded the highest collar girth value of 4.5 cm while </w:t>
      </w:r>
      <w:r>
        <w:rPr>
          <w:i/>
        </w:rPr>
        <w:t>S. aethiopicum </w:t>
      </w:r>
      <w:r>
        <w:rPr/>
        <w:t>had the lowest value of 2.74 cm respectively. However, at 7 WAI, Significant</w:t>
      </w:r>
      <w:r>
        <w:rPr>
          <w:spacing w:val="16"/>
        </w:rPr>
        <w:t> </w:t>
      </w:r>
      <w:r>
        <w:rPr/>
        <w:t>(P≤</w:t>
      </w:r>
      <w:r>
        <w:rPr>
          <w:spacing w:val="16"/>
        </w:rPr>
        <w:t> </w:t>
      </w:r>
      <w:r>
        <w:rPr/>
        <w:t>0.05)</w:t>
      </w:r>
      <w:r>
        <w:rPr>
          <w:spacing w:val="14"/>
        </w:rPr>
        <w:t> </w:t>
      </w:r>
      <w:r>
        <w:rPr/>
        <w:t>difference</w:t>
      </w:r>
      <w:r>
        <w:rPr>
          <w:spacing w:val="14"/>
        </w:rPr>
        <w:t> </w:t>
      </w:r>
      <w:r>
        <w:rPr/>
        <w:t>was</w:t>
      </w:r>
      <w:r>
        <w:rPr>
          <w:spacing w:val="15"/>
        </w:rPr>
        <w:t> </w:t>
      </w:r>
      <w:r>
        <w:rPr/>
        <w:t>recorded</w:t>
      </w:r>
      <w:r>
        <w:rPr>
          <w:spacing w:val="15"/>
        </w:rPr>
        <w:t> </w:t>
      </w:r>
      <w:r>
        <w:rPr/>
        <w:t>were</w:t>
      </w:r>
      <w:r>
        <w:rPr>
          <w:spacing w:val="18"/>
        </w:rPr>
        <w:t> </w:t>
      </w:r>
      <w:r>
        <w:rPr>
          <w:i/>
        </w:rPr>
        <w:t>S.</w:t>
      </w:r>
      <w:r>
        <w:rPr>
          <w:i/>
          <w:spacing w:val="15"/>
        </w:rPr>
        <w:t> </w:t>
      </w:r>
      <w:r>
        <w:rPr>
          <w:i/>
        </w:rPr>
        <w:t>gilo</w:t>
      </w:r>
      <w:r>
        <w:rPr>
          <w:i/>
          <w:spacing w:val="16"/>
        </w:rPr>
        <w:t> </w:t>
      </w:r>
      <w:r>
        <w:rPr/>
        <w:t>had</w:t>
      </w:r>
      <w:r>
        <w:rPr>
          <w:spacing w:val="15"/>
        </w:rPr>
        <w:t> </w:t>
      </w:r>
      <w:r>
        <w:rPr/>
        <w:t>the</w:t>
      </w:r>
      <w:r>
        <w:rPr>
          <w:spacing w:val="15"/>
        </w:rPr>
        <w:t> </w:t>
      </w:r>
      <w:r>
        <w:rPr/>
        <w:t>highest</w:t>
      </w:r>
      <w:r>
        <w:rPr>
          <w:spacing w:val="16"/>
        </w:rPr>
        <w:t> </w:t>
      </w:r>
      <w:r>
        <w:rPr/>
        <w:t>collar</w:t>
      </w:r>
      <w:r>
        <w:rPr>
          <w:spacing w:val="14"/>
        </w:rPr>
        <w:t> </w:t>
      </w:r>
      <w:r>
        <w:rPr/>
        <w:t>girth</w:t>
      </w:r>
      <w:r>
        <w:rPr>
          <w:spacing w:val="16"/>
        </w:rPr>
        <w:t> </w:t>
      </w:r>
      <w:r>
        <w:rPr>
          <w:spacing w:val="-2"/>
        </w:rPr>
        <w:t>value</w:t>
      </w:r>
    </w:p>
    <w:p>
      <w:pPr>
        <w:pStyle w:val="BodyText"/>
        <w:spacing w:line="480" w:lineRule="auto"/>
        <w:ind w:left="100" w:right="118"/>
        <w:jc w:val="both"/>
      </w:pPr>
      <w:r>
        <w:rPr/>
        <w:t>3.79</w:t>
      </w:r>
      <w:r>
        <w:rPr>
          <w:spacing w:val="-1"/>
        </w:rPr>
        <w:t> </w:t>
      </w:r>
      <w:r>
        <w:rPr/>
        <w:t>cm</w:t>
      </w:r>
      <w:r>
        <w:rPr>
          <w:spacing w:val="-1"/>
        </w:rPr>
        <w:t> </w:t>
      </w:r>
      <w:r>
        <w:rPr/>
        <w:t>while</w:t>
      </w:r>
      <w:r>
        <w:rPr>
          <w:spacing w:val="-1"/>
        </w:rPr>
        <w:t> </w:t>
      </w:r>
      <w:r>
        <w:rPr>
          <w:i/>
        </w:rPr>
        <w:t>S.</w:t>
      </w:r>
      <w:r>
        <w:rPr>
          <w:i/>
          <w:spacing w:val="-1"/>
        </w:rPr>
        <w:t> </w:t>
      </w:r>
      <w:r>
        <w:rPr>
          <w:i/>
        </w:rPr>
        <w:t>aethiopicum</w:t>
      </w:r>
      <w:r>
        <w:rPr>
          <w:i/>
          <w:spacing w:val="-1"/>
        </w:rPr>
        <w:t> </w:t>
      </w:r>
      <w:r>
        <w:rPr/>
        <w:t>recorded</w:t>
      </w:r>
      <w:r>
        <w:rPr>
          <w:spacing w:val="-1"/>
        </w:rPr>
        <w:t> </w:t>
      </w:r>
      <w:r>
        <w:rPr/>
        <w:t>the</w:t>
      </w:r>
      <w:r>
        <w:rPr>
          <w:spacing w:val="-2"/>
        </w:rPr>
        <w:t> </w:t>
      </w:r>
      <w:r>
        <w:rPr/>
        <w:t>lowest value</w:t>
      </w:r>
      <w:r>
        <w:rPr>
          <w:spacing w:val="-2"/>
        </w:rPr>
        <w:t> </w:t>
      </w:r>
      <w:r>
        <w:rPr/>
        <w:t>of</w:t>
      </w:r>
      <w:r>
        <w:rPr>
          <w:spacing w:val="-2"/>
        </w:rPr>
        <w:t> </w:t>
      </w:r>
      <w:r>
        <w:rPr/>
        <w:t>2.40</w:t>
      </w:r>
      <w:r>
        <w:rPr>
          <w:spacing w:val="-1"/>
        </w:rPr>
        <w:t> </w:t>
      </w:r>
      <w:r>
        <w:rPr/>
        <w:t>cm</w:t>
      </w:r>
      <w:r>
        <w:rPr>
          <w:vertAlign w:val="superscript"/>
        </w:rPr>
        <w:t>.</w:t>
      </w:r>
      <w:r>
        <w:rPr>
          <w:vertAlign w:val="baseline"/>
        </w:rPr>
        <w:t> At</w:t>
      </w:r>
      <w:r>
        <w:rPr>
          <w:spacing w:val="-1"/>
          <w:vertAlign w:val="baseline"/>
        </w:rPr>
        <w:t> </w:t>
      </w:r>
      <w:r>
        <w:rPr>
          <w:vertAlign w:val="baseline"/>
        </w:rPr>
        <w:t>8</w:t>
      </w:r>
      <w:r>
        <w:rPr>
          <w:spacing w:val="-3"/>
          <w:vertAlign w:val="baseline"/>
        </w:rPr>
        <w:t> </w:t>
      </w:r>
      <w:r>
        <w:rPr>
          <w:vertAlign w:val="baseline"/>
        </w:rPr>
        <w:t>WAI,</w:t>
      </w:r>
      <w:r>
        <w:rPr>
          <w:spacing w:val="-1"/>
          <w:vertAlign w:val="baseline"/>
        </w:rPr>
        <w:t> </w:t>
      </w:r>
      <w:r>
        <w:rPr>
          <w:vertAlign w:val="baseline"/>
        </w:rPr>
        <w:t>no</w:t>
      </w:r>
      <w:r>
        <w:rPr>
          <w:spacing w:val="-1"/>
          <w:vertAlign w:val="baseline"/>
        </w:rPr>
        <w:t> </w:t>
      </w:r>
      <w:r>
        <w:rPr>
          <w:vertAlign w:val="baseline"/>
        </w:rPr>
        <w:t>Significant (P≥ 0.05) difference was recorded while </w:t>
      </w:r>
      <w:r>
        <w:rPr>
          <w:i/>
          <w:vertAlign w:val="baseline"/>
        </w:rPr>
        <w:t>S. gilo </w:t>
      </w:r>
      <w:r>
        <w:rPr>
          <w:vertAlign w:val="baseline"/>
        </w:rPr>
        <w:t>had the highest collar girth value of 3.79 cm while </w:t>
      </w:r>
      <w:r>
        <w:rPr>
          <w:i/>
          <w:vertAlign w:val="baseline"/>
        </w:rPr>
        <w:t>S. aethiopicum </w:t>
      </w:r>
      <w:r>
        <w:rPr>
          <w:vertAlign w:val="baseline"/>
        </w:rPr>
        <w:t>recorded the lowest collar girth value of 2.40 cm.</w:t>
      </w:r>
    </w:p>
    <w:p>
      <w:pPr>
        <w:pStyle w:val="BodyText"/>
        <w:spacing w:before="41"/>
      </w:pPr>
    </w:p>
    <w:p>
      <w:pPr>
        <w:pStyle w:val="BodyText"/>
        <w:spacing w:line="480" w:lineRule="auto" w:before="1"/>
        <w:ind w:left="100" w:right="118"/>
        <w:jc w:val="both"/>
        <w:rPr>
          <w:i/>
        </w:rPr>
      </w:pPr>
      <w:r>
        <w:rPr/>
        <w:t>Also, at 9 WAI, Significant (P≤ 0.01) differences was recorded, were </w:t>
      </w:r>
      <w:r>
        <w:rPr>
          <w:i/>
        </w:rPr>
        <w:t>S. gilo </w:t>
      </w:r>
      <w:r>
        <w:rPr/>
        <w:t>had the highest collar</w:t>
      </w:r>
      <w:r>
        <w:rPr>
          <w:spacing w:val="-15"/>
        </w:rPr>
        <w:t> </w:t>
      </w:r>
      <w:r>
        <w:rPr/>
        <w:t>girth</w:t>
      </w:r>
      <w:r>
        <w:rPr>
          <w:spacing w:val="-15"/>
        </w:rPr>
        <w:t> </w:t>
      </w:r>
      <w:r>
        <w:rPr/>
        <w:t>value</w:t>
      </w:r>
      <w:r>
        <w:rPr>
          <w:spacing w:val="-15"/>
        </w:rPr>
        <w:t> </w:t>
      </w:r>
      <w:r>
        <w:rPr/>
        <w:t>of</w:t>
      </w:r>
      <w:r>
        <w:rPr>
          <w:spacing w:val="-15"/>
        </w:rPr>
        <w:t> </w:t>
      </w:r>
      <w:r>
        <w:rPr/>
        <w:t>4.48</w:t>
      </w:r>
      <w:r>
        <w:rPr>
          <w:spacing w:val="-15"/>
        </w:rPr>
        <w:t> </w:t>
      </w:r>
      <w:r>
        <w:rPr/>
        <w:t>cm</w:t>
      </w:r>
      <w:r>
        <w:rPr>
          <w:spacing w:val="-15"/>
        </w:rPr>
        <w:t> </w:t>
      </w:r>
      <w:r>
        <w:rPr/>
        <w:t>while</w:t>
      </w:r>
      <w:r>
        <w:rPr>
          <w:spacing w:val="-15"/>
        </w:rPr>
        <w:t> </w:t>
      </w:r>
      <w:r>
        <w:rPr>
          <w:i/>
        </w:rPr>
        <w:t>S.</w:t>
      </w:r>
      <w:r>
        <w:rPr>
          <w:i/>
          <w:spacing w:val="-15"/>
        </w:rPr>
        <w:t> </w:t>
      </w:r>
      <w:r>
        <w:rPr>
          <w:i/>
        </w:rPr>
        <w:t>aethiopicum</w:t>
      </w:r>
      <w:r>
        <w:rPr>
          <w:i/>
          <w:spacing w:val="-15"/>
        </w:rPr>
        <w:t> </w:t>
      </w:r>
      <w:r>
        <w:rPr/>
        <w:t>which</w:t>
      </w:r>
      <w:r>
        <w:rPr>
          <w:spacing w:val="-15"/>
        </w:rPr>
        <w:t> </w:t>
      </w:r>
      <w:r>
        <w:rPr/>
        <w:t>is</w:t>
      </w:r>
      <w:r>
        <w:rPr>
          <w:spacing w:val="-15"/>
        </w:rPr>
        <w:t> </w:t>
      </w:r>
      <w:r>
        <w:rPr/>
        <w:t>the</w:t>
      </w:r>
      <w:r>
        <w:rPr>
          <w:spacing w:val="-15"/>
        </w:rPr>
        <w:t> </w:t>
      </w:r>
      <w:r>
        <w:rPr/>
        <w:t>lowest</w:t>
      </w:r>
      <w:r>
        <w:rPr>
          <w:spacing w:val="-15"/>
        </w:rPr>
        <w:t> </w:t>
      </w:r>
      <w:r>
        <w:rPr/>
        <w:t>had</w:t>
      </w:r>
      <w:r>
        <w:rPr>
          <w:spacing w:val="-15"/>
        </w:rPr>
        <w:t> </w:t>
      </w:r>
      <w:r>
        <w:rPr/>
        <w:t>3.01</w:t>
      </w:r>
      <w:r>
        <w:rPr>
          <w:spacing w:val="-15"/>
        </w:rPr>
        <w:t> </w:t>
      </w:r>
      <w:r>
        <w:rPr/>
        <w:t>cm</w:t>
      </w:r>
      <w:r>
        <w:rPr>
          <w:spacing w:val="-15"/>
        </w:rPr>
        <w:t> </w:t>
      </w:r>
      <w:r>
        <w:rPr/>
        <w:t>respectively. However</w:t>
      </w:r>
      <w:r>
        <w:rPr>
          <w:spacing w:val="11"/>
        </w:rPr>
        <w:t> </w:t>
      </w:r>
      <w:r>
        <w:rPr/>
        <w:t>at</w:t>
      </w:r>
      <w:r>
        <w:rPr>
          <w:spacing w:val="13"/>
        </w:rPr>
        <w:t> </w:t>
      </w:r>
      <w:r>
        <w:rPr/>
        <w:t>10</w:t>
      </w:r>
      <w:r>
        <w:rPr>
          <w:spacing w:val="13"/>
        </w:rPr>
        <w:t> </w:t>
      </w:r>
      <w:r>
        <w:rPr/>
        <w:t>WAI,</w:t>
      </w:r>
      <w:r>
        <w:rPr>
          <w:spacing w:val="13"/>
        </w:rPr>
        <w:t> </w:t>
      </w:r>
      <w:r>
        <w:rPr/>
        <w:t>no</w:t>
      </w:r>
      <w:r>
        <w:rPr>
          <w:spacing w:val="15"/>
        </w:rPr>
        <w:t> </w:t>
      </w:r>
      <w:r>
        <w:rPr/>
        <w:t>Significant</w:t>
      </w:r>
      <w:r>
        <w:rPr>
          <w:spacing w:val="13"/>
        </w:rPr>
        <w:t> </w:t>
      </w:r>
      <w:r>
        <w:rPr/>
        <w:t>(P≥</w:t>
      </w:r>
      <w:r>
        <w:rPr>
          <w:spacing w:val="13"/>
        </w:rPr>
        <w:t> </w:t>
      </w:r>
      <w:r>
        <w:rPr/>
        <w:t>0.05)</w:t>
      </w:r>
      <w:r>
        <w:rPr>
          <w:spacing w:val="12"/>
        </w:rPr>
        <w:t> </w:t>
      </w:r>
      <w:r>
        <w:rPr/>
        <w:t>difference</w:t>
      </w:r>
      <w:r>
        <w:rPr>
          <w:spacing w:val="14"/>
        </w:rPr>
        <w:t> </w:t>
      </w:r>
      <w:r>
        <w:rPr/>
        <w:t>was</w:t>
      </w:r>
      <w:r>
        <w:rPr>
          <w:spacing w:val="13"/>
        </w:rPr>
        <w:t> </w:t>
      </w:r>
      <w:r>
        <w:rPr/>
        <w:t>recorded</w:t>
      </w:r>
      <w:r>
        <w:rPr>
          <w:spacing w:val="13"/>
        </w:rPr>
        <w:t> </w:t>
      </w:r>
      <w:r>
        <w:rPr/>
        <w:t>while</w:t>
      </w:r>
      <w:r>
        <w:rPr>
          <w:spacing w:val="18"/>
        </w:rPr>
        <w:t> </w:t>
      </w:r>
      <w:r>
        <w:rPr>
          <w:i/>
        </w:rPr>
        <w:t>S.</w:t>
      </w:r>
      <w:r>
        <w:rPr>
          <w:i/>
          <w:spacing w:val="13"/>
        </w:rPr>
        <w:t> </w:t>
      </w:r>
      <w:r>
        <w:rPr>
          <w:i/>
          <w:spacing w:val="-2"/>
        </w:rPr>
        <w:t>aethiopicum</w:t>
      </w:r>
    </w:p>
    <w:p>
      <w:pPr>
        <w:spacing w:after="0" w:line="480" w:lineRule="auto"/>
        <w:jc w:val="both"/>
        <w:sectPr>
          <w:pgSz w:w="11910" w:h="16840"/>
          <w:pgMar w:top="1360" w:bottom="280" w:left="1340" w:right="1320"/>
        </w:sectPr>
      </w:pPr>
    </w:p>
    <w:p>
      <w:pPr>
        <w:pStyle w:val="BodyText"/>
        <w:spacing w:line="480" w:lineRule="auto" w:before="73"/>
        <w:ind w:left="100" w:right="116"/>
        <w:jc w:val="both"/>
      </w:pPr>
      <w:r>
        <w:rPr/>
        <w:t>had the highest collar girth value of 6.39 cm while </w:t>
      </w:r>
      <w:r>
        <w:rPr>
          <w:i/>
        </w:rPr>
        <w:t>S. melongena </w:t>
      </w:r>
      <w:r>
        <w:rPr/>
        <w:t>has the lowest collar girth value of 3.93 cm. At 11 and 12 WAI, Significant (P≤ 0.01) difference was recorded.</w:t>
      </w:r>
      <w:r>
        <w:rPr>
          <w:spacing w:val="40"/>
        </w:rPr>
        <w:t> </w:t>
      </w:r>
      <w:r>
        <w:rPr>
          <w:i/>
        </w:rPr>
        <w:t>S. gilo </w:t>
      </w:r>
      <w:r>
        <w:rPr/>
        <w:t>had the highest collar girth value of 5.28 cm while </w:t>
      </w:r>
      <w:r>
        <w:rPr>
          <w:i/>
        </w:rPr>
        <w:t>S. aethiopicum </w:t>
      </w:r>
      <w:r>
        <w:rPr/>
        <w:t>had the lowest collar girth value of 3.55 cm respectively. However there was no significant (P≥ 0.05) difference in interaction</w:t>
      </w:r>
      <w:r>
        <w:rPr>
          <w:spacing w:val="-12"/>
        </w:rPr>
        <w:t> </w:t>
      </w:r>
      <w:r>
        <w:rPr/>
        <w:t>between</w:t>
      </w:r>
      <w:r>
        <w:rPr>
          <w:spacing w:val="-6"/>
        </w:rPr>
        <w:t> </w:t>
      </w:r>
      <w:r>
        <w:rPr/>
        <w:t>Inoculums</w:t>
      </w:r>
      <w:r>
        <w:rPr>
          <w:spacing w:val="-11"/>
        </w:rPr>
        <w:t> </w:t>
      </w:r>
      <w:r>
        <w:rPr/>
        <w:t>and</w:t>
      </w:r>
      <w:r>
        <w:rPr>
          <w:spacing w:val="-10"/>
        </w:rPr>
        <w:t> </w:t>
      </w:r>
      <w:r>
        <w:rPr/>
        <w:t>Varieties</w:t>
      </w:r>
      <w:r>
        <w:rPr>
          <w:spacing w:val="-9"/>
        </w:rPr>
        <w:t> </w:t>
      </w:r>
      <w:r>
        <w:rPr/>
        <w:t>(I</w:t>
      </w:r>
      <w:r>
        <w:rPr>
          <w:spacing w:val="-12"/>
        </w:rPr>
        <w:t> </w:t>
      </w:r>
      <w:r>
        <w:rPr/>
        <w:t>X</w:t>
      </w:r>
      <w:r>
        <w:rPr>
          <w:spacing w:val="-9"/>
        </w:rPr>
        <w:t> </w:t>
      </w:r>
      <w:r>
        <w:rPr/>
        <w:t>V)</w:t>
      </w:r>
      <w:r>
        <w:rPr>
          <w:spacing w:val="-11"/>
        </w:rPr>
        <w:t> </w:t>
      </w:r>
      <w:r>
        <w:rPr/>
        <w:t>throughout</w:t>
      </w:r>
      <w:r>
        <w:rPr>
          <w:spacing w:val="-11"/>
        </w:rPr>
        <w:t> </w:t>
      </w:r>
      <w:r>
        <w:rPr/>
        <w:t>the</w:t>
      </w:r>
      <w:r>
        <w:rPr>
          <w:spacing w:val="-12"/>
        </w:rPr>
        <w:t> </w:t>
      </w:r>
      <w:r>
        <w:rPr/>
        <w:t>period</w:t>
      </w:r>
      <w:r>
        <w:rPr>
          <w:spacing w:val="-9"/>
        </w:rPr>
        <w:t> </w:t>
      </w:r>
      <w:r>
        <w:rPr/>
        <w:t>under</w:t>
      </w:r>
      <w:r>
        <w:rPr>
          <w:spacing w:val="-11"/>
        </w:rPr>
        <w:t> </w:t>
      </w:r>
      <w:r>
        <w:rPr/>
        <w:t>study</w:t>
      </w:r>
      <w:r>
        <w:rPr>
          <w:spacing w:val="-15"/>
        </w:rPr>
        <w:t> </w:t>
      </w:r>
      <w:r>
        <w:rPr>
          <w:spacing w:val="-2"/>
        </w:rPr>
        <w:t>(4.1.3).</w:t>
      </w:r>
    </w:p>
    <w:p>
      <w:pPr>
        <w:pStyle w:val="BodyText"/>
        <w:spacing w:before="241"/>
      </w:pPr>
    </w:p>
    <w:p>
      <w:pPr>
        <w:pStyle w:val="ListParagraph"/>
        <w:numPr>
          <w:ilvl w:val="2"/>
          <w:numId w:val="11"/>
        </w:numPr>
        <w:tabs>
          <w:tab w:pos="820" w:val="left" w:leader="none"/>
        </w:tabs>
        <w:spacing w:line="410" w:lineRule="auto" w:before="0" w:after="0"/>
        <w:ind w:left="820" w:right="1533" w:hanging="720"/>
        <w:jc w:val="both"/>
        <w:rPr>
          <w:i/>
          <w:sz w:val="24"/>
        </w:rPr>
      </w:pPr>
      <w:r>
        <w:rPr>
          <w:b/>
          <w:sz w:val="24"/>
        </w:rPr>
        <w:t>Effect</w:t>
      </w:r>
      <w:r>
        <w:rPr>
          <w:b/>
          <w:spacing w:val="-4"/>
          <w:sz w:val="24"/>
        </w:rPr>
        <w:t> </w:t>
      </w:r>
      <w:r>
        <w:rPr>
          <w:b/>
          <w:sz w:val="24"/>
        </w:rPr>
        <w:t>of</w:t>
      </w:r>
      <w:r>
        <w:rPr>
          <w:b/>
          <w:spacing w:val="-4"/>
          <w:sz w:val="24"/>
        </w:rPr>
        <w:t> </w:t>
      </w:r>
      <w:r>
        <w:rPr>
          <w:b/>
          <w:sz w:val="24"/>
        </w:rPr>
        <w:t>number</w:t>
      </w:r>
      <w:r>
        <w:rPr>
          <w:b/>
          <w:spacing w:val="-5"/>
          <w:sz w:val="24"/>
        </w:rPr>
        <w:t> </w:t>
      </w:r>
      <w:r>
        <w:rPr>
          <w:b/>
          <w:sz w:val="24"/>
        </w:rPr>
        <w:t>of</w:t>
      </w:r>
      <w:r>
        <w:rPr>
          <w:b/>
          <w:spacing w:val="-3"/>
          <w:sz w:val="24"/>
        </w:rPr>
        <w:t> </w:t>
      </w:r>
      <w:r>
        <w:rPr>
          <w:b/>
          <w:sz w:val="24"/>
        </w:rPr>
        <w:t>leaf</w:t>
      </w:r>
      <w:r>
        <w:rPr>
          <w:b/>
          <w:spacing w:val="-6"/>
          <w:sz w:val="24"/>
        </w:rPr>
        <w:t> </w:t>
      </w:r>
      <w:r>
        <w:rPr>
          <w:b/>
          <w:sz w:val="24"/>
        </w:rPr>
        <w:t>of</w:t>
      </w:r>
      <w:r>
        <w:rPr>
          <w:b/>
          <w:spacing w:val="-3"/>
          <w:sz w:val="24"/>
        </w:rPr>
        <w:t> </w:t>
      </w:r>
      <w:r>
        <w:rPr>
          <w:b/>
          <w:sz w:val="24"/>
        </w:rPr>
        <w:t>eggplant</w:t>
      </w:r>
      <w:r>
        <w:rPr>
          <w:b/>
          <w:spacing w:val="-4"/>
          <w:sz w:val="24"/>
        </w:rPr>
        <w:t> </w:t>
      </w:r>
      <w:r>
        <w:rPr>
          <w:b/>
          <w:sz w:val="24"/>
        </w:rPr>
        <w:t>varieties</w:t>
      </w:r>
      <w:r>
        <w:rPr>
          <w:b/>
          <w:spacing w:val="-4"/>
          <w:sz w:val="24"/>
        </w:rPr>
        <w:t> </w:t>
      </w:r>
      <w:r>
        <w:rPr>
          <w:b/>
          <w:sz w:val="24"/>
        </w:rPr>
        <w:t>to</w:t>
      </w:r>
      <w:r>
        <w:rPr>
          <w:b/>
          <w:spacing w:val="-4"/>
          <w:sz w:val="24"/>
        </w:rPr>
        <w:t> </w:t>
      </w:r>
      <w:r>
        <w:rPr>
          <w:b/>
          <w:sz w:val="24"/>
        </w:rPr>
        <w:t>different</w:t>
      </w:r>
      <w:r>
        <w:rPr>
          <w:b/>
          <w:spacing w:val="-4"/>
          <w:sz w:val="24"/>
        </w:rPr>
        <w:t> </w:t>
      </w:r>
      <w:r>
        <w:rPr>
          <w:b/>
          <w:sz w:val="24"/>
        </w:rPr>
        <w:t>inoculums levels of</w:t>
      </w:r>
      <w:r>
        <w:rPr>
          <w:b/>
          <w:spacing w:val="40"/>
          <w:sz w:val="24"/>
        </w:rPr>
        <w:t> </w:t>
      </w:r>
      <w:r>
        <w:rPr>
          <w:i/>
          <w:sz w:val="24"/>
        </w:rPr>
        <w:t>Meloidogyne incognita</w:t>
      </w:r>
    </w:p>
    <w:p>
      <w:pPr>
        <w:pStyle w:val="BodyText"/>
        <w:spacing w:line="480" w:lineRule="auto" w:before="2"/>
        <w:ind w:left="100" w:right="113"/>
        <w:jc w:val="both"/>
      </w:pPr>
      <w:r>
        <w:rPr/>
        <w:t>The</w:t>
      </w:r>
      <w:r>
        <w:rPr>
          <w:spacing w:val="-13"/>
        </w:rPr>
        <w:t> </w:t>
      </w:r>
      <w:r>
        <w:rPr/>
        <w:t>effect</w:t>
      </w:r>
      <w:r>
        <w:rPr>
          <w:spacing w:val="-12"/>
        </w:rPr>
        <w:t> </w:t>
      </w:r>
      <w:r>
        <w:rPr/>
        <w:t>of</w:t>
      </w:r>
      <w:r>
        <w:rPr>
          <w:spacing w:val="-13"/>
        </w:rPr>
        <w:t> </w:t>
      </w:r>
      <w:r>
        <w:rPr/>
        <w:t>number</w:t>
      </w:r>
      <w:r>
        <w:rPr>
          <w:spacing w:val="-13"/>
        </w:rPr>
        <w:t> </w:t>
      </w:r>
      <w:r>
        <w:rPr/>
        <w:t>of</w:t>
      </w:r>
      <w:r>
        <w:rPr>
          <w:spacing w:val="-13"/>
        </w:rPr>
        <w:t> </w:t>
      </w:r>
      <w:r>
        <w:rPr/>
        <w:t>leaf</w:t>
      </w:r>
      <w:r>
        <w:rPr>
          <w:spacing w:val="-13"/>
        </w:rPr>
        <w:t> </w:t>
      </w:r>
      <w:r>
        <w:rPr/>
        <w:t>of</w:t>
      </w:r>
      <w:r>
        <w:rPr>
          <w:spacing w:val="-13"/>
        </w:rPr>
        <w:t> </w:t>
      </w:r>
      <w:r>
        <w:rPr/>
        <w:t>eggplant</w:t>
      </w:r>
      <w:r>
        <w:rPr>
          <w:spacing w:val="-12"/>
        </w:rPr>
        <w:t> </w:t>
      </w:r>
      <w:r>
        <w:rPr/>
        <w:t>varieties</w:t>
      </w:r>
      <w:r>
        <w:rPr>
          <w:spacing w:val="-12"/>
        </w:rPr>
        <w:t> </w:t>
      </w:r>
      <w:r>
        <w:rPr/>
        <w:t>to</w:t>
      </w:r>
      <w:r>
        <w:rPr>
          <w:spacing w:val="-12"/>
        </w:rPr>
        <w:t> </w:t>
      </w:r>
      <w:r>
        <w:rPr/>
        <w:t>different</w:t>
      </w:r>
      <w:r>
        <w:rPr>
          <w:spacing w:val="-12"/>
        </w:rPr>
        <w:t> </w:t>
      </w:r>
      <w:r>
        <w:rPr/>
        <w:t>inoculums</w:t>
      </w:r>
      <w:r>
        <w:rPr>
          <w:spacing w:val="-12"/>
        </w:rPr>
        <w:t> </w:t>
      </w:r>
      <w:r>
        <w:rPr/>
        <w:t>levels</w:t>
      </w:r>
      <w:r>
        <w:rPr>
          <w:spacing w:val="-12"/>
        </w:rPr>
        <w:t> </w:t>
      </w:r>
      <w:r>
        <w:rPr/>
        <w:t>of</w:t>
      </w:r>
      <w:r>
        <w:rPr>
          <w:spacing w:val="39"/>
        </w:rPr>
        <w:t> </w:t>
      </w:r>
      <w:r>
        <w:rPr>
          <w:i/>
        </w:rPr>
        <w:t>Meloidogyne incognita </w:t>
      </w:r>
      <w:r>
        <w:rPr/>
        <w:t>is presented in Table 4.1.4. Result showed that there were no significant (P≥ 0.05) difference in inoculum levels throughout the period under study. There were, however, very high varietal (P≤0.001) differences in number of leaves throughout the period under study. Similarly, at 1 WAI, </w:t>
      </w:r>
      <w:r>
        <w:rPr>
          <w:i/>
        </w:rPr>
        <w:t>S. macrocarpon </w:t>
      </w:r>
      <w:r>
        <w:rPr/>
        <w:t>recorded (10.00) leaves which is the highest number of leaf</w:t>
      </w:r>
      <w:r>
        <w:rPr>
          <w:spacing w:val="-2"/>
        </w:rPr>
        <w:t> </w:t>
      </w:r>
      <w:r>
        <w:rPr/>
        <w:t>while</w:t>
      </w:r>
      <w:r>
        <w:rPr>
          <w:spacing w:val="-1"/>
        </w:rPr>
        <w:t> </w:t>
      </w:r>
      <w:r>
        <w:rPr>
          <w:i/>
        </w:rPr>
        <w:t>S.</w:t>
      </w:r>
      <w:r>
        <w:rPr>
          <w:i/>
          <w:spacing w:val="-1"/>
        </w:rPr>
        <w:t> </w:t>
      </w:r>
      <w:r>
        <w:rPr>
          <w:i/>
        </w:rPr>
        <w:t>eathiopicum </w:t>
      </w:r>
      <w:r>
        <w:rPr/>
        <w:t>had</w:t>
      </w:r>
      <w:r>
        <w:rPr>
          <w:spacing w:val="-1"/>
        </w:rPr>
        <w:t> </w:t>
      </w:r>
      <w:r>
        <w:rPr/>
        <w:t>the</w:t>
      </w:r>
      <w:r>
        <w:rPr>
          <w:spacing w:val="-2"/>
        </w:rPr>
        <w:t> </w:t>
      </w:r>
      <w:r>
        <w:rPr/>
        <w:t>lowest</w:t>
      </w:r>
      <w:r>
        <w:rPr>
          <w:spacing w:val="-1"/>
        </w:rPr>
        <w:t> </w:t>
      </w:r>
      <w:r>
        <w:rPr/>
        <w:t>number</w:t>
      </w:r>
      <w:r>
        <w:rPr>
          <w:spacing w:val="-3"/>
        </w:rPr>
        <w:t> </w:t>
      </w:r>
      <w:r>
        <w:rPr/>
        <w:t>of</w:t>
      </w:r>
      <w:r>
        <w:rPr>
          <w:spacing w:val="-2"/>
        </w:rPr>
        <w:t> </w:t>
      </w:r>
      <w:r>
        <w:rPr/>
        <w:t>leaves</w:t>
      </w:r>
      <w:r>
        <w:rPr>
          <w:spacing w:val="-1"/>
        </w:rPr>
        <w:t> </w:t>
      </w:r>
      <w:r>
        <w:rPr/>
        <w:t>(4.00).</w:t>
      </w:r>
      <w:r>
        <w:rPr>
          <w:spacing w:val="-2"/>
        </w:rPr>
        <w:t> </w:t>
      </w:r>
      <w:r>
        <w:rPr/>
        <w:t>Similarly,</w:t>
      </w:r>
      <w:r>
        <w:rPr>
          <w:spacing w:val="-1"/>
        </w:rPr>
        <w:t> </w:t>
      </w:r>
      <w:r>
        <w:rPr/>
        <w:t>at</w:t>
      </w:r>
      <w:r>
        <w:rPr>
          <w:spacing w:val="-1"/>
        </w:rPr>
        <w:t> </w:t>
      </w:r>
      <w:r>
        <w:rPr/>
        <w:t>2</w:t>
      </w:r>
      <w:r>
        <w:rPr>
          <w:spacing w:val="-1"/>
        </w:rPr>
        <w:t> </w:t>
      </w:r>
      <w:r>
        <w:rPr/>
        <w:t>WAI, </w:t>
      </w:r>
      <w:r>
        <w:rPr>
          <w:i/>
        </w:rPr>
        <w:t>S.</w:t>
      </w:r>
      <w:r>
        <w:rPr>
          <w:i/>
          <w:spacing w:val="-1"/>
        </w:rPr>
        <w:t> </w:t>
      </w:r>
      <w:r>
        <w:rPr>
          <w:i/>
        </w:rPr>
        <w:t>gilo </w:t>
      </w:r>
      <w:r>
        <w:rPr/>
        <w:t>had</w:t>
      </w:r>
      <w:r>
        <w:rPr>
          <w:spacing w:val="-12"/>
        </w:rPr>
        <w:t> </w:t>
      </w:r>
      <w:r>
        <w:rPr/>
        <w:t>the</w:t>
      </w:r>
      <w:r>
        <w:rPr>
          <w:spacing w:val="-13"/>
        </w:rPr>
        <w:t> </w:t>
      </w:r>
      <w:r>
        <w:rPr/>
        <w:t>highest</w:t>
      </w:r>
      <w:r>
        <w:rPr>
          <w:spacing w:val="-11"/>
        </w:rPr>
        <w:t> </w:t>
      </w:r>
      <w:r>
        <w:rPr/>
        <w:t>number</w:t>
      </w:r>
      <w:r>
        <w:rPr>
          <w:spacing w:val="-13"/>
        </w:rPr>
        <w:t> </w:t>
      </w:r>
      <w:r>
        <w:rPr/>
        <w:t>of</w:t>
      </w:r>
      <w:r>
        <w:rPr>
          <w:spacing w:val="-13"/>
        </w:rPr>
        <w:t> </w:t>
      </w:r>
      <w:r>
        <w:rPr/>
        <w:t>leaves</w:t>
      </w:r>
      <w:r>
        <w:rPr>
          <w:spacing w:val="-10"/>
        </w:rPr>
        <w:t> </w:t>
      </w:r>
      <w:r>
        <w:rPr/>
        <w:t>(22.00)</w:t>
      </w:r>
      <w:r>
        <w:rPr>
          <w:spacing w:val="-10"/>
        </w:rPr>
        <w:t> </w:t>
      </w:r>
      <w:r>
        <w:rPr/>
        <w:t>while</w:t>
      </w:r>
      <w:r>
        <w:rPr>
          <w:spacing w:val="-10"/>
        </w:rPr>
        <w:t> </w:t>
      </w:r>
      <w:r>
        <w:rPr>
          <w:i/>
        </w:rPr>
        <w:t>S.</w:t>
      </w:r>
      <w:r>
        <w:rPr>
          <w:i/>
          <w:spacing w:val="-12"/>
        </w:rPr>
        <w:t> </w:t>
      </w:r>
      <w:r>
        <w:rPr>
          <w:i/>
        </w:rPr>
        <w:t>eathiopicum</w:t>
      </w:r>
      <w:r>
        <w:rPr>
          <w:i/>
          <w:spacing w:val="-12"/>
        </w:rPr>
        <w:t> </w:t>
      </w:r>
      <w:r>
        <w:rPr/>
        <w:t>had</w:t>
      </w:r>
      <w:r>
        <w:rPr>
          <w:spacing w:val="-12"/>
        </w:rPr>
        <w:t> </w:t>
      </w:r>
      <w:r>
        <w:rPr/>
        <w:t>the</w:t>
      </w:r>
      <w:r>
        <w:rPr>
          <w:spacing w:val="-13"/>
        </w:rPr>
        <w:t> </w:t>
      </w:r>
      <w:r>
        <w:rPr/>
        <w:t>lowest</w:t>
      </w:r>
      <w:r>
        <w:rPr>
          <w:spacing w:val="-11"/>
        </w:rPr>
        <w:t> </w:t>
      </w:r>
      <w:r>
        <w:rPr/>
        <w:t>number</w:t>
      </w:r>
      <w:r>
        <w:rPr>
          <w:spacing w:val="-13"/>
        </w:rPr>
        <w:t> </w:t>
      </w:r>
      <w:r>
        <w:rPr/>
        <w:t>of</w:t>
      </w:r>
      <w:r>
        <w:rPr>
          <w:spacing w:val="-13"/>
        </w:rPr>
        <w:t> </w:t>
      </w:r>
      <w:r>
        <w:rPr/>
        <w:t>leaves (6.00). Also, at 3 WAI, </w:t>
      </w:r>
      <w:r>
        <w:rPr>
          <w:i/>
        </w:rPr>
        <w:t>S. gilo </w:t>
      </w:r>
      <w:r>
        <w:rPr/>
        <w:t>recorded the highest number of leaves of (31.00) while </w:t>
      </w:r>
      <w:r>
        <w:rPr>
          <w:i/>
        </w:rPr>
        <w:t>S. eathiopicum </w:t>
      </w:r>
      <w:r>
        <w:rPr/>
        <w:t>had (5.00) which has the lowest number of leaves value. At 4 WAI, </w:t>
      </w:r>
      <w:r>
        <w:rPr>
          <w:i/>
        </w:rPr>
        <w:t>S. gilo </w:t>
      </w:r>
      <w:r>
        <w:rPr/>
        <w:t>had the highest number of leaves of (34.00) while </w:t>
      </w:r>
      <w:r>
        <w:rPr>
          <w:i/>
        </w:rPr>
        <w:t>S. eathiopicum </w:t>
      </w:r>
      <w:r>
        <w:rPr/>
        <w:t>recorded the least number of leaves (6.00). At 5 WAI, </w:t>
      </w:r>
      <w:r>
        <w:rPr>
          <w:i/>
        </w:rPr>
        <w:t>S. gilo </w:t>
      </w:r>
      <w:r>
        <w:rPr/>
        <w:t>recorded the highest number of leaves (36.53) while </w:t>
      </w:r>
      <w:r>
        <w:rPr>
          <w:i/>
        </w:rPr>
        <w:t>S. eathiopicum </w:t>
      </w:r>
      <w:r>
        <w:rPr/>
        <w:t>had the lowest number of leaves (7.00) respectively. Also, at 6 WAI, </w:t>
      </w:r>
      <w:r>
        <w:rPr>
          <w:i/>
        </w:rPr>
        <w:t>S. gilo </w:t>
      </w:r>
      <w:r>
        <w:rPr/>
        <w:t>recorded the</w:t>
      </w:r>
      <w:r>
        <w:rPr>
          <w:spacing w:val="-1"/>
        </w:rPr>
        <w:t> </w:t>
      </w:r>
      <w:r>
        <w:rPr/>
        <w:t>highest number</w:t>
      </w:r>
      <w:r>
        <w:rPr>
          <w:spacing w:val="-2"/>
        </w:rPr>
        <w:t> </w:t>
      </w:r>
      <w:r>
        <w:rPr/>
        <w:t>of</w:t>
      </w:r>
      <w:r>
        <w:rPr>
          <w:spacing w:val="-1"/>
        </w:rPr>
        <w:t> </w:t>
      </w:r>
      <w:r>
        <w:rPr/>
        <w:t>leaves (42.00)</w:t>
      </w:r>
      <w:r>
        <w:rPr>
          <w:spacing w:val="-1"/>
        </w:rPr>
        <w:t> </w:t>
      </w:r>
      <w:r>
        <w:rPr/>
        <w:t>while </w:t>
      </w:r>
      <w:r>
        <w:rPr>
          <w:i/>
        </w:rPr>
        <w:t>S. eathiopicum </w:t>
      </w:r>
      <w:r>
        <w:rPr/>
        <w:t>had the lowest number</w:t>
      </w:r>
      <w:r>
        <w:rPr>
          <w:spacing w:val="-2"/>
        </w:rPr>
        <w:t> </w:t>
      </w:r>
      <w:r>
        <w:rPr/>
        <w:t>of leaves (15.00). Also, 7 WAI, </w:t>
      </w:r>
      <w:r>
        <w:rPr>
          <w:i/>
        </w:rPr>
        <w:t>S. gilo </w:t>
      </w:r>
      <w:r>
        <w:rPr/>
        <w:t>has the highest number of leaves (37.00) while </w:t>
      </w:r>
      <w:r>
        <w:rPr>
          <w:i/>
        </w:rPr>
        <w:t>S. eathiopicum</w:t>
      </w:r>
      <w:r>
        <w:rPr>
          <w:i/>
          <w:spacing w:val="-13"/>
        </w:rPr>
        <w:t> </w:t>
      </w:r>
      <w:r>
        <w:rPr/>
        <w:t>has</w:t>
      </w:r>
      <w:r>
        <w:rPr>
          <w:spacing w:val="-12"/>
        </w:rPr>
        <w:t> </w:t>
      </w:r>
      <w:r>
        <w:rPr/>
        <w:t>the</w:t>
      </w:r>
      <w:r>
        <w:rPr>
          <w:spacing w:val="-10"/>
        </w:rPr>
        <w:t> </w:t>
      </w:r>
      <w:r>
        <w:rPr/>
        <w:t>lowest</w:t>
      </w:r>
      <w:r>
        <w:rPr>
          <w:spacing w:val="-11"/>
        </w:rPr>
        <w:t> </w:t>
      </w:r>
      <w:r>
        <w:rPr/>
        <w:t>number</w:t>
      </w:r>
      <w:r>
        <w:rPr>
          <w:spacing w:val="-13"/>
        </w:rPr>
        <w:t> </w:t>
      </w:r>
      <w:r>
        <w:rPr/>
        <w:t>of</w:t>
      </w:r>
      <w:r>
        <w:rPr>
          <w:spacing w:val="-13"/>
        </w:rPr>
        <w:t> </w:t>
      </w:r>
      <w:r>
        <w:rPr/>
        <w:t>leaves</w:t>
      </w:r>
      <w:r>
        <w:rPr>
          <w:spacing w:val="-9"/>
        </w:rPr>
        <w:t> </w:t>
      </w:r>
      <w:r>
        <w:rPr/>
        <w:t>(17.00).</w:t>
      </w:r>
      <w:r>
        <w:rPr>
          <w:spacing w:val="-13"/>
        </w:rPr>
        <w:t> </w:t>
      </w:r>
      <w:r>
        <w:rPr/>
        <w:t>At</w:t>
      </w:r>
      <w:r>
        <w:rPr>
          <w:spacing w:val="-12"/>
        </w:rPr>
        <w:t> </w:t>
      </w:r>
      <w:r>
        <w:rPr/>
        <w:t>8</w:t>
      </w:r>
      <w:r>
        <w:rPr>
          <w:spacing w:val="-12"/>
        </w:rPr>
        <w:t> </w:t>
      </w:r>
      <w:r>
        <w:rPr/>
        <w:t>WAI,</w:t>
      </w:r>
      <w:r>
        <w:rPr>
          <w:spacing w:val="-9"/>
        </w:rPr>
        <w:t> </w:t>
      </w:r>
      <w:r>
        <w:rPr>
          <w:i/>
        </w:rPr>
        <w:t>S.</w:t>
      </w:r>
      <w:r>
        <w:rPr>
          <w:i/>
          <w:spacing w:val="-12"/>
        </w:rPr>
        <w:t> </w:t>
      </w:r>
      <w:r>
        <w:rPr>
          <w:i/>
        </w:rPr>
        <w:t>gilo</w:t>
      </w:r>
      <w:r>
        <w:rPr>
          <w:i/>
          <w:spacing w:val="-12"/>
        </w:rPr>
        <w:t> </w:t>
      </w:r>
      <w:r>
        <w:rPr/>
        <w:t>has</w:t>
      </w:r>
      <w:r>
        <w:rPr>
          <w:spacing w:val="-9"/>
        </w:rPr>
        <w:t> </w:t>
      </w:r>
      <w:r>
        <w:rPr/>
        <w:t>the</w:t>
      </w:r>
      <w:r>
        <w:rPr>
          <w:spacing w:val="-13"/>
        </w:rPr>
        <w:t> </w:t>
      </w:r>
      <w:r>
        <w:rPr/>
        <w:t>highest</w:t>
      </w:r>
      <w:r>
        <w:rPr>
          <w:spacing w:val="-11"/>
        </w:rPr>
        <w:t> </w:t>
      </w:r>
      <w:r>
        <w:rPr/>
        <w:t>number of leaves (40.00) while </w:t>
      </w:r>
      <w:r>
        <w:rPr>
          <w:i/>
        </w:rPr>
        <w:t>S. eathiopicum </w:t>
      </w:r>
      <w:r>
        <w:rPr/>
        <w:t>recorded the lowest</w:t>
      </w:r>
    </w:p>
    <w:p>
      <w:pPr>
        <w:spacing w:after="0" w:line="480" w:lineRule="auto"/>
        <w:jc w:val="both"/>
        <w:sectPr>
          <w:pgSz w:w="11910" w:h="16840"/>
          <w:pgMar w:top="1340" w:bottom="280" w:left="1340" w:right="1320"/>
        </w:sectPr>
      </w:pPr>
    </w:p>
    <w:p>
      <w:pPr>
        <w:pStyle w:val="Heading3"/>
        <w:spacing w:before="88"/>
        <w:ind w:left="120"/>
        <w:rPr>
          <w:b w:val="0"/>
          <w:i/>
        </w:rPr>
      </w:pPr>
      <w:r>
        <w:rPr/>
        <w:t>Table</w:t>
      </w:r>
      <w:r>
        <w:rPr>
          <w:spacing w:val="-2"/>
        </w:rPr>
        <w:t> </w:t>
      </w:r>
      <w:r>
        <w:rPr/>
        <w:t>4.1.3:</w:t>
      </w:r>
      <w:r>
        <w:rPr>
          <w:spacing w:val="-3"/>
        </w:rPr>
        <w:t> </w:t>
      </w:r>
      <w:r>
        <w:rPr/>
        <w:t>Effect</w:t>
      </w:r>
      <w:r>
        <w:rPr>
          <w:spacing w:val="-1"/>
        </w:rPr>
        <w:t> </w:t>
      </w:r>
      <w:r>
        <w:rPr/>
        <w:t>of</w:t>
      </w:r>
      <w:r>
        <w:rPr>
          <w:spacing w:val="-2"/>
        </w:rPr>
        <w:t> </w:t>
      </w:r>
      <w:r>
        <w:rPr/>
        <w:t>collar</w:t>
      </w:r>
      <w:r>
        <w:rPr>
          <w:spacing w:val="-2"/>
        </w:rPr>
        <w:t> </w:t>
      </w:r>
      <w:r>
        <w:rPr/>
        <w:t>girth</w:t>
      </w:r>
      <w:r>
        <w:rPr>
          <w:spacing w:val="-1"/>
        </w:rPr>
        <w:t> </w:t>
      </w:r>
      <w:r>
        <w:rPr/>
        <w:t>of</w:t>
      </w:r>
      <w:r>
        <w:rPr>
          <w:spacing w:val="-1"/>
        </w:rPr>
        <w:t> </w:t>
      </w:r>
      <w:r>
        <w:rPr/>
        <w:t>eggplant</w:t>
      </w:r>
      <w:r>
        <w:rPr>
          <w:spacing w:val="-1"/>
        </w:rPr>
        <w:t> </w:t>
      </w:r>
      <w:r>
        <w:rPr/>
        <w:t>varieties</w:t>
      </w:r>
      <w:r>
        <w:rPr>
          <w:spacing w:val="-1"/>
        </w:rPr>
        <w:t> </w:t>
      </w:r>
      <w:r>
        <w:rPr/>
        <w:t>to</w:t>
      </w:r>
      <w:r>
        <w:rPr>
          <w:spacing w:val="-2"/>
        </w:rPr>
        <w:t> </w:t>
      </w:r>
      <w:r>
        <w:rPr/>
        <w:t>different</w:t>
      </w:r>
      <w:r>
        <w:rPr>
          <w:spacing w:val="-1"/>
        </w:rPr>
        <w:t> </w:t>
      </w:r>
      <w:r>
        <w:rPr/>
        <w:t>inoculums</w:t>
      </w:r>
      <w:r>
        <w:rPr>
          <w:spacing w:val="-1"/>
        </w:rPr>
        <w:t> </w:t>
      </w:r>
      <w:r>
        <w:rPr/>
        <w:t>levels</w:t>
      </w:r>
      <w:r>
        <w:rPr>
          <w:spacing w:val="-1"/>
        </w:rPr>
        <w:t> </w:t>
      </w:r>
      <w:r>
        <w:rPr/>
        <w:t>of</w:t>
      </w:r>
      <w:r>
        <w:rPr>
          <w:spacing w:val="64"/>
        </w:rPr>
        <w:t> </w:t>
      </w:r>
      <w:r>
        <w:rPr>
          <w:b w:val="0"/>
          <w:i/>
        </w:rPr>
        <w:t>Meloidogyne</w:t>
      </w:r>
      <w:r>
        <w:rPr>
          <w:b w:val="0"/>
          <w:i/>
          <w:spacing w:val="-2"/>
        </w:rPr>
        <w:t> incognita</w:t>
      </w:r>
    </w:p>
    <w:p>
      <w:pPr>
        <w:pStyle w:val="BodyText"/>
        <w:spacing w:before="205"/>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474"/>
        <w:gridCol w:w="896"/>
        <w:gridCol w:w="900"/>
        <w:gridCol w:w="900"/>
        <w:gridCol w:w="908"/>
        <w:gridCol w:w="891"/>
        <w:gridCol w:w="899"/>
        <w:gridCol w:w="899"/>
        <w:gridCol w:w="904"/>
        <w:gridCol w:w="994"/>
        <w:gridCol w:w="991"/>
        <w:gridCol w:w="1019"/>
      </w:tblGrid>
      <w:tr>
        <w:trPr>
          <w:trHeight w:val="642" w:hRule="atLeast"/>
        </w:trPr>
        <w:tc>
          <w:tcPr>
            <w:tcW w:w="302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474" w:type="dxa"/>
            <w:tcBorders>
              <w:top w:val="single" w:sz="4" w:space="0" w:color="000000"/>
              <w:bottom w:val="single" w:sz="4" w:space="0" w:color="000000"/>
            </w:tcBorders>
          </w:tcPr>
          <w:p>
            <w:pPr>
              <w:pStyle w:val="TableParagraph"/>
              <w:spacing w:line="247" w:lineRule="exact"/>
              <w:ind w:right="152"/>
              <w:jc w:val="right"/>
              <w:rPr>
                <w:sz w:val="22"/>
              </w:rPr>
            </w:pPr>
            <w:r>
              <w:rPr>
                <w:sz w:val="22"/>
              </w:rPr>
              <w:t>1 </w:t>
            </w:r>
            <w:r>
              <w:rPr>
                <w:spacing w:val="-5"/>
                <w:sz w:val="22"/>
              </w:rPr>
              <w:t>WAI</w:t>
            </w:r>
          </w:p>
        </w:tc>
        <w:tc>
          <w:tcPr>
            <w:tcW w:w="896" w:type="dxa"/>
            <w:tcBorders>
              <w:top w:val="single" w:sz="4" w:space="0" w:color="000000"/>
              <w:bottom w:val="single" w:sz="4" w:space="0" w:color="000000"/>
            </w:tcBorders>
          </w:tcPr>
          <w:p>
            <w:pPr>
              <w:pStyle w:val="TableParagraph"/>
              <w:spacing w:line="247" w:lineRule="exact"/>
              <w:ind w:left="66" w:right="74"/>
              <w:rPr>
                <w:sz w:val="22"/>
              </w:rPr>
            </w:pPr>
            <w:r>
              <w:rPr>
                <w:sz w:val="22"/>
              </w:rPr>
              <w:t>2 </w:t>
            </w:r>
            <w:r>
              <w:rPr>
                <w:spacing w:val="-5"/>
                <w:sz w:val="22"/>
              </w:rPr>
              <w:t>WAI</w:t>
            </w:r>
          </w:p>
        </w:tc>
        <w:tc>
          <w:tcPr>
            <w:tcW w:w="900" w:type="dxa"/>
            <w:tcBorders>
              <w:top w:val="single" w:sz="4" w:space="0" w:color="000000"/>
              <w:bottom w:val="single" w:sz="4" w:space="0" w:color="000000"/>
            </w:tcBorders>
          </w:tcPr>
          <w:p>
            <w:pPr>
              <w:pStyle w:val="TableParagraph"/>
              <w:spacing w:line="247" w:lineRule="exact"/>
              <w:ind w:left="70" w:right="74"/>
              <w:rPr>
                <w:sz w:val="22"/>
              </w:rPr>
            </w:pPr>
            <w:r>
              <w:rPr>
                <w:sz w:val="22"/>
              </w:rPr>
              <w:t>3 </w:t>
            </w:r>
            <w:r>
              <w:rPr>
                <w:spacing w:val="-5"/>
                <w:sz w:val="22"/>
              </w:rPr>
              <w:t>WAI</w:t>
            </w:r>
          </w:p>
        </w:tc>
        <w:tc>
          <w:tcPr>
            <w:tcW w:w="900" w:type="dxa"/>
            <w:tcBorders>
              <w:top w:val="single" w:sz="4" w:space="0" w:color="000000"/>
              <w:bottom w:val="single" w:sz="4" w:space="0" w:color="000000"/>
            </w:tcBorders>
          </w:tcPr>
          <w:p>
            <w:pPr>
              <w:pStyle w:val="TableParagraph"/>
              <w:spacing w:line="247" w:lineRule="exact"/>
              <w:ind w:right="147"/>
              <w:jc w:val="right"/>
              <w:rPr>
                <w:sz w:val="22"/>
              </w:rPr>
            </w:pPr>
            <w:r>
              <w:rPr>
                <w:sz w:val="22"/>
              </w:rPr>
              <w:t>4 </w:t>
            </w:r>
            <w:r>
              <w:rPr>
                <w:spacing w:val="-5"/>
                <w:sz w:val="22"/>
              </w:rPr>
              <w:t>WAI</w:t>
            </w:r>
          </w:p>
        </w:tc>
        <w:tc>
          <w:tcPr>
            <w:tcW w:w="908" w:type="dxa"/>
            <w:tcBorders>
              <w:top w:val="single" w:sz="4" w:space="0" w:color="000000"/>
              <w:bottom w:val="single" w:sz="4" w:space="0" w:color="000000"/>
            </w:tcBorders>
          </w:tcPr>
          <w:p>
            <w:pPr>
              <w:pStyle w:val="TableParagraph"/>
              <w:spacing w:line="247" w:lineRule="exact"/>
              <w:ind w:left="62" w:right="74"/>
              <w:rPr>
                <w:sz w:val="22"/>
              </w:rPr>
            </w:pPr>
            <w:r>
              <w:rPr>
                <w:sz w:val="22"/>
              </w:rPr>
              <w:t>5 </w:t>
            </w:r>
            <w:r>
              <w:rPr>
                <w:spacing w:val="-5"/>
                <w:sz w:val="22"/>
              </w:rPr>
              <w:t>WAI</w:t>
            </w:r>
          </w:p>
        </w:tc>
        <w:tc>
          <w:tcPr>
            <w:tcW w:w="891" w:type="dxa"/>
            <w:tcBorders>
              <w:top w:val="single" w:sz="4" w:space="0" w:color="000000"/>
              <w:bottom w:val="single" w:sz="4" w:space="0" w:color="000000"/>
            </w:tcBorders>
          </w:tcPr>
          <w:p>
            <w:pPr>
              <w:pStyle w:val="TableParagraph"/>
              <w:spacing w:line="247" w:lineRule="exact"/>
              <w:ind w:left="65" w:right="75"/>
              <w:rPr>
                <w:sz w:val="22"/>
              </w:rPr>
            </w:pPr>
            <w:r>
              <w:rPr>
                <w:sz w:val="22"/>
              </w:rPr>
              <w:t>6 </w:t>
            </w:r>
            <w:r>
              <w:rPr>
                <w:spacing w:val="-5"/>
                <w:sz w:val="22"/>
              </w:rPr>
              <w:t>WAI</w:t>
            </w:r>
          </w:p>
        </w:tc>
        <w:tc>
          <w:tcPr>
            <w:tcW w:w="899" w:type="dxa"/>
            <w:tcBorders>
              <w:top w:val="single" w:sz="4" w:space="0" w:color="000000"/>
              <w:bottom w:val="single" w:sz="4" w:space="0" w:color="000000"/>
            </w:tcBorders>
          </w:tcPr>
          <w:p>
            <w:pPr>
              <w:pStyle w:val="TableParagraph"/>
              <w:spacing w:line="247" w:lineRule="exact"/>
              <w:ind w:left="74" w:right="74"/>
              <w:rPr>
                <w:sz w:val="22"/>
              </w:rPr>
            </w:pPr>
            <w:r>
              <w:rPr>
                <w:sz w:val="22"/>
              </w:rPr>
              <w:t>7 </w:t>
            </w:r>
            <w:r>
              <w:rPr>
                <w:spacing w:val="-5"/>
                <w:sz w:val="22"/>
              </w:rPr>
              <w:t>WAI</w:t>
            </w:r>
          </w:p>
        </w:tc>
        <w:tc>
          <w:tcPr>
            <w:tcW w:w="899" w:type="dxa"/>
            <w:tcBorders>
              <w:top w:val="single" w:sz="4" w:space="0" w:color="000000"/>
              <w:bottom w:val="single" w:sz="4" w:space="0" w:color="000000"/>
            </w:tcBorders>
          </w:tcPr>
          <w:p>
            <w:pPr>
              <w:pStyle w:val="TableParagraph"/>
              <w:spacing w:line="247" w:lineRule="exact"/>
              <w:ind w:left="74" w:right="74"/>
              <w:rPr>
                <w:sz w:val="22"/>
              </w:rPr>
            </w:pPr>
            <w:r>
              <w:rPr>
                <w:sz w:val="22"/>
              </w:rPr>
              <w:t>8 </w:t>
            </w:r>
            <w:r>
              <w:rPr>
                <w:spacing w:val="-5"/>
                <w:sz w:val="22"/>
              </w:rPr>
              <w:t>WAI</w:t>
            </w:r>
          </w:p>
        </w:tc>
        <w:tc>
          <w:tcPr>
            <w:tcW w:w="904" w:type="dxa"/>
            <w:tcBorders>
              <w:top w:val="single" w:sz="4" w:space="0" w:color="000000"/>
              <w:bottom w:val="single" w:sz="4" w:space="0" w:color="000000"/>
            </w:tcBorders>
          </w:tcPr>
          <w:p>
            <w:pPr>
              <w:pStyle w:val="TableParagraph"/>
              <w:spacing w:line="247" w:lineRule="exact"/>
              <w:ind w:left="58" w:right="83"/>
              <w:rPr>
                <w:sz w:val="22"/>
              </w:rPr>
            </w:pPr>
            <w:r>
              <w:rPr>
                <w:sz w:val="22"/>
              </w:rPr>
              <w:t>9 </w:t>
            </w:r>
            <w:r>
              <w:rPr>
                <w:spacing w:val="-5"/>
                <w:sz w:val="22"/>
              </w:rPr>
              <w:t>WAI</w:t>
            </w:r>
          </w:p>
        </w:tc>
        <w:tc>
          <w:tcPr>
            <w:tcW w:w="994" w:type="dxa"/>
            <w:tcBorders>
              <w:top w:val="single" w:sz="4" w:space="0" w:color="000000"/>
              <w:bottom w:val="single" w:sz="4" w:space="0" w:color="000000"/>
            </w:tcBorders>
          </w:tcPr>
          <w:p>
            <w:pPr>
              <w:pStyle w:val="TableParagraph"/>
              <w:spacing w:line="247" w:lineRule="exact"/>
              <w:ind w:left="63" w:right="59"/>
              <w:rPr>
                <w:sz w:val="22"/>
              </w:rPr>
            </w:pPr>
            <w:r>
              <w:rPr>
                <w:sz w:val="22"/>
              </w:rPr>
              <w:t>10 </w:t>
            </w:r>
            <w:r>
              <w:rPr>
                <w:spacing w:val="-5"/>
                <w:sz w:val="22"/>
              </w:rPr>
              <w:t>WAI</w:t>
            </w:r>
          </w:p>
        </w:tc>
        <w:tc>
          <w:tcPr>
            <w:tcW w:w="991" w:type="dxa"/>
            <w:tcBorders>
              <w:top w:val="single" w:sz="4" w:space="0" w:color="000000"/>
              <w:bottom w:val="single" w:sz="4" w:space="0" w:color="000000"/>
            </w:tcBorders>
          </w:tcPr>
          <w:p>
            <w:pPr>
              <w:pStyle w:val="TableParagraph"/>
              <w:spacing w:line="247" w:lineRule="exact"/>
              <w:ind w:left="64" w:right="57"/>
              <w:rPr>
                <w:sz w:val="22"/>
              </w:rPr>
            </w:pPr>
            <w:r>
              <w:rPr>
                <w:sz w:val="22"/>
              </w:rPr>
              <w:t>11 </w:t>
            </w:r>
            <w:r>
              <w:rPr>
                <w:spacing w:val="-5"/>
                <w:sz w:val="22"/>
              </w:rPr>
              <w:t>WAI</w:t>
            </w:r>
          </w:p>
        </w:tc>
        <w:tc>
          <w:tcPr>
            <w:tcW w:w="1019" w:type="dxa"/>
            <w:tcBorders>
              <w:top w:val="single" w:sz="4" w:space="0" w:color="000000"/>
              <w:bottom w:val="single" w:sz="4" w:space="0" w:color="000000"/>
            </w:tcBorders>
          </w:tcPr>
          <w:p>
            <w:pPr>
              <w:pStyle w:val="TableParagraph"/>
              <w:spacing w:line="247" w:lineRule="exact"/>
              <w:ind w:left="31" w:right="54"/>
              <w:rPr>
                <w:sz w:val="22"/>
              </w:rPr>
            </w:pPr>
            <w:r>
              <w:rPr>
                <w:sz w:val="22"/>
              </w:rPr>
              <w:t>12 </w:t>
            </w:r>
            <w:r>
              <w:rPr>
                <w:spacing w:val="-5"/>
                <w:sz w:val="22"/>
              </w:rPr>
              <w:t>WAI</w:t>
            </w:r>
          </w:p>
        </w:tc>
      </w:tr>
      <w:tr>
        <w:trPr>
          <w:trHeight w:val="299" w:hRule="atLeast"/>
        </w:trPr>
        <w:tc>
          <w:tcPr>
            <w:tcW w:w="302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474" w:type="dxa"/>
            <w:tcBorders>
              <w:top w:val="single" w:sz="4" w:space="0" w:color="000000"/>
            </w:tcBorders>
          </w:tcPr>
          <w:p>
            <w:pPr>
              <w:pStyle w:val="TableParagraph"/>
              <w:jc w:val="left"/>
              <w:rPr>
                <w:sz w:val="22"/>
              </w:rPr>
            </w:pPr>
          </w:p>
        </w:tc>
        <w:tc>
          <w:tcPr>
            <w:tcW w:w="896" w:type="dxa"/>
            <w:tcBorders>
              <w:top w:val="single" w:sz="4" w:space="0" w:color="000000"/>
            </w:tcBorders>
          </w:tcPr>
          <w:p>
            <w:pPr>
              <w:pStyle w:val="TableParagraph"/>
              <w:jc w:val="left"/>
              <w:rPr>
                <w:sz w:val="22"/>
              </w:rPr>
            </w:pPr>
          </w:p>
        </w:tc>
        <w:tc>
          <w:tcPr>
            <w:tcW w:w="900" w:type="dxa"/>
            <w:tcBorders>
              <w:top w:val="single" w:sz="4" w:space="0" w:color="000000"/>
            </w:tcBorders>
          </w:tcPr>
          <w:p>
            <w:pPr>
              <w:pStyle w:val="TableParagraph"/>
              <w:jc w:val="left"/>
              <w:rPr>
                <w:sz w:val="22"/>
              </w:rPr>
            </w:pPr>
          </w:p>
        </w:tc>
        <w:tc>
          <w:tcPr>
            <w:tcW w:w="900" w:type="dxa"/>
            <w:tcBorders>
              <w:top w:val="single" w:sz="4" w:space="0" w:color="000000"/>
            </w:tcBorders>
          </w:tcPr>
          <w:p>
            <w:pPr>
              <w:pStyle w:val="TableParagraph"/>
              <w:jc w:val="left"/>
              <w:rPr>
                <w:sz w:val="22"/>
              </w:rPr>
            </w:pPr>
          </w:p>
        </w:tc>
        <w:tc>
          <w:tcPr>
            <w:tcW w:w="908" w:type="dxa"/>
            <w:tcBorders>
              <w:top w:val="single" w:sz="4" w:space="0" w:color="000000"/>
            </w:tcBorders>
          </w:tcPr>
          <w:p>
            <w:pPr>
              <w:pStyle w:val="TableParagraph"/>
              <w:jc w:val="left"/>
              <w:rPr>
                <w:sz w:val="22"/>
              </w:rPr>
            </w:pPr>
          </w:p>
        </w:tc>
        <w:tc>
          <w:tcPr>
            <w:tcW w:w="891" w:type="dxa"/>
            <w:tcBorders>
              <w:top w:val="single" w:sz="4" w:space="0" w:color="000000"/>
            </w:tcBorders>
          </w:tcPr>
          <w:p>
            <w:pPr>
              <w:pStyle w:val="TableParagraph"/>
              <w:jc w:val="left"/>
              <w:rPr>
                <w:sz w:val="22"/>
              </w:rPr>
            </w:pPr>
          </w:p>
        </w:tc>
        <w:tc>
          <w:tcPr>
            <w:tcW w:w="899" w:type="dxa"/>
            <w:tcBorders>
              <w:top w:val="single" w:sz="4" w:space="0" w:color="000000"/>
            </w:tcBorders>
          </w:tcPr>
          <w:p>
            <w:pPr>
              <w:pStyle w:val="TableParagraph"/>
              <w:jc w:val="left"/>
              <w:rPr>
                <w:sz w:val="22"/>
              </w:rPr>
            </w:pPr>
          </w:p>
        </w:tc>
        <w:tc>
          <w:tcPr>
            <w:tcW w:w="899" w:type="dxa"/>
            <w:tcBorders>
              <w:top w:val="single" w:sz="4" w:space="0" w:color="000000"/>
            </w:tcBorders>
          </w:tcPr>
          <w:p>
            <w:pPr>
              <w:pStyle w:val="TableParagraph"/>
              <w:jc w:val="left"/>
              <w:rPr>
                <w:sz w:val="22"/>
              </w:rPr>
            </w:pPr>
          </w:p>
        </w:tc>
        <w:tc>
          <w:tcPr>
            <w:tcW w:w="904" w:type="dxa"/>
            <w:tcBorders>
              <w:top w:val="single" w:sz="4" w:space="0" w:color="000000"/>
            </w:tcBorders>
          </w:tcPr>
          <w:p>
            <w:pPr>
              <w:pStyle w:val="TableParagraph"/>
              <w:jc w:val="left"/>
              <w:rPr>
                <w:sz w:val="22"/>
              </w:rPr>
            </w:pPr>
          </w:p>
        </w:tc>
        <w:tc>
          <w:tcPr>
            <w:tcW w:w="994" w:type="dxa"/>
            <w:tcBorders>
              <w:top w:val="single" w:sz="4" w:space="0" w:color="000000"/>
            </w:tcBorders>
          </w:tcPr>
          <w:p>
            <w:pPr>
              <w:pStyle w:val="TableParagraph"/>
              <w:jc w:val="left"/>
              <w:rPr>
                <w:sz w:val="22"/>
              </w:rPr>
            </w:pPr>
          </w:p>
        </w:tc>
        <w:tc>
          <w:tcPr>
            <w:tcW w:w="991" w:type="dxa"/>
            <w:tcBorders>
              <w:top w:val="single" w:sz="4" w:space="0" w:color="000000"/>
            </w:tcBorders>
          </w:tcPr>
          <w:p>
            <w:pPr>
              <w:pStyle w:val="TableParagraph"/>
              <w:jc w:val="left"/>
              <w:rPr>
                <w:sz w:val="22"/>
              </w:rPr>
            </w:pPr>
          </w:p>
        </w:tc>
        <w:tc>
          <w:tcPr>
            <w:tcW w:w="1019" w:type="dxa"/>
            <w:tcBorders>
              <w:top w:val="single" w:sz="4" w:space="0" w:color="000000"/>
            </w:tcBorders>
          </w:tcPr>
          <w:p>
            <w:pPr>
              <w:pStyle w:val="TableParagraph"/>
              <w:jc w:val="left"/>
              <w:rPr>
                <w:sz w:val="22"/>
              </w:rPr>
            </w:pPr>
          </w:p>
        </w:tc>
      </w:tr>
      <w:tr>
        <w:trPr>
          <w:trHeight w:val="343" w:hRule="atLeast"/>
        </w:trPr>
        <w:tc>
          <w:tcPr>
            <w:tcW w:w="3027" w:type="dxa"/>
          </w:tcPr>
          <w:p>
            <w:pPr>
              <w:pStyle w:val="TableParagraph"/>
              <w:spacing w:before="16"/>
              <w:ind w:left="122"/>
              <w:jc w:val="left"/>
              <w:rPr>
                <w:b/>
                <w:sz w:val="16"/>
              </w:rPr>
            </w:pPr>
            <w:r>
              <w:rPr>
                <w:spacing w:val="-5"/>
                <w:position w:val="1"/>
                <w:sz w:val="24"/>
              </w:rPr>
              <w:t>I</w:t>
            </w:r>
            <w:r>
              <w:rPr>
                <w:b/>
                <w:spacing w:val="-5"/>
                <w:sz w:val="16"/>
              </w:rPr>
              <w:t>0</w:t>
            </w:r>
          </w:p>
        </w:tc>
        <w:tc>
          <w:tcPr>
            <w:tcW w:w="1474" w:type="dxa"/>
          </w:tcPr>
          <w:p>
            <w:pPr>
              <w:pStyle w:val="TableParagraph"/>
              <w:spacing w:before="17"/>
              <w:ind w:right="207"/>
              <w:jc w:val="right"/>
              <w:rPr>
                <w:sz w:val="24"/>
              </w:rPr>
            </w:pPr>
            <w:r>
              <w:rPr>
                <w:spacing w:val="-4"/>
                <w:sz w:val="24"/>
              </w:rPr>
              <w:t>3.22</w:t>
            </w:r>
          </w:p>
        </w:tc>
        <w:tc>
          <w:tcPr>
            <w:tcW w:w="896" w:type="dxa"/>
          </w:tcPr>
          <w:p>
            <w:pPr>
              <w:pStyle w:val="TableParagraph"/>
              <w:spacing w:line="261" w:lineRule="exact" w:before="62"/>
              <w:ind w:left="74" w:right="8"/>
              <w:rPr>
                <w:sz w:val="24"/>
              </w:rPr>
            </w:pPr>
            <w:r>
              <w:rPr>
                <w:spacing w:val="-4"/>
                <w:sz w:val="24"/>
              </w:rPr>
              <w:t>3.24</w:t>
            </w:r>
          </w:p>
        </w:tc>
        <w:tc>
          <w:tcPr>
            <w:tcW w:w="900" w:type="dxa"/>
          </w:tcPr>
          <w:p>
            <w:pPr>
              <w:pStyle w:val="TableParagraph"/>
              <w:spacing w:before="17"/>
              <w:ind w:left="101" w:right="31"/>
              <w:rPr>
                <w:sz w:val="24"/>
              </w:rPr>
            </w:pPr>
            <w:r>
              <w:rPr>
                <w:spacing w:val="-4"/>
                <w:sz w:val="24"/>
              </w:rPr>
              <w:t>3.27</w:t>
            </w:r>
          </w:p>
        </w:tc>
        <w:tc>
          <w:tcPr>
            <w:tcW w:w="900" w:type="dxa"/>
          </w:tcPr>
          <w:p>
            <w:pPr>
              <w:pStyle w:val="TableParagraph"/>
              <w:spacing w:before="17"/>
              <w:ind w:right="202"/>
              <w:jc w:val="right"/>
              <w:rPr>
                <w:sz w:val="24"/>
              </w:rPr>
            </w:pPr>
            <w:r>
              <w:rPr>
                <w:spacing w:val="-4"/>
                <w:sz w:val="24"/>
              </w:rPr>
              <w:t>3.48</w:t>
            </w:r>
          </w:p>
        </w:tc>
        <w:tc>
          <w:tcPr>
            <w:tcW w:w="908" w:type="dxa"/>
          </w:tcPr>
          <w:p>
            <w:pPr>
              <w:pStyle w:val="TableParagraph"/>
              <w:spacing w:before="17"/>
              <w:ind w:left="74" w:right="12"/>
              <w:rPr>
                <w:sz w:val="24"/>
              </w:rPr>
            </w:pPr>
            <w:r>
              <w:rPr>
                <w:spacing w:val="-4"/>
                <w:sz w:val="24"/>
              </w:rPr>
              <w:t>3.62</w:t>
            </w:r>
          </w:p>
        </w:tc>
        <w:tc>
          <w:tcPr>
            <w:tcW w:w="891" w:type="dxa"/>
          </w:tcPr>
          <w:p>
            <w:pPr>
              <w:pStyle w:val="TableParagraph"/>
              <w:spacing w:before="17"/>
              <w:ind w:left="74" w:right="10"/>
              <w:rPr>
                <w:sz w:val="24"/>
              </w:rPr>
            </w:pPr>
            <w:r>
              <w:rPr>
                <w:spacing w:val="-4"/>
                <w:sz w:val="24"/>
              </w:rPr>
              <w:t>3.88</w:t>
            </w:r>
          </w:p>
        </w:tc>
        <w:tc>
          <w:tcPr>
            <w:tcW w:w="899" w:type="dxa"/>
          </w:tcPr>
          <w:p>
            <w:pPr>
              <w:pStyle w:val="TableParagraph"/>
              <w:spacing w:before="17"/>
              <w:ind w:left="81" w:right="7"/>
              <w:rPr>
                <w:sz w:val="24"/>
              </w:rPr>
            </w:pPr>
            <w:r>
              <w:rPr>
                <w:spacing w:val="-4"/>
                <w:sz w:val="24"/>
              </w:rPr>
              <w:t>3.13</w:t>
            </w:r>
          </w:p>
        </w:tc>
        <w:tc>
          <w:tcPr>
            <w:tcW w:w="899" w:type="dxa"/>
          </w:tcPr>
          <w:p>
            <w:pPr>
              <w:pStyle w:val="TableParagraph"/>
              <w:spacing w:before="17"/>
              <w:ind w:left="74" w:right="13"/>
              <w:rPr>
                <w:sz w:val="24"/>
              </w:rPr>
            </w:pPr>
            <w:r>
              <w:rPr>
                <w:spacing w:val="-4"/>
                <w:sz w:val="24"/>
              </w:rPr>
              <w:t>3.47</w:t>
            </w:r>
          </w:p>
        </w:tc>
        <w:tc>
          <w:tcPr>
            <w:tcW w:w="904" w:type="dxa"/>
          </w:tcPr>
          <w:p>
            <w:pPr>
              <w:pStyle w:val="TableParagraph"/>
              <w:spacing w:before="17"/>
              <w:ind w:left="80" w:right="25"/>
              <w:rPr>
                <w:sz w:val="24"/>
              </w:rPr>
            </w:pPr>
            <w:r>
              <w:rPr>
                <w:spacing w:val="-4"/>
                <w:sz w:val="24"/>
              </w:rPr>
              <w:t>3.57</w:t>
            </w:r>
          </w:p>
        </w:tc>
        <w:tc>
          <w:tcPr>
            <w:tcW w:w="994" w:type="dxa"/>
          </w:tcPr>
          <w:p>
            <w:pPr>
              <w:pStyle w:val="TableParagraph"/>
              <w:spacing w:before="17"/>
              <w:ind w:left="63" w:right="1"/>
              <w:rPr>
                <w:sz w:val="24"/>
              </w:rPr>
            </w:pPr>
            <w:r>
              <w:rPr>
                <w:spacing w:val="-4"/>
                <w:sz w:val="24"/>
              </w:rPr>
              <w:t>3.83</w:t>
            </w:r>
          </w:p>
        </w:tc>
        <w:tc>
          <w:tcPr>
            <w:tcW w:w="991" w:type="dxa"/>
          </w:tcPr>
          <w:p>
            <w:pPr>
              <w:pStyle w:val="TableParagraph"/>
              <w:spacing w:before="17"/>
              <w:ind w:left="79" w:right="19"/>
              <w:rPr>
                <w:sz w:val="24"/>
              </w:rPr>
            </w:pPr>
            <w:r>
              <w:rPr>
                <w:spacing w:val="-4"/>
                <w:sz w:val="24"/>
              </w:rPr>
              <w:t>4.30</w:t>
            </w:r>
          </w:p>
        </w:tc>
        <w:tc>
          <w:tcPr>
            <w:tcW w:w="1019" w:type="dxa"/>
          </w:tcPr>
          <w:p>
            <w:pPr>
              <w:pStyle w:val="TableParagraph"/>
              <w:spacing w:before="17"/>
              <w:ind w:left="50" w:right="23"/>
              <w:rPr>
                <w:sz w:val="24"/>
              </w:rPr>
            </w:pPr>
            <w:r>
              <w:rPr>
                <w:spacing w:val="-4"/>
                <w:sz w:val="24"/>
              </w:rPr>
              <w:t>4.11</w:t>
            </w:r>
          </w:p>
        </w:tc>
      </w:tr>
      <w:tr>
        <w:trPr>
          <w:trHeight w:val="300"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10</w:t>
            </w:r>
          </w:p>
        </w:tc>
        <w:tc>
          <w:tcPr>
            <w:tcW w:w="1474" w:type="dxa"/>
          </w:tcPr>
          <w:p>
            <w:pPr>
              <w:pStyle w:val="TableParagraph"/>
              <w:spacing w:line="271" w:lineRule="exact"/>
              <w:ind w:right="207"/>
              <w:jc w:val="right"/>
              <w:rPr>
                <w:sz w:val="24"/>
              </w:rPr>
            </w:pPr>
            <w:r>
              <w:rPr>
                <w:spacing w:val="-4"/>
                <w:sz w:val="24"/>
              </w:rPr>
              <w:t>2.94</w:t>
            </w:r>
          </w:p>
        </w:tc>
        <w:tc>
          <w:tcPr>
            <w:tcW w:w="896" w:type="dxa"/>
          </w:tcPr>
          <w:p>
            <w:pPr>
              <w:pStyle w:val="TableParagraph"/>
              <w:spacing w:line="271" w:lineRule="exact"/>
              <w:ind w:left="74" w:right="8"/>
              <w:rPr>
                <w:sz w:val="24"/>
              </w:rPr>
            </w:pPr>
            <w:r>
              <w:rPr>
                <w:spacing w:val="-4"/>
                <w:sz w:val="24"/>
              </w:rPr>
              <w:t>3.23</w:t>
            </w:r>
          </w:p>
        </w:tc>
        <w:tc>
          <w:tcPr>
            <w:tcW w:w="900" w:type="dxa"/>
          </w:tcPr>
          <w:p>
            <w:pPr>
              <w:pStyle w:val="TableParagraph"/>
              <w:spacing w:line="271" w:lineRule="exact"/>
              <w:ind w:left="101" w:right="31"/>
              <w:rPr>
                <w:sz w:val="24"/>
              </w:rPr>
            </w:pPr>
            <w:r>
              <w:rPr>
                <w:spacing w:val="-4"/>
                <w:sz w:val="24"/>
              </w:rPr>
              <w:t>3.67</w:t>
            </w:r>
          </w:p>
        </w:tc>
        <w:tc>
          <w:tcPr>
            <w:tcW w:w="900" w:type="dxa"/>
          </w:tcPr>
          <w:p>
            <w:pPr>
              <w:pStyle w:val="TableParagraph"/>
              <w:spacing w:line="271" w:lineRule="exact"/>
              <w:ind w:right="202"/>
              <w:jc w:val="right"/>
              <w:rPr>
                <w:sz w:val="24"/>
              </w:rPr>
            </w:pPr>
            <w:r>
              <w:rPr>
                <w:spacing w:val="-4"/>
                <w:sz w:val="24"/>
              </w:rPr>
              <w:t>3.83</w:t>
            </w:r>
          </w:p>
        </w:tc>
        <w:tc>
          <w:tcPr>
            <w:tcW w:w="908" w:type="dxa"/>
          </w:tcPr>
          <w:p>
            <w:pPr>
              <w:pStyle w:val="TableParagraph"/>
              <w:spacing w:line="271" w:lineRule="exact"/>
              <w:ind w:left="74" w:right="12"/>
              <w:rPr>
                <w:sz w:val="24"/>
              </w:rPr>
            </w:pPr>
            <w:r>
              <w:rPr>
                <w:spacing w:val="-4"/>
                <w:sz w:val="24"/>
              </w:rPr>
              <w:t>3.97</w:t>
            </w:r>
          </w:p>
        </w:tc>
        <w:tc>
          <w:tcPr>
            <w:tcW w:w="891" w:type="dxa"/>
          </w:tcPr>
          <w:p>
            <w:pPr>
              <w:pStyle w:val="TableParagraph"/>
              <w:spacing w:line="271" w:lineRule="exact"/>
              <w:ind w:left="74" w:right="10"/>
              <w:rPr>
                <w:sz w:val="24"/>
              </w:rPr>
            </w:pPr>
            <w:r>
              <w:rPr>
                <w:spacing w:val="-4"/>
                <w:sz w:val="24"/>
              </w:rPr>
              <w:t>4.22</w:t>
            </w:r>
          </w:p>
        </w:tc>
        <w:tc>
          <w:tcPr>
            <w:tcW w:w="899" w:type="dxa"/>
          </w:tcPr>
          <w:p>
            <w:pPr>
              <w:pStyle w:val="TableParagraph"/>
              <w:spacing w:line="271" w:lineRule="exact"/>
              <w:ind w:left="81" w:right="7"/>
              <w:rPr>
                <w:sz w:val="24"/>
              </w:rPr>
            </w:pPr>
            <w:r>
              <w:rPr>
                <w:spacing w:val="-4"/>
                <w:sz w:val="24"/>
              </w:rPr>
              <w:t>3.69</w:t>
            </w:r>
          </w:p>
        </w:tc>
        <w:tc>
          <w:tcPr>
            <w:tcW w:w="899" w:type="dxa"/>
          </w:tcPr>
          <w:p>
            <w:pPr>
              <w:pStyle w:val="TableParagraph"/>
              <w:spacing w:line="271" w:lineRule="exact"/>
              <w:ind w:left="74" w:right="13"/>
              <w:rPr>
                <w:sz w:val="24"/>
              </w:rPr>
            </w:pPr>
            <w:r>
              <w:rPr>
                <w:spacing w:val="-4"/>
                <w:sz w:val="24"/>
              </w:rPr>
              <w:t>3.76</w:t>
            </w:r>
          </w:p>
        </w:tc>
        <w:tc>
          <w:tcPr>
            <w:tcW w:w="904" w:type="dxa"/>
          </w:tcPr>
          <w:p>
            <w:pPr>
              <w:pStyle w:val="TableParagraph"/>
              <w:spacing w:line="271" w:lineRule="exact"/>
              <w:ind w:left="80" w:right="25"/>
              <w:rPr>
                <w:sz w:val="24"/>
              </w:rPr>
            </w:pPr>
            <w:r>
              <w:rPr>
                <w:spacing w:val="-4"/>
                <w:sz w:val="24"/>
              </w:rPr>
              <w:t>4.03</w:t>
            </w:r>
          </w:p>
        </w:tc>
        <w:tc>
          <w:tcPr>
            <w:tcW w:w="994" w:type="dxa"/>
          </w:tcPr>
          <w:p>
            <w:pPr>
              <w:pStyle w:val="TableParagraph"/>
              <w:spacing w:line="271" w:lineRule="exact"/>
              <w:ind w:left="63" w:right="1"/>
              <w:rPr>
                <w:sz w:val="24"/>
              </w:rPr>
            </w:pPr>
            <w:r>
              <w:rPr>
                <w:spacing w:val="-4"/>
                <w:sz w:val="24"/>
              </w:rPr>
              <w:t>4.47</w:t>
            </w:r>
          </w:p>
        </w:tc>
        <w:tc>
          <w:tcPr>
            <w:tcW w:w="991" w:type="dxa"/>
          </w:tcPr>
          <w:p>
            <w:pPr>
              <w:pStyle w:val="TableParagraph"/>
              <w:spacing w:line="271" w:lineRule="exact"/>
              <w:ind w:left="79" w:right="19"/>
              <w:rPr>
                <w:sz w:val="24"/>
              </w:rPr>
            </w:pPr>
            <w:r>
              <w:rPr>
                <w:spacing w:val="-4"/>
                <w:sz w:val="24"/>
              </w:rPr>
              <w:t>4.78</w:t>
            </w:r>
          </w:p>
        </w:tc>
        <w:tc>
          <w:tcPr>
            <w:tcW w:w="1019" w:type="dxa"/>
          </w:tcPr>
          <w:p>
            <w:pPr>
              <w:pStyle w:val="TableParagraph"/>
              <w:spacing w:line="271" w:lineRule="exact"/>
              <w:ind w:left="50" w:right="23"/>
              <w:rPr>
                <w:sz w:val="24"/>
              </w:rPr>
            </w:pPr>
            <w:r>
              <w:rPr>
                <w:spacing w:val="-4"/>
                <w:sz w:val="24"/>
              </w:rPr>
              <w:t>4.65</w:t>
            </w:r>
          </w:p>
        </w:tc>
      </w:tr>
      <w:tr>
        <w:trPr>
          <w:trHeight w:val="345" w:hRule="atLeast"/>
        </w:trPr>
        <w:tc>
          <w:tcPr>
            <w:tcW w:w="3027" w:type="dxa"/>
          </w:tcPr>
          <w:p>
            <w:pPr>
              <w:pStyle w:val="TableParagraph"/>
              <w:spacing w:before="18"/>
              <w:ind w:left="122"/>
              <w:jc w:val="left"/>
              <w:rPr>
                <w:b/>
                <w:sz w:val="16"/>
              </w:rPr>
            </w:pPr>
            <w:r>
              <w:rPr>
                <w:spacing w:val="-5"/>
                <w:position w:val="1"/>
                <w:sz w:val="24"/>
              </w:rPr>
              <w:t>1</w:t>
            </w:r>
            <w:r>
              <w:rPr>
                <w:b/>
                <w:spacing w:val="-5"/>
                <w:sz w:val="16"/>
              </w:rPr>
              <w:t>20</w:t>
            </w:r>
          </w:p>
        </w:tc>
        <w:tc>
          <w:tcPr>
            <w:tcW w:w="1474" w:type="dxa"/>
          </w:tcPr>
          <w:p>
            <w:pPr>
              <w:pStyle w:val="TableParagraph"/>
              <w:spacing w:before="19"/>
              <w:ind w:right="207"/>
              <w:jc w:val="right"/>
              <w:rPr>
                <w:sz w:val="24"/>
              </w:rPr>
            </w:pPr>
            <w:r>
              <w:rPr>
                <w:spacing w:val="-4"/>
                <w:sz w:val="24"/>
              </w:rPr>
              <w:t>2.89</w:t>
            </w:r>
          </w:p>
        </w:tc>
        <w:tc>
          <w:tcPr>
            <w:tcW w:w="896" w:type="dxa"/>
          </w:tcPr>
          <w:p>
            <w:pPr>
              <w:pStyle w:val="TableParagraph"/>
              <w:spacing w:line="261" w:lineRule="exact" w:before="64"/>
              <w:ind w:left="74" w:right="8"/>
              <w:rPr>
                <w:sz w:val="24"/>
              </w:rPr>
            </w:pPr>
            <w:r>
              <w:rPr>
                <w:spacing w:val="-4"/>
                <w:sz w:val="24"/>
              </w:rPr>
              <w:t>3.03</w:t>
            </w:r>
          </w:p>
        </w:tc>
        <w:tc>
          <w:tcPr>
            <w:tcW w:w="900" w:type="dxa"/>
          </w:tcPr>
          <w:p>
            <w:pPr>
              <w:pStyle w:val="TableParagraph"/>
              <w:spacing w:before="19"/>
              <w:ind w:left="101" w:right="31"/>
              <w:rPr>
                <w:sz w:val="24"/>
              </w:rPr>
            </w:pPr>
            <w:r>
              <w:rPr>
                <w:spacing w:val="-4"/>
                <w:sz w:val="24"/>
              </w:rPr>
              <w:t>3.22</w:t>
            </w:r>
          </w:p>
        </w:tc>
        <w:tc>
          <w:tcPr>
            <w:tcW w:w="900" w:type="dxa"/>
          </w:tcPr>
          <w:p>
            <w:pPr>
              <w:pStyle w:val="TableParagraph"/>
              <w:spacing w:before="19"/>
              <w:ind w:right="202"/>
              <w:jc w:val="right"/>
              <w:rPr>
                <w:sz w:val="24"/>
              </w:rPr>
            </w:pPr>
            <w:r>
              <w:rPr>
                <w:spacing w:val="-4"/>
                <w:sz w:val="24"/>
              </w:rPr>
              <w:t>3.28</w:t>
            </w:r>
          </w:p>
        </w:tc>
        <w:tc>
          <w:tcPr>
            <w:tcW w:w="908" w:type="dxa"/>
          </w:tcPr>
          <w:p>
            <w:pPr>
              <w:pStyle w:val="TableParagraph"/>
              <w:spacing w:before="19"/>
              <w:ind w:left="74" w:right="12"/>
              <w:rPr>
                <w:sz w:val="24"/>
              </w:rPr>
            </w:pPr>
            <w:r>
              <w:rPr>
                <w:spacing w:val="-4"/>
                <w:sz w:val="24"/>
              </w:rPr>
              <w:t>3.28</w:t>
            </w:r>
          </w:p>
        </w:tc>
        <w:tc>
          <w:tcPr>
            <w:tcW w:w="891" w:type="dxa"/>
          </w:tcPr>
          <w:p>
            <w:pPr>
              <w:pStyle w:val="TableParagraph"/>
              <w:spacing w:before="19"/>
              <w:ind w:left="74" w:right="10"/>
              <w:rPr>
                <w:sz w:val="24"/>
              </w:rPr>
            </w:pPr>
            <w:r>
              <w:rPr>
                <w:spacing w:val="-4"/>
                <w:sz w:val="24"/>
              </w:rPr>
              <w:t>3.51</w:t>
            </w:r>
          </w:p>
        </w:tc>
        <w:tc>
          <w:tcPr>
            <w:tcW w:w="899" w:type="dxa"/>
          </w:tcPr>
          <w:p>
            <w:pPr>
              <w:pStyle w:val="TableParagraph"/>
              <w:spacing w:before="19"/>
              <w:ind w:left="81" w:right="7"/>
              <w:rPr>
                <w:sz w:val="24"/>
              </w:rPr>
            </w:pPr>
            <w:r>
              <w:rPr>
                <w:spacing w:val="-4"/>
                <w:sz w:val="24"/>
              </w:rPr>
              <w:t>2.58</w:t>
            </w:r>
          </w:p>
        </w:tc>
        <w:tc>
          <w:tcPr>
            <w:tcW w:w="899" w:type="dxa"/>
          </w:tcPr>
          <w:p>
            <w:pPr>
              <w:pStyle w:val="TableParagraph"/>
              <w:spacing w:before="19"/>
              <w:ind w:left="74" w:right="13"/>
              <w:rPr>
                <w:sz w:val="24"/>
              </w:rPr>
            </w:pPr>
            <w:r>
              <w:rPr>
                <w:spacing w:val="-4"/>
                <w:sz w:val="24"/>
              </w:rPr>
              <w:t>2.77</w:t>
            </w:r>
          </w:p>
        </w:tc>
        <w:tc>
          <w:tcPr>
            <w:tcW w:w="904" w:type="dxa"/>
          </w:tcPr>
          <w:p>
            <w:pPr>
              <w:pStyle w:val="TableParagraph"/>
              <w:spacing w:before="19"/>
              <w:ind w:left="80" w:right="25"/>
              <w:rPr>
                <w:sz w:val="24"/>
              </w:rPr>
            </w:pPr>
            <w:r>
              <w:rPr>
                <w:spacing w:val="-4"/>
                <w:sz w:val="24"/>
              </w:rPr>
              <w:t>3.23</w:t>
            </w:r>
          </w:p>
        </w:tc>
        <w:tc>
          <w:tcPr>
            <w:tcW w:w="994" w:type="dxa"/>
          </w:tcPr>
          <w:p>
            <w:pPr>
              <w:pStyle w:val="TableParagraph"/>
              <w:spacing w:before="19"/>
              <w:ind w:left="63" w:right="1"/>
              <w:rPr>
                <w:sz w:val="24"/>
              </w:rPr>
            </w:pPr>
            <w:r>
              <w:rPr>
                <w:spacing w:val="-4"/>
                <w:sz w:val="24"/>
              </w:rPr>
              <w:t>3.60</w:t>
            </w:r>
          </w:p>
        </w:tc>
        <w:tc>
          <w:tcPr>
            <w:tcW w:w="991" w:type="dxa"/>
          </w:tcPr>
          <w:p>
            <w:pPr>
              <w:pStyle w:val="TableParagraph"/>
              <w:spacing w:before="19"/>
              <w:ind w:left="79" w:right="19"/>
              <w:rPr>
                <w:sz w:val="24"/>
              </w:rPr>
            </w:pPr>
            <w:r>
              <w:rPr>
                <w:spacing w:val="-4"/>
                <w:sz w:val="24"/>
              </w:rPr>
              <w:t>4.00</w:t>
            </w:r>
          </w:p>
        </w:tc>
        <w:tc>
          <w:tcPr>
            <w:tcW w:w="1019" w:type="dxa"/>
          </w:tcPr>
          <w:p>
            <w:pPr>
              <w:pStyle w:val="TableParagraph"/>
              <w:spacing w:before="19"/>
              <w:ind w:left="50" w:right="23"/>
              <w:rPr>
                <w:sz w:val="24"/>
              </w:rPr>
            </w:pPr>
            <w:r>
              <w:rPr>
                <w:spacing w:val="-4"/>
                <w:sz w:val="24"/>
              </w:rPr>
              <w:t>3.75</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1</w:t>
            </w:r>
            <w:r>
              <w:rPr>
                <w:b/>
                <w:spacing w:val="-5"/>
                <w:sz w:val="16"/>
              </w:rPr>
              <w:t>30</w:t>
            </w:r>
          </w:p>
        </w:tc>
        <w:tc>
          <w:tcPr>
            <w:tcW w:w="1474" w:type="dxa"/>
          </w:tcPr>
          <w:p>
            <w:pPr>
              <w:pStyle w:val="TableParagraph"/>
              <w:spacing w:line="261" w:lineRule="exact" w:before="43"/>
              <w:ind w:right="207"/>
              <w:jc w:val="right"/>
              <w:rPr>
                <w:sz w:val="24"/>
              </w:rPr>
            </w:pPr>
            <w:r>
              <w:rPr>
                <w:spacing w:val="-4"/>
                <w:sz w:val="24"/>
              </w:rPr>
              <w:t>2.77</w:t>
            </w:r>
          </w:p>
        </w:tc>
        <w:tc>
          <w:tcPr>
            <w:tcW w:w="896" w:type="dxa"/>
          </w:tcPr>
          <w:p>
            <w:pPr>
              <w:pStyle w:val="TableParagraph"/>
              <w:spacing w:line="271" w:lineRule="exact"/>
              <w:ind w:left="74" w:right="8"/>
              <w:rPr>
                <w:sz w:val="24"/>
              </w:rPr>
            </w:pPr>
            <w:r>
              <w:rPr>
                <w:spacing w:val="-4"/>
                <w:sz w:val="24"/>
              </w:rPr>
              <w:t>2.98</w:t>
            </w:r>
          </w:p>
        </w:tc>
        <w:tc>
          <w:tcPr>
            <w:tcW w:w="900" w:type="dxa"/>
          </w:tcPr>
          <w:p>
            <w:pPr>
              <w:pStyle w:val="TableParagraph"/>
              <w:spacing w:line="271" w:lineRule="exact"/>
              <w:ind w:left="101" w:right="31"/>
              <w:rPr>
                <w:sz w:val="24"/>
              </w:rPr>
            </w:pPr>
            <w:r>
              <w:rPr>
                <w:spacing w:val="-4"/>
                <w:sz w:val="24"/>
              </w:rPr>
              <w:t>3.31</w:t>
            </w:r>
          </w:p>
        </w:tc>
        <w:tc>
          <w:tcPr>
            <w:tcW w:w="900" w:type="dxa"/>
          </w:tcPr>
          <w:p>
            <w:pPr>
              <w:pStyle w:val="TableParagraph"/>
              <w:spacing w:line="261" w:lineRule="exact" w:before="43"/>
              <w:ind w:right="202"/>
              <w:jc w:val="right"/>
              <w:rPr>
                <w:sz w:val="24"/>
              </w:rPr>
            </w:pPr>
            <w:r>
              <w:rPr>
                <w:spacing w:val="-4"/>
                <w:sz w:val="24"/>
              </w:rPr>
              <w:t>3.40</w:t>
            </w:r>
          </w:p>
        </w:tc>
        <w:tc>
          <w:tcPr>
            <w:tcW w:w="908" w:type="dxa"/>
          </w:tcPr>
          <w:p>
            <w:pPr>
              <w:pStyle w:val="TableParagraph"/>
              <w:spacing w:line="261" w:lineRule="exact" w:before="43"/>
              <w:ind w:left="74" w:right="12"/>
              <w:rPr>
                <w:sz w:val="24"/>
              </w:rPr>
            </w:pPr>
            <w:r>
              <w:rPr>
                <w:spacing w:val="-4"/>
                <w:sz w:val="24"/>
              </w:rPr>
              <w:t>3.68</w:t>
            </w:r>
          </w:p>
        </w:tc>
        <w:tc>
          <w:tcPr>
            <w:tcW w:w="891" w:type="dxa"/>
          </w:tcPr>
          <w:p>
            <w:pPr>
              <w:pStyle w:val="TableParagraph"/>
              <w:spacing w:line="271" w:lineRule="exact"/>
              <w:ind w:left="74" w:right="10"/>
              <w:rPr>
                <w:sz w:val="24"/>
              </w:rPr>
            </w:pPr>
            <w:r>
              <w:rPr>
                <w:spacing w:val="-4"/>
                <w:sz w:val="24"/>
              </w:rPr>
              <w:t>3.93</w:t>
            </w:r>
          </w:p>
        </w:tc>
        <w:tc>
          <w:tcPr>
            <w:tcW w:w="899" w:type="dxa"/>
          </w:tcPr>
          <w:p>
            <w:pPr>
              <w:pStyle w:val="TableParagraph"/>
              <w:spacing w:line="271" w:lineRule="exact"/>
              <w:ind w:left="81" w:right="7"/>
              <w:rPr>
                <w:sz w:val="24"/>
              </w:rPr>
            </w:pPr>
            <w:r>
              <w:rPr>
                <w:spacing w:val="-4"/>
                <w:sz w:val="24"/>
              </w:rPr>
              <w:t>3.58</w:t>
            </w:r>
          </w:p>
        </w:tc>
        <w:tc>
          <w:tcPr>
            <w:tcW w:w="899" w:type="dxa"/>
          </w:tcPr>
          <w:p>
            <w:pPr>
              <w:pStyle w:val="TableParagraph"/>
              <w:spacing w:line="271" w:lineRule="exact"/>
              <w:ind w:left="74" w:right="13"/>
              <w:rPr>
                <w:sz w:val="24"/>
              </w:rPr>
            </w:pPr>
            <w:r>
              <w:rPr>
                <w:spacing w:val="-4"/>
                <w:sz w:val="24"/>
              </w:rPr>
              <w:t>3.70</w:t>
            </w:r>
          </w:p>
        </w:tc>
        <w:tc>
          <w:tcPr>
            <w:tcW w:w="904" w:type="dxa"/>
          </w:tcPr>
          <w:p>
            <w:pPr>
              <w:pStyle w:val="TableParagraph"/>
              <w:spacing w:line="271" w:lineRule="exact"/>
              <w:ind w:left="80" w:right="25"/>
              <w:rPr>
                <w:sz w:val="24"/>
              </w:rPr>
            </w:pPr>
            <w:r>
              <w:rPr>
                <w:spacing w:val="-4"/>
                <w:sz w:val="24"/>
              </w:rPr>
              <w:t>3.80</w:t>
            </w:r>
          </w:p>
        </w:tc>
        <w:tc>
          <w:tcPr>
            <w:tcW w:w="994" w:type="dxa"/>
          </w:tcPr>
          <w:p>
            <w:pPr>
              <w:pStyle w:val="TableParagraph"/>
              <w:spacing w:line="261" w:lineRule="exact" w:before="43"/>
              <w:ind w:left="63" w:right="1"/>
              <w:rPr>
                <w:sz w:val="24"/>
              </w:rPr>
            </w:pPr>
            <w:r>
              <w:rPr>
                <w:spacing w:val="-4"/>
                <w:sz w:val="24"/>
              </w:rPr>
              <w:t>8.31</w:t>
            </w:r>
          </w:p>
        </w:tc>
        <w:tc>
          <w:tcPr>
            <w:tcW w:w="991" w:type="dxa"/>
          </w:tcPr>
          <w:p>
            <w:pPr>
              <w:pStyle w:val="TableParagraph"/>
              <w:spacing w:line="271" w:lineRule="exact"/>
              <w:ind w:left="79" w:right="19"/>
              <w:rPr>
                <w:sz w:val="24"/>
              </w:rPr>
            </w:pPr>
            <w:r>
              <w:rPr>
                <w:spacing w:val="-2"/>
                <w:sz w:val="24"/>
              </w:rPr>
              <w:t>4.823</w:t>
            </w:r>
          </w:p>
        </w:tc>
        <w:tc>
          <w:tcPr>
            <w:tcW w:w="1019" w:type="dxa"/>
          </w:tcPr>
          <w:p>
            <w:pPr>
              <w:pStyle w:val="TableParagraph"/>
              <w:spacing w:line="271" w:lineRule="exact"/>
              <w:ind w:left="50" w:right="23"/>
              <w:rPr>
                <w:sz w:val="24"/>
              </w:rPr>
            </w:pPr>
            <w:r>
              <w:rPr>
                <w:spacing w:val="-4"/>
                <w:sz w:val="24"/>
              </w:rPr>
              <w:t>4.39</w:t>
            </w:r>
          </w:p>
        </w:tc>
      </w:tr>
      <w:tr>
        <w:trPr>
          <w:trHeight w:val="322" w:hRule="atLeast"/>
        </w:trPr>
        <w:tc>
          <w:tcPr>
            <w:tcW w:w="3027" w:type="dxa"/>
          </w:tcPr>
          <w:p>
            <w:pPr>
              <w:pStyle w:val="TableParagraph"/>
              <w:spacing w:line="270" w:lineRule="exact"/>
              <w:ind w:left="122"/>
              <w:jc w:val="left"/>
              <w:rPr>
                <w:b/>
                <w:sz w:val="16"/>
              </w:rPr>
            </w:pPr>
            <w:r>
              <w:rPr>
                <w:spacing w:val="-5"/>
                <w:position w:val="1"/>
                <w:sz w:val="24"/>
              </w:rPr>
              <w:t>1</w:t>
            </w:r>
            <w:r>
              <w:rPr>
                <w:b/>
                <w:spacing w:val="-5"/>
                <w:sz w:val="16"/>
              </w:rPr>
              <w:t>40</w:t>
            </w:r>
          </w:p>
        </w:tc>
        <w:tc>
          <w:tcPr>
            <w:tcW w:w="1474" w:type="dxa"/>
          </w:tcPr>
          <w:p>
            <w:pPr>
              <w:pStyle w:val="TableParagraph"/>
              <w:spacing w:line="271" w:lineRule="exact"/>
              <w:ind w:right="207"/>
              <w:jc w:val="right"/>
              <w:rPr>
                <w:sz w:val="24"/>
              </w:rPr>
            </w:pPr>
            <w:r>
              <w:rPr>
                <w:spacing w:val="-4"/>
                <w:sz w:val="24"/>
              </w:rPr>
              <w:t>2.91</w:t>
            </w:r>
          </w:p>
        </w:tc>
        <w:tc>
          <w:tcPr>
            <w:tcW w:w="896" w:type="dxa"/>
          </w:tcPr>
          <w:p>
            <w:pPr>
              <w:pStyle w:val="TableParagraph"/>
              <w:spacing w:line="271" w:lineRule="exact"/>
              <w:ind w:left="74" w:right="8"/>
              <w:rPr>
                <w:sz w:val="24"/>
              </w:rPr>
            </w:pPr>
            <w:r>
              <w:rPr>
                <w:spacing w:val="-4"/>
                <w:sz w:val="24"/>
              </w:rPr>
              <w:t>2.96</w:t>
            </w:r>
          </w:p>
        </w:tc>
        <w:tc>
          <w:tcPr>
            <w:tcW w:w="900" w:type="dxa"/>
          </w:tcPr>
          <w:p>
            <w:pPr>
              <w:pStyle w:val="TableParagraph"/>
              <w:spacing w:line="271" w:lineRule="exact"/>
              <w:ind w:left="101" w:right="31"/>
              <w:rPr>
                <w:sz w:val="24"/>
              </w:rPr>
            </w:pPr>
            <w:r>
              <w:rPr>
                <w:spacing w:val="-4"/>
                <w:sz w:val="24"/>
              </w:rPr>
              <w:t>3.13</w:t>
            </w:r>
          </w:p>
        </w:tc>
        <w:tc>
          <w:tcPr>
            <w:tcW w:w="900" w:type="dxa"/>
          </w:tcPr>
          <w:p>
            <w:pPr>
              <w:pStyle w:val="TableParagraph"/>
              <w:spacing w:line="271" w:lineRule="exact"/>
              <w:ind w:right="202"/>
              <w:jc w:val="right"/>
              <w:rPr>
                <w:sz w:val="24"/>
              </w:rPr>
            </w:pPr>
            <w:r>
              <w:rPr>
                <w:spacing w:val="-4"/>
                <w:sz w:val="24"/>
              </w:rPr>
              <w:t>3.07</w:t>
            </w:r>
          </w:p>
        </w:tc>
        <w:tc>
          <w:tcPr>
            <w:tcW w:w="908" w:type="dxa"/>
          </w:tcPr>
          <w:p>
            <w:pPr>
              <w:pStyle w:val="TableParagraph"/>
              <w:spacing w:line="271" w:lineRule="exact"/>
              <w:ind w:left="74" w:right="12"/>
              <w:rPr>
                <w:sz w:val="24"/>
              </w:rPr>
            </w:pPr>
            <w:r>
              <w:rPr>
                <w:spacing w:val="-4"/>
                <w:sz w:val="24"/>
              </w:rPr>
              <w:t>3.29</w:t>
            </w:r>
          </w:p>
        </w:tc>
        <w:tc>
          <w:tcPr>
            <w:tcW w:w="891" w:type="dxa"/>
          </w:tcPr>
          <w:p>
            <w:pPr>
              <w:pStyle w:val="TableParagraph"/>
              <w:spacing w:line="271" w:lineRule="exact"/>
              <w:ind w:left="74" w:right="10"/>
              <w:rPr>
                <w:sz w:val="24"/>
              </w:rPr>
            </w:pPr>
            <w:r>
              <w:rPr>
                <w:spacing w:val="-4"/>
                <w:sz w:val="24"/>
              </w:rPr>
              <w:t>3.84</w:t>
            </w:r>
          </w:p>
        </w:tc>
        <w:tc>
          <w:tcPr>
            <w:tcW w:w="899" w:type="dxa"/>
          </w:tcPr>
          <w:p>
            <w:pPr>
              <w:pStyle w:val="TableParagraph"/>
              <w:spacing w:line="271" w:lineRule="exact"/>
              <w:ind w:left="81" w:right="7"/>
              <w:rPr>
                <w:sz w:val="24"/>
              </w:rPr>
            </w:pPr>
            <w:r>
              <w:rPr>
                <w:spacing w:val="-4"/>
                <w:sz w:val="24"/>
              </w:rPr>
              <w:t>3.36</w:t>
            </w:r>
          </w:p>
        </w:tc>
        <w:tc>
          <w:tcPr>
            <w:tcW w:w="899" w:type="dxa"/>
          </w:tcPr>
          <w:p>
            <w:pPr>
              <w:pStyle w:val="TableParagraph"/>
              <w:spacing w:line="260" w:lineRule="exact" w:before="43"/>
              <w:ind w:left="74" w:right="13"/>
              <w:rPr>
                <w:sz w:val="24"/>
              </w:rPr>
            </w:pPr>
            <w:r>
              <w:rPr>
                <w:spacing w:val="-4"/>
                <w:sz w:val="24"/>
              </w:rPr>
              <w:t>3.62</w:t>
            </w:r>
          </w:p>
        </w:tc>
        <w:tc>
          <w:tcPr>
            <w:tcW w:w="904" w:type="dxa"/>
          </w:tcPr>
          <w:p>
            <w:pPr>
              <w:pStyle w:val="TableParagraph"/>
              <w:spacing w:line="271" w:lineRule="exact"/>
              <w:ind w:left="80" w:right="25"/>
              <w:rPr>
                <w:sz w:val="24"/>
              </w:rPr>
            </w:pPr>
            <w:r>
              <w:rPr>
                <w:spacing w:val="-4"/>
                <w:sz w:val="24"/>
              </w:rPr>
              <w:t>3.51</w:t>
            </w:r>
          </w:p>
        </w:tc>
        <w:tc>
          <w:tcPr>
            <w:tcW w:w="994" w:type="dxa"/>
          </w:tcPr>
          <w:p>
            <w:pPr>
              <w:pStyle w:val="TableParagraph"/>
              <w:spacing w:line="260" w:lineRule="exact" w:before="43"/>
              <w:ind w:left="63" w:right="1"/>
              <w:rPr>
                <w:sz w:val="24"/>
              </w:rPr>
            </w:pPr>
            <w:r>
              <w:rPr>
                <w:spacing w:val="-4"/>
                <w:sz w:val="24"/>
              </w:rPr>
              <w:t>3.89</w:t>
            </w:r>
          </w:p>
        </w:tc>
        <w:tc>
          <w:tcPr>
            <w:tcW w:w="991" w:type="dxa"/>
          </w:tcPr>
          <w:p>
            <w:pPr>
              <w:pStyle w:val="TableParagraph"/>
              <w:spacing w:line="260" w:lineRule="exact" w:before="43"/>
              <w:ind w:left="79" w:right="19"/>
              <w:rPr>
                <w:sz w:val="24"/>
              </w:rPr>
            </w:pPr>
            <w:r>
              <w:rPr>
                <w:spacing w:val="-4"/>
                <w:sz w:val="24"/>
              </w:rPr>
              <w:t>4.54</w:t>
            </w:r>
          </w:p>
        </w:tc>
        <w:tc>
          <w:tcPr>
            <w:tcW w:w="1019" w:type="dxa"/>
          </w:tcPr>
          <w:p>
            <w:pPr>
              <w:pStyle w:val="TableParagraph"/>
              <w:spacing w:line="271" w:lineRule="exact"/>
              <w:ind w:left="50" w:right="23"/>
              <w:rPr>
                <w:sz w:val="24"/>
              </w:rPr>
            </w:pPr>
            <w:r>
              <w:rPr>
                <w:spacing w:val="-4"/>
                <w:sz w:val="24"/>
              </w:rPr>
              <w:t>4.35</w:t>
            </w:r>
          </w:p>
        </w:tc>
      </w:tr>
      <w:tr>
        <w:trPr>
          <w:trHeight w:val="298" w:hRule="atLeast"/>
        </w:trPr>
        <w:tc>
          <w:tcPr>
            <w:tcW w:w="3027" w:type="dxa"/>
          </w:tcPr>
          <w:p>
            <w:pPr>
              <w:pStyle w:val="TableParagraph"/>
              <w:spacing w:line="270" w:lineRule="exact"/>
              <w:ind w:left="122"/>
              <w:jc w:val="left"/>
              <w:rPr>
                <w:sz w:val="24"/>
              </w:rPr>
            </w:pPr>
            <w:r>
              <w:rPr>
                <w:spacing w:val="-5"/>
                <w:sz w:val="24"/>
              </w:rPr>
              <w:t>SE</w:t>
            </w:r>
            <w:r>
              <w:rPr>
                <w:spacing w:val="-5"/>
                <w:sz w:val="24"/>
                <w:u w:val="single"/>
              </w:rPr>
              <w:t>+</w:t>
            </w:r>
          </w:p>
        </w:tc>
        <w:tc>
          <w:tcPr>
            <w:tcW w:w="1474" w:type="dxa"/>
          </w:tcPr>
          <w:p>
            <w:pPr>
              <w:pStyle w:val="TableParagraph"/>
              <w:spacing w:line="270" w:lineRule="exact"/>
              <w:ind w:right="207"/>
              <w:jc w:val="right"/>
              <w:rPr>
                <w:sz w:val="24"/>
              </w:rPr>
            </w:pPr>
            <w:r>
              <w:rPr>
                <w:spacing w:val="-4"/>
                <w:sz w:val="24"/>
              </w:rPr>
              <w:t>0.25</w:t>
            </w:r>
          </w:p>
        </w:tc>
        <w:tc>
          <w:tcPr>
            <w:tcW w:w="896" w:type="dxa"/>
          </w:tcPr>
          <w:p>
            <w:pPr>
              <w:pStyle w:val="TableParagraph"/>
              <w:spacing w:line="270" w:lineRule="exact"/>
              <w:ind w:left="74" w:right="8"/>
              <w:rPr>
                <w:sz w:val="24"/>
              </w:rPr>
            </w:pPr>
            <w:r>
              <w:rPr>
                <w:spacing w:val="-4"/>
                <w:sz w:val="24"/>
              </w:rPr>
              <w:t>0.25</w:t>
            </w:r>
          </w:p>
        </w:tc>
        <w:tc>
          <w:tcPr>
            <w:tcW w:w="900" w:type="dxa"/>
          </w:tcPr>
          <w:p>
            <w:pPr>
              <w:pStyle w:val="TableParagraph"/>
              <w:spacing w:line="270" w:lineRule="exact"/>
              <w:ind w:left="101" w:right="31"/>
              <w:rPr>
                <w:sz w:val="24"/>
              </w:rPr>
            </w:pPr>
            <w:r>
              <w:rPr>
                <w:spacing w:val="-4"/>
                <w:sz w:val="24"/>
              </w:rPr>
              <w:t>0.30</w:t>
            </w:r>
          </w:p>
        </w:tc>
        <w:tc>
          <w:tcPr>
            <w:tcW w:w="900" w:type="dxa"/>
          </w:tcPr>
          <w:p>
            <w:pPr>
              <w:pStyle w:val="TableParagraph"/>
              <w:spacing w:line="270" w:lineRule="exact"/>
              <w:ind w:right="202"/>
              <w:jc w:val="right"/>
              <w:rPr>
                <w:sz w:val="24"/>
              </w:rPr>
            </w:pPr>
            <w:r>
              <w:rPr>
                <w:spacing w:val="-4"/>
                <w:sz w:val="24"/>
              </w:rPr>
              <w:t>0.31</w:t>
            </w:r>
          </w:p>
        </w:tc>
        <w:tc>
          <w:tcPr>
            <w:tcW w:w="908" w:type="dxa"/>
          </w:tcPr>
          <w:p>
            <w:pPr>
              <w:pStyle w:val="TableParagraph"/>
              <w:spacing w:line="270" w:lineRule="exact"/>
              <w:ind w:left="74" w:right="12"/>
              <w:rPr>
                <w:sz w:val="24"/>
              </w:rPr>
            </w:pPr>
            <w:r>
              <w:rPr>
                <w:spacing w:val="-4"/>
                <w:sz w:val="24"/>
              </w:rPr>
              <w:t>0.35</w:t>
            </w:r>
          </w:p>
        </w:tc>
        <w:tc>
          <w:tcPr>
            <w:tcW w:w="891" w:type="dxa"/>
          </w:tcPr>
          <w:p>
            <w:pPr>
              <w:pStyle w:val="TableParagraph"/>
              <w:spacing w:line="270" w:lineRule="exact"/>
              <w:ind w:left="74" w:right="10"/>
              <w:rPr>
                <w:sz w:val="24"/>
              </w:rPr>
            </w:pPr>
            <w:r>
              <w:rPr>
                <w:spacing w:val="-4"/>
                <w:sz w:val="24"/>
              </w:rPr>
              <w:t>0.41</w:t>
            </w:r>
          </w:p>
        </w:tc>
        <w:tc>
          <w:tcPr>
            <w:tcW w:w="899" w:type="dxa"/>
          </w:tcPr>
          <w:p>
            <w:pPr>
              <w:pStyle w:val="TableParagraph"/>
              <w:spacing w:line="270" w:lineRule="exact"/>
              <w:ind w:left="81" w:right="7"/>
              <w:rPr>
                <w:sz w:val="24"/>
              </w:rPr>
            </w:pPr>
            <w:r>
              <w:rPr>
                <w:spacing w:val="-4"/>
                <w:sz w:val="24"/>
              </w:rPr>
              <w:t>0.42</w:t>
            </w:r>
          </w:p>
        </w:tc>
        <w:tc>
          <w:tcPr>
            <w:tcW w:w="899" w:type="dxa"/>
          </w:tcPr>
          <w:p>
            <w:pPr>
              <w:pStyle w:val="TableParagraph"/>
              <w:spacing w:line="270" w:lineRule="exact"/>
              <w:ind w:left="74" w:right="13"/>
              <w:rPr>
                <w:sz w:val="24"/>
              </w:rPr>
            </w:pPr>
            <w:r>
              <w:rPr>
                <w:spacing w:val="-4"/>
                <w:sz w:val="24"/>
              </w:rPr>
              <w:t>0.46</w:t>
            </w:r>
          </w:p>
        </w:tc>
        <w:tc>
          <w:tcPr>
            <w:tcW w:w="904" w:type="dxa"/>
          </w:tcPr>
          <w:p>
            <w:pPr>
              <w:pStyle w:val="TableParagraph"/>
              <w:spacing w:line="270" w:lineRule="exact"/>
              <w:ind w:left="80" w:right="25"/>
              <w:rPr>
                <w:sz w:val="24"/>
              </w:rPr>
            </w:pPr>
            <w:r>
              <w:rPr>
                <w:spacing w:val="-4"/>
                <w:sz w:val="24"/>
              </w:rPr>
              <w:t>0.51</w:t>
            </w:r>
          </w:p>
        </w:tc>
        <w:tc>
          <w:tcPr>
            <w:tcW w:w="994" w:type="dxa"/>
          </w:tcPr>
          <w:p>
            <w:pPr>
              <w:pStyle w:val="TableParagraph"/>
              <w:spacing w:line="270" w:lineRule="exact"/>
              <w:ind w:left="63" w:right="1"/>
              <w:rPr>
                <w:sz w:val="24"/>
              </w:rPr>
            </w:pPr>
            <w:r>
              <w:rPr>
                <w:spacing w:val="-4"/>
                <w:sz w:val="24"/>
              </w:rPr>
              <w:t>2.63</w:t>
            </w:r>
          </w:p>
        </w:tc>
        <w:tc>
          <w:tcPr>
            <w:tcW w:w="991" w:type="dxa"/>
          </w:tcPr>
          <w:p>
            <w:pPr>
              <w:pStyle w:val="TableParagraph"/>
              <w:spacing w:line="270" w:lineRule="exact"/>
              <w:ind w:left="79" w:right="19"/>
              <w:rPr>
                <w:sz w:val="24"/>
              </w:rPr>
            </w:pPr>
            <w:r>
              <w:rPr>
                <w:spacing w:val="-4"/>
                <w:sz w:val="24"/>
              </w:rPr>
              <w:t>0.56</w:t>
            </w:r>
          </w:p>
        </w:tc>
        <w:tc>
          <w:tcPr>
            <w:tcW w:w="1019" w:type="dxa"/>
          </w:tcPr>
          <w:p>
            <w:pPr>
              <w:pStyle w:val="TableParagraph"/>
              <w:spacing w:line="270" w:lineRule="exact"/>
              <w:ind w:left="50" w:right="23"/>
              <w:rPr>
                <w:sz w:val="24"/>
              </w:rPr>
            </w:pPr>
            <w:r>
              <w:rPr>
                <w:spacing w:val="-4"/>
                <w:sz w:val="24"/>
              </w:rPr>
              <w:t>0.47</w:t>
            </w:r>
          </w:p>
        </w:tc>
      </w:tr>
      <w:tr>
        <w:trPr>
          <w:trHeight w:val="324" w:hRule="atLeast"/>
        </w:trPr>
        <w:tc>
          <w:tcPr>
            <w:tcW w:w="3027" w:type="dxa"/>
          </w:tcPr>
          <w:p>
            <w:pPr>
              <w:pStyle w:val="TableParagraph"/>
              <w:spacing w:before="19"/>
              <w:ind w:left="122"/>
              <w:jc w:val="left"/>
              <w:rPr>
                <w:sz w:val="24"/>
              </w:rPr>
            </w:pPr>
            <w:r>
              <w:rPr>
                <w:spacing w:val="-5"/>
                <w:sz w:val="24"/>
              </w:rPr>
              <w:t>CV%</w:t>
            </w:r>
          </w:p>
        </w:tc>
        <w:tc>
          <w:tcPr>
            <w:tcW w:w="1474" w:type="dxa"/>
          </w:tcPr>
          <w:p>
            <w:pPr>
              <w:pStyle w:val="TableParagraph"/>
              <w:spacing w:before="19"/>
              <w:ind w:right="147"/>
              <w:jc w:val="right"/>
              <w:rPr>
                <w:sz w:val="24"/>
              </w:rPr>
            </w:pPr>
            <w:r>
              <w:rPr>
                <w:spacing w:val="-2"/>
                <w:sz w:val="24"/>
              </w:rPr>
              <w:t>43.04</w:t>
            </w:r>
          </w:p>
        </w:tc>
        <w:tc>
          <w:tcPr>
            <w:tcW w:w="896" w:type="dxa"/>
          </w:tcPr>
          <w:p>
            <w:pPr>
              <w:pStyle w:val="TableParagraph"/>
              <w:spacing w:before="19"/>
              <w:ind w:left="74" w:right="8"/>
              <w:rPr>
                <w:sz w:val="24"/>
              </w:rPr>
            </w:pPr>
            <w:r>
              <w:rPr>
                <w:spacing w:val="-2"/>
                <w:sz w:val="24"/>
              </w:rPr>
              <w:t>39.59</w:t>
            </w:r>
          </w:p>
        </w:tc>
        <w:tc>
          <w:tcPr>
            <w:tcW w:w="900" w:type="dxa"/>
          </w:tcPr>
          <w:p>
            <w:pPr>
              <w:pStyle w:val="TableParagraph"/>
              <w:spacing w:before="19"/>
              <w:ind w:left="101" w:right="31"/>
              <w:rPr>
                <w:sz w:val="24"/>
              </w:rPr>
            </w:pPr>
            <w:r>
              <w:rPr>
                <w:spacing w:val="-2"/>
                <w:sz w:val="24"/>
              </w:rPr>
              <w:t>34.91</w:t>
            </w:r>
          </w:p>
        </w:tc>
        <w:tc>
          <w:tcPr>
            <w:tcW w:w="900" w:type="dxa"/>
          </w:tcPr>
          <w:p>
            <w:pPr>
              <w:pStyle w:val="TableParagraph"/>
              <w:spacing w:before="19"/>
              <w:ind w:right="142"/>
              <w:jc w:val="right"/>
              <w:rPr>
                <w:sz w:val="24"/>
              </w:rPr>
            </w:pPr>
            <w:r>
              <w:rPr>
                <w:spacing w:val="-2"/>
                <w:sz w:val="24"/>
              </w:rPr>
              <w:t>33.75</w:t>
            </w:r>
          </w:p>
        </w:tc>
        <w:tc>
          <w:tcPr>
            <w:tcW w:w="908" w:type="dxa"/>
          </w:tcPr>
          <w:p>
            <w:pPr>
              <w:pStyle w:val="TableParagraph"/>
              <w:spacing w:before="19"/>
              <w:ind w:left="74" w:right="12"/>
              <w:rPr>
                <w:sz w:val="24"/>
              </w:rPr>
            </w:pPr>
            <w:r>
              <w:rPr>
                <w:spacing w:val="-2"/>
                <w:sz w:val="24"/>
              </w:rPr>
              <w:t>33.55</w:t>
            </w:r>
          </w:p>
        </w:tc>
        <w:tc>
          <w:tcPr>
            <w:tcW w:w="891" w:type="dxa"/>
          </w:tcPr>
          <w:p>
            <w:pPr>
              <w:pStyle w:val="TableParagraph"/>
              <w:spacing w:before="19"/>
              <w:ind w:left="74" w:right="10"/>
              <w:rPr>
                <w:sz w:val="24"/>
              </w:rPr>
            </w:pPr>
            <w:r>
              <w:rPr>
                <w:spacing w:val="-2"/>
                <w:sz w:val="24"/>
              </w:rPr>
              <w:t>30.51</w:t>
            </w:r>
          </w:p>
        </w:tc>
        <w:tc>
          <w:tcPr>
            <w:tcW w:w="899" w:type="dxa"/>
          </w:tcPr>
          <w:p>
            <w:pPr>
              <w:pStyle w:val="TableParagraph"/>
              <w:spacing w:before="19"/>
              <w:ind w:left="81" w:right="7"/>
              <w:rPr>
                <w:sz w:val="24"/>
              </w:rPr>
            </w:pPr>
            <w:r>
              <w:rPr>
                <w:spacing w:val="-2"/>
                <w:sz w:val="24"/>
              </w:rPr>
              <w:t>38.16</w:t>
            </w:r>
          </w:p>
        </w:tc>
        <w:tc>
          <w:tcPr>
            <w:tcW w:w="899" w:type="dxa"/>
          </w:tcPr>
          <w:p>
            <w:pPr>
              <w:pStyle w:val="TableParagraph"/>
              <w:spacing w:before="19"/>
              <w:ind w:left="74" w:right="13"/>
              <w:rPr>
                <w:sz w:val="24"/>
              </w:rPr>
            </w:pPr>
            <w:r>
              <w:rPr>
                <w:spacing w:val="-2"/>
                <w:sz w:val="24"/>
              </w:rPr>
              <w:t>37.41</w:t>
            </w:r>
          </w:p>
        </w:tc>
        <w:tc>
          <w:tcPr>
            <w:tcW w:w="904" w:type="dxa"/>
          </w:tcPr>
          <w:p>
            <w:pPr>
              <w:pStyle w:val="TableParagraph"/>
              <w:spacing w:before="19"/>
              <w:ind w:left="79" w:right="25"/>
              <w:rPr>
                <w:sz w:val="24"/>
              </w:rPr>
            </w:pPr>
            <w:r>
              <w:rPr>
                <w:spacing w:val="-2"/>
                <w:sz w:val="24"/>
              </w:rPr>
              <w:t>35.70</w:t>
            </w:r>
          </w:p>
        </w:tc>
        <w:tc>
          <w:tcPr>
            <w:tcW w:w="994" w:type="dxa"/>
          </w:tcPr>
          <w:p>
            <w:pPr>
              <w:pStyle w:val="TableParagraph"/>
              <w:spacing w:before="19"/>
              <w:ind w:left="63" w:right="1"/>
              <w:rPr>
                <w:sz w:val="24"/>
              </w:rPr>
            </w:pPr>
            <w:r>
              <w:rPr>
                <w:spacing w:val="-2"/>
                <w:sz w:val="24"/>
              </w:rPr>
              <w:t>35.30</w:t>
            </w:r>
          </w:p>
        </w:tc>
        <w:tc>
          <w:tcPr>
            <w:tcW w:w="991" w:type="dxa"/>
          </w:tcPr>
          <w:p>
            <w:pPr>
              <w:pStyle w:val="TableParagraph"/>
              <w:spacing w:before="19"/>
              <w:ind w:left="79" w:right="19"/>
              <w:rPr>
                <w:sz w:val="24"/>
              </w:rPr>
            </w:pPr>
            <w:r>
              <w:rPr>
                <w:spacing w:val="-2"/>
                <w:sz w:val="24"/>
              </w:rPr>
              <w:t>31.46</w:t>
            </w:r>
          </w:p>
        </w:tc>
        <w:tc>
          <w:tcPr>
            <w:tcW w:w="1019" w:type="dxa"/>
          </w:tcPr>
          <w:p>
            <w:pPr>
              <w:pStyle w:val="TableParagraph"/>
              <w:spacing w:before="19"/>
              <w:ind w:left="50" w:right="23"/>
              <w:rPr>
                <w:sz w:val="24"/>
              </w:rPr>
            </w:pPr>
            <w:r>
              <w:rPr>
                <w:spacing w:val="-2"/>
                <w:sz w:val="24"/>
              </w:rPr>
              <w:t>28.63</w:t>
            </w:r>
          </w:p>
        </w:tc>
      </w:tr>
      <w:tr>
        <w:trPr>
          <w:trHeight w:val="325" w:hRule="atLeast"/>
        </w:trPr>
        <w:tc>
          <w:tcPr>
            <w:tcW w:w="3027"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1474" w:type="dxa"/>
          </w:tcPr>
          <w:p>
            <w:pPr>
              <w:pStyle w:val="TableParagraph"/>
              <w:spacing w:before="19"/>
              <w:ind w:right="265"/>
              <w:jc w:val="right"/>
              <w:rPr>
                <w:sz w:val="24"/>
              </w:rPr>
            </w:pPr>
            <w:r>
              <w:rPr>
                <w:spacing w:val="-5"/>
                <w:sz w:val="24"/>
              </w:rPr>
              <w:t>NS</w:t>
            </w:r>
          </w:p>
        </w:tc>
        <w:tc>
          <w:tcPr>
            <w:tcW w:w="896" w:type="dxa"/>
          </w:tcPr>
          <w:p>
            <w:pPr>
              <w:pStyle w:val="TableParagraph"/>
              <w:spacing w:before="19"/>
              <w:ind w:left="70" w:right="8"/>
              <w:rPr>
                <w:sz w:val="24"/>
              </w:rPr>
            </w:pPr>
            <w:r>
              <w:rPr>
                <w:spacing w:val="-5"/>
                <w:sz w:val="24"/>
              </w:rPr>
              <w:t>NS</w:t>
            </w:r>
          </w:p>
        </w:tc>
        <w:tc>
          <w:tcPr>
            <w:tcW w:w="900" w:type="dxa"/>
          </w:tcPr>
          <w:p>
            <w:pPr>
              <w:pStyle w:val="TableParagraph"/>
              <w:spacing w:before="19"/>
              <w:ind w:left="97" w:right="31"/>
              <w:rPr>
                <w:sz w:val="24"/>
              </w:rPr>
            </w:pPr>
            <w:r>
              <w:rPr>
                <w:spacing w:val="-5"/>
                <w:sz w:val="24"/>
              </w:rPr>
              <w:t>NS</w:t>
            </w:r>
          </w:p>
        </w:tc>
        <w:tc>
          <w:tcPr>
            <w:tcW w:w="900" w:type="dxa"/>
          </w:tcPr>
          <w:p>
            <w:pPr>
              <w:pStyle w:val="TableParagraph"/>
              <w:spacing w:before="19"/>
              <w:ind w:left="330"/>
              <w:jc w:val="left"/>
              <w:rPr>
                <w:sz w:val="24"/>
              </w:rPr>
            </w:pPr>
            <w:r>
              <w:rPr>
                <w:spacing w:val="-5"/>
                <w:sz w:val="24"/>
              </w:rPr>
              <w:t>NS</w:t>
            </w:r>
          </w:p>
        </w:tc>
        <w:tc>
          <w:tcPr>
            <w:tcW w:w="908" w:type="dxa"/>
          </w:tcPr>
          <w:p>
            <w:pPr>
              <w:pStyle w:val="TableParagraph"/>
              <w:spacing w:before="19"/>
              <w:ind w:left="71" w:right="12"/>
              <w:rPr>
                <w:sz w:val="24"/>
              </w:rPr>
            </w:pPr>
            <w:r>
              <w:rPr>
                <w:spacing w:val="-5"/>
                <w:sz w:val="24"/>
              </w:rPr>
              <w:t>NS</w:t>
            </w:r>
          </w:p>
        </w:tc>
        <w:tc>
          <w:tcPr>
            <w:tcW w:w="891" w:type="dxa"/>
          </w:tcPr>
          <w:p>
            <w:pPr>
              <w:pStyle w:val="TableParagraph"/>
              <w:spacing w:before="19"/>
              <w:ind w:left="70" w:right="10"/>
              <w:rPr>
                <w:sz w:val="24"/>
              </w:rPr>
            </w:pPr>
            <w:r>
              <w:rPr>
                <w:spacing w:val="-5"/>
                <w:sz w:val="24"/>
              </w:rPr>
              <w:t>NS</w:t>
            </w:r>
          </w:p>
        </w:tc>
        <w:tc>
          <w:tcPr>
            <w:tcW w:w="899" w:type="dxa"/>
          </w:tcPr>
          <w:p>
            <w:pPr>
              <w:pStyle w:val="TableParagraph"/>
              <w:spacing w:before="19"/>
              <w:ind w:left="77" w:right="7"/>
              <w:rPr>
                <w:sz w:val="24"/>
              </w:rPr>
            </w:pPr>
            <w:r>
              <w:rPr>
                <w:spacing w:val="-5"/>
                <w:sz w:val="24"/>
              </w:rPr>
              <w:t>NS</w:t>
            </w:r>
          </w:p>
        </w:tc>
        <w:tc>
          <w:tcPr>
            <w:tcW w:w="899" w:type="dxa"/>
          </w:tcPr>
          <w:p>
            <w:pPr>
              <w:pStyle w:val="TableParagraph"/>
              <w:spacing w:before="19"/>
              <w:ind w:left="74" w:right="12"/>
              <w:rPr>
                <w:sz w:val="24"/>
              </w:rPr>
            </w:pPr>
            <w:r>
              <w:rPr>
                <w:spacing w:val="-5"/>
                <w:sz w:val="24"/>
              </w:rPr>
              <w:t>NS</w:t>
            </w:r>
          </w:p>
        </w:tc>
        <w:tc>
          <w:tcPr>
            <w:tcW w:w="904" w:type="dxa"/>
          </w:tcPr>
          <w:p>
            <w:pPr>
              <w:pStyle w:val="TableParagraph"/>
              <w:spacing w:before="19"/>
              <w:ind w:left="81" w:right="25"/>
              <w:rPr>
                <w:sz w:val="24"/>
              </w:rPr>
            </w:pPr>
            <w:r>
              <w:rPr>
                <w:spacing w:val="-5"/>
                <w:sz w:val="24"/>
              </w:rPr>
              <w:t>NS</w:t>
            </w:r>
          </w:p>
        </w:tc>
        <w:tc>
          <w:tcPr>
            <w:tcW w:w="994" w:type="dxa"/>
          </w:tcPr>
          <w:p>
            <w:pPr>
              <w:pStyle w:val="TableParagraph"/>
              <w:spacing w:before="19"/>
              <w:ind w:left="63"/>
              <w:rPr>
                <w:sz w:val="24"/>
              </w:rPr>
            </w:pPr>
            <w:r>
              <w:rPr>
                <w:spacing w:val="-5"/>
                <w:sz w:val="24"/>
              </w:rPr>
              <w:t>NS</w:t>
            </w:r>
          </w:p>
        </w:tc>
        <w:tc>
          <w:tcPr>
            <w:tcW w:w="991" w:type="dxa"/>
          </w:tcPr>
          <w:p>
            <w:pPr>
              <w:pStyle w:val="TableParagraph"/>
              <w:spacing w:before="19"/>
              <w:ind w:left="80" w:right="19"/>
              <w:rPr>
                <w:sz w:val="24"/>
              </w:rPr>
            </w:pPr>
            <w:r>
              <w:rPr>
                <w:spacing w:val="-5"/>
                <w:sz w:val="24"/>
              </w:rPr>
              <w:t>NS</w:t>
            </w:r>
          </w:p>
        </w:tc>
        <w:tc>
          <w:tcPr>
            <w:tcW w:w="1019" w:type="dxa"/>
          </w:tcPr>
          <w:p>
            <w:pPr>
              <w:pStyle w:val="TableParagraph"/>
              <w:spacing w:before="19"/>
              <w:ind w:left="51" w:right="23"/>
              <w:rPr>
                <w:sz w:val="24"/>
              </w:rPr>
            </w:pPr>
            <w:r>
              <w:rPr>
                <w:spacing w:val="-5"/>
                <w:sz w:val="24"/>
              </w:rPr>
              <w:t>NS</w:t>
            </w:r>
          </w:p>
        </w:tc>
      </w:tr>
      <w:tr>
        <w:trPr>
          <w:trHeight w:val="312" w:hRule="atLeast"/>
        </w:trPr>
        <w:tc>
          <w:tcPr>
            <w:tcW w:w="3027"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1474" w:type="dxa"/>
          </w:tcPr>
          <w:p>
            <w:pPr>
              <w:pStyle w:val="TableParagraph"/>
              <w:jc w:val="left"/>
              <w:rPr>
                <w:sz w:val="22"/>
              </w:rPr>
            </w:pPr>
          </w:p>
        </w:tc>
        <w:tc>
          <w:tcPr>
            <w:tcW w:w="896" w:type="dxa"/>
          </w:tcPr>
          <w:p>
            <w:pPr>
              <w:pStyle w:val="TableParagraph"/>
              <w:jc w:val="left"/>
              <w:rPr>
                <w:sz w:val="22"/>
              </w:rPr>
            </w:pPr>
          </w:p>
        </w:tc>
        <w:tc>
          <w:tcPr>
            <w:tcW w:w="900" w:type="dxa"/>
          </w:tcPr>
          <w:p>
            <w:pPr>
              <w:pStyle w:val="TableParagraph"/>
              <w:jc w:val="left"/>
              <w:rPr>
                <w:sz w:val="22"/>
              </w:rPr>
            </w:pPr>
          </w:p>
        </w:tc>
        <w:tc>
          <w:tcPr>
            <w:tcW w:w="900" w:type="dxa"/>
          </w:tcPr>
          <w:p>
            <w:pPr>
              <w:pStyle w:val="TableParagraph"/>
              <w:jc w:val="left"/>
              <w:rPr>
                <w:sz w:val="22"/>
              </w:rPr>
            </w:pPr>
          </w:p>
        </w:tc>
        <w:tc>
          <w:tcPr>
            <w:tcW w:w="908" w:type="dxa"/>
          </w:tcPr>
          <w:p>
            <w:pPr>
              <w:pStyle w:val="TableParagraph"/>
              <w:jc w:val="left"/>
              <w:rPr>
                <w:sz w:val="22"/>
              </w:rPr>
            </w:pPr>
          </w:p>
        </w:tc>
        <w:tc>
          <w:tcPr>
            <w:tcW w:w="891" w:type="dxa"/>
          </w:tcPr>
          <w:p>
            <w:pPr>
              <w:pStyle w:val="TableParagraph"/>
              <w:jc w:val="left"/>
              <w:rPr>
                <w:sz w:val="22"/>
              </w:rPr>
            </w:pPr>
          </w:p>
        </w:tc>
        <w:tc>
          <w:tcPr>
            <w:tcW w:w="899" w:type="dxa"/>
          </w:tcPr>
          <w:p>
            <w:pPr>
              <w:pStyle w:val="TableParagraph"/>
              <w:jc w:val="left"/>
              <w:rPr>
                <w:sz w:val="22"/>
              </w:rPr>
            </w:pPr>
          </w:p>
        </w:tc>
        <w:tc>
          <w:tcPr>
            <w:tcW w:w="899" w:type="dxa"/>
          </w:tcPr>
          <w:p>
            <w:pPr>
              <w:pStyle w:val="TableParagraph"/>
              <w:jc w:val="left"/>
              <w:rPr>
                <w:sz w:val="22"/>
              </w:rPr>
            </w:pPr>
          </w:p>
        </w:tc>
        <w:tc>
          <w:tcPr>
            <w:tcW w:w="904" w:type="dxa"/>
          </w:tcPr>
          <w:p>
            <w:pPr>
              <w:pStyle w:val="TableParagraph"/>
              <w:jc w:val="left"/>
              <w:rPr>
                <w:sz w:val="22"/>
              </w:rPr>
            </w:pPr>
          </w:p>
        </w:tc>
        <w:tc>
          <w:tcPr>
            <w:tcW w:w="994" w:type="dxa"/>
          </w:tcPr>
          <w:p>
            <w:pPr>
              <w:pStyle w:val="TableParagraph"/>
              <w:jc w:val="left"/>
              <w:rPr>
                <w:sz w:val="22"/>
              </w:rPr>
            </w:pPr>
          </w:p>
        </w:tc>
        <w:tc>
          <w:tcPr>
            <w:tcW w:w="991" w:type="dxa"/>
          </w:tcPr>
          <w:p>
            <w:pPr>
              <w:pStyle w:val="TableParagraph"/>
              <w:jc w:val="left"/>
              <w:rPr>
                <w:sz w:val="22"/>
              </w:rPr>
            </w:pPr>
          </w:p>
        </w:tc>
        <w:tc>
          <w:tcPr>
            <w:tcW w:w="1019" w:type="dxa"/>
          </w:tcPr>
          <w:p>
            <w:pPr>
              <w:pStyle w:val="TableParagraph"/>
              <w:jc w:val="left"/>
              <w:rPr>
                <w:sz w:val="22"/>
              </w:rPr>
            </w:pPr>
          </w:p>
        </w:tc>
      </w:tr>
      <w:tr>
        <w:trPr>
          <w:trHeight w:val="320" w:hRule="atLeast"/>
        </w:trPr>
        <w:tc>
          <w:tcPr>
            <w:tcW w:w="3027" w:type="dxa"/>
          </w:tcPr>
          <w:p>
            <w:pPr>
              <w:pStyle w:val="TableParagraph"/>
              <w:spacing w:line="274" w:lineRule="exact" w:before="27"/>
              <w:ind w:left="122"/>
              <w:jc w:val="left"/>
              <w:rPr>
                <w:i/>
                <w:sz w:val="24"/>
              </w:rPr>
            </w:pPr>
            <w:r>
              <w:rPr>
                <w:i/>
                <w:sz w:val="24"/>
              </w:rPr>
              <w:t>Solanum </w:t>
            </w:r>
            <w:r>
              <w:rPr>
                <w:i/>
                <w:spacing w:val="-2"/>
                <w:sz w:val="24"/>
              </w:rPr>
              <w:t>eathiopicum</w:t>
            </w:r>
          </w:p>
        </w:tc>
        <w:tc>
          <w:tcPr>
            <w:tcW w:w="1474" w:type="dxa"/>
          </w:tcPr>
          <w:p>
            <w:pPr>
              <w:pStyle w:val="TableParagraph"/>
              <w:spacing w:line="274" w:lineRule="exact" w:before="27"/>
              <w:ind w:right="171"/>
              <w:jc w:val="right"/>
              <w:rPr>
                <w:sz w:val="24"/>
              </w:rPr>
            </w:pPr>
            <w:r>
              <w:rPr>
                <w:spacing w:val="-2"/>
                <w:sz w:val="24"/>
              </w:rPr>
              <w:t>1.21</w:t>
            </w:r>
            <w:r>
              <w:rPr>
                <w:spacing w:val="-2"/>
                <w:sz w:val="24"/>
                <w:vertAlign w:val="superscript"/>
              </w:rPr>
              <w:t>c</w:t>
            </w:r>
          </w:p>
        </w:tc>
        <w:tc>
          <w:tcPr>
            <w:tcW w:w="896" w:type="dxa"/>
          </w:tcPr>
          <w:p>
            <w:pPr>
              <w:pStyle w:val="TableParagraph"/>
              <w:spacing w:line="274" w:lineRule="exact" w:before="27"/>
              <w:ind w:left="73" w:right="8"/>
              <w:rPr>
                <w:sz w:val="24"/>
              </w:rPr>
            </w:pPr>
            <w:r>
              <w:rPr>
                <w:spacing w:val="-2"/>
                <w:sz w:val="24"/>
              </w:rPr>
              <w:t>1.44</w:t>
            </w:r>
            <w:r>
              <w:rPr>
                <w:spacing w:val="-2"/>
                <w:sz w:val="24"/>
                <w:vertAlign w:val="superscript"/>
              </w:rPr>
              <w:t>c</w:t>
            </w:r>
          </w:p>
        </w:tc>
        <w:tc>
          <w:tcPr>
            <w:tcW w:w="900" w:type="dxa"/>
          </w:tcPr>
          <w:p>
            <w:pPr>
              <w:pStyle w:val="TableParagraph"/>
              <w:spacing w:line="274" w:lineRule="exact" w:before="27"/>
              <w:ind w:left="100" w:right="31"/>
              <w:rPr>
                <w:sz w:val="24"/>
              </w:rPr>
            </w:pPr>
            <w:r>
              <w:rPr>
                <w:spacing w:val="-2"/>
                <w:sz w:val="24"/>
              </w:rPr>
              <w:t>1.92</w:t>
            </w:r>
            <w:r>
              <w:rPr>
                <w:spacing w:val="-2"/>
                <w:sz w:val="24"/>
                <w:vertAlign w:val="superscript"/>
              </w:rPr>
              <w:t>c</w:t>
            </w:r>
          </w:p>
        </w:tc>
        <w:tc>
          <w:tcPr>
            <w:tcW w:w="900" w:type="dxa"/>
          </w:tcPr>
          <w:p>
            <w:pPr>
              <w:pStyle w:val="TableParagraph"/>
              <w:spacing w:line="274" w:lineRule="exact" w:before="27"/>
              <w:ind w:right="167"/>
              <w:jc w:val="right"/>
              <w:rPr>
                <w:sz w:val="24"/>
              </w:rPr>
            </w:pPr>
            <w:r>
              <w:rPr>
                <w:spacing w:val="-2"/>
                <w:sz w:val="24"/>
              </w:rPr>
              <w:t>2.09</w:t>
            </w:r>
            <w:r>
              <w:rPr>
                <w:spacing w:val="-2"/>
                <w:sz w:val="24"/>
                <w:vertAlign w:val="superscript"/>
              </w:rPr>
              <w:t>c</w:t>
            </w:r>
          </w:p>
        </w:tc>
        <w:tc>
          <w:tcPr>
            <w:tcW w:w="908" w:type="dxa"/>
          </w:tcPr>
          <w:p>
            <w:pPr>
              <w:pStyle w:val="TableParagraph"/>
              <w:spacing w:line="274" w:lineRule="exact" w:before="27"/>
              <w:ind w:left="74" w:right="12"/>
              <w:rPr>
                <w:sz w:val="24"/>
              </w:rPr>
            </w:pPr>
            <w:r>
              <w:rPr>
                <w:spacing w:val="-2"/>
                <w:sz w:val="24"/>
              </w:rPr>
              <w:t>2.21</w:t>
            </w:r>
            <w:r>
              <w:rPr>
                <w:spacing w:val="-2"/>
                <w:sz w:val="24"/>
                <w:vertAlign w:val="superscript"/>
              </w:rPr>
              <w:t>c</w:t>
            </w:r>
          </w:p>
        </w:tc>
        <w:tc>
          <w:tcPr>
            <w:tcW w:w="891" w:type="dxa"/>
          </w:tcPr>
          <w:p>
            <w:pPr>
              <w:pStyle w:val="TableParagraph"/>
              <w:spacing w:line="274" w:lineRule="exact" w:before="27"/>
              <w:ind w:left="74" w:right="10"/>
              <w:rPr>
                <w:sz w:val="24"/>
              </w:rPr>
            </w:pPr>
            <w:r>
              <w:rPr>
                <w:spacing w:val="-2"/>
                <w:sz w:val="24"/>
              </w:rPr>
              <w:t>2.74b</w:t>
            </w:r>
          </w:p>
        </w:tc>
        <w:tc>
          <w:tcPr>
            <w:tcW w:w="899" w:type="dxa"/>
          </w:tcPr>
          <w:p>
            <w:pPr>
              <w:pStyle w:val="TableParagraph"/>
              <w:spacing w:line="274" w:lineRule="exact" w:before="27"/>
              <w:ind w:left="80" w:right="7"/>
              <w:rPr>
                <w:sz w:val="24"/>
              </w:rPr>
            </w:pPr>
            <w:r>
              <w:rPr>
                <w:spacing w:val="-2"/>
                <w:sz w:val="24"/>
              </w:rPr>
              <w:t>2.40</w:t>
            </w:r>
            <w:r>
              <w:rPr>
                <w:spacing w:val="-2"/>
                <w:sz w:val="24"/>
                <w:vertAlign w:val="superscript"/>
              </w:rPr>
              <w:t>b</w:t>
            </w:r>
          </w:p>
        </w:tc>
        <w:tc>
          <w:tcPr>
            <w:tcW w:w="899" w:type="dxa"/>
          </w:tcPr>
          <w:p>
            <w:pPr>
              <w:pStyle w:val="TableParagraph"/>
              <w:spacing w:line="274" w:lineRule="exact" w:before="27"/>
              <w:ind w:left="74" w:right="9"/>
              <w:rPr>
                <w:sz w:val="24"/>
              </w:rPr>
            </w:pPr>
            <w:r>
              <w:rPr>
                <w:spacing w:val="-2"/>
                <w:sz w:val="24"/>
              </w:rPr>
              <w:t>2.61</w:t>
            </w:r>
            <w:r>
              <w:rPr>
                <w:spacing w:val="-2"/>
                <w:sz w:val="24"/>
                <w:vertAlign w:val="superscript"/>
              </w:rPr>
              <w:t>b</w:t>
            </w:r>
          </w:p>
        </w:tc>
        <w:tc>
          <w:tcPr>
            <w:tcW w:w="904" w:type="dxa"/>
          </w:tcPr>
          <w:p>
            <w:pPr>
              <w:pStyle w:val="TableParagraph"/>
              <w:spacing w:line="274" w:lineRule="exact" w:before="27"/>
              <w:ind w:left="83" w:right="25"/>
              <w:rPr>
                <w:sz w:val="24"/>
              </w:rPr>
            </w:pPr>
            <w:r>
              <w:rPr>
                <w:spacing w:val="-2"/>
                <w:sz w:val="24"/>
              </w:rPr>
              <w:t>3.01</w:t>
            </w:r>
            <w:r>
              <w:rPr>
                <w:spacing w:val="-2"/>
                <w:sz w:val="24"/>
                <w:vertAlign w:val="superscript"/>
              </w:rPr>
              <w:t>b</w:t>
            </w:r>
          </w:p>
        </w:tc>
        <w:tc>
          <w:tcPr>
            <w:tcW w:w="994" w:type="dxa"/>
          </w:tcPr>
          <w:p>
            <w:pPr>
              <w:pStyle w:val="TableParagraph"/>
              <w:spacing w:line="274" w:lineRule="exact" w:before="27"/>
              <w:ind w:left="63" w:right="1"/>
              <w:rPr>
                <w:sz w:val="24"/>
              </w:rPr>
            </w:pPr>
            <w:r>
              <w:rPr>
                <w:spacing w:val="-4"/>
                <w:sz w:val="24"/>
              </w:rPr>
              <w:t>6.39</w:t>
            </w:r>
          </w:p>
        </w:tc>
        <w:tc>
          <w:tcPr>
            <w:tcW w:w="991" w:type="dxa"/>
          </w:tcPr>
          <w:p>
            <w:pPr>
              <w:pStyle w:val="TableParagraph"/>
              <w:spacing w:line="274" w:lineRule="exact" w:before="27"/>
              <w:ind w:left="82" w:right="19"/>
              <w:rPr>
                <w:sz w:val="24"/>
              </w:rPr>
            </w:pPr>
            <w:r>
              <w:rPr>
                <w:spacing w:val="-2"/>
                <w:sz w:val="24"/>
              </w:rPr>
              <w:t>3.55</w:t>
            </w:r>
            <w:r>
              <w:rPr>
                <w:spacing w:val="-2"/>
                <w:sz w:val="24"/>
                <w:vertAlign w:val="superscript"/>
              </w:rPr>
              <w:t>b</w:t>
            </w:r>
          </w:p>
        </w:tc>
        <w:tc>
          <w:tcPr>
            <w:tcW w:w="1019" w:type="dxa"/>
          </w:tcPr>
          <w:p>
            <w:pPr>
              <w:pStyle w:val="TableParagraph"/>
              <w:spacing w:line="274" w:lineRule="exact" w:before="27"/>
              <w:ind w:left="54" w:right="23"/>
              <w:rPr>
                <w:sz w:val="24"/>
              </w:rPr>
            </w:pPr>
            <w:r>
              <w:rPr>
                <w:spacing w:val="-2"/>
                <w:sz w:val="24"/>
              </w:rPr>
              <w:t>3.55</w:t>
            </w:r>
            <w:r>
              <w:rPr>
                <w:spacing w:val="-2"/>
                <w:sz w:val="24"/>
                <w:vertAlign w:val="superscript"/>
              </w:rPr>
              <w:t>b</w:t>
            </w:r>
          </w:p>
        </w:tc>
      </w:tr>
      <w:tr>
        <w:trPr>
          <w:trHeight w:val="331" w:hRule="atLeast"/>
        </w:trPr>
        <w:tc>
          <w:tcPr>
            <w:tcW w:w="3027" w:type="dxa"/>
          </w:tcPr>
          <w:p>
            <w:pPr>
              <w:pStyle w:val="TableParagraph"/>
              <w:spacing w:before="28"/>
              <w:ind w:left="122"/>
              <w:jc w:val="left"/>
              <w:rPr>
                <w:i/>
                <w:sz w:val="24"/>
              </w:rPr>
            </w:pPr>
            <w:r>
              <w:rPr>
                <w:i/>
                <w:sz w:val="24"/>
              </w:rPr>
              <w:t>Solanum </w:t>
            </w:r>
            <w:r>
              <w:rPr>
                <w:i/>
                <w:spacing w:val="-4"/>
                <w:sz w:val="24"/>
              </w:rPr>
              <w:t>gilo</w:t>
            </w:r>
          </w:p>
        </w:tc>
        <w:tc>
          <w:tcPr>
            <w:tcW w:w="1474" w:type="dxa"/>
          </w:tcPr>
          <w:p>
            <w:pPr>
              <w:pStyle w:val="TableParagraph"/>
              <w:spacing w:before="28"/>
              <w:ind w:right="171"/>
              <w:jc w:val="right"/>
              <w:rPr>
                <w:sz w:val="24"/>
              </w:rPr>
            </w:pPr>
            <w:r>
              <w:rPr>
                <w:spacing w:val="-2"/>
                <w:sz w:val="24"/>
              </w:rPr>
              <w:t>3.95</w:t>
            </w:r>
            <w:r>
              <w:rPr>
                <w:spacing w:val="-2"/>
                <w:sz w:val="24"/>
                <w:vertAlign w:val="superscript"/>
              </w:rPr>
              <w:t>a</w:t>
            </w:r>
          </w:p>
        </w:tc>
        <w:tc>
          <w:tcPr>
            <w:tcW w:w="896" w:type="dxa"/>
          </w:tcPr>
          <w:p>
            <w:pPr>
              <w:pStyle w:val="TableParagraph"/>
              <w:spacing w:before="28"/>
              <w:ind w:left="73" w:right="8"/>
              <w:rPr>
                <w:sz w:val="24"/>
              </w:rPr>
            </w:pPr>
            <w:r>
              <w:rPr>
                <w:spacing w:val="-2"/>
                <w:sz w:val="24"/>
              </w:rPr>
              <w:t>4.08</w:t>
            </w:r>
            <w:r>
              <w:rPr>
                <w:spacing w:val="-2"/>
                <w:sz w:val="24"/>
                <w:vertAlign w:val="superscript"/>
              </w:rPr>
              <w:t>a</w:t>
            </w:r>
          </w:p>
        </w:tc>
        <w:tc>
          <w:tcPr>
            <w:tcW w:w="900" w:type="dxa"/>
          </w:tcPr>
          <w:p>
            <w:pPr>
              <w:pStyle w:val="TableParagraph"/>
              <w:spacing w:before="28"/>
              <w:ind w:left="100" w:right="31"/>
              <w:rPr>
                <w:sz w:val="24"/>
              </w:rPr>
            </w:pPr>
            <w:r>
              <w:rPr>
                <w:spacing w:val="-2"/>
                <w:sz w:val="24"/>
              </w:rPr>
              <w:t>4.23</w:t>
            </w:r>
            <w:r>
              <w:rPr>
                <w:spacing w:val="-2"/>
                <w:sz w:val="24"/>
                <w:vertAlign w:val="superscript"/>
              </w:rPr>
              <w:t>a</w:t>
            </w:r>
          </w:p>
        </w:tc>
        <w:tc>
          <w:tcPr>
            <w:tcW w:w="900" w:type="dxa"/>
          </w:tcPr>
          <w:p>
            <w:pPr>
              <w:pStyle w:val="TableParagraph"/>
              <w:spacing w:before="28"/>
              <w:ind w:right="167"/>
              <w:jc w:val="right"/>
              <w:rPr>
                <w:sz w:val="24"/>
              </w:rPr>
            </w:pPr>
            <w:r>
              <w:rPr>
                <w:spacing w:val="-2"/>
                <w:sz w:val="24"/>
              </w:rPr>
              <w:t>4.37</w:t>
            </w:r>
            <w:r>
              <w:rPr>
                <w:spacing w:val="-2"/>
                <w:sz w:val="24"/>
                <w:vertAlign w:val="superscript"/>
              </w:rPr>
              <w:t>a</w:t>
            </w:r>
          </w:p>
        </w:tc>
        <w:tc>
          <w:tcPr>
            <w:tcW w:w="908" w:type="dxa"/>
          </w:tcPr>
          <w:p>
            <w:pPr>
              <w:pStyle w:val="TableParagraph"/>
              <w:spacing w:before="28"/>
              <w:ind w:left="74" w:right="12"/>
              <w:rPr>
                <w:sz w:val="24"/>
              </w:rPr>
            </w:pPr>
            <w:r>
              <w:rPr>
                <w:spacing w:val="-2"/>
                <w:sz w:val="24"/>
              </w:rPr>
              <w:t>4.46</w:t>
            </w:r>
            <w:r>
              <w:rPr>
                <w:spacing w:val="-2"/>
                <w:sz w:val="24"/>
                <w:vertAlign w:val="superscript"/>
              </w:rPr>
              <w:t>a</w:t>
            </w:r>
          </w:p>
        </w:tc>
        <w:tc>
          <w:tcPr>
            <w:tcW w:w="891" w:type="dxa"/>
          </w:tcPr>
          <w:p>
            <w:pPr>
              <w:pStyle w:val="TableParagraph"/>
              <w:spacing w:before="28"/>
              <w:ind w:left="75" w:right="10"/>
              <w:rPr>
                <w:sz w:val="24"/>
              </w:rPr>
            </w:pPr>
            <w:r>
              <w:rPr>
                <w:spacing w:val="-2"/>
                <w:sz w:val="24"/>
              </w:rPr>
              <w:t>4.54a</w:t>
            </w:r>
          </w:p>
        </w:tc>
        <w:tc>
          <w:tcPr>
            <w:tcW w:w="899" w:type="dxa"/>
          </w:tcPr>
          <w:p>
            <w:pPr>
              <w:pStyle w:val="TableParagraph"/>
              <w:spacing w:before="28"/>
              <w:ind w:left="80" w:right="7"/>
              <w:rPr>
                <w:sz w:val="24"/>
              </w:rPr>
            </w:pPr>
            <w:r>
              <w:rPr>
                <w:spacing w:val="-2"/>
                <w:sz w:val="24"/>
              </w:rPr>
              <w:t>3.79</w:t>
            </w:r>
            <w:r>
              <w:rPr>
                <w:spacing w:val="-2"/>
                <w:sz w:val="24"/>
                <w:vertAlign w:val="superscript"/>
              </w:rPr>
              <w:t>a</w:t>
            </w:r>
          </w:p>
        </w:tc>
        <w:tc>
          <w:tcPr>
            <w:tcW w:w="899" w:type="dxa"/>
          </w:tcPr>
          <w:p>
            <w:pPr>
              <w:pStyle w:val="TableParagraph"/>
              <w:spacing w:before="28"/>
              <w:ind w:left="74" w:right="13"/>
              <w:rPr>
                <w:sz w:val="24"/>
              </w:rPr>
            </w:pPr>
            <w:r>
              <w:rPr>
                <w:spacing w:val="-2"/>
                <w:sz w:val="24"/>
              </w:rPr>
              <w:t>4.10</w:t>
            </w:r>
            <w:r>
              <w:rPr>
                <w:spacing w:val="-2"/>
                <w:sz w:val="24"/>
                <w:vertAlign w:val="superscript"/>
              </w:rPr>
              <w:t>a</w:t>
            </w:r>
          </w:p>
        </w:tc>
        <w:tc>
          <w:tcPr>
            <w:tcW w:w="904" w:type="dxa"/>
          </w:tcPr>
          <w:p>
            <w:pPr>
              <w:pStyle w:val="TableParagraph"/>
              <w:spacing w:before="28"/>
              <w:ind w:left="78" w:right="25"/>
              <w:rPr>
                <w:sz w:val="24"/>
              </w:rPr>
            </w:pPr>
            <w:r>
              <w:rPr>
                <w:spacing w:val="-2"/>
                <w:sz w:val="24"/>
              </w:rPr>
              <w:t>4.48</w:t>
            </w:r>
            <w:r>
              <w:rPr>
                <w:spacing w:val="-2"/>
                <w:sz w:val="24"/>
                <w:vertAlign w:val="superscript"/>
              </w:rPr>
              <w:t>a</w:t>
            </w:r>
          </w:p>
        </w:tc>
        <w:tc>
          <w:tcPr>
            <w:tcW w:w="994" w:type="dxa"/>
          </w:tcPr>
          <w:p>
            <w:pPr>
              <w:pStyle w:val="TableParagraph"/>
              <w:spacing w:before="28"/>
              <w:ind w:left="63" w:right="1"/>
              <w:rPr>
                <w:sz w:val="24"/>
              </w:rPr>
            </w:pPr>
            <w:r>
              <w:rPr>
                <w:spacing w:val="-4"/>
                <w:sz w:val="24"/>
              </w:rPr>
              <w:t>4.81</w:t>
            </w:r>
          </w:p>
        </w:tc>
        <w:tc>
          <w:tcPr>
            <w:tcW w:w="991" w:type="dxa"/>
          </w:tcPr>
          <w:p>
            <w:pPr>
              <w:pStyle w:val="TableParagraph"/>
              <w:spacing w:before="28"/>
              <w:ind w:left="78" w:right="19"/>
              <w:rPr>
                <w:sz w:val="24"/>
              </w:rPr>
            </w:pPr>
            <w:r>
              <w:rPr>
                <w:spacing w:val="-2"/>
                <w:sz w:val="24"/>
              </w:rPr>
              <w:t>5.28</w:t>
            </w:r>
            <w:r>
              <w:rPr>
                <w:spacing w:val="-2"/>
                <w:sz w:val="24"/>
                <w:vertAlign w:val="superscript"/>
              </w:rPr>
              <w:t>a</w:t>
            </w:r>
          </w:p>
        </w:tc>
        <w:tc>
          <w:tcPr>
            <w:tcW w:w="1019" w:type="dxa"/>
          </w:tcPr>
          <w:p>
            <w:pPr>
              <w:pStyle w:val="TableParagraph"/>
              <w:spacing w:before="28"/>
              <w:ind w:left="50" w:right="23"/>
              <w:rPr>
                <w:sz w:val="24"/>
              </w:rPr>
            </w:pPr>
            <w:r>
              <w:rPr>
                <w:spacing w:val="-2"/>
                <w:sz w:val="24"/>
              </w:rPr>
              <w:t>4.96</w:t>
            </w:r>
            <w:r>
              <w:rPr>
                <w:spacing w:val="-2"/>
                <w:sz w:val="24"/>
                <w:vertAlign w:val="superscript"/>
              </w:rPr>
              <w:t>a</w:t>
            </w:r>
          </w:p>
        </w:tc>
      </w:tr>
      <w:tr>
        <w:trPr>
          <w:trHeight w:val="370" w:hRule="atLeast"/>
        </w:trPr>
        <w:tc>
          <w:tcPr>
            <w:tcW w:w="3027" w:type="dxa"/>
          </w:tcPr>
          <w:p>
            <w:pPr>
              <w:pStyle w:val="TableParagraph"/>
              <w:spacing w:before="37"/>
              <w:ind w:left="122"/>
              <w:jc w:val="left"/>
              <w:rPr>
                <w:i/>
                <w:sz w:val="24"/>
              </w:rPr>
            </w:pPr>
            <w:r>
              <w:rPr>
                <w:i/>
                <w:sz w:val="24"/>
              </w:rPr>
              <w:t>Solanum </w:t>
            </w:r>
            <w:r>
              <w:rPr>
                <w:i/>
                <w:spacing w:val="-2"/>
                <w:sz w:val="24"/>
              </w:rPr>
              <w:t>macrocarpon</w:t>
            </w:r>
          </w:p>
        </w:tc>
        <w:tc>
          <w:tcPr>
            <w:tcW w:w="1474" w:type="dxa"/>
          </w:tcPr>
          <w:p>
            <w:pPr>
              <w:pStyle w:val="TableParagraph"/>
              <w:spacing w:before="37"/>
              <w:ind w:right="171"/>
              <w:jc w:val="right"/>
              <w:rPr>
                <w:sz w:val="24"/>
              </w:rPr>
            </w:pPr>
            <w:r>
              <w:rPr>
                <w:spacing w:val="-2"/>
                <w:sz w:val="24"/>
              </w:rPr>
              <w:t>3.85</w:t>
            </w:r>
            <w:r>
              <w:rPr>
                <w:spacing w:val="-2"/>
                <w:sz w:val="24"/>
                <w:vertAlign w:val="superscript"/>
              </w:rPr>
              <w:t>a</w:t>
            </w:r>
          </w:p>
        </w:tc>
        <w:tc>
          <w:tcPr>
            <w:tcW w:w="896" w:type="dxa"/>
          </w:tcPr>
          <w:p>
            <w:pPr>
              <w:pStyle w:val="TableParagraph"/>
              <w:spacing w:before="37"/>
              <w:ind w:left="73" w:right="8"/>
              <w:rPr>
                <w:sz w:val="24"/>
              </w:rPr>
            </w:pPr>
            <w:r>
              <w:rPr>
                <w:spacing w:val="-2"/>
                <w:sz w:val="24"/>
              </w:rPr>
              <w:t>3.92</w:t>
            </w:r>
            <w:r>
              <w:rPr>
                <w:spacing w:val="-2"/>
                <w:sz w:val="24"/>
                <w:vertAlign w:val="superscript"/>
              </w:rPr>
              <w:t>a</w:t>
            </w:r>
          </w:p>
        </w:tc>
        <w:tc>
          <w:tcPr>
            <w:tcW w:w="900" w:type="dxa"/>
          </w:tcPr>
          <w:p>
            <w:pPr>
              <w:pStyle w:val="TableParagraph"/>
              <w:spacing w:before="37"/>
              <w:ind w:left="100" w:right="31"/>
              <w:rPr>
                <w:sz w:val="24"/>
              </w:rPr>
            </w:pPr>
            <w:r>
              <w:rPr>
                <w:spacing w:val="-2"/>
                <w:sz w:val="24"/>
              </w:rPr>
              <w:t>3.91</w:t>
            </w:r>
            <w:r>
              <w:rPr>
                <w:spacing w:val="-2"/>
                <w:sz w:val="24"/>
                <w:vertAlign w:val="superscript"/>
              </w:rPr>
              <w:t>a</w:t>
            </w:r>
          </w:p>
        </w:tc>
        <w:tc>
          <w:tcPr>
            <w:tcW w:w="900" w:type="dxa"/>
          </w:tcPr>
          <w:p>
            <w:pPr>
              <w:pStyle w:val="TableParagraph"/>
              <w:spacing w:line="255" w:lineRule="exact" w:before="95"/>
              <w:ind w:right="167"/>
              <w:jc w:val="right"/>
              <w:rPr>
                <w:sz w:val="24"/>
              </w:rPr>
            </w:pPr>
            <w:r>
              <w:rPr>
                <w:spacing w:val="-2"/>
                <w:sz w:val="24"/>
              </w:rPr>
              <w:t>3.92</w:t>
            </w:r>
            <w:r>
              <w:rPr>
                <w:spacing w:val="-2"/>
                <w:sz w:val="24"/>
                <w:vertAlign w:val="superscript"/>
              </w:rPr>
              <w:t>a</w:t>
            </w:r>
          </w:p>
        </w:tc>
        <w:tc>
          <w:tcPr>
            <w:tcW w:w="908" w:type="dxa"/>
          </w:tcPr>
          <w:p>
            <w:pPr>
              <w:pStyle w:val="TableParagraph"/>
              <w:spacing w:before="37"/>
              <w:ind w:left="74" w:right="12"/>
              <w:rPr>
                <w:sz w:val="24"/>
              </w:rPr>
            </w:pPr>
            <w:r>
              <w:rPr>
                <w:spacing w:val="-2"/>
                <w:sz w:val="24"/>
              </w:rPr>
              <w:t>4.08</w:t>
            </w:r>
            <w:r>
              <w:rPr>
                <w:spacing w:val="-2"/>
                <w:sz w:val="24"/>
                <w:vertAlign w:val="superscript"/>
              </w:rPr>
              <w:t>ab</w:t>
            </w:r>
          </w:p>
        </w:tc>
        <w:tc>
          <w:tcPr>
            <w:tcW w:w="891" w:type="dxa"/>
          </w:tcPr>
          <w:p>
            <w:pPr>
              <w:pStyle w:val="TableParagraph"/>
              <w:spacing w:before="37"/>
              <w:ind w:left="75" w:right="10"/>
              <w:rPr>
                <w:sz w:val="24"/>
              </w:rPr>
            </w:pPr>
            <w:r>
              <w:rPr>
                <w:spacing w:val="-2"/>
                <w:sz w:val="24"/>
              </w:rPr>
              <w:t>4.17a</w:t>
            </w:r>
          </w:p>
        </w:tc>
        <w:tc>
          <w:tcPr>
            <w:tcW w:w="899" w:type="dxa"/>
          </w:tcPr>
          <w:p>
            <w:pPr>
              <w:pStyle w:val="TableParagraph"/>
              <w:spacing w:before="37"/>
              <w:ind w:left="80" w:right="7"/>
              <w:rPr>
                <w:sz w:val="24"/>
              </w:rPr>
            </w:pPr>
            <w:r>
              <w:rPr>
                <w:spacing w:val="-2"/>
                <w:sz w:val="24"/>
              </w:rPr>
              <w:t>3.57</w:t>
            </w:r>
            <w:r>
              <w:rPr>
                <w:spacing w:val="-2"/>
                <w:sz w:val="24"/>
                <w:vertAlign w:val="superscript"/>
              </w:rPr>
              <w:t>a</w:t>
            </w:r>
          </w:p>
        </w:tc>
        <w:tc>
          <w:tcPr>
            <w:tcW w:w="899" w:type="dxa"/>
          </w:tcPr>
          <w:p>
            <w:pPr>
              <w:pStyle w:val="TableParagraph"/>
              <w:spacing w:before="37"/>
              <w:ind w:left="74" w:right="13"/>
              <w:rPr>
                <w:sz w:val="24"/>
              </w:rPr>
            </w:pPr>
            <w:r>
              <w:rPr>
                <w:spacing w:val="-2"/>
                <w:sz w:val="24"/>
              </w:rPr>
              <w:t>3.75</w:t>
            </w:r>
            <w:r>
              <w:rPr>
                <w:spacing w:val="-2"/>
                <w:sz w:val="24"/>
                <w:vertAlign w:val="superscript"/>
              </w:rPr>
              <w:t>a</w:t>
            </w:r>
          </w:p>
        </w:tc>
        <w:tc>
          <w:tcPr>
            <w:tcW w:w="904" w:type="dxa"/>
          </w:tcPr>
          <w:p>
            <w:pPr>
              <w:pStyle w:val="TableParagraph"/>
              <w:spacing w:before="37"/>
              <w:ind w:left="83" w:right="25"/>
              <w:rPr>
                <w:sz w:val="24"/>
              </w:rPr>
            </w:pPr>
            <w:r>
              <w:rPr>
                <w:spacing w:val="-2"/>
                <w:sz w:val="24"/>
              </w:rPr>
              <w:t>3.75</w:t>
            </w:r>
            <w:r>
              <w:rPr>
                <w:spacing w:val="-2"/>
                <w:sz w:val="24"/>
                <w:vertAlign w:val="superscript"/>
              </w:rPr>
              <w:t>ab</w:t>
            </w:r>
          </w:p>
        </w:tc>
        <w:tc>
          <w:tcPr>
            <w:tcW w:w="994" w:type="dxa"/>
          </w:tcPr>
          <w:p>
            <w:pPr>
              <w:pStyle w:val="TableParagraph"/>
              <w:spacing w:before="37"/>
              <w:ind w:left="63" w:right="1"/>
              <w:rPr>
                <w:sz w:val="24"/>
              </w:rPr>
            </w:pPr>
            <w:r>
              <w:rPr>
                <w:spacing w:val="-4"/>
                <w:sz w:val="24"/>
              </w:rPr>
              <w:t>4.15</w:t>
            </w:r>
          </w:p>
        </w:tc>
        <w:tc>
          <w:tcPr>
            <w:tcW w:w="991" w:type="dxa"/>
          </w:tcPr>
          <w:p>
            <w:pPr>
              <w:pStyle w:val="TableParagraph"/>
              <w:spacing w:line="255" w:lineRule="exact" w:before="95"/>
              <w:ind w:left="78" w:right="19"/>
              <w:rPr>
                <w:sz w:val="24"/>
              </w:rPr>
            </w:pPr>
            <w:r>
              <w:rPr>
                <w:spacing w:val="-2"/>
                <w:sz w:val="24"/>
              </w:rPr>
              <w:t>4.71</w:t>
            </w:r>
            <w:r>
              <w:rPr>
                <w:spacing w:val="-2"/>
                <w:sz w:val="24"/>
                <w:vertAlign w:val="superscript"/>
              </w:rPr>
              <w:t>a</w:t>
            </w:r>
          </w:p>
        </w:tc>
        <w:tc>
          <w:tcPr>
            <w:tcW w:w="1019" w:type="dxa"/>
          </w:tcPr>
          <w:p>
            <w:pPr>
              <w:pStyle w:val="TableParagraph"/>
              <w:spacing w:before="37"/>
              <w:ind w:left="54" w:right="23"/>
              <w:rPr>
                <w:sz w:val="24"/>
              </w:rPr>
            </w:pPr>
            <w:r>
              <w:rPr>
                <w:spacing w:val="-2"/>
                <w:sz w:val="24"/>
              </w:rPr>
              <w:t>4.30</w:t>
            </w:r>
            <w:r>
              <w:rPr>
                <w:spacing w:val="-2"/>
                <w:sz w:val="24"/>
                <w:vertAlign w:val="superscript"/>
              </w:rPr>
              <w:t>ab</w:t>
            </w:r>
          </w:p>
        </w:tc>
      </w:tr>
      <w:tr>
        <w:trPr>
          <w:trHeight w:val="351" w:hRule="atLeast"/>
        </w:trPr>
        <w:tc>
          <w:tcPr>
            <w:tcW w:w="302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474" w:type="dxa"/>
          </w:tcPr>
          <w:p>
            <w:pPr>
              <w:pStyle w:val="TableParagraph"/>
              <w:spacing w:before="10"/>
              <w:ind w:right="138"/>
              <w:jc w:val="right"/>
              <w:rPr>
                <w:sz w:val="24"/>
              </w:rPr>
            </w:pPr>
            <w:r>
              <w:rPr>
                <w:spacing w:val="-2"/>
                <w:sz w:val="24"/>
              </w:rPr>
              <w:t>2.77</w:t>
            </w:r>
            <w:r>
              <w:rPr>
                <w:spacing w:val="-2"/>
                <w:sz w:val="24"/>
                <w:vertAlign w:val="superscript"/>
              </w:rPr>
              <w:t>b</w:t>
            </w:r>
          </w:p>
        </w:tc>
        <w:tc>
          <w:tcPr>
            <w:tcW w:w="896" w:type="dxa"/>
          </w:tcPr>
          <w:p>
            <w:pPr>
              <w:pStyle w:val="TableParagraph"/>
              <w:spacing w:before="10"/>
              <w:ind w:left="73" w:right="8"/>
              <w:rPr>
                <w:sz w:val="24"/>
              </w:rPr>
            </w:pPr>
            <w:r>
              <w:rPr>
                <w:spacing w:val="-2"/>
                <w:sz w:val="24"/>
              </w:rPr>
              <w:t>2.91</w:t>
            </w:r>
            <w:r>
              <w:rPr>
                <w:spacing w:val="-2"/>
                <w:sz w:val="24"/>
                <w:vertAlign w:val="superscript"/>
              </w:rPr>
              <w:t>b</w:t>
            </w:r>
          </w:p>
        </w:tc>
        <w:tc>
          <w:tcPr>
            <w:tcW w:w="900" w:type="dxa"/>
          </w:tcPr>
          <w:p>
            <w:pPr>
              <w:pStyle w:val="TableParagraph"/>
              <w:spacing w:before="10"/>
              <w:ind w:left="100" w:right="31"/>
              <w:rPr>
                <w:sz w:val="24"/>
              </w:rPr>
            </w:pPr>
            <w:r>
              <w:rPr>
                <w:spacing w:val="-2"/>
                <w:sz w:val="24"/>
              </w:rPr>
              <w:t>3.21</w:t>
            </w:r>
            <w:r>
              <w:rPr>
                <w:spacing w:val="-2"/>
                <w:sz w:val="24"/>
                <w:vertAlign w:val="superscript"/>
              </w:rPr>
              <w:t>b</w:t>
            </w:r>
          </w:p>
        </w:tc>
        <w:tc>
          <w:tcPr>
            <w:tcW w:w="900" w:type="dxa"/>
          </w:tcPr>
          <w:p>
            <w:pPr>
              <w:pStyle w:val="TableParagraph"/>
              <w:spacing w:before="10"/>
              <w:ind w:right="163"/>
              <w:jc w:val="right"/>
              <w:rPr>
                <w:sz w:val="24"/>
              </w:rPr>
            </w:pPr>
            <w:r>
              <w:rPr>
                <w:spacing w:val="-2"/>
                <w:sz w:val="24"/>
              </w:rPr>
              <w:t>3.26</w:t>
            </w:r>
            <w:r>
              <w:rPr>
                <w:spacing w:val="-2"/>
                <w:sz w:val="24"/>
                <w:vertAlign w:val="superscript"/>
              </w:rPr>
              <w:t>b</w:t>
            </w:r>
          </w:p>
        </w:tc>
        <w:tc>
          <w:tcPr>
            <w:tcW w:w="908" w:type="dxa"/>
          </w:tcPr>
          <w:p>
            <w:pPr>
              <w:pStyle w:val="TableParagraph"/>
              <w:spacing w:before="10"/>
              <w:ind w:left="73" w:right="12"/>
              <w:rPr>
                <w:sz w:val="24"/>
              </w:rPr>
            </w:pPr>
            <w:r>
              <w:rPr>
                <w:spacing w:val="-2"/>
                <w:sz w:val="24"/>
              </w:rPr>
              <w:t>3.52</w:t>
            </w:r>
            <w:r>
              <w:rPr>
                <w:spacing w:val="-2"/>
                <w:sz w:val="24"/>
                <w:vertAlign w:val="superscript"/>
              </w:rPr>
              <w:t>b</w:t>
            </w:r>
          </w:p>
        </w:tc>
        <w:tc>
          <w:tcPr>
            <w:tcW w:w="891" w:type="dxa"/>
          </w:tcPr>
          <w:p>
            <w:pPr>
              <w:pStyle w:val="TableParagraph"/>
              <w:spacing w:before="10"/>
              <w:ind w:left="75" w:right="10"/>
              <w:rPr>
                <w:sz w:val="24"/>
              </w:rPr>
            </w:pPr>
            <w:r>
              <w:rPr>
                <w:spacing w:val="-2"/>
                <w:sz w:val="24"/>
              </w:rPr>
              <w:t>4.06a</w:t>
            </w:r>
          </w:p>
        </w:tc>
        <w:tc>
          <w:tcPr>
            <w:tcW w:w="899" w:type="dxa"/>
          </w:tcPr>
          <w:p>
            <w:pPr>
              <w:pStyle w:val="TableParagraph"/>
              <w:spacing w:before="10"/>
              <w:ind w:left="80" w:right="7"/>
              <w:rPr>
                <w:sz w:val="24"/>
              </w:rPr>
            </w:pPr>
            <w:r>
              <w:rPr>
                <w:spacing w:val="-2"/>
                <w:sz w:val="24"/>
              </w:rPr>
              <w:t>3.31</w:t>
            </w:r>
            <w:r>
              <w:rPr>
                <w:spacing w:val="-2"/>
                <w:sz w:val="24"/>
                <w:vertAlign w:val="superscript"/>
              </w:rPr>
              <w:t>a</w:t>
            </w:r>
          </w:p>
        </w:tc>
        <w:tc>
          <w:tcPr>
            <w:tcW w:w="899" w:type="dxa"/>
          </w:tcPr>
          <w:p>
            <w:pPr>
              <w:pStyle w:val="TableParagraph"/>
              <w:spacing w:before="10"/>
              <w:ind w:left="74" w:right="9"/>
              <w:rPr>
                <w:sz w:val="24"/>
              </w:rPr>
            </w:pPr>
            <w:r>
              <w:rPr>
                <w:spacing w:val="-2"/>
                <w:sz w:val="24"/>
              </w:rPr>
              <w:t>3.39</w:t>
            </w:r>
            <w:r>
              <w:rPr>
                <w:spacing w:val="-2"/>
                <w:sz w:val="24"/>
                <w:vertAlign w:val="superscript"/>
              </w:rPr>
              <w:t>ab</w:t>
            </w:r>
          </w:p>
        </w:tc>
        <w:tc>
          <w:tcPr>
            <w:tcW w:w="904" w:type="dxa"/>
          </w:tcPr>
          <w:p>
            <w:pPr>
              <w:pStyle w:val="TableParagraph"/>
              <w:spacing w:before="10"/>
              <w:ind w:left="83" w:right="25"/>
              <w:rPr>
                <w:sz w:val="24"/>
              </w:rPr>
            </w:pPr>
            <w:r>
              <w:rPr>
                <w:spacing w:val="-2"/>
                <w:sz w:val="24"/>
              </w:rPr>
              <w:t>3.26</w:t>
            </w:r>
            <w:r>
              <w:rPr>
                <w:spacing w:val="-2"/>
                <w:sz w:val="24"/>
                <w:vertAlign w:val="superscript"/>
              </w:rPr>
              <w:t>b</w:t>
            </w:r>
          </w:p>
        </w:tc>
        <w:tc>
          <w:tcPr>
            <w:tcW w:w="994" w:type="dxa"/>
          </w:tcPr>
          <w:p>
            <w:pPr>
              <w:pStyle w:val="TableParagraph"/>
              <w:spacing w:line="266" w:lineRule="exact" w:before="65"/>
              <w:ind w:left="63" w:right="58"/>
              <w:rPr>
                <w:sz w:val="24"/>
              </w:rPr>
            </w:pPr>
            <w:r>
              <w:rPr>
                <w:spacing w:val="-4"/>
                <w:sz w:val="24"/>
              </w:rPr>
              <w:t>3.93</w:t>
            </w:r>
          </w:p>
        </w:tc>
        <w:tc>
          <w:tcPr>
            <w:tcW w:w="991" w:type="dxa"/>
          </w:tcPr>
          <w:p>
            <w:pPr>
              <w:pStyle w:val="TableParagraph"/>
              <w:spacing w:before="10"/>
              <w:ind w:left="83" w:right="19"/>
              <w:rPr>
                <w:sz w:val="24"/>
              </w:rPr>
            </w:pPr>
            <w:r>
              <w:rPr>
                <w:spacing w:val="-2"/>
                <w:sz w:val="24"/>
              </w:rPr>
              <w:t>4.41</w:t>
            </w:r>
            <w:r>
              <w:rPr>
                <w:spacing w:val="-2"/>
                <w:sz w:val="24"/>
                <w:vertAlign w:val="superscript"/>
              </w:rPr>
              <w:t>ab</w:t>
            </w:r>
          </w:p>
        </w:tc>
        <w:tc>
          <w:tcPr>
            <w:tcW w:w="1019" w:type="dxa"/>
          </w:tcPr>
          <w:p>
            <w:pPr>
              <w:pStyle w:val="TableParagraph"/>
              <w:spacing w:before="10"/>
              <w:ind w:left="54" w:right="23"/>
              <w:rPr>
                <w:sz w:val="24"/>
              </w:rPr>
            </w:pPr>
            <w:r>
              <w:rPr>
                <w:spacing w:val="-2"/>
                <w:sz w:val="24"/>
              </w:rPr>
              <w:t>4.17</w:t>
            </w:r>
            <w:r>
              <w:rPr>
                <w:spacing w:val="-2"/>
                <w:sz w:val="24"/>
                <w:vertAlign w:val="superscript"/>
              </w:rPr>
              <w:t>ab</w:t>
            </w:r>
          </w:p>
        </w:tc>
      </w:tr>
      <w:tr>
        <w:trPr>
          <w:trHeight w:val="313" w:hRule="atLeast"/>
        </w:trPr>
        <w:tc>
          <w:tcPr>
            <w:tcW w:w="3027" w:type="dxa"/>
          </w:tcPr>
          <w:p>
            <w:pPr>
              <w:pStyle w:val="TableParagraph"/>
              <w:ind w:left="122"/>
              <w:jc w:val="left"/>
              <w:rPr>
                <w:sz w:val="24"/>
              </w:rPr>
            </w:pPr>
            <w:r>
              <w:rPr>
                <w:spacing w:val="-5"/>
                <w:sz w:val="24"/>
              </w:rPr>
              <w:t>SE</w:t>
            </w:r>
            <w:r>
              <w:rPr>
                <w:spacing w:val="-5"/>
                <w:sz w:val="24"/>
                <w:u w:val="single"/>
              </w:rPr>
              <w:t>+</w:t>
            </w:r>
          </w:p>
        </w:tc>
        <w:tc>
          <w:tcPr>
            <w:tcW w:w="1474" w:type="dxa"/>
          </w:tcPr>
          <w:p>
            <w:pPr>
              <w:pStyle w:val="TableParagraph"/>
              <w:ind w:right="207"/>
              <w:jc w:val="right"/>
              <w:rPr>
                <w:sz w:val="24"/>
              </w:rPr>
            </w:pPr>
            <w:r>
              <w:rPr>
                <w:spacing w:val="-4"/>
                <w:sz w:val="24"/>
              </w:rPr>
              <w:t>0.22</w:t>
            </w:r>
          </w:p>
        </w:tc>
        <w:tc>
          <w:tcPr>
            <w:tcW w:w="896" w:type="dxa"/>
          </w:tcPr>
          <w:p>
            <w:pPr>
              <w:pStyle w:val="TableParagraph"/>
              <w:ind w:left="74" w:right="8"/>
              <w:rPr>
                <w:sz w:val="24"/>
              </w:rPr>
            </w:pPr>
            <w:r>
              <w:rPr>
                <w:spacing w:val="-4"/>
                <w:sz w:val="24"/>
              </w:rPr>
              <w:t>0.22</w:t>
            </w:r>
          </w:p>
        </w:tc>
        <w:tc>
          <w:tcPr>
            <w:tcW w:w="900" w:type="dxa"/>
          </w:tcPr>
          <w:p>
            <w:pPr>
              <w:pStyle w:val="TableParagraph"/>
              <w:ind w:left="101" w:right="31"/>
              <w:rPr>
                <w:sz w:val="24"/>
              </w:rPr>
            </w:pPr>
            <w:r>
              <w:rPr>
                <w:spacing w:val="-4"/>
                <w:sz w:val="24"/>
              </w:rPr>
              <w:t>0.27</w:t>
            </w:r>
          </w:p>
        </w:tc>
        <w:tc>
          <w:tcPr>
            <w:tcW w:w="900" w:type="dxa"/>
          </w:tcPr>
          <w:p>
            <w:pPr>
              <w:pStyle w:val="TableParagraph"/>
              <w:ind w:right="202"/>
              <w:jc w:val="right"/>
              <w:rPr>
                <w:sz w:val="24"/>
              </w:rPr>
            </w:pPr>
            <w:r>
              <w:rPr>
                <w:spacing w:val="-4"/>
                <w:sz w:val="24"/>
              </w:rPr>
              <w:t>0.28</w:t>
            </w:r>
          </w:p>
        </w:tc>
        <w:tc>
          <w:tcPr>
            <w:tcW w:w="908" w:type="dxa"/>
          </w:tcPr>
          <w:p>
            <w:pPr>
              <w:pStyle w:val="TableParagraph"/>
              <w:ind w:left="74" w:right="12"/>
              <w:rPr>
                <w:sz w:val="24"/>
              </w:rPr>
            </w:pPr>
            <w:r>
              <w:rPr>
                <w:spacing w:val="-4"/>
                <w:sz w:val="24"/>
              </w:rPr>
              <w:t>0.31</w:t>
            </w:r>
          </w:p>
        </w:tc>
        <w:tc>
          <w:tcPr>
            <w:tcW w:w="891" w:type="dxa"/>
          </w:tcPr>
          <w:p>
            <w:pPr>
              <w:pStyle w:val="TableParagraph"/>
              <w:ind w:left="74" w:right="10"/>
              <w:rPr>
                <w:sz w:val="24"/>
              </w:rPr>
            </w:pPr>
            <w:r>
              <w:rPr>
                <w:spacing w:val="-4"/>
                <w:sz w:val="24"/>
              </w:rPr>
              <w:t>0.36</w:t>
            </w:r>
          </w:p>
        </w:tc>
        <w:tc>
          <w:tcPr>
            <w:tcW w:w="899" w:type="dxa"/>
          </w:tcPr>
          <w:p>
            <w:pPr>
              <w:pStyle w:val="TableParagraph"/>
              <w:ind w:left="81" w:right="7"/>
              <w:rPr>
                <w:sz w:val="24"/>
              </w:rPr>
            </w:pPr>
            <w:r>
              <w:rPr>
                <w:spacing w:val="-4"/>
                <w:sz w:val="24"/>
              </w:rPr>
              <w:t>0.38</w:t>
            </w:r>
          </w:p>
        </w:tc>
        <w:tc>
          <w:tcPr>
            <w:tcW w:w="899" w:type="dxa"/>
          </w:tcPr>
          <w:p>
            <w:pPr>
              <w:pStyle w:val="TableParagraph"/>
              <w:ind w:left="74" w:right="13"/>
              <w:rPr>
                <w:sz w:val="24"/>
              </w:rPr>
            </w:pPr>
            <w:r>
              <w:rPr>
                <w:spacing w:val="-4"/>
                <w:sz w:val="24"/>
              </w:rPr>
              <w:t>0.42</w:t>
            </w:r>
          </w:p>
        </w:tc>
        <w:tc>
          <w:tcPr>
            <w:tcW w:w="904" w:type="dxa"/>
          </w:tcPr>
          <w:p>
            <w:pPr>
              <w:pStyle w:val="TableParagraph"/>
              <w:ind w:left="80" w:right="25"/>
              <w:rPr>
                <w:sz w:val="24"/>
              </w:rPr>
            </w:pPr>
            <w:r>
              <w:rPr>
                <w:spacing w:val="-4"/>
                <w:sz w:val="24"/>
              </w:rPr>
              <w:t>0.46</w:t>
            </w:r>
          </w:p>
        </w:tc>
        <w:tc>
          <w:tcPr>
            <w:tcW w:w="994" w:type="dxa"/>
          </w:tcPr>
          <w:p>
            <w:pPr>
              <w:pStyle w:val="TableParagraph"/>
              <w:ind w:left="63" w:right="1"/>
              <w:rPr>
                <w:sz w:val="24"/>
              </w:rPr>
            </w:pPr>
            <w:r>
              <w:rPr>
                <w:spacing w:val="-4"/>
                <w:sz w:val="24"/>
              </w:rPr>
              <w:t>2.34</w:t>
            </w:r>
          </w:p>
        </w:tc>
        <w:tc>
          <w:tcPr>
            <w:tcW w:w="991" w:type="dxa"/>
          </w:tcPr>
          <w:p>
            <w:pPr>
              <w:pStyle w:val="TableParagraph"/>
              <w:ind w:left="79" w:right="19"/>
              <w:rPr>
                <w:sz w:val="24"/>
              </w:rPr>
            </w:pPr>
            <w:r>
              <w:rPr>
                <w:spacing w:val="-4"/>
                <w:sz w:val="24"/>
              </w:rPr>
              <w:t>0.50</w:t>
            </w:r>
          </w:p>
        </w:tc>
        <w:tc>
          <w:tcPr>
            <w:tcW w:w="1019" w:type="dxa"/>
          </w:tcPr>
          <w:p>
            <w:pPr>
              <w:pStyle w:val="TableParagraph"/>
              <w:ind w:left="50" w:right="23"/>
              <w:rPr>
                <w:sz w:val="24"/>
              </w:rPr>
            </w:pPr>
            <w:r>
              <w:rPr>
                <w:spacing w:val="-4"/>
                <w:sz w:val="24"/>
              </w:rPr>
              <w:t>0.42</w:t>
            </w:r>
          </w:p>
        </w:tc>
      </w:tr>
      <w:tr>
        <w:trPr>
          <w:trHeight w:val="340" w:hRule="atLeast"/>
        </w:trPr>
        <w:tc>
          <w:tcPr>
            <w:tcW w:w="3027" w:type="dxa"/>
          </w:tcPr>
          <w:p>
            <w:pPr>
              <w:pStyle w:val="TableParagraph"/>
              <w:spacing w:before="27"/>
              <w:ind w:left="122"/>
              <w:jc w:val="left"/>
              <w:rPr>
                <w:sz w:val="24"/>
              </w:rPr>
            </w:pPr>
            <w:r>
              <w:rPr>
                <w:spacing w:val="-5"/>
                <w:sz w:val="24"/>
              </w:rPr>
              <w:t>CV%</w:t>
            </w:r>
          </w:p>
        </w:tc>
        <w:tc>
          <w:tcPr>
            <w:tcW w:w="1474" w:type="dxa"/>
          </w:tcPr>
          <w:p>
            <w:pPr>
              <w:pStyle w:val="TableParagraph"/>
              <w:spacing w:before="27"/>
              <w:ind w:right="147"/>
              <w:jc w:val="right"/>
              <w:rPr>
                <w:sz w:val="24"/>
              </w:rPr>
            </w:pPr>
            <w:r>
              <w:rPr>
                <w:spacing w:val="-2"/>
                <w:sz w:val="24"/>
              </w:rPr>
              <w:t>40.41</w:t>
            </w:r>
          </w:p>
        </w:tc>
        <w:tc>
          <w:tcPr>
            <w:tcW w:w="896" w:type="dxa"/>
          </w:tcPr>
          <w:p>
            <w:pPr>
              <w:pStyle w:val="TableParagraph"/>
              <w:spacing w:before="27"/>
              <w:ind w:left="74" w:right="8"/>
              <w:rPr>
                <w:sz w:val="24"/>
              </w:rPr>
            </w:pPr>
            <w:r>
              <w:rPr>
                <w:spacing w:val="-2"/>
                <w:sz w:val="24"/>
              </w:rPr>
              <w:t>38.74</w:t>
            </w:r>
          </w:p>
        </w:tc>
        <w:tc>
          <w:tcPr>
            <w:tcW w:w="900" w:type="dxa"/>
          </w:tcPr>
          <w:p>
            <w:pPr>
              <w:pStyle w:val="TableParagraph"/>
              <w:spacing w:before="27"/>
              <w:ind w:left="101" w:right="31"/>
              <w:rPr>
                <w:sz w:val="24"/>
              </w:rPr>
            </w:pPr>
            <w:r>
              <w:rPr>
                <w:spacing w:val="-2"/>
                <w:sz w:val="24"/>
              </w:rPr>
              <w:t>36.37</w:t>
            </w:r>
          </w:p>
        </w:tc>
        <w:tc>
          <w:tcPr>
            <w:tcW w:w="900" w:type="dxa"/>
          </w:tcPr>
          <w:p>
            <w:pPr>
              <w:pStyle w:val="TableParagraph"/>
              <w:spacing w:before="27"/>
              <w:ind w:right="142"/>
              <w:jc w:val="right"/>
              <w:rPr>
                <w:sz w:val="24"/>
              </w:rPr>
            </w:pPr>
            <w:r>
              <w:rPr>
                <w:spacing w:val="-2"/>
                <w:sz w:val="24"/>
              </w:rPr>
              <w:t>35.27</w:t>
            </w:r>
          </w:p>
        </w:tc>
        <w:tc>
          <w:tcPr>
            <w:tcW w:w="908" w:type="dxa"/>
          </w:tcPr>
          <w:p>
            <w:pPr>
              <w:pStyle w:val="TableParagraph"/>
              <w:spacing w:before="27"/>
              <w:ind w:left="74" w:right="12"/>
              <w:rPr>
                <w:sz w:val="24"/>
              </w:rPr>
            </w:pPr>
            <w:r>
              <w:rPr>
                <w:spacing w:val="-2"/>
                <w:sz w:val="24"/>
              </w:rPr>
              <w:t>32.54</w:t>
            </w:r>
          </w:p>
        </w:tc>
        <w:tc>
          <w:tcPr>
            <w:tcW w:w="891" w:type="dxa"/>
          </w:tcPr>
          <w:p>
            <w:pPr>
              <w:pStyle w:val="TableParagraph"/>
              <w:spacing w:before="27"/>
              <w:ind w:left="74" w:right="10"/>
              <w:rPr>
                <w:sz w:val="24"/>
              </w:rPr>
            </w:pPr>
            <w:r>
              <w:rPr>
                <w:spacing w:val="-2"/>
                <w:sz w:val="24"/>
              </w:rPr>
              <w:t>28.32</w:t>
            </w:r>
          </w:p>
        </w:tc>
        <w:tc>
          <w:tcPr>
            <w:tcW w:w="899" w:type="dxa"/>
          </w:tcPr>
          <w:p>
            <w:pPr>
              <w:pStyle w:val="TableParagraph"/>
              <w:spacing w:before="27"/>
              <w:ind w:left="81" w:right="7"/>
              <w:rPr>
                <w:sz w:val="24"/>
              </w:rPr>
            </w:pPr>
            <w:r>
              <w:rPr>
                <w:spacing w:val="-2"/>
                <w:sz w:val="24"/>
              </w:rPr>
              <w:t>36.16</w:t>
            </w:r>
          </w:p>
        </w:tc>
        <w:tc>
          <w:tcPr>
            <w:tcW w:w="899" w:type="dxa"/>
          </w:tcPr>
          <w:p>
            <w:pPr>
              <w:pStyle w:val="TableParagraph"/>
              <w:spacing w:before="27"/>
              <w:ind w:left="74" w:right="13"/>
              <w:rPr>
                <w:sz w:val="24"/>
              </w:rPr>
            </w:pPr>
            <w:r>
              <w:rPr>
                <w:spacing w:val="-2"/>
                <w:sz w:val="24"/>
              </w:rPr>
              <w:t>36.22</w:t>
            </w:r>
          </w:p>
        </w:tc>
        <w:tc>
          <w:tcPr>
            <w:tcW w:w="904" w:type="dxa"/>
          </w:tcPr>
          <w:p>
            <w:pPr>
              <w:pStyle w:val="TableParagraph"/>
              <w:spacing w:before="27"/>
              <w:ind w:left="79" w:right="25"/>
              <w:rPr>
                <w:sz w:val="24"/>
              </w:rPr>
            </w:pPr>
            <w:r>
              <w:rPr>
                <w:spacing w:val="-2"/>
                <w:sz w:val="24"/>
              </w:rPr>
              <w:t>36.50</w:t>
            </w:r>
          </w:p>
        </w:tc>
        <w:tc>
          <w:tcPr>
            <w:tcW w:w="994" w:type="dxa"/>
          </w:tcPr>
          <w:p>
            <w:pPr>
              <w:pStyle w:val="TableParagraph"/>
              <w:spacing w:before="27"/>
              <w:ind w:left="63" w:right="1"/>
              <w:rPr>
                <w:sz w:val="24"/>
              </w:rPr>
            </w:pPr>
            <w:r>
              <w:rPr>
                <w:spacing w:val="-2"/>
                <w:sz w:val="24"/>
              </w:rPr>
              <w:t>41.12</w:t>
            </w:r>
          </w:p>
        </w:tc>
        <w:tc>
          <w:tcPr>
            <w:tcW w:w="991" w:type="dxa"/>
          </w:tcPr>
          <w:p>
            <w:pPr>
              <w:pStyle w:val="TableParagraph"/>
              <w:spacing w:before="27"/>
              <w:ind w:left="79" w:right="19"/>
              <w:rPr>
                <w:sz w:val="24"/>
              </w:rPr>
            </w:pPr>
            <w:r>
              <w:rPr>
                <w:spacing w:val="-2"/>
                <w:sz w:val="24"/>
              </w:rPr>
              <w:t>28.24</w:t>
            </w:r>
          </w:p>
        </w:tc>
        <w:tc>
          <w:tcPr>
            <w:tcW w:w="1019" w:type="dxa"/>
          </w:tcPr>
          <w:p>
            <w:pPr>
              <w:pStyle w:val="TableParagraph"/>
              <w:spacing w:before="27"/>
              <w:ind w:left="50" w:right="23"/>
              <w:rPr>
                <w:sz w:val="24"/>
              </w:rPr>
            </w:pPr>
            <w:r>
              <w:rPr>
                <w:spacing w:val="-2"/>
                <w:sz w:val="24"/>
              </w:rPr>
              <w:t>30.15</w:t>
            </w:r>
          </w:p>
        </w:tc>
      </w:tr>
      <w:tr>
        <w:trPr>
          <w:trHeight w:val="343" w:hRule="atLeast"/>
        </w:trPr>
        <w:tc>
          <w:tcPr>
            <w:tcW w:w="302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474" w:type="dxa"/>
          </w:tcPr>
          <w:p>
            <w:pPr>
              <w:pStyle w:val="TableParagraph"/>
              <w:spacing w:before="27"/>
              <w:ind w:right="238"/>
              <w:jc w:val="right"/>
              <w:rPr>
                <w:sz w:val="24"/>
              </w:rPr>
            </w:pPr>
            <w:r>
              <w:rPr>
                <w:spacing w:val="-5"/>
                <w:sz w:val="24"/>
              </w:rPr>
              <w:t>***</w:t>
            </w:r>
          </w:p>
        </w:tc>
        <w:tc>
          <w:tcPr>
            <w:tcW w:w="896" w:type="dxa"/>
          </w:tcPr>
          <w:p>
            <w:pPr>
              <w:pStyle w:val="TableParagraph"/>
              <w:spacing w:before="27"/>
              <w:ind w:left="72" w:right="8"/>
              <w:rPr>
                <w:sz w:val="24"/>
              </w:rPr>
            </w:pPr>
            <w:r>
              <w:rPr>
                <w:spacing w:val="-5"/>
                <w:sz w:val="24"/>
              </w:rPr>
              <w:t>***</w:t>
            </w:r>
          </w:p>
        </w:tc>
        <w:tc>
          <w:tcPr>
            <w:tcW w:w="900" w:type="dxa"/>
          </w:tcPr>
          <w:p>
            <w:pPr>
              <w:pStyle w:val="TableParagraph"/>
              <w:spacing w:before="27"/>
              <w:ind w:left="99" w:right="31"/>
              <w:rPr>
                <w:sz w:val="24"/>
              </w:rPr>
            </w:pPr>
            <w:r>
              <w:rPr>
                <w:spacing w:val="-5"/>
                <w:sz w:val="24"/>
              </w:rPr>
              <w:t>***</w:t>
            </w:r>
          </w:p>
        </w:tc>
        <w:tc>
          <w:tcPr>
            <w:tcW w:w="900" w:type="dxa"/>
          </w:tcPr>
          <w:p>
            <w:pPr>
              <w:pStyle w:val="TableParagraph"/>
              <w:spacing w:before="27"/>
              <w:ind w:right="235"/>
              <w:jc w:val="right"/>
              <w:rPr>
                <w:sz w:val="24"/>
              </w:rPr>
            </w:pPr>
            <w:r>
              <w:rPr>
                <w:spacing w:val="-5"/>
                <w:sz w:val="24"/>
              </w:rPr>
              <w:t>***</w:t>
            </w:r>
          </w:p>
        </w:tc>
        <w:tc>
          <w:tcPr>
            <w:tcW w:w="908" w:type="dxa"/>
          </w:tcPr>
          <w:p>
            <w:pPr>
              <w:pStyle w:val="TableParagraph"/>
              <w:spacing w:before="27"/>
              <w:ind w:left="72" w:right="12"/>
              <w:rPr>
                <w:sz w:val="24"/>
              </w:rPr>
            </w:pPr>
            <w:r>
              <w:rPr>
                <w:spacing w:val="-5"/>
                <w:sz w:val="24"/>
              </w:rPr>
              <w:t>***</w:t>
            </w:r>
          </w:p>
        </w:tc>
        <w:tc>
          <w:tcPr>
            <w:tcW w:w="891" w:type="dxa"/>
          </w:tcPr>
          <w:p>
            <w:pPr>
              <w:pStyle w:val="TableParagraph"/>
              <w:spacing w:before="27"/>
              <w:ind w:left="71" w:right="10"/>
              <w:rPr>
                <w:sz w:val="24"/>
              </w:rPr>
            </w:pPr>
            <w:r>
              <w:rPr>
                <w:spacing w:val="-5"/>
                <w:sz w:val="24"/>
              </w:rPr>
              <w:t>***</w:t>
            </w:r>
          </w:p>
        </w:tc>
        <w:tc>
          <w:tcPr>
            <w:tcW w:w="899" w:type="dxa"/>
          </w:tcPr>
          <w:p>
            <w:pPr>
              <w:pStyle w:val="TableParagraph"/>
              <w:spacing w:before="27"/>
              <w:ind w:left="78" w:right="7"/>
              <w:rPr>
                <w:sz w:val="24"/>
              </w:rPr>
            </w:pPr>
            <w:r>
              <w:rPr>
                <w:spacing w:val="-10"/>
                <w:sz w:val="24"/>
              </w:rPr>
              <w:t>*</w:t>
            </w:r>
          </w:p>
        </w:tc>
        <w:tc>
          <w:tcPr>
            <w:tcW w:w="899" w:type="dxa"/>
          </w:tcPr>
          <w:p>
            <w:pPr>
              <w:pStyle w:val="TableParagraph"/>
              <w:spacing w:before="27"/>
              <w:ind w:left="74" w:right="12"/>
              <w:rPr>
                <w:sz w:val="24"/>
              </w:rPr>
            </w:pPr>
            <w:r>
              <w:rPr>
                <w:spacing w:val="-5"/>
                <w:sz w:val="24"/>
              </w:rPr>
              <w:t>NS</w:t>
            </w:r>
          </w:p>
        </w:tc>
        <w:tc>
          <w:tcPr>
            <w:tcW w:w="904" w:type="dxa"/>
          </w:tcPr>
          <w:p>
            <w:pPr>
              <w:pStyle w:val="TableParagraph"/>
              <w:spacing w:before="27"/>
              <w:ind w:left="82" w:right="25"/>
              <w:rPr>
                <w:sz w:val="24"/>
              </w:rPr>
            </w:pPr>
            <w:r>
              <w:rPr>
                <w:spacing w:val="-5"/>
                <w:sz w:val="24"/>
              </w:rPr>
              <w:t>**</w:t>
            </w:r>
          </w:p>
        </w:tc>
        <w:tc>
          <w:tcPr>
            <w:tcW w:w="994" w:type="dxa"/>
          </w:tcPr>
          <w:p>
            <w:pPr>
              <w:pStyle w:val="TableParagraph"/>
              <w:spacing w:before="27"/>
              <w:ind w:left="63"/>
              <w:rPr>
                <w:sz w:val="24"/>
              </w:rPr>
            </w:pPr>
            <w:r>
              <w:rPr>
                <w:spacing w:val="-5"/>
                <w:sz w:val="24"/>
              </w:rPr>
              <w:t>NS</w:t>
            </w:r>
          </w:p>
        </w:tc>
        <w:tc>
          <w:tcPr>
            <w:tcW w:w="991" w:type="dxa"/>
          </w:tcPr>
          <w:p>
            <w:pPr>
              <w:pStyle w:val="TableParagraph"/>
              <w:spacing w:before="27"/>
              <w:ind w:left="81" w:right="19"/>
              <w:rPr>
                <w:sz w:val="24"/>
              </w:rPr>
            </w:pPr>
            <w:r>
              <w:rPr>
                <w:spacing w:val="-5"/>
                <w:sz w:val="24"/>
              </w:rPr>
              <w:t>**</w:t>
            </w:r>
          </w:p>
        </w:tc>
        <w:tc>
          <w:tcPr>
            <w:tcW w:w="1019" w:type="dxa"/>
          </w:tcPr>
          <w:p>
            <w:pPr>
              <w:pStyle w:val="TableParagraph"/>
              <w:spacing w:before="27"/>
              <w:ind w:left="53" w:right="23"/>
              <w:rPr>
                <w:sz w:val="24"/>
              </w:rPr>
            </w:pPr>
            <w:r>
              <w:rPr>
                <w:spacing w:val="-5"/>
                <w:sz w:val="24"/>
              </w:rPr>
              <w:t>**</w:t>
            </w:r>
          </w:p>
        </w:tc>
      </w:tr>
      <w:tr>
        <w:trPr>
          <w:trHeight w:val="340" w:hRule="atLeast"/>
        </w:trPr>
        <w:tc>
          <w:tcPr>
            <w:tcW w:w="3027" w:type="dxa"/>
          </w:tcPr>
          <w:p>
            <w:pPr>
              <w:pStyle w:val="TableParagraph"/>
              <w:spacing w:before="29"/>
              <w:ind w:left="122"/>
              <w:jc w:val="left"/>
              <w:rPr>
                <w:b/>
                <w:sz w:val="24"/>
              </w:rPr>
            </w:pPr>
            <w:r>
              <w:rPr>
                <w:b/>
                <w:spacing w:val="-2"/>
                <w:sz w:val="24"/>
              </w:rPr>
              <w:t>Interaction</w:t>
            </w:r>
          </w:p>
        </w:tc>
        <w:tc>
          <w:tcPr>
            <w:tcW w:w="1474" w:type="dxa"/>
          </w:tcPr>
          <w:p>
            <w:pPr>
              <w:pStyle w:val="TableParagraph"/>
              <w:jc w:val="left"/>
              <w:rPr>
                <w:sz w:val="22"/>
              </w:rPr>
            </w:pPr>
          </w:p>
        </w:tc>
        <w:tc>
          <w:tcPr>
            <w:tcW w:w="896" w:type="dxa"/>
          </w:tcPr>
          <w:p>
            <w:pPr>
              <w:pStyle w:val="TableParagraph"/>
              <w:jc w:val="left"/>
              <w:rPr>
                <w:sz w:val="22"/>
              </w:rPr>
            </w:pPr>
          </w:p>
        </w:tc>
        <w:tc>
          <w:tcPr>
            <w:tcW w:w="900" w:type="dxa"/>
          </w:tcPr>
          <w:p>
            <w:pPr>
              <w:pStyle w:val="TableParagraph"/>
              <w:jc w:val="left"/>
              <w:rPr>
                <w:sz w:val="22"/>
              </w:rPr>
            </w:pPr>
          </w:p>
        </w:tc>
        <w:tc>
          <w:tcPr>
            <w:tcW w:w="900" w:type="dxa"/>
          </w:tcPr>
          <w:p>
            <w:pPr>
              <w:pStyle w:val="TableParagraph"/>
              <w:jc w:val="left"/>
              <w:rPr>
                <w:sz w:val="22"/>
              </w:rPr>
            </w:pPr>
          </w:p>
        </w:tc>
        <w:tc>
          <w:tcPr>
            <w:tcW w:w="908" w:type="dxa"/>
          </w:tcPr>
          <w:p>
            <w:pPr>
              <w:pStyle w:val="TableParagraph"/>
              <w:jc w:val="left"/>
              <w:rPr>
                <w:sz w:val="22"/>
              </w:rPr>
            </w:pPr>
          </w:p>
        </w:tc>
        <w:tc>
          <w:tcPr>
            <w:tcW w:w="891" w:type="dxa"/>
          </w:tcPr>
          <w:p>
            <w:pPr>
              <w:pStyle w:val="TableParagraph"/>
              <w:jc w:val="left"/>
              <w:rPr>
                <w:sz w:val="22"/>
              </w:rPr>
            </w:pPr>
          </w:p>
        </w:tc>
        <w:tc>
          <w:tcPr>
            <w:tcW w:w="899" w:type="dxa"/>
          </w:tcPr>
          <w:p>
            <w:pPr>
              <w:pStyle w:val="TableParagraph"/>
              <w:jc w:val="left"/>
              <w:rPr>
                <w:sz w:val="22"/>
              </w:rPr>
            </w:pPr>
          </w:p>
        </w:tc>
        <w:tc>
          <w:tcPr>
            <w:tcW w:w="899" w:type="dxa"/>
          </w:tcPr>
          <w:p>
            <w:pPr>
              <w:pStyle w:val="TableParagraph"/>
              <w:jc w:val="left"/>
              <w:rPr>
                <w:sz w:val="22"/>
              </w:rPr>
            </w:pPr>
          </w:p>
        </w:tc>
        <w:tc>
          <w:tcPr>
            <w:tcW w:w="904" w:type="dxa"/>
          </w:tcPr>
          <w:p>
            <w:pPr>
              <w:pStyle w:val="TableParagraph"/>
              <w:jc w:val="left"/>
              <w:rPr>
                <w:sz w:val="22"/>
              </w:rPr>
            </w:pPr>
          </w:p>
        </w:tc>
        <w:tc>
          <w:tcPr>
            <w:tcW w:w="994" w:type="dxa"/>
          </w:tcPr>
          <w:p>
            <w:pPr>
              <w:pStyle w:val="TableParagraph"/>
              <w:jc w:val="left"/>
              <w:rPr>
                <w:sz w:val="22"/>
              </w:rPr>
            </w:pPr>
          </w:p>
        </w:tc>
        <w:tc>
          <w:tcPr>
            <w:tcW w:w="991" w:type="dxa"/>
          </w:tcPr>
          <w:p>
            <w:pPr>
              <w:pStyle w:val="TableParagraph"/>
              <w:jc w:val="left"/>
              <w:rPr>
                <w:sz w:val="22"/>
              </w:rPr>
            </w:pPr>
          </w:p>
        </w:tc>
        <w:tc>
          <w:tcPr>
            <w:tcW w:w="1019" w:type="dxa"/>
          </w:tcPr>
          <w:p>
            <w:pPr>
              <w:pStyle w:val="TableParagraph"/>
              <w:jc w:val="left"/>
              <w:rPr>
                <w:sz w:val="22"/>
              </w:rPr>
            </w:pPr>
          </w:p>
        </w:tc>
      </w:tr>
      <w:tr>
        <w:trPr>
          <w:trHeight w:val="373" w:hRule="atLeast"/>
        </w:trPr>
        <w:tc>
          <w:tcPr>
            <w:tcW w:w="302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474" w:type="dxa"/>
            <w:tcBorders>
              <w:bottom w:val="single" w:sz="4" w:space="0" w:color="000000"/>
            </w:tcBorders>
          </w:tcPr>
          <w:p>
            <w:pPr>
              <w:pStyle w:val="TableParagraph"/>
              <w:spacing w:before="25"/>
              <w:ind w:right="265"/>
              <w:jc w:val="right"/>
              <w:rPr>
                <w:sz w:val="24"/>
              </w:rPr>
            </w:pPr>
            <w:r>
              <w:rPr>
                <w:spacing w:val="-5"/>
                <w:sz w:val="24"/>
              </w:rPr>
              <w:t>NS</w:t>
            </w:r>
          </w:p>
        </w:tc>
        <w:tc>
          <w:tcPr>
            <w:tcW w:w="896" w:type="dxa"/>
            <w:tcBorders>
              <w:bottom w:val="single" w:sz="4" w:space="0" w:color="000000"/>
            </w:tcBorders>
          </w:tcPr>
          <w:p>
            <w:pPr>
              <w:pStyle w:val="TableParagraph"/>
              <w:spacing w:before="25"/>
              <w:ind w:left="70" w:right="8"/>
              <w:rPr>
                <w:sz w:val="24"/>
              </w:rPr>
            </w:pPr>
            <w:r>
              <w:rPr>
                <w:spacing w:val="-5"/>
                <w:sz w:val="24"/>
              </w:rPr>
              <w:t>NS</w:t>
            </w:r>
          </w:p>
        </w:tc>
        <w:tc>
          <w:tcPr>
            <w:tcW w:w="900" w:type="dxa"/>
            <w:tcBorders>
              <w:bottom w:val="single" w:sz="4" w:space="0" w:color="000000"/>
            </w:tcBorders>
          </w:tcPr>
          <w:p>
            <w:pPr>
              <w:pStyle w:val="TableParagraph"/>
              <w:spacing w:before="25"/>
              <w:ind w:left="97" w:right="31"/>
              <w:rPr>
                <w:sz w:val="24"/>
              </w:rPr>
            </w:pPr>
            <w:r>
              <w:rPr>
                <w:spacing w:val="-5"/>
                <w:sz w:val="24"/>
              </w:rPr>
              <w:t>NS</w:t>
            </w:r>
          </w:p>
        </w:tc>
        <w:tc>
          <w:tcPr>
            <w:tcW w:w="900" w:type="dxa"/>
            <w:tcBorders>
              <w:bottom w:val="single" w:sz="4" w:space="0" w:color="000000"/>
            </w:tcBorders>
          </w:tcPr>
          <w:p>
            <w:pPr>
              <w:pStyle w:val="TableParagraph"/>
              <w:spacing w:before="25"/>
              <w:ind w:left="330"/>
              <w:jc w:val="left"/>
              <w:rPr>
                <w:sz w:val="24"/>
              </w:rPr>
            </w:pPr>
            <w:r>
              <w:rPr>
                <w:spacing w:val="-5"/>
                <w:sz w:val="24"/>
              </w:rPr>
              <w:t>NS</w:t>
            </w:r>
          </w:p>
        </w:tc>
        <w:tc>
          <w:tcPr>
            <w:tcW w:w="908" w:type="dxa"/>
            <w:tcBorders>
              <w:bottom w:val="single" w:sz="4" w:space="0" w:color="000000"/>
            </w:tcBorders>
          </w:tcPr>
          <w:p>
            <w:pPr>
              <w:pStyle w:val="TableParagraph"/>
              <w:spacing w:before="25"/>
              <w:ind w:left="71" w:right="12"/>
              <w:rPr>
                <w:sz w:val="24"/>
              </w:rPr>
            </w:pPr>
            <w:r>
              <w:rPr>
                <w:spacing w:val="-5"/>
                <w:sz w:val="24"/>
              </w:rPr>
              <w:t>NS</w:t>
            </w:r>
          </w:p>
        </w:tc>
        <w:tc>
          <w:tcPr>
            <w:tcW w:w="891" w:type="dxa"/>
            <w:tcBorders>
              <w:bottom w:val="single" w:sz="4" w:space="0" w:color="000000"/>
            </w:tcBorders>
          </w:tcPr>
          <w:p>
            <w:pPr>
              <w:pStyle w:val="TableParagraph"/>
              <w:spacing w:before="25"/>
              <w:ind w:left="70" w:right="10"/>
              <w:rPr>
                <w:sz w:val="24"/>
              </w:rPr>
            </w:pPr>
            <w:r>
              <w:rPr>
                <w:spacing w:val="-5"/>
                <w:sz w:val="24"/>
              </w:rPr>
              <w:t>NS</w:t>
            </w:r>
          </w:p>
        </w:tc>
        <w:tc>
          <w:tcPr>
            <w:tcW w:w="899" w:type="dxa"/>
            <w:tcBorders>
              <w:bottom w:val="single" w:sz="4" w:space="0" w:color="000000"/>
            </w:tcBorders>
          </w:tcPr>
          <w:p>
            <w:pPr>
              <w:pStyle w:val="TableParagraph"/>
              <w:spacing w:before="25"/>
              <w:ind w:left="77" w:right="7"/>
              <w:rPr>
                <w:sz w:val="24"/>
              </w:rPr>
            </w:pPr>
            <w:r>
              <w:rPr>
                <w:spacing w:val="-5"/>
                <w:sz w:val="24"/>
              </w:rPr>
              <w:t>NS</w:t>
            </w:r>
          </w:p>
        </w:tc>
        <w:tc>
          <w:tcPr>
            <w:tcW w:w="899" w:type="dxa"/>
            <w:tcBorders>
              <w:bottom w:val="single" w:sz="4" w:space="0" w:color="000000"/>
            </w:tcBorders>
          </w:tcPr>
          <w:p>
            <w:pPr>
              <w:pStyle w:val="TableParagraph"/>
              <w:spacing w:before="25"/>
              <w:ind w:left="74" w:right="12"/>
              <w:rPr>
                <w:sz w:val="24"/>
              </w:rPr>
            </w:pPr>
            <w:r>
              <w:rPr>
                <w:spacing w:val="-5"/>
                <w:sz w:val="24"/>
              </w:rPr>
              <w:t>NS</w:t>
            </w:r>
          </w:p>
        </w:tc>
        <w:tc>
          <w:tcPr>
            <w:tcW w:w="904" w:type="dxa"/>
            <w:tcBorders>
              <w:bottom w:val="single" w:sz="4" w:space="0" w:color="000000"/>
            </w:tcBorders>
          </w:tcPr>
          <w:p>
            <w:pPr>
              <w:pStyle w:val="TableParagraph"/>
              <w:spacing w:before="25"/>
              <w:ind w:left="81" w:right="25"/>
              <w:rPr>
                <w:sz w:val="24"/>
              </w:rPr>
            </w:pPr>
            <w:r>
              <w:rPr>
                <w:spacing w:val="-5"/>
                <w:sz w:val="24"/>
              </w:rPr>
              <w:t>NS</w:t>
            </w:r>
          </w:p>
        </w:tc>
        <w:tc>
          <w:tcPr>
            <w:tcW w:w="994" w:type="dxa"/>
            <w:tcBorders>
              <w:bottom w:val="single" w:sz="4" w:space="0" w:color="000000"/>
            </w:tcBorders>
          </w:tcPr>
          <w:p>
            <w:pPr>
              <w:pStyle w:val="TableParagraph"/>
              <w:spacing w:before="25"/>
              <w:ind w:left="63"/>
              <w:rPr>
                <w:sz w:val="24"/>
              </w:rPr>
            </w:pPr>
            <w:r>
              <w:rPr>
                <w:spacing w:val="-5"/>
                <w:sz w:val="24"/>
              </w:rPr>
              <w:t>NS</w:t>
            </w:r>
          </w:p>
        </w:tc>
        <w:tc>
          <w:tcPr>
            <w:tcW w:w="991" w:type="dxa"/>
            <w:tcBorders>
              <w:bottom w:val="single" w:sz="4" w:space="0" w:color="000000"/>
            </w:tcBorders>
          </w:tcPr>
          <w:p>
            <w:pPr>
              <w:pStyle w:val="TableParagraph"/>
              <w:spacing w:before="25"/>
              <w:ind w:left="80" w:right="19"/>
              <w:rPr>
                <w:sz w:val="24"/>
              </w:rPr>
            </w:pPr>
            <w:r>
              <w:rPr>
                <w:spacing w:val="-5"/>
                <w:sz w:val="24"/>
              </w:rPr>
              <w:t>NS</w:t>
            </w:r>
          </w:p>
        </w:tc>
        <w:tc>
          <w:tcPr>
            <w:tcW w:w="1019" w:type="dxa"/>
            <w:tcBorders>
              <w:bottom w:val="single" w:sz="4" w:space="0" w:color="000000"/>
            </w:tcBorders>
          </w:tcPr>
          <w:p>
            <w:pPr>
              <w:pStyle w:val="TableParagraph"/>
              <w:spacing w:before="25"/>
              <w:ind w:left="51" w:right="23"/>
              <w:rPr>
                <w:sz w:val="24"/>
              </w:rPr>
            </w:pPr>
            <w:r>
              <w:rPr>
                <w:spacing w:val="-5"/>
                <w:sz w:val="24"/>
              </w:rPr>
              <w:t>NS</w:t>
            </w:r>
          </w:p>
        </w:tc>
      </w:tr>
    </w:tbl>
    <w:p>
      <w:pPr>
        <w:pStyle w:val="BodyText"/>
        <w:spacing w:line="276" w:lineRule="auto" w:before="4"/>
        <w:ind w:left="120" w:right="837"/>
        <w:jc w:val="both"/>
      </w:pPr>
      <w:r>
        <w:rPr/>
        <w:t>Means in a column of any set of treatment(s) followed by different letter(s) are significantly different, WAI = Weeks After Inoculation, I= Inoculum, V= Variety, SE = Standard Error, </w:t>
      </w:r>
      <w:r>
        <w:rPr>
          <w:sz w:val="22"/>
        </w:rPr>
        <w:t>LSD= Least Significant Difference</w:t>
      </w:r>
      <w:r>
        <w:rPr/>
        <w:t>, NS = Not Significant (P ≥ 0.05), *** = Significant at</w:t>
      </w:r>
      <w:r>
        <w:rPr>
          <w:spacing w:val="40"/>
        </w:rPr>
        <w:t> </w:t>
      </w:r>
      <w:r>
        <w:rPr/>
        <w:t>P≤0.001, Level of probability, ** = Significant at</w:t>
      </w:r>
      <w:r>
        <w:rPr>
          <w:spacing w:val="40"/>
        </w:rPr>
        <w:t> </w:t>
      </w:r>
      <w:r>
        <w:rPr/>
        <w:t>P≤0.01, Level of probability, * = Significant at P≤0.05 Level of probability.</w:t>
      </w:r>
    </w:p>
    <w:p>
      <w:pPr>
        <w:spacing w:after="0" w:line="276" w:lineRule="auto"/>
        <w:jc w:val="both"/>
        <w:sectPr>
          <w:pgSz w:w="16840" w:h="11910" w:orient="landscape"/>
          <w:pgMar w:top="1340" w:bottom="280" w:left="1320" w:right="600"/>
        </w:sectPr>
      </w:pPr>
    </w:p>
    <w:p>
      <w:pPr>
        <w:pStyle w:val="BodyText"/>
        <w:spacing w:line="482" w:lineRule="auto" w:before="73"/>
        <w:ind w:left="100" w:right="120"/>
        <w:jc w:val="both"/>
      </w:pPr>
      <w:r>
        <w:rPr/>
        <w:t>number of leaves (16.00). Also, at 9 WAI, </w:t>
      </w:r>
      <w:r>
        <w:rPr>
          <w:i/>
        </w:rPr>
        <w:t>S. gilo </w:t>
      </w:r>
      <w:r>
        <w:rPr/>
        <w:t>had the highest number of leaves (40.00) while </w:t>
      </w:r>
      <w:r>
        <w:rPr>
          <w:i/>
        </w:rPr>
        <w:t>S. eathiopicum </w:t>
      </w:r>
      <w:r>
        <w:rPr/>
        <w:t>had the lowest number of leaves (17.00) respectively.</w:t>
      </w:r>
    </w:p>
    <w:p>
      <w:pPr>
        <w:pStyle w:val="BodyText"/>
        <w:spacing w:line="480" w:lineRule="auto" w:before="194"/>
        <w:ind w:left="100" w:right="113"/>
        <w:jc w:val="both"/>
      </w:pPr>
      <w:r>
        <w:rPr/>
        <w:t>At 10 WAI, </w:t>
      </w:r>
      <w:r>
        <w:rPr>
          <w:i/>
        </w:rPr>
        <w:t>S. gilo </w:t>
      </w:r>
      <w:r>
        <w:rPr/>
        <w:t>had the highest number of leaves (39.00) while </w:t>
      </w:r>
      <w:r>
        <w:rPr>
          <w:i/>
        </w:rPr>
        <w:t>S. eathiopicum </w:t>
      </w:r>
      <w:r>
        <w:rPr/>
        <w:t>had the lowest</w:t>
      </w:r>
      <w:r>
        <w:rPr>
          <w:spacing w:val="-2"/>
        </w:rPr>
        <w:t> </w:t>
      </w:r>
      <w:r>
        <w:rPr/>
        <w:t>number</w:t>
      </w:r>
      <w:r>
        <w:rPr>
          <w:spacing w:val="-2"/>
        </w:rPr>
        <w:t> </w:t>
      </w:r>
      <w:r>
        <w:rPr/>
        <w:t>of</w:t>
      </w:r>
      <w:r>
        <w:rPr>
          <w:spacing w:val="-2"/>
        </w:rPr>
        <w:t> </w:t>
      </w:r>
      <w:r>
        <w:rPr/>
        <w:t>leaves (16.00).</w:t>
      </w:r>
      <w:r>
        <w:rPr>
          <w:spacing w:val="-2"/>
        </w:rPr>
        <w:t> </w:t>
      </w:r>
      <w:r>
        <w:rPr/>
        <w:t>At</w:t>
      </w:r>
      <w:r>
        <w:rPr>
          <w:spacing w:val="-2"/>
        </w:rPr>
        <w:t> </w:t>
      </w:r>
      <w:r>
        <w:rPr/>
        <w:t>11</w:t>
      </w:r>
      <w:r>
        <w:rPr>
          <w:spacing w:val="-2"/>
        </w:rPr>
        <w:t> </w:t>
      </w:r>
      <w:r>
        <w:rPr/>
        <w:t>WAI, </w:t>
      </w:r>
      <w:r>
        <w:rPr>
          <w:i/>
        </w:rPr>
        <w:t>S.</w:t>
      </w:r>
      <w:r>
        <w:rPr>
          <w:i/>
          <w:spacing w:val="-2"/>
        </w:rPr>
        <w:t> </w:t>
      </w:r>
      <w:r>
        <w:rPr>
          <w:i/>
        </w:rPr>
        <w:t>gilo</w:t>
      </w:r>
      <w:r>
        <w:rPr>
          <w:i/>
          <w:spacing w:val="-2"/>
        </w:rPr>
        <w:t> </w:t>
      </w:r>
      <w:r>
        <w:rPr/>
        <w:t>had</w:t>
      </w:r>
      <w:r>
        <w:rPr>
          <w:spacing w:val="-2"/>
        </w:rPr>
        <w:t> </w:t>
      </w:r>
      <w:r>
        <w:rPr/>
        <w:t>the</w:t>
      </w:r>
      <w:r>
        <w:rPr>
          <w:spacing w:val="-2"/>
        </w:rPr>
        <w:t> </w:t>
      </w:r>
      <w:r>
        <w:rPr/>
        <w:t>highest</w:t>
      </w:r>
      <w:r>
        <w:rPr>
          <w:spacing w:val="-2"/>
        </w:rPr>
        <w:t> </w:t>
      </w:r>
      <w:r>
        <w:rPr/>
        <w:t>number</w:t>
      </w:r>
      <w:r>
        <w:rPr>
          <w:spacing w:val="-2"/>
        </w:rPr>
        <w:t> </w:t>
      </w:r>
      <w:r>
        <w:rPr/>
        <w:t>of</w:t>
      </w:r>
      <w:r>
        <w:rPr>
          <w:spacing w:val="-4"/>
        </w:rPr>
        <w:t> </w:t>
      </w:r>
      <w:r>
        <w:rPr/>
        <w:t>leaves (39.00) while </w:t>
      </w:r>
      <w:r>
        <w:rPr>
          <w:i/>
        </w:rPr>
        <w:t>S. eathiopicum </w:t>
      </w:r>
      <w:r>
        <w:rPr/>
        <w:t>had the lowest number of leaves (16.00). Similarly, at 12 WAI, </w:t>
      </w:r>
      <w:r>
        <w:rPr>
          <w:i/>
        </w:rPr>
        <w:t>S. gilo </w:t>
      </w:r>
      <w:r>
        <w:rPr/>
        <w:t>had</w:t>
      </w:r>
      <w:r>
        <w:rPr>
          <w:spacing w:val="-12"/>
        </w:rPr>
        <w:t> </w:t>
      </w:r>
      <w:r>
        <w:rPr/>
        <w:t>the</w:t>
      </w:r>
      <w:r>
        <w:rPr>
          <w:spacing w:val="-13"/>
        </w:rPr>
        <w:t> </w:t>
      </w:r>
      <w:r>
        <w:rPr/>
        <w:t>highest</w:t>
      </w:r>
      <w:r>
        <w:rPr>
          <w:spacing w:val="-11"/>
        </w:rPr>
        <w:t> </w:t>
      </w:r>
      <w:r>
        <w:rPr/>
        <w:t>number</w:t>
      </w:r>
      <w:r>
        <w:rPr>
          <w:spacing w:val="-13"/>
        </w:rPr>
        <w:t> </w:t>
      </w:r>
      <w:r>
        <w:rPr/>
        <w:t>of</w:t>
      </w:r>
      <w:r>
        <w:rPr>
          <w:spacing w:val="-13"/>
        </w:rPr>
        <w:t> </w:t>
      </w:r>
      <w:r>
        <w:rPr/>
        <w:t>leaves</w:t>
      </w:r>
      <w:r>
        <w:rPr>
          <w:spacing w:val="-10"/>
        </w:rPr>
        <w:t> </w:t>
      </w:r>
      <w:r>
        <w:rPr/>
        <w:t>(50.00)</w:t>
      </w:r>
      <w:r>
        <w:rPr>
          <w:spacing w:val="-10"/>
        </w:rPr>
        <w:t> </w:t>
      </w:r>
      <w:r>
        <w:rPr/>
        <w:t>while</w:t>
      </w:r>
      <w:r>
        <w:rPr>
          <w:spacing w:val="-10"/>
        </w:rPr>
        <w:t> </w:t>
      </w:r>
      <w:r>
        <w:rPr>
          <w:i/>
        </w:rPr>
        <w:t>S.</w:t>
      </w:r>
      <w:r>
        <w:rPr>
          <w:i/>
          <w:spacing w:val="-12"/>
        </w:rPr>
        <w:t> </w:t>
      </w:r>
      <w:r>
        <w:rPr>
          <w:i/>
        </w:rPr>
        <w:t>eathiopicum</w:t>
      </w:r>
      <w:r>
        <w:rPr>
          <w:i/>
          <w:spacing w:val="-12"/>
        </w:rPr>
        <w:t> </w:t>
      </w:r>
      <w:r>
        <w:rPr/>
        <w:t>had</w:t>
      </w:r>
      <w:r>
        <w:rPr>
          <w:spacing w:val="-12"/>
        </w:rPr>
        <w:t> </w:t>
      </w:r>
      <w:r>
        <w:rPr/>
        <w:t>the</w:t>
      </w:r>
      <w:r>
        <w:rPr>
          <w:spacing w:val="-13"/>
        </w:rPr>
        <w:t> </w:t>
      </w:r>
      <w:r>
        <w:rPr/>
        <w:t>lowest</w:t>
      </w:r>
      <w:r>
        <w:rPr>
          <w:spacing w:val="-11"/>
        </w:rPr>
        <w:t> </w:t>
      </w:r>
      <w:r>
        <w:rPr/>
        <w:t>number</w:t>
      </w:r>
      <w:r>
        <w:rPr>
          <w:spacing w:val="-13"/>
        </w:rPr>
        <w:t> </w:t>
      </w:r>
      <w:r>
        <w:rPr/>
        <w:t>of</w:t>
      </w:r>
      <w:r>
        <w:rPr>
          <w:spacing w:val="-13"/>
        </w:rPr>
        <w:t> </w:t>
      </w:r>
      <w:r>
        <w:rPr/>
        <w:t>leaves (22.00) respectively. However, there was no significant (P≥ 0.05) difference in interaction between inoculum and Varieties (I X V) throughout the period under study (Table 4.1.4).</w:t>
      </w:r>
    </w:p>
    <w:p>
      <w:pPr>
        <w:pStyle w:val="ListParagraph"/>
        <w:numPr>
          <w:ilvl w:val="2"/>
          <w:numId w:val="11"/>
        </w:numPr>
        <w:tabs>
          <w:tab w:pos="820" w:val="left" w:leader="none"/>
        </w:tabs>
        <w:spacing w:line="408" w:lineRule="auto" w:before="210" w:after="0"/>
        <w:ind w:left="820" w:right="1069" w:hanging="720"/>
        <w:jc w:val="both"/>
        <w:rPr>
          <w:i/>
          <w:sz w:val="24"/>
        </w:rPr>
      </w:pPr>
      <w:r>
        <w:rPr>
          <w:b/>
          <w:sz w:val="24"/>
        </w:rPr>
        <w:t>Effect</w:t>
      </w:r>
      <w:r>
        <w:rPr>
          <w:b/>
          <w:spacing w:val="-4"/>
          <w:sz w:val="24"/>
        </w:rPr>
        <w:t> </w:t>
      </w:r>
      <w:r>
        <w:rPr>
          <w:b/>
          <w:sz w:val="24"/>
        </w:rPr>
        <w:t>of</w:t>
      </w:r>
      <w:r>
        <w:rPr>
          <w:b/>
          <w:spacing w:val="-4"/>
          <w:sz w:val="24"/>
        </w:rPr>
        <w:t> </w:t>
      </w:r>
      <w:r>
        <w:rPr>
          <w:b/>
          <w:sz w:val="24"/>
        </w:rPr>
        <w:t>number</w:t>
      </w:r>
      <w:r>
        <w:rPr>
          <w:b/>
          <w:spacing w:val="-5"/>
          <w:sz w:val="24"/>
        </w:rPr>
        <w:t> </w:t>
      </w:r>
      <w:r>
        <w:rPr>
          <w:b/>
          <w:sz w:val="24"/>
        </w:rPr>
        <w:t>of</w:t>
      </w:r>
      <w:r>
        <w:rPr>
          <w:b/>
          <w:spacing w:val="-3"/>
          <w:sz w:val="24"/>
        </w:rPr>
        <w:t> </w:t>
      </w:r>
      <w:r>
        <w:rPr>
          <w:b/>
          <w:sz w:val="24"/>
        </w:rPr>
        <w:t>branches</w:t>
      </w:r>
      <w:r>
        <w:rPr>
          <w:b/>
          <w:spacing w:val="-4"/>
          <w:sz w:val="24"/>
        </w:rPr>
        <w:t> </w:t>
      </w:r>
      <w:r>
        <w:rPr>
          <w:b/>
          <w:sz w:val="24"/>
        </w:rPr>
        <w:t>of</w:t>
      </w:r>
      <w:r>
        <w:rPr>
          <w:b/>
          <w:spacing w:val="-3"/>
          <w:sz w:val="24"/>
        </w:rPr>
        <w:t> </w:t>
      </w:r>
      <w:r>
        <w:rPr>
          <w:b/>
          <w:sz w:val="24"/>
        </w:rPr>
        <w:t>eggplant</w:t>
      </w:r>
      <w:r>
        <w:rPr>
          <w:b/>
          <w:spacing w:val="-4"/>
          <w:sz w:val="24"/>
        </w:rPr>
        <w:t> </w:t>
      </w:r>
      <w:r>
        <w:rPr>
          <w:b/>
          <w:sz w:val="24"/>
        </w:rPr>
        <w:t>varieties</w:t>
      </w:r>
      <w:r>
        <w:rPr>
          <w:b/>
          <w:spacing w:val="-4"/>
          <w:sz w:val="24"/>
        </w:rPr>
        <w:t> </w:t>
      </w:r>
      <w:r>
        <w:rPr>
          <w:b/>
          <w:sz w:val="24"/>
        </w:rPr>
        <w:t>to</w:t>
      </w:r>
      <w:r>
        <w:rPr>
          <w:b/>
          <w:spacing w:val="-4"/>
          <w:sz w:val="24"/>
        </w:rPr>
        <w:t> </w:t>
      </w:r>
      <w:r>
        <w:rPr>
          <w:b/>
          <w:sz w:val="24"/>
        </w:rPr>
        <w:t>different</w:t>
      </w:r>
      <w:r>
        <w:rPr>
          <w:b/>
          <w:spacing w:val="-4"/>
          <w:sz w:val="24"/>
        </w:rPr>
        <w:t> </w:t>
      </w:r>
      <w:r>
        <w:rPr>
          <w:b/>
          <w:sz w:val="24"/>
        </w:rPr>
        <w:t>inoculum levels of</w:t>
      </w:r>
      <w:r>
        <w:rPr>
          <w:b/>
          <w:spacing w:val="40"/>
          <w:sz w:val="24"/>
        </w:rPr>
        <w:t> </w:t>
      </w:r>
      <w:r>
        <w:rPr>
          <w:i/>
          <w:sz w:val="24"/>
        </w:rPr>
        <w:t>Meloidogyne incognita</w:t>
      </w:r>
    </w:p>
    <w:p>
      <w:pPr>
        <w:pStyle w:val="BodyText"/>
        <w:spacing w:line="480" w:lineRule="auto" w:before="5"/>
        <w:ind w:left="100"/>
      </w:pPr>
      <w:r>
        <w:rPr/>
        <w:t>The effect of number of</w:t>
      </w:r>
      <w:r>
        <w:rPr>
          <w:spacing w:val="40"/>
        </w:rPr>
        <w:t> </w:t>
      </w:r>
      <w:r>
        <w:rPr/>
        <w:t>branches of</w:t>
      </w:r>
      <w:r>
        <w:rPr>
          <w:spacing w:val="40"/>
        </w:rPr>
        <w:t> </w:t>
      </w:r>
      <w:r>
        <w:rPr/>
        <w:t>eggplant varieties</w:t>
      </w:r>
      <w:r>
        <w:rPr>
          <w:spacing w:val="40"/>
        </w:rPr>
        <w:t> </w:t>
      </w:r>
      <w:r>
        <w:rPr/>
        <w:t>to different</w:t>
      </w:r>
      <w:r>
        <w:rPr>
          <w:spacing w:val="40"/>
        </w:rPr>
        <w:t> </w:t>
      </w:r>
      <w:r>
        <w:rPr>
          <w:b/>
        </w:rPr>
        <w:t>i</w:t>
      </w:r>
      <w:r>
        <w:rPr/>
        <w:t>noculum levels of </w:t>
      </w:r>
      <w:r>
        <w:rPr>
          <w:i/>
        </w:rPr>
        <w:t>Meloidogyne</w:t>
      </w:r>
      <w:r>
        <w:rPr>
          <w:i/>
          <w:spacing w:val="40"/>
        </w:rPr>
        <w:t> </w:t>
      </w:r>
      <w:r>
        <w:rPr>
          <w:i/>
        </w:rPr>
        <w:t>incognita</w:t>
      </w:r>
      <w:r>
        <w:rPr>
          <w:i/>
          <w:spacing w:val="68"/>
        </w:rPr>
        <w:t> </w:t>
      </w:r>
      <w:r>
        <w:rPr/>
        <w:t>is</w:t>
      </w:r>
      <w:r>
        <w:rPr>
          <w:spacing w:val="40"/>
        </w:rPr>
        <w:t> </w:t>
      </w:r>
      <w:r>
        <w:rPr/>
        <w:t>presented</w:t>
      </w:r>
      <w:r>
        <w:rPr>
          <w:spacing w:val="40"/>
        </w:rPr>
        <w:t> </w:t>
      </w:r>
      <w:r>
        <w:rPr/>
        <w:t>in</w:t>
      </w:r>
      <w:r>
        <w:rPr>
          <w:spacing w:val="40"/>
        </w:rPr>
        <w:t> </w:t>
      </w:r>
      <w:r>
        <w:rPr/>
        <w:t>Table</w:t>
      </w:r>
      <w:r>
        <w:rPr>
          <w:spacing w:val="40"/>
        </w:rPr>
        <w:t> </w:t>
      </w:r>
      <w:r>
        <w:rPr/>
        <w:t>4.1.5.</w:t>
      </w:r>
      <w:r>
        <w:rPr>
          <w:spacing w:val="40"/>
        </w:rPr>
        <w:t> </w:t>
      </w:r>
      <w:r>
        <w:rPr/>
        <w:t>Results</w:t>
      </w:r>
      <w:r>
        <w:rPr>
          <w:spacing w:val="40"/>
        </w:rPr>
        <w:t> </w:t>
      </w:r>
      <w:r>
        <w:rPr/>
        <w:t>showed</w:t>
      </w:r>
      <w:r>
        <w:rPr>
          <w:spacing w:val="40"/>
        </w:rPr>
        <w:t> </w:t>
      </w:r>
      <w:r>
        <w:rPr/>
        <w:t>that</w:t>
      </w:r>
      <w:r>
        <w:rPr>
          <w:spacing w:val="40"/>
        </w:rPr>
        <w:t> </w:t>
      </w:r>
      <w:r>
        <w:rPr/>
        <w:t>there</w:t>
      </w:r>
      <w:r>
        <w:rPr>
          <w:spacing w:val="40"/>
        </w:rPr>
        <w:t> </w:t>
      </w:r>
      <w:r>
        <w:rPr/>
        <w:t>were</w:t>
      </w:r>
      <w:r>
        <w:rPr>
          <w:spacing w:val="40"/>
        </w:rPr>
        <w:t> </w:t>
      </w:r>
      <w:r>
        <w:rPr/>
        <w:t>no</w:t>
      </w:r>
      <w:r>
        <w:rPr>
          <w:spacing w:val="80"/>
        </w:rPr>
        <w:t> </w:t>
      </w:r>
      <w:r>
        <w:rPr/>
        <w:t>significant</w:t>
      </w:r>
      <w:r>
        <w:rPr>
          <w:spacing w:val="68"/>
        </w:rPr>
        <w:t> </w:t>
      </w:r>
      <w:r>
        <w:rPr/>
        <w:t>(P</w:t>
      </w:r>
      <w:r>
        <w:rPr>
          <w:spacing w:val="67"/>
        </w:rPr>
        <w:t> </w:t>
      </w:r>
      <w:r>
        <w:rPr/>
        <w:t>≥</w:t>
      </w:r>
      <w:r>
        <w:rPr>
          <w:spacing w:val="68"/>
        </w:rPr>
        <w:t> </w:t>
      </w:r>
      <w:r>
        <w:rPr/>
        <w:t>0.05)</w:t>
      </w:r>
      <w:r>
        <w:rPr>
          <w:spacing w:val="40"/>
        </w:rPr>
        <w:t> </w:t>
      </w:r>
      <w:r>
        <w:rPr/>
        <w:t>difference</w:t>
      </w:r>
      <w:r>
        <w:rPr>
          <w:spacing w:val="66"/>
        </w:rPr>
        <w:t> </w:t>
      </w:r>
      <w:r>
        <w:rPr/>
        <w:t>in</w:t>
      </w:r>
      <w:r>
        <w:rPr>
          <w:spacing w:val="68"/>
        </w:rPr>
        <w:t> </w:t>
      </w:r>
      <w:r>
        <w:rPr/>
        <w:t>inoculum</w:t>
      </w:r>
      <w:r>
        <w:rPr>
          <w:spacing w:val="68"/>
        </w:rPr>
        <w:t> </w:t>
      </w:r>
      <w:r>
        <w:rPr/>
        <w:t>levels</w:t>
      </w:r>
      <w:r>
        <w:rPr>
          <w:spacing w:val="68"/>
        </w:rPr>
        <w:t> </w:t>
      </w:r>
      <w:r>
        <w:rPr/>
        <w:t>on</w:t>
      </w:r>
      <w:r>
        <w:rPr>
          <w:spacing w:val="67"/>
        </w:rPr>
        <w:t> </w:t>
      </w:r>
      <w:r>
        <w:rPr/>
        <w:t>eggplant</w:t>
      </w:r>
      <w:r>
        <w:rPr>
          <w:spacing w:val="68"/>
        </w:rPr>
        <w:t> </w:t>
      </w:r>
      <w:r>
        <w:rPr/>
        <w:t>and</w:t>
      </w:r>
      <w:r>
        <w:rPr>
          <w:spacing w:val="67"/>
        </w:rPr>
        <w:t> </w:t>
      </w:r>
      <w:r>
        <w:rPr/>
        <w:t>their</w:t>
      </w:r>
      <w:r>
        <w:rPr>
          <w:spacing w:val="67"/>
        </w:rPr>
        <w:t> </w:t>
      </w:r>
      <w:r>
        <w:rPr/>
        <w:t>interactions throughout</w:t>
      </w:r>
      <w:r>
        <w:rPr>
          <w:spacing w:val="-15"/>
        </w:rPr>
        <w:t> </w:t>
      </w:r>
      <w:r>
        <w:rPr/>
        <w:t>the</w:t>
      </w:r>
      <w:r>
        <w:rPr>
          <w:spacing w:val="-13"/>
        </w:rPr>
        <w:t> </w:t>
      </w:r>
      <w:r>
        <w:rPr/>
        <w:t>period</w:t>
      </w:r>
      <w:r>
        <w:rPr>
          <w:spacing w:val="-15"/>
        </w:rPr>
        <w:t> </w:t>
      </w:r>
      <w:r>
        <w:rPr/>
        <w:t>under</w:t>
      </w:r>
      <w:r>
        <w:rPr>
          <w:spacing w:val="-15"/>
        </w:rPr>
        <w:t> </w:t>
      </w:r>
      <w:r>
        <w:rPr/>
        <w:t>study.</w:t>
      </w:r>
      <w:r>
        <w:rPr>
          <w:spacing w:val="-14"/>
        </w:rPr>
        <w:t> </w:t>
      </w:r>
      <w:r>
        <w:rPr/>
        <w:t>Very</w:t>
      </w:r>
      <w:r>
        <w:rPr>
          <w:spacing w:val="-17"/>
        </w:rPr>
        <w:t> </w:t>
      </w:r>
      <w:r>
        <w:rPr/>
        <w:t>high</w:t>
      </w:r>
      <w:r>
        <w:rPr>
          <w:spacing w:val="-12"/>
        </w:rPr>
        <w:t> </w:t>
      </w:r>
      <w:r>
        <w:rPr/>
        <w:t>(P</w:t>
      </w:r>
      <w:r>
        <w:rPr>
          <w:spacing w:val="-14"/>
        </w:rPr>
        <w:t> </w:t>
      </w:r>
      <w:r>
        <w:rPr/>
        <w:t>≤</w:t>
      </w:r>
      <w:r>
        <w:rPr>
          <w:spacing w:val="-12"/>
        </w:rPr>
        <w:t> </w:t>
      </w:r>
      <w:r>
        <w:rPr/>
        <w:t>0.001)</w:t>
      </w:r>
      <w:r>
        <w:rPr>
          <w:spacing w:val="-15"/>
        </w:rPr>
        <w:t> </w:t>
      </w:r>
      <w:r>
        <w:rPr/>
        <w:t>varietal</w:t>
      </w:r>
      <w:r>
        <w:rPr>
          <w:spacing w:val="-14"/>
        </w:rPr>
        <w:t> </w:t>
      </w:r>
      <w:r>
        <w:rPr/>
        <w:t>differences</w:t>
      </w:r>
      <w:r>
        <w:rPr>
          <w:spacing w:val="-14"/>
        </w:rPr>
        <w:t> </w:t>
      </w:r>
      <w:r>
        <w:rPr/>
        <w:t>existed</w:t>
      </w:r>
      <w:r>
        <w:rPr>
          <w:spacing w:val="-14"/>
        </w:rPr>
        <w:t> </w:t>
      </w:r>
      <w:r>
        <w:rPr/>
        <w:t>in</w:t>
      </w:r>
      <w:r>
        <w:rPr>
          <w:spacing w:val="-14"/>
        </w:rPr>
        <w:t> </w:t>
      </w:r>
      <w:r>
        <w:rPr/>
        <w:t>number of branches produced by eggplants throughout the period under study.</w:t>
      </w:r>
    </w:p>
    <w:p>
      <w:pPr>
        <w:pStyle w:val="BodyText"/>
        <w:spacing w:line="480" w:lineRule="auto" w:before="1"/>
        <w:ind w:left="100" w:right="117"/>
        <w:jc w:val="both"/>
      </w:pPr>
      <w:r>
        <w:rPr/>
        <w:t>Specifically, at 1 WAI, </w:t>
      </w:r>
      <w:r>
        <w:rPr>
          <w:i/>
        </w:rPr>
        <w:t>S. gilo </w:t>
      </w:r>
      <w:r>
        <w:rPr/>
        <w:t>recorded (8.00) which is the highest (P ≤ 0.001) number of branches while </w:t>
      </w:r>
      <w:r>
        <w:rPr>
          <w:i/>
        </w:rPr>
        <w:t>S. eathiopicum </w:t>
      </w:r>
      <w:r>
        <w:rPr/>
        <w:t>had the lowest number of branches of (0.00) respectively. Similarly, at two Weeks After Inoculation (WAI), </w:t>
      </w:r>
      <w:r>
        <w:rPr>
          <w:i/>
        </w:rPr>
        <w:t>S. melongena </w:t>
      </w:r>
      <w:r>
        <w:rPr/>
        <w:t>had the highest number of branches of (9.00) while </w:t>
      </w:r>
      <w:r>
        <w:rPr>
          <w:i/>
        </w:rPr>
        <w:t>S. eathiopicum </w:t>
      </w:r>
      <w:r>
        <w:rPr/>
        <w:t>recorded the lowest number of branches (0.00). Also at 3 WAI, </w:t>
      </w:r>
      <w:r>
        <w:rPr>
          <w:i/>
        </w:rPr>
        <w:t>S. gilo </w:t>
      </w:r>
      <w:r>
        <w:rPr/>
        <w:t>and </w:t>
      </w:r>
      <w:r>
        <w:rPr>
          <w:i/>
        </w:rPr>
        <w:t>S. melongena </w:t>
      </w:r>
      <w:r>
        <w:rPr/>
        <w:t>are statistically similar which have the highest number of branches</w:t>
      </w:r>
      <w:r>
        <w:rPr>
          <w:spacing w:val="-1"/>
        </w:rPr>
        <w:t> </w:t>
      </w:r>
      <w:r>
        <w:rPr/>
        <w:t>(9.00)</w:t>
      </w:r>
      <w:r>
        <w:rPr>
          <w:spacing w:val="-3"/>
        </w:rPr>
        <w:t> </w:t>
      </w:r>
      <w:r>
        <w:rPr/>
        <w:t>while</w:t>
      </w:r>
      <w:r>
        <w:rPr>
          <w:spacing w:val="-4"/>
        </w:rPr>
        <w:t> </w:t>
      </w:r>
      <w:r>
        <w:rPr>
          <w:i/>
        </w:rPr>
        <w:t>S.</w:t>
      </w:r>
      <w:r>
        <w:rPr>
          <w:i/>
          <w:spacing w:val="-1"/>
        </w:rPr>
        <w:t> </w:t>
      </w:r>
      <w:r>
        <w:rPr>
          <w:i/>
        </w:rPr>
        <w:t>eathiopicum</w:t>
      </w:r>
      <w:r>
        <w:rPr>
          <w:i/>
          <w:spacing w:val="-4"/>
        </w:rPr>
        <w:t> </w:t>
      </w:r>
      <w:r>
        <w:rPr/>
        <w:t>had</w:t>
      </w:r>
      <w:r>
        <w:rPr>
          <w:spacing w:val="-3"/>
        </w:rPr>
        <w:t> </w:t>
      </w:r>
      <w:r>
        <w:rPr/>
        <w:t>(1.00)</w:t>
      </w:r>
      <w:r>
        <w:rPr>
          <w:spacing w:val="-2"/>
        </w:rPr>
        <w:t> </w:t>
      </w:r>
      <w:r>
        <w:rPr/>
        <w:t>which</w:t>
      </w:r>
      <w:r>
        <w:rPr>
          <w:spacing w:val="-3"/>
        </w:rPr>
        <w:t> </w:t>
      </w:r>
      <w:r>
        <w:rPr/>
        <w:t>is</w:t>
      </w:r>
      <w:r>
        <w:rPr>
          <w:spacing w:val="-3"/>
        </w:rPr>
        <w:t> </w:t>
      </w:r>
      <w:r>
        <w:rPr/>
        <w:t>the</w:t>
      </w:r>
      <w:r>
        <w:rPr>
          <w:spacing w:val="-4"/>
        </w:rPr>
        <w:t> </w:t>
      </w:r>
      <w:r>
        <w:rPr/>
        <w:t>lowest</w:t>
      </w:r>
      <w:r>
        <w:rPr>
          <w:spacing w:val="-3"/>
        </w:rPr>
        <w:t> </w:t>
      </w:r>
      <w:r>
        <w:rPr/>
        <w:t>number</w:t>
      </w:r>
      <w:r>
        <w:rPr>
          <w:spacing w:val="-3"/>
        </w:rPr>
        <w:t> </w:t>
      </w:r>
      <w:r>
        <w:rPr/>
        <w:t>of</w:t>
      </w:r>
      <w:r>
        <w:rPr>
          <w:spacing w:val="-5"/>
        </w:rPr>
        <w:t> </w:t>
      </w:r>
      <w:r>
        <w:rPr/>
        <w:t>branches.</w:t>
      </w:r>
      <w:r>
        <w:rPr>
          <w:spacing w:val="-3"/>
        </w:rPr>
        <w:t> </w:t>
      </w:r>
      <w:r>
        <w:rPr/>
        <w:t>At</w:t>
      </w:r>
      <w:r>
        <w:rPr>
          <w:spacing w:val="-3"/>
        </w:rPr>
        <w:t> </w:t>
      </w:r>
      <w:r>
        <w:rPr/>
        <w:t>4 WAI, </w:t>
      </w:r>
      <w:r>
        <w:rPr>
          <w:i/>
        </w:rPr>
        <w:t>S. gilo </w:t>
      </w:r>
      <w:r>
        <w:rPr/>
        <w:t>recorded the highest (P ≤ 0.001) value (8.00) while </w:t>
      </w:r>
      <w:r>
        <w:rPr>
          <w:i/>
        </w:rPr>
        <w:t>S. eathiopicum </w:t>
      </w:r>
      <w:r>
        <w:rPr/>
        <w:t>had the least value</w:t>
      </w:r>
      <w:r>
        <w:rPr>
          <w:spacing w:val="-14"/>
        </w:rPr>
        <w:t> </w:t>
      </w:r>
      <w:r>
        <w:rPr/>
        <w:t>of</w:t>
      </w:r>
      <w:r>
        <w:rPr>
          <w:spacing w:val="-12"/>
        </w:rPr>
        <w:t> </w:t>
      </w:r>
      <w:r>
        <w:rPr/>
        <w:t>(1.00).</w:t>
      </w:r>
      <w:r>
        <w:rPr>
          <w:spacing w:val="-12"/>
        </w:rPr>
        <w:t> </w:t>
      </w:r>
      <w:r>
        <w:rPr/>
        <w:t>At</w:t>
      </w:r>
      <w:r>
        <w:rPr>
          <w:spacing w:val="-10"/>
        </w:rPr>
        <w:t> </w:t>
      </w:r>
      <w:r>
        <w:rPr/>
        <w:t>5</w:t>
      </w:r>
      <w:r>
        <w:rPr>
          <w:spacing w:val="-11"/>
        </w:rPr>
        <w:t> </w:t>
      </w:r>
      <w:r>
        <w:rPr/>
        <w:t>WAI,</w:t>
      </w:r>
      <w:r>
        <w:rPr>
          <w:spacing w:val="-10"/>
        </w:rPr>
        <w:t> </w:t>
      </w:r>
      <w:r>
        <w:rPr>
          <w:i/>
        </w:rPr>
        <w:t>S.</w:t>
      </w:r>
      <w:r>
        <w:rPr>
          <w:i/>
          <w:spacing w:val="-11"/>
        </w:rPr>
        <w:t> </w:t>
      </w:r>
      <w:r>
        <w:rPr>
          <w:i/>
        </w:rPr>
        <w:t>gilo</w:t>
      </w:r>
      <w:r>
        <w:rPr>
          <w:i/>
          <w:spacing w:val="-10"/>
        </w:rPr>
        <w:t> </w:t>
      </w:r>
      <w:r>
        <w:rPr/>
        <w:t>had</w:t>
      </w:r>
      <w:r>
        <w:rPr>
          <w:spacing w:val="-11"/>
        </w:rPr>
        <w:t> </w:t>
      </w:r>
      <w:r>
        <w:rPr/>
        <w:t>the</w:t>
      </w:r>
      <w:r>
        <w:rPr>
          <w:spacing w:val="-12"/>
        </w:rPr>
        <w:t> </w:t>
      </w:r>
      <w:r>
        <w:rPr/>
        <w:t>highest</w:t>
      </w:r>
      <w:r>
        <w:rPr>
          <w:spacing w:val="-9"/>
        </w:rPr>
        <w:t> </w:t>
      </w:r>
      <w:r>
        <w:rPr/>
        <w:t>(P</w:t>
      </w:r>
      <w:r>
        <w:rPr>
          <w:spacing w:val="-11"/>
        </w:rPr>
        <w:t> </w:t>
      </w:r>
      <w:r>
        <w:rPr/>
        <w:t>≤</w:t>
      </w:r>
      <w:r>
        <w:rPr>
          <w:spacing w:val="-11"/>
        </w:rPr>
        <w:t> </w:t>
      </w:r>
      <w:r>
        <w:rPr/>
        <w:t>0.001)</w:t>
      </w:r>
      <w:r>
        <w:rPr>
          <w:spacing w:val="-12"/>
        </w:rPr>
        <w:t> </w:t>
      </w:r>
      <w:r>
        <w:rPr/>
        <w:t>number</w:t>
      </w:r>
      <w:r>
        <w:rPr>
          <w:spacing w:val="-11"/>
        </w:rPr>
        <w:t> </w:t>
      </w:r>
      <w:r>
        <w:rPr/>
        <w:t>of</w:t>
      </w:r>
      <w:r>
        <w:rPr>
          <w:spacing w:val="-12"/>
        </w:rPr>
        <w:t> </w:t>
      </w:r>
      <w:r>
        <w:rPr/>
        <w:t>branches</w:t>
      </w:r>
      <w:r>
        <w:rPr>
          <w:spacing w:val="-11"/>
        </w:rPr>
        <w:t> </w:t>
      </w:r>
      <w:r>
        <w:rPr/>
        <w:t>(11.00)</w:t>
      </w:r>
      <w:r>
        <w:rPr>
          <w:spacing w:val="-11"/>
        </w:rPr>
        <w:t> </w:t>
      </w:r>
      <w:r>
        <w:rPr>
          <w:spacing w:val="-2"/>
        </w:rPr>
        <w:t>while</w:t>
      </w:r>
    </w:p>
    <w:p>
      <w:pPr>
        <w:spacing w:before="1"/>
        <w:ind w:left="100" w:right="0" w:firstLine="0"/>
        <w:jc w:val="both"/>
        <w:rPr>
          <w:sz w:val="24"/>
        </w:rPr>
      </w:pPr>
      <w:r>
        <w:rPr>
          <w:i/>
          <w:sz w:val="24"/>
        </w:rPr>
        <w:t>S.</w:t>
      </w:r>
      <w:r>
        <w:rPr>
          <w:i/>
          <w:spacing w:val="-3"/>
          <w:sz w:val="24"/>
        </w:rPr>
        <w:t> </w:t>
      </w:r>
      <w:r>
        <w:rPr>
          <w:i/>
          <w:sz w:val="24"/>
        </w:rPr>
        <w:t>eathiopicum</w:t>
      </w:r>
      <w:r>
        <w:rPr>
          <w:i/>
          <w:spacing w:val="-1"/>
          <w:sz w:val="24"/>
        </w:rPr>
        <w:t> </w:t>
      </w:r>
      <w:r>
        <w:rPr>
          <w:sz w:val="24"/>
        </w:rPr>
        <w:t>had</w:t>
      </w:r>
      <w:r>
        <w:rPr>
          <w:spacing w:val="-1"/>
          <w:sz w:val="24"/>
        </w:rPr>
        <w:t> </w:t>
      </w:r>
      <w:r>
        <w:rPr>
          <w:sz w:val="24"/>
        </w:rPr>
        <w:t>the lowest</w:t>
      </w:r>
      <w:r>
        <w:rPr>
          <w:spacing w:val="-1"/>
          <w:sz w:val="24"/>
        </w:rPr>
        <w:t> </w:t>
      </w:r>
      <w:r>
        <w:rPr>
          <w:sz w:val="24"/>
        </w:rPr>
        <w:t>number of</w:t>
      </w:r>
      <w:r>
        <w:rPr>
          <w:spacing w:val="-3"/>
          <w:sz w:val="24"/>
        </w:rPr>
        <w:t> </w:t>
      </w:r>
      <w:r>
        <w:rPr>
          <w:sz w:val="24"/>
        </w:rPr>
        <w:t>branches</w:t>
      </w:r>
      <w:r>
        <w:rPr>
          <w:spacing w:val="2"/>
          <w:sz w:val="24"/>
        </w:rPr>
        <w:t> </w:t>
      </w:r>
      <w:r>
        <w:rPr>
          <w:sz w:val="24"/>
        </w:rPr>
        <w:t>(2.00) </w:t>
      </w:r>
      <w:r>
        <w:rPr>
          <w:spacing w:val="-2"/>
          <w:sz w:val="24"/>
        </w:rPr>
        <w:t>respectively.</w:t>
      </w:r>
    </w:p>
    <w:p>
      <w:pPr>
        <w:spacing w:after="0"/>
        <w:jc w:val="both"/>
        <w:rPr>
          <w:sz w:val="24"/>
        </w:rPr>
        <w:sectPr>
          <w:pgSz w:w="11910" w:h="16840"/>
          <w:pgMar w:top="1340" w:bottom="280" w:left="1340" w:right="1320"/>
        </w:sectPr>
      </w:pPr>
    </w:p>
    <w:p>
      <w:pPr>
        <w:pStyle w:val="Heading3"/>
        <w:spacing w:before="88"/>
        <w:ind w:left="120"/>
        <w:jc w:val="left"/>
        <w:rPr>
          <w:b w:val="0"/>
          <w:i/>
        </w:rPr>
      </w:pPr>
      <w:r>
        <w:rPr/>
        <w:t>Table</w:t>
      </w:r>
      <w:r>
        <w:rPr>
          <w:spacing w:val="-2"/>
        </w:rPr>
        <w:t> </w:t>
      </w:r>
      <w:r>
        <w:rPr/>
        <w:t>4.1.4:</w:t>
      </w:r>
      <w:r>
        <w:rPr>
          <w:spacing w:val="-4"/>
        </w:rPr>
        <w:t> </w:t>
      </w:r>
      <w:r>
        <w:rPr/>
        <w:t>Effect</w:t>
      </w:r>
      <w:r>
        <w:rPr>
          <w:spacing w:val="-1"/>
        </w:rPr>
        <w:t> </w:t>
      </w:r>
      <w:r>
        <w:rPr/>
        <w:t>of</w:t>
      </w:r>
      <w:r>
        <w:rPr>
          <w:spacing w:val="-2"/>
        </w:rPr>
        <w:t> </w:t>
      </w:r>
      <w:r>
        <w:rPr/>
        <w:t>number</w:t>
      </w:r>
      <w:r>
        <w:rPr>
          <w:spacing w:val="-2"/>
        </w:rPr>
        <w:t> </w:t>
      </w:r>
      <w:r>
        <w:rPr/>
        <w:t>of</w:t>
      </w:r>
      <w:r>
        <w:rPr>
          <w:spacing w:val="-1"/>
        </w:rPr>
        <w:t> </w:t>
      </w:r>
      <w:r>
        <w:rPr/>
        <w:t>leaf</w:t>
      </w:r>
      <w:r>
        <w:rPr>
          <w:spacing w:val="-1"/>
        </w:rPr>
        <w:t> </w:t>
      </w:r>
      <w:r>
        <w:rPr/>
        <w:t>of</w:t>
      </w:r>
      <w:r>
        <w:rPr>
          <w:spacing w:val="-1"/>
        </w:rPr>
        <w:t> </w:t>
      </w:r>
      <w:r>
        <w:rPr/>
        <w:t>eggplant</w:t>
      </w:r>
      <w:r>
        <w:rPr>
          <w:spacing w:val="-2"/>
        </w:rPr>
        <w:t> </w:t>
      </w:r>
      <w:r>
        <w:rPr/>
        <w:t>varieties</w:t>
      </w:r>
      <w:r>
        <w:rPr>
          <w:spacing w:val="-1"/>
        </w:rPr>
        <w:t> </w:t>
      </w:r>
      <w:r>
        <w:rPr/>
        <w:t>to</w:t>
      </w:r>
      <w:r>
        <w:rPr>
          <w:spacing w:val="-2"/>
        </w:rPr>
        <w:t> </w:t>
      </w:r>
      <w:r>
        <w:rPr/>
        <w:t>different</w:t>
      </w:r>
      <w:r>
        <w:rPr>
          <w:spacing w:val="-1"/>
        </w:rPr>
        <w:t> </w:t>
      </w:r>
      <w:r>
        <w:rPr/>
        <w:t>inoculums</w:t>
      </w:r>
      <w:r>
        <w:rPr>
          <w:spacing w:val="-2"/>
        </w:rPr>
        <w:t> </w:t>
      </w:r>
      <w:r>
        <w:rPr/>
        <w:t>levels</w:t>
      </w:r>
      <w:r>
        <w:rPr>
          <w:spacing w:val="-2"/>
        </w:rPr>
        <w:t> </w:t>
      </w:r>
      <w:r>
        <w:rPr/>
        <w:t>of</w:t>
      </w:r>
      <w:r>
        <w:rPr>
          <w:spacing w:val="65"/>
        </w:rPr>
        <w:t> </w:t>
      </w:r>
      <w:r>
        <w:rPr>
          <w:b w:val="0"/>
          <w:i/>
        </w:rPr>
        <w:t>Meloidogyne</w:t>
      </w:r>
      <w:r>
        <w:rPr>
          <w:b w:val="0"/>
          <w:i/>
          <w:spacing w:val="-2"/>
        </w:rPr>
        <w:t> incognita</w:t>
      </w:r>
    </w:p>
    <w:p>
      <w:pPr>
        <w:pStyle w:val="BodyText"/>
        <w:spacing w:before="160"/>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490"/>
        <w:gridCol w:w="901"/>
        <w:gridCol w:w="901"/>
        <w:gridCol w:w="973"/>
        <w:gridCol w:w="922"/>
        <w:gridCol w:w="900"/>
        <w:gridCol w:w="901"/>
        <w:gridCol w:w="901"/>
        <w:gridCol w:w="902"/>
        <w:gridCol w:w="991"/>
        <w:gridCol w:w="992"/>
        <w:gridCol w:w="984"/>
      </w:tblGrid>
      <w:tr>
        <w:trPr>
          <w:trHeight w:val="642" w:hRule="atLeast"/>
        </w:trPr>
        <w:tc>
          <w:tcPr>
            <w:tcW w:w="302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490" w:type="dxa"/>
            <w:tcBorders>
              <w:top w:val="single" w:sz="4" w:space="0" w:color="000000"/>
              <w:bottom w:val="single" w:sz="4" w:space="0" w:color="000000"/>
            </w:tcBorders>
          </w:tcPr>
          <w:p>
            <w:pPr>
              <w:pStyle w:val="TableParagraph"/>
              <w:spacing w:line="251" w:lineRule="exact"/>
              <w:ind w:right="144"/>
              <w:jc w:val="right"/>
              <w:rPr>
                <w:b/>
                <w:sz w:val="22"/>
              </w:rPr>
            </w:pPr>
            <w:r>
              <w:rPr>
                <w:b/>
                <w:sz w:val="22"/>
              </w:rPr>
              <w:t>1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left="29" w:right="50"/>
              <w:rPr>
                <w:b/>
                <w:sz w:val="22"/>
              </w:rPr>
            </w:pPr>
            <w:r>
              <w:rPr>
                <w:b/>
                <w:sz w:val="22"/>
              </w:rPr>
              <w:t>2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left="29" w:right="52"/>
              <w:rPr>
                <w:b/>
                <w:sz w:val="22"/>
              </w:rPr>
            </w:pPr>
            <w:r>
              <w:rPr>
                <w:b/>
                <w:sz w:val="22"/>
              </w:rPr>
              <w:t>3 </w:t>
            </w:r>
            <w:r>
              <w:rPr>
                <w:b/>
                <w:spacing w:val="-5"/>
                <w:sz w:val="22"/>
              </w:rPr>
              <w:t>WAI</w:t>
            </w:r>
          </w:p>
        </w:tc>
        <w:tc>
          <w:tcPr>
            <w:tcW w:w="973" w:type="dxa"/>
            <w:tcBorders>
              <w:top w:val="single" w:sz="4" w:space="0" w:color="000000"/>
              <w:bottom w:val="single" w:sz="4" w:space="0" w:color="000000"/>
            </w:tcBorders>
          </w:tcPr>
          <w:p>
            <w:pPr>
              <w:pStyle w:val="TableParagraph"/>
              <w:spacing w:line="251" w:lineRule="exact"/>
              <w:ind w:left="121"/>
              <w:jc w:val="left"/>
              <w:rPr>
                <w:b/>
                <w:sz w:val="22"/>
              </w:rPr>
            </w:pPr>
            <w:r>
              <w:rPr>
                <w:b/>
                <w:sz w:val="22"/>
              </w:rPr>
              <w:t>4 </w:t>
            </w:r>
            <w:r>
              <w:rPr>
                <w:b/>
                <w:spacing w:val="-5"/>
                <w:sz w:val="22"/>
              </w:rPr>
              <w:t>WAI</w:t>
            </w:r>
          </w:p>
        </w:tc>
        <w:tc>
          <w:tcPr>
            <w:tcW w:w="922" w:type="dxa"/>
            <w:tcBorders>
              <w:top w:val="single" w:sz="4" w:space="0" w:color="000000"/>
              <w:bottom w:val="single" w:sz="4" w:space="0" w:color="000000"/>
            </w:tcBorders>
          </w:tcPr>
          <w:p>
            <w:pPr>
              <w:pStyle w:val="TableParagraph"/>
              <w:spacing w:line="251" w:lineRule="exact"/>
              <w:ind w:left="44" w:right="44"/>
              <w:rPr>
                <w:b/>
                <w:sz w:val="22"/>
              </w:rPr>
            </w:pPr>
            <w:r>
              <w:rPr>
                <w:b/>
                <w:sz w:val="22"/>
              </w:rPr>
              <w:t>5 </w:t>
            </w:r>
            <w:r>
              <w:rPr>
                <w:b/>
                <w:spacing w:val="-5"/>
                <w:sz w:val="22"/>
              </w:rPr>
              <w:t>WAI</w:t>
            </w:r>
          </w:p>
        </w:tc>
        <w:tc>
          <w:tcPr>
            <w:tcW w:w="900" w:type="dxa"/>
            <w:tcBorders>
              <w:top w:val="single" w:sz="4" w:space="0" w:color="000000"/>
              <w:bottom w:val="single" w:sz="4" w:space="0" w:color="000000"/>
            </w:tcBorders>
          </w:tcPr>
          <w:p>
            <w:pPr>
              <w:pStyle w:val="TableParagraph"/>
              <w:spacing w:line="251" w:lineRule="exact"/>
              <w:ind w:left="70" w:right="101"/>
              <w:rPr>
                <w:b/>
                <w:sz w:val="22"/>
              </w:rPr>
            </w:pPr>
            <w:r>
              <w:rPr>
                <w:b/>
                <w:sz w:val="22"/>
              </w:rPr>
              <w:t>6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right="150"/>
              <w:jc w:val="right"/>
              <w:rPr>
                <w:b/>
                <w:sz w:val="22"/>
              </w:rPr>
            </w:pPr>
            <w:r>
              <w:rPr>
                <w:b/>
                <w:sz w:val="22"/>
              </w:rPr>
              <w:t>7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right="151"/>
              <w:jc w:val="right"/>
              <w:rPr>
                <w:b/>
                <w:sz w:val="22"/>
              </w:rPr>
            </w:pPr>
            <w:r>
              <w:rPr>
                <w:b/>
                <w:sz w:val="22"/>
              </w:rPr>
              <w:t>8 </w:t>
            </w:r>
            <w:r>
              <w:rPr>
                <w:b/>
                <w:spacing w:val="-5"/>
                <w:sz w:val="22"/>
              </w:rPr>
              <w:t>WAI</w:t>
            </w:r>
          </w:p>
        </w:tc>
        <w:tc>
          <w:tcPr>
            <w:tcW w:w="902" w:type="dxa"/>
            <w:tcBorders>
              <w:top w:val="single" w:sz="4" w:space="0" w:color="000000"/>
              <w:bottom w:val="single" w:sz="4" w:space="0" w:color="000000"/>
            </w:tcBorders>
          </w:tcPr>
          <w:p>
            <w:pPr>
              <w:pStyle w:val="TableParagraph"/>
              <w:spacing w:line="251" w:lineRule="exact"/>
              <w:ind w:left="14" w:right="51"/>
              <w:rPr>
                <w:b/>
                <w:sz w:val="22"/>
              </w:rPr>
            </w:pPr>
            <w:r>
              <w:rPr>
                <w:b/>
                <w:sz w:val="22"/>
              </w:rPr>
              <w:t>9 </w:t>
            </w:r>
            <w:r>
              <w:rPr>
                <w:b/>
                <w:spacing w:val="-5"/>
                <w:sz w:val="22"/>
              </w:rPr>
              <w:t>WAI</w:t>
            </w:r>
          </w:p>
        </w:tc>
        <w:tc>
          <w:tcPr>
            <w:tcW w:w="991" w:type="dxa"/>
            <w:tcBorders>
              <w:top w:val="single" w:sz="4" w:space="0" w:color="000000"/>
              <w:bottom w:val="single" w:sz="4" w:space="0" w:color="000000"/>
            </w:tcBorders>
          </w:tcPr>
          <w:p>
            <w:pPr>
              <w:pStyle w:val="TableParagraph"/>
              <w:spacing w:line="251" w:lineRule="exact"/>
              <w:ind w:left="64" w:right="83"/>
              <w:rPr>
                <w:b/>
                <w:sz w:val="22"/>
              </w:rPr>
            </w:pPr>
            <w:r>
              <w:rPr>
                <w:b/>
                <w:sz w:val="22"/>
              </w:rPr>
              <w:t>10 </w:t>
            </w:r>
            <w:r>
              <w:rPr>
                <w:b/>
                <w:spacing w:val="-5"/>
                <w:sz w:val="22"/>
              </w:rPr>
              <w:t>WAI</w:t>
            </w:r>
          </w:p>
        </w:tc>
        <w:tc>
          <w:tcPr>
            <w:tcW w:w="992" w:type="dxa"/>
            <w:tcBorders>
              <w:top w:val="single" w:sz="4" w:space="0" w:color="000000"/>
              <w:bottom w:val="single" w:sz="4" w:space="0" w:color="000000"/>
            </w:tcBorders>
          </w:tcPr>
          <w:p>
            <w:pPr>
              <w:pStyle w:val="TableParagraph"/>
              <w:spacing w:line="251" w:lineRule="exact"/>
              <w:ind w:left="18" w:right="42"/>
              <w:rPr>
                <w:b/>
                <w:sz w:val="22"/>
              </w:rPr>
            </w:pPr>
            <w:r>
              <w:rPr>
                <w:b/>
                <w:sz w:val="22"/>
              </w:rPr>
              <w:t>11 </w:t>
            </w:r>
            <w:r>
              <w:rPr>
                <w:b/>
                <w:spacing w:val="-5"/>
                <w:sz w:val="22"/>
              </w:rPr>
              <w:t>WAI</w:t>
            </w:r>
          </w:p>
        </w:tc>
        <w:tc>
          <w:tcPr>
            <w:tcW w:w="984" w:type="dxa"/>
            <w:tcBorders>
              <w:top w:val="single" w:sz="4" w:space="0" w:color="000000"/>
              <w:bottom w:val="single" w:sz="4" w:space="0" w:color="000000"/>
            </w:tcBorders>
          </w:tcPr>
          <w:p>
            <w:pPr>
              <w:pStyle w:val="TableParagraph"/>
              <w:spacing w:line="251" w:lineRule="exact"/>
              <w:ind w:left="75" w:right="93"/>
              <w:rPr>
                <w:b/>
                <w:sz w:val="22"/>
              </w:rPr>
            </w:pPr>
            <w:r>
              <w:rPr>
                <w:b/>
                <w:sz w:val="22"/>
              </w:rPr>
              <w:t>12 </w:t>
            </w:r>
            <w:r>
              <w:rPr>
                <w:b/>
                <w:spacing w:val="-5"/>
                <w:sz w:val="22"/>
              </w:rPr>
              <w:t>WAI</w:t>
            </w:r>
          </w:p>
        </w:tc>
      </w:tr>
      <w:tr>
        <w:trPr>
          <w:trHeight w:val="299" w:hRule="atLeast"/>
        </w:trPr>
        <w:tc>
          <w:tcPr>
            <w:tcW w:w="302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490"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73" w:type="dxa"/>
            <w:tcBorders>
              <w:top w:val="single" w:sz="4" w:space="0" w:color="000000"/>
            </w:tcBorders>
          </w:tcPr>
          <w:p>
            <w:pPr>
              <w:pStyle w:val="TableParagraph"/>
              <w:jc w:val="left"/>
              <w:rPr>
                <w:sz w:val="22"/>
              </w:rPr>
            </w:pPr>
          </w:p>
        </w:tc>
        <w:tc>
          <w:tcPr>
            <w:tcW w:w="922" w:type="dxa"/>
            <w:tcBorders>
              <w:top w:val="single" w:sz="4" w:space="0" w:color="000000"/>
            </w:tcBorders>
          </w:tcPr>
          <w:p>
            <w:pPr>
              <w:pStyle w:val="TableParagraph"/>
              <w:jc w:val="left"/>
              <w:rPr>
                <w:sz w:val="22"/>
              </w:rPr>
            </w:pPr>
          </w:p>
        </w:tc>
        <w:tc>
          <w:tcPr>
            <w:tcW w:w="900"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02" w:type="dxa"/>
            <w:tcBorders>
              <w:top w:val="single" w:sz="4" w:space="0" w:color="000000"/>
            </w:tcBorders>
          </w:tcPr>
          <w:p>
            <w:pPr>
              <w:pStyle w:val="TableParagraph"/>
              <w:jc w:val="left"/>
              <w:rPr>
                <w:sz w:val="22"/>
              </w:rPr>
            </w:pPr>
          </w:p>
        </w:tc>
        <w:tc>
          <w:tcPr>
            <w:tcW w:w="991" w:type="dxa"/>
            <w:tcBorders>
              <w:top w:val="single" w:sz="4" w:space="0" w:color="000000"/>
            </w:tcBorders>
          </w:tcPr>
          <w:p>
            <w:pPr>
              <w:pStyle w:val="TableParagraph"/>
              <w:jc w:val="left"/>
              <w:rPr>
                <w:sz w:val="22"/>
              </w:rPr>
            </w:pPr>
          </w:p>
        </w:tc>
        <w:tc>
          <w:tcPr>
            <w:tcW w:w="992" w:type="dxa"/>
            <w:tcBorders>
              <w:top w:val="single" w:sz="4" w:space="0" w:color="000000"/>
            </w:tcBorders>
          </w:tcPr>
          <w:p>
            <w:pPr>
              <w:pStyle w:val="TableParagraph"/>
              <w:jc w:val="left"/>
              <w:rPr>
                <w:sz w:val="22"/>
              </w:rPr>
            </w:pPr>
          </w:p>
        </w:tc>
        <w:tc>
          <w:tcPr>
            <w:tcW w:w="984" w:type="dxa"/>
            <w:tcBorders>
              <w:top w:val="single" w:sz="4" w:space="0" w:color="000000"/>
            </w:tcBorders>
          </w:tcPr>
          <w:p>
            <w:pPr>
              <w:pStyle w:val="TableParagraph"/>
              <w:jc w:val="left"/>
              <w:rPr>
                <w:sz w:val="22"/>
              </w:rPr>
            </w:pPr>
          </w:p>
        </w:tc>
      </w:tr>
      <w:tr>
        <w:trPr>
          <w:trHeight w:val="343" w:hRule="atLeast"/>
        </w:trPr>
        <w:tc>
          <w:tcPr>
            <w:tcW w:w="3027" w:type="dxa"/>
          </w:tcPr>
          <w:p>
            <w:pPr>
              <w:pStyle w:val="TableParagraph"/>
              <w:spacing w:before="16"/>
              <w:ind w:left="122"/>
              <w:jc w:val="left"/>
              <w:rPr>
                <w:b/>
                <w:sz w:val="16"/>
              </w:rPr>
            </w:pPr>
            <w:r>
              <w:rPr>
                <w:spacing w:val="-5"/>
                <w:position w:val="1"/>
                <w:sz w:val="24"/>
              </w:rPr>
              <w:t>I</w:t>
            </w:r>
            <w:r>
              <w:rPr>
                <w:b/>
                <w:spacing w:val="-5"/>
                <w:sz w:val="16"/>
              </w:rPr>
              <w:t>0</w:t>
            </w:r>
          </w:p>
        </w:tc>
        <w:tc>
          <w:tcPr>
            <w:tcW w:w="1490" w:type="dxa"/>
          </w:tcPr>
          <w:p>
            <w:pPr>
              <w:pStyle w:val="TableParagraph"/>
              <w:spacing w:before="17"/>
              <w:ind w:right="223"/>
              <w:jc w:val="right"/>
              <w:rPr>
                <w:sz w:val="24"/>
              </w:rPr>
            </w:pPr>
            <w:r>
              <w:rPr>
                <w:spacing w:val="-4"/>
                <w:sz w:val="24"/>
              </w:rPr>
              <w:t>9.25</w:t>
            </w:r>
          </w:p>
        </w:tc>
        <w:tc>
          <w:tcPr>
            <w:tcW w:w="901" w:type="dxa"/>
          </w:tcPr>
          <w:p>
            <w:pPr>
              <w:pStyle w:val="TableParagraph"/>
              <w:spacing w:line="261" w:lineRule="exact" w:before="62"/>
              <w:ind w:left="74" w:right="45"/>
              <w:rPr>
                <w:sz w:val="24"/>
              </w:rPr>
            </w:pPr>
            <w:r>
              <w:rPr>
                <w:spacing w:val="-2"/>
                <w:sz w:val="24"/>
              </w:rPr>
              <w:t>15.92</w:t>
            </w:r>
          </w:p>
        </w:tc>
        <w:tc>
          <w:tcPr>
            <w:tcW w:w="901" w:type="dxa"/>
          </w:tcPr>
          <w:p>
            <w:pPr>
              <w:pStyle w:val="TableParagraph"/>
              <w:spacing w:before="17"/>
              <w:ind w:left="72" w:right="45"/>
              <w:rPr>
                <w:sz w:val="24"/>
              </w:rPr>
            </w:pPr>
            <w:r>
              <w:rPr>
                <w:spacing w:val="-2"/>
                <w:sz w:val="24"/>
              </w:rPr>
              <w:t>23.33</w:t>
            </w:r>
          </w:p>
        </w:tc>
        <w:tc>
          <w:tcPr>
            <w:tcW w:w="973" w:type="dxa"/>
          </w:tcPr>
          <w:p>
            <w:pPr>
              <w:pStyle w:val="TableParagraph"/>
              <w:spacing w:before="17"/>
              <w:ind w:right="189"/>
              <w:jc w:val="right"/>
              <w:rPr>
                <w:sz w:val="24"/>
              </w:rPr>
            </w:pPr>
            <w:r>
              <w:rPr>
                <w:spacing w:val="-2"/>
                <w:sz w:val="24"/>
              </w:rPr>
              <w:t>23.75</w:t>
            </w:r>
          </w:p>
        </w:tc>
        <w:tc>
          <w:tcPr>
            <w:tcW w:w="922" w:type="dxa"/>
          </w:tcPr>
          <w:p>
            <w:pPr>
              <w:pStyle w:val="TableParagraph"/>
              <w:spacing w:before="17"/>
              <w:ind w:left="69" w:right="28"/>
              <w:rPr>
                <w:sz w:val="24"/>
              </w:rPr>
            </w:pPr>
            <w:r>
              <w:rPr>
                <w:spacing w:val="-2"/>
                <w:sz w:val="24"/>
              </w:rPr>
              <w:t>26.08</w:t>
            </w:r>
          </w:p>
        </w:tc>
        <w:tc>
          <w:tcPr>
            <w:tcW w:w="900" w:type="dxa"/>
          </w:tcPr>
          <w:p>
            <w:pPr>
              <w:pStyle w:val="TableParagraph"/>
              <w:spacing w:before="17"/>
              <w:ind w:left="70" w:right="51"/>
              <w:rPr>
                <w:sz w:val="24"/>
              </w:rPr>
            </w:pPr>
            <w:r>
              <w:rPr>
                <w:spacing w:val="-2"/>
                <w:sz w:val="24"/>
              </w:rPr>
              <w:t>30.83</w:t>
            </w:r>
          </w:p>
        </w:tc>
        <w:tc>
          <w:tcPr>
            <w:tcW w:w="901" w:type="dxa"/>
          </w:tcPr>
          <w:p>
            <w:pPr>
              <w:pStyle w:val="TableParagraph"/>
              <w:spacing w:before="17"/>
              <w:ind w:right="169"/>
              <w:jc w:val="right"/>
              <w:rPr>
                <w:sz w:val="24"/>
              </w:rPr>
            </w:pPr>
            <w:r>
              <w:rPr>
                <w:spacing w:val="-2"/>
                <w:sz w:val="24"/>
              </w:rPr>
              <w:t>28.75</w:t>
            </w:r>
          </w:p>
        </w:tc>
        <w:tc>
          <w:tcPr>
            <w:tcW w:w="901" w:type="dxa"/>
          </w:tcPr>
          <w:p>
            <w:pPr>
              <w:pStyle w:val="TableParagraph"/>
              <w:spacing w:before="17"/>
              <w:ind w:right="170"/>
              <w:jc w:val="right"/>
              <w:rPr>
                <w:sz w:val="24"/>
              </w:rPr>
            </w:pPr>
            <w:r>
              <w:rPr>
                <w:spacing w:val="-2"/>
                <w:sz w:val="24"/>
              </w:rPr>
              <w:t>29.25</w:t>
            </w:r>
          </w:p>
        </w:tc>
        <w:tc>
          <w:tcPr>
            <w:tcW w:w="902" w:type="dxa"/>
          </w:tcPr>
          <w:p>
            <w:pPr>
              <w:pStyle w:val="TableParagraph"/>
              <w:spacing w:before="17"/>
              <w:ind w:left="51" w:right="37"/>
              <w:rPr>
                <w:sz w:val="24"/>
              </w:rPr>
            </w:pPr>
            <w:r>
              <w:rPr>
                <w:spacing w:val="-2"/>
                <w:sz w:val="24"/>
              </w:rPr>
              <w:t>30.83</w:t>
            </w:r>
          </w:p>
        </w:tc>
        <w:tc>
          <w:tcPr>
            <w:tcW w:w="991" w:type="dxa"/>
          </w:tcPr>
          <w:p>
            <w:pPr>
              <w:pStyle w:val="TableParagraph"/>
              <w:spacing w:before="17"/>
              <w:ind w:left="64" w:right="56"/>
              <w:rPr>
                <w:sz w:val="24"/>
              </w:rPr>
            </w:pPr>
            <w:r>
              <w:rPr>
                <w:spacing w:val="-2"/>
                <w:sz w:val="24"/>
              </w:rPr>
              <w:t>30.12</w:t>
            </w:r>
          </w:p>
        </w:tc>
        <w:tc>
          <w:tcPr>
            <w:tcW w:w="992" w:type="dxa"/>
          </w:tcPr>
          <w:p>
            <w:pPr>
              <w:pStyle w:val="TableParagraph"/>
              <w:spacing w:before="17"/>
              <w:ind w:left="26" w:right="24"/>
              <w:rPr>
                <w:sz w:val="24"/>
              </w:rPr>
            </w:pPr>
            <w:r>
              <w:rPr>
                <w:spacing w:val="-2"/>
                <w:sz w:val="24"/>
              </w:rPr>
              <w:t>30.42</w:t>
            </w:r>
          </w:p>
        </w:tc>
        <w:tc>
          <w:tcPr>
            <w:tcW w:w="984" w:type="dxa"/>
          </w:tcPr>
          <w:p>
            <w:pPr>
              <w:pStyle w:val="TableParagraph"/>
              <w:spacing w:before="17"/>
              <w:ind w:left="81" w:right="93"/>
              <w:rPr>
                <w:sz w:val="24"/>
              </w:rPr>
            </w:pPr>
            <w:r>
              <w:rPr>
                <w:spacing w:val="-2"/>
                <w:sz w:val="24"/>
              </w:rPr>
              <w:t>41.67</w:t>
            </w:r>
          </w:p>
        </w:tc>
      </w:tr>
      <w:tr>
        <w:trPr>
          <w:trHeight w:val="324"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10</w:t>
            </w:r>
          </w:p>
        </w:tc>
        <w:tc>
          <w:tcPr>
            <w:tcW w:w="1490" w:type="dxa"/>
          </w:tcPr>
          <w:p>
            <w:pPr>
              <w:pStyle w:val="TableParagraph"/>
              <w:spacing w:line="261" w:lineRule="exact" w:before="43"/>
              <w:ind w:right="223"/>
              <w:jc w:val="right"/>
              <w:rPr>
                <w:sz w:val="24"/>
              </w:rPr>
            </w:pPr>
            <w:r>
              <w:rPr>
                <w:spacing w:val="-4"/>
                <w:sz w:val="24"/>
              </w:rPr>
              <w:t>9.42</w:t>
            </w:r>
          </w:p>
        </w:tc>
        <w:tc>
          <w:tcPr>
            <w:tcW w:w="901" w:type="dxa"/>
          </w:tcPr>
          <w:p>
            <w:pPr>
              <w:pStyle w:val="TableParagraph"/>
              <w:spacing w:line="271" w:lineRule="exact"/>
              <w:ind w:left="74" w:right="45"/>
              <w:rPr>
                <w:sz w:val="24"/>
              </w:rPr>
            </w:pPr>
            <w:r>
              <w:rPr>
                <w:spacing w:val="-2"/>
                <w:sz w:val="24"/>
              </w:rPr>
              <w:t>16.08</w:t>
            </w:r>
          </w:p>
        </w:tc>
        <w:tc>
          <w:tcPr>
            <w:tcW w:w="901" w:type="dxa"/>
          </w:tcPr>
          <w:p>
            <w:pPr>
              <w:pStyle w:val="TableParagraph"/>
              <w:spacing w:line="271" w:lineRule="exact"/>
              <w:ind w:left="72" w:right="45"/>
              <w:rPr>
                <w:sz w:val="24"/>
              </w:rPr>
            </w:pPr>
            <w:r>
              <w:rPr>
                <w:spacing w:val="-2"/>
                <w:sz w:val="24"/>
              </w:rPr>
              <w:t>20.92</w:t>
            </w:r>
          </w:p>
        </w:tc>
        <w:tc>
          <w:tcPr>
            <w:tcW w:w="973" w:type="dxa"/>
          </w:tcPr>
          <w:p>
            <w:pPr>
              <w:pStyle w:val="TableParagraph"/>
              <w:spacing w:line="271" w:lineRule="exact"/>
              <w:ind w:right="189"/>
              <w:jc w:val="right"/>
              <w:rPr>
                <w:sz w:val="24"/>
              </w:rPr>
            </w:pPr>
            <w:r>
              <w:rPr>
                <w:spacing w:val="-2"/>
                <w:sz w:val="24"/>
              </w:rPr>
              <w:t>23.83</w:t>
            </w:r>
          </w:p>
        </w:tc>
        <w:tc>
          <w:tcPr>
            <w:tcW w:w="922" w:type="dxa"/>
          </w:tcPr>
          <w:p>
            <w:pPr>
              <w:pStyle w:val="TableParagraph"/>
              <w:spacing w:line="271" w:lineRule="exact"/>
              <w:ind w:left="69" w:right="28"/>
              <w:rPr>
                <w:sz w:val="24"/>
              </w:rPr>
            </w:pPr>
            <w:r>
              <w:rPr>
                <w:spacing w:val="-2"/>
                <w:sz w:val="24"/>
              </w:rPr>
              <w:t>26.58</w:t>
            </w:r>
          </w:p>
        </w:tc>
        <w:tc>
          <w:tcPr>
            <w:tcW w:w="900" w:type="dxa"/>
          </w:tcPr>
          <w:p>
            <w:pPr>
              <w:pStyle w:val="TableParagraph"/>
              <w:spacing w:line="271" w:lineRule="exact"/>
              <w:ind w:left="70" w:right="51"/>
              <w:rPr>
                <w:sz w:val="24"/>
              </w:rPr>
            </w:pPr>
            <w:r>
              <w:rPr>
                <w:spacing w:val="-2"/>
                <w:sz w:val="24"/>
              </w:rPr>
              <w:t>34.75</w:t>
            </w:r>
          </w:p>
        </w:tc>
        <w:tc>
          <w:tcPr>
            <w:tcW w:w="901" w:type="dxa"/>
          </w:tcPr>
          <w:p>
            <w:pPr>
              <w:pStyle w:val="TableParagraph"/>
              <w:spacing w:line="271" w:lineRule="exact"/>
              <w:ind w:right="169"/>
              <w:jc w:val="right"/>
              <w:rPr>
                <w:sz w:val="24"/>
              </w:rPr>
            </w:pPr>
            <w:r>
              <w:rPr>
                <w:spacing w:val="-2"/>
                <w:sz w:val="24"/>
              </w:rPr>
              <w:t>32.00</w:t>
            </w:r>
          </w:p>
        </w:tc>
        <w:tc>
          <w:tcPr>
            <w:tcW w:w="901" w:type="dxa"/>
          </w:tcPr>
          <w:p>
            <w:pPr>
              <w:pStyle w:val="TableParagraph"/>
              <w:spacing w:line="271" w:lineRule="exact"/>
              <w:ind w:right="170"/>
              <w:jc w:val="right"/>
              <w:rPr>
                <w:sz w:val="24"/>
              </w:rPr>
            </w:pPr>
            <w:r>
              <w:rPr>
                <w:spacing w:val="-2"/>
                <w:sz w:val="24"/>
              </w:rPr>
              <w:t>34.42</w:t>
            </w:r>
          </w:p>
        </w:tc>
        <w:tc>
          <w:tcPr>
            <w:tcW w:w="902" w:type="dxa"/>
          </w:tcPr>
          <w:p>
            <w:pPr>
              <w:pStyle w:val="TableParagraph"/>
              <w:spacing w:line="271" w:lineRule="exact"/>
              <w:ind w:left="51" w:right="37"/>
              <w:rPr>
                <w:sz w:val="24"/>
              </w:rPr>
            </w:pPr>
            <w:r>
              <w:rPr>
                <w:spacing w:val="-2"/>
                <w:sz w:val="24"/>
              </w:rPr>
              <w:t>35.42</w:t>
            </w:r>
          </w:p>
        </w:tc>
        <w:tc>
          <w:tcPr>
            <w:tcW w:w="991" w:type="dxa"/>
          </w:tcPr>
          <w:p>
            <w:pPr>
              <w:pStyle w:val="TableParagraph"/>
              <w:spacing w:line="271" w:lineRule="exact"/>
              <w:ind w:left="64" w:right="56"/>
              <w:rPr>
                <w:sz w:val="24"/>
              </w:rPr>
            </w:pPr>
            <w:r>
              <w:rPr>
                <w:spacing w:val="-2"/>
                <w:sz w:val="24"/>
              </w:rPr>
              <w:t>33.00</w:t>
            </w:r>
          </w:p>
        </w:tc>
        <w:tc>
          <w:tcPr>
            <w:tcW w:w="992" w:type="dxa"/>
          </w:tcPr>
          <w:p>
            <w:pPr>
              <w:pStyle w:val="TableParagraph"/>
              <w:spacing w:line="271" w:lineRule="exact"/>
              <w:ind w:left="26" w:right="24"/>
              <w:rPr>
                <w:sz w:val="24"/>
              </w:rPr>
            </w:pPr>
            <w:r>
              <w:rPr>
                <w:spacing w:val="-2"/>
                <w:sz w:val="24"/>
              </w:rPr>
              <w:t>33.58</w:t>
            </w:r>
          </w:p>
        </w:tc>
        <w:tc>
          <w:tcPr>
            <w:tcW w:w="984" w:type="dxa"/>
          </w:tcPr>
          <w:p>
            <w:pPr>
              <w:pStyle w:val="TableParagraph"/>
              <w:spacing w:line="271" w:lineRule="exact"/>
              <w:ind w:left="81" w:right="93"/>
              <w:rPr>
                <w:sz w:val="24"/>
              </w:rPr>
            </w:pPr>
            <w:r>
              <w:rPr>
                <w:spacing w:val="-2"/>
                <w:sz w:val="24"/>
              </w:rPr>
              <w:t>42.42</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20</w:t>
            </w:r>
          </w:p>
        </w:tc>
        <w:tc>
          <w:tcPr>
            <w:tcW w:w="1490" w:type="dxa"/>
          </w:tcPr>
          <w:p>
            <w:pPr>
              <w:pStyle w:val="TableParagraph"/>
              <w:spacing w:line="271" w:lineRule="exact"/>
              <w:ind w:right="223"/>
              <w:jc w:val="right"/>
              <w:rPr>
                <w:sz w:val="24"/>
              </w:rPr>
            </w:pPr>
            <w:r>
              <w:rPr>
                <w:spacing w:val="-4"/>
                <w:sz w:val="24"/>
              </w:rPr>
              <w:t>8.33</w:t>
            </w:r>
          </w:p>
        </w:tc>
        <w:tc>
          <w:tcPr>
            <w:tcW w:w="901" w:type="dxa"/>
          </w:tcPr>
          <w:p>
            <w:pPr>
              <w:pStyle w:val="TableParagraph"/>
              <w:spacing w:line="261" w:lineRule="exact" w:before="43"/>
              <w:ind w:left="74" w:right="45"/>
              <w:rPr>
                <w:sz w:val="24"/>
              </w:rPr>
            </w:pPr>
            <w:r>
              <w:rPr>
                <w:spacing w:val="-2"/>
                <w:sz w:val="24"/>
              </w:rPr>
              <w:t>15.75</w:t>
            </w:r>
          </w:p>
        </w:tc>
        <w:tc>
          <w:tcPr>
            <w:tcW w:w="901" w:type="dxa"/>
          </w:tcPr>
          <w:p>
            <w:pPr>
              <w:pStyle w:val="TableParagraph"/>
              <w:spacing w:line="271" w:lineRule="exact"/>
              <w:ind w:left="72" w:right="45"/>
              <w:rPr>
                <w:sz w:val="24"/>
              </w:rPr>
            </w:pPr>
            <w:r>
              <w:rPr>
                <w:spacing w:val="-2"/>
                <w:sz w:val="24"/>
              </w:rPr>
              <w:t>20.25</w:t>
            </w:r>
          </w:p>
        </w:tc>
        <w:tc>
          <w:tcPr>
            <w:tcW w:w="973" w:type="dxa"/>
          </w:tcPr>
          <w:p>
            <w:pPr>
              <w:pStyle w:val="TableParagraph"/>
              <w:spacing w:line="271" w:lineRule="exact"/>
              <w:ind w:right="189"/>
              <w:jc w:val="right"/>
              <w:rPr>
                <w:sz w:val="24"/>
              </w:rPr>
            </w:pPr>
            <w:r>
              <w:rPr>
                <w:spacing w:val="-2"/>
                <w:sz w:val="24"/>
              </w:rPr>
              <w:t>22.67</w:t>
            </w:r>
          </w:p>
        </w:tc>
        <w:tc>
          <w:tcPr>
            <w:tcW w:w="922" w:type="dxa"/>
          </w:tcPr>
          <w:p>
            <w:pPr>
              <w:pStyle w:val="TableParagraph"/>
              <w:spacing w:line="271" w:lineRule="exact"/>
              <w:ind w:left="69" w:right="28"/>
              <w:rPr>
                <w:sz w:val="24"/>
              </w:rPr>
            </w:pPr>
            <w:r>
              <w:rPr>
                <w:spacing w:val="-2"/>
                <w:sz w:val="24"/>
              </w:rPr>
              <w:t>22.92</w:t>
            </w:r>
          </w:p>
        </w:tc>
        <w:tc>
          <w:tcPr>
            <w:tcW w:w="900" w:type="dxa"/>
          </w:tcPr>
          <w:p>
            <w:pPr>
              <w:pStyle w:val="TableParagraph"/>
              <w:spacing w:line="271" w:lineRule="exact"/>
              <w:ind w:left="70" w:right="51"/>
              <w:rPr>
                <w:sz w:val="24"/>
              </w:rPr>
            </w:pPr>
            <w:r>
              <w:rPr>
                <w:spacing w:val="-2"/>
                <w:sz w:val="24"/>
              </w:rPr>
              <w:t>30.58</w:t>
            </w:r>
          </w:p>
        </w:tc>
        <w:tc>
          <w:tcPr>
            <w:tcW w:w="901" w:type="dxa"/>
          </w:tcPr>
          <w:p>
            <w:pPr>
              <w:pStyle w:val="TableParagraph"/>
              <w:spacing w:line="271" w:lineRule="exact"/>
              <w:ind w:right="169"/>
              <w:jc w:val="right"/>
              <w:rPr>
                <w:sz w:val="24"/>
              </w:rPr>
            </w:pPr>
            <w:r>
              <w:rPr>
                <w:spacing w:val="-2"/>
                <w:sz w:val="24"/>
              </w:rPr>
              <w:t>27.00</w:t>
            </w:r>
          </w:p>
        </w:tc>
        <w:tc>
          <w:tcPr>
            <w:tcW w:w="901" w:type="dxa"/>
          </w:tcPr>
          <w:p>
            <w:pPr>
              <w:pStyle w:val="TableParagraph"/>
              <w:spacing w:line="271" w:lineRule="exact"/>
              <w:ind w:right="170"/>
              <w:jc w:val="right"/>
              <w:rPr>
                <w:sz w:val="24"/>
              </w:rPr>
            </w:pPr>
            <w:r>
              <w:rPr>
                <w:spacing w:val="-2"/>
                <w:sz w:val="24"/>
              </w:rPr>
              <w:t>27.75</w:t>
            </w:r>
          </w:p>
        </w:tc>
        <w:tc>
          <w:tcPr>
            <w:tcW w:w="902" w:type="dxa"/>
          </w:tcPr>
          <w:p>
            <w:pPr>
              <w:pStyle w:val="TableParagraph"/>
              <w:spacing w:line="271" w:lineRule="exact"/>
              <w:ind w:left="51" w:right="37"/>
              <w:rPr>
                <w:sz w:val="24"/>
              </w:rPr>
            </w:pPr>
            <w:r>
              <w:rPr>
                <w:spacing w:val="-2"/>
                <w:sz w:val="24"/>
              </w:rPr>
              <w:t>30.33</w:t>
            </w:r>
          </w:p>
        </w:tc>
        <w:tc>
          <w:tcPr>
            <w:tcW w:w="991" w:type="dxa"/>
          </w:tcPr>
          <w:p>
            <w:pPr>
              <w:pStyle w:val="TableParagraph"/>
              <w:spacing w:line="271" w:lineRule="exact"/>
              <w:ind w:left="64" w:right="56"/>
              <w:rPr>
                <w:sz w:val="24"/>
              </w:rPr>
            </w:pPr>
            <w:r>
              <w:rPr>
                <w:spacing w:val="-2"/>
                <w:sz w:val="24"/>
              </w:rPr>
              <w:t>28.75</w:t>
            </w:r>
          </w:p>
        </w:tc>
        <w:tc>
          <w:tcPr>
            <w:tcW w:w="992" w:type="dxa"/>
          </w:tcPr>
          <w:p>
            <w:pPr>
              <w:pStyle w:val="TableParagraph"/>
              <w:spacing w:line="271" w:lineRule="exact"/>
              <w:ind w:left="26" w:right="24"/>
              <w:rPr>
                <w:sz w:val="24"/>
              </w:rPr>
            </w:pPr>
            <w:r>
              <w:rPr>
                <w:spacing w:val="-2"/>
                <w:sz w:val="24"/>
              </w:rPr>
              <w:t>29.17</w:t>
            </w:r>
          </w:p>
        </w:tc>
        <w:tc>
          <w:tcPr>
            <w:tcW w:w="984" w:type="dxa"/>
          </w:tcPr>
          <w:p>
            <w:pPr>
              <w:pStyle w:val="TableParagraph"/>
              <w:spacing w:line="271" w:lineRule="exact"/>
              <w:ind w:left="81" w:right="93"/>
              <w:rPr>
                <w:sz w:val="24"/>
              </w:rPr>
            </w:pPr>
            <w:r>
              <w:rPr>
                <w:spacing w:val="-2"/>
                <w:sz w:val="24"/>
              </w:rPr>
              <w:t>38.50</w:t>
            </w:r>
          </w:p>
        </w:tc>
      </w:tr>
      <w:tr>
        <w:trPr>
          <w:trHeight w:val="321"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30</w:t>
            </w:r>
          </w:p>
        </w:tc>
        <w:tc>
          <w:tcPr>
            <w:tcW w:w="1490" w:type="dxa"/>
          </w:tcPr>
          <w:p>
            <w:pPr>
              <w:pStyle w:val="TableParagraph"/>
              <w:spacing w:line="261" w:lineRule="exact" w:before="40"/>
              <w:ind w:right="223"/>
              <w:jc w:val="right"/>
              <w:rPr>
                <w:sz w:val="24"/>
              </w:rPr>
            </w:pPr>
            <w:r>
              <w:rPr>
                <w:spacing w:val="-4"/>
                <w:sz w:val="24"/>
              </w:rPr>
              <w:t>9.08</w:t>
            </w:r>
          </w:p>
        </w:tc>
        <w:tc>
          <w:tcPr>
            <w:tcW w:w="901" w:type="dxa"/>
          </w:tcPr>
          <w:p>
            <w:pPr>
              <w:pStyle w:val="TableParagraph"/>
              <w:spacing w:line="271" w:lineRule="exact"/>
              <w:ind w:left="74" w:right="45"/>
              <w:rPr>
                <w:sz w:val="24"/>
              </w:rPr>
            </w:pPr>
            <w:r>
              <w:rPr>
                <w:spacing w:val="-2"/>
                <w:sz w:val="24"/>
              </w:rPr>
              <w:t>13.17</w:t>
            </w:r>
          </w:p>
        </w:tc>
        <w:tc>
          <w:tcPr>
            <w:tcW w:w="901" w:type="dxa"/>
          </w:tcPr>
          <w:p>
            <w:pPr>
              <w:pStyle w:val="TableParagraph"/>
              <w:spacing w:line="271" w:lineRule="exact"/>
              <w:ind w:left="72" w:right="45"/>
              <w:rPr>
                <w:sz w:val="24"/>
              </w:rPr>
            </w:pPr>
            <w:r>
              <w:rPr>
                <w:spacing w:val="-2"/>
                <w:sz w:val="24"/>
              </w:rPr>
              <w:t>18.33</w:t>
            </w:r>
          </w:p>
        </w:tc>
        <w:tc>
          <w:tcPr>
            <w:tcW w:w="973" w:type="dxa"/>
          </w:tcPr>
          <w:p>
            <w:pPr>
              <w:pStyle w:val="TableParagraph"/>
              <w:spacing w:line="261" w:lineRule="exact" w:before="40"/>
              <w:ind w:right="189"/>
              <w:jc w:val="right"/>
              <w:rPr>
                <w:sz w:val="24"/>
              </w:rPr>
            </w:pPr>
            <w:r>
              <w:rPr>
                <w:spacing w:val="-2"/>
                <w:sz w:val="24"/>
              </w:rPr>
              <w:t>20.67</w:t>
            </w:r>
          </w:p>
        </w:tc>
        <w:tc>
          <w:tcPr>
            <w:tcW w:w="922" w:type="dxa"/>
          </w:tcPr>
          <w:p>
            <w:pPr>
              <w:pStyle w:val="TableParagraph"/>
              <w:spacing w:line="261" w:lineRule="exact" w:before="40"/>
              <w:ind w:left="69" w:right="28"/>
              <w:rPr>
                <w:sz w:val="24"/>
              </w:rPr>
            </w:pPr>
            <w:r>
              <w:rPr>
                <w:spacing w:val="-2"/>
                <w:sz w:val="24"/>
              </w:rPr>
              <w:t>23.83</w:t>
            </w:r>
          </w:p>
        </w:tc>
        <w:tc>
          <w:tcPr>
            <w:tcW w:w="900" w:type="dxa"/>
          </w:tcPr>
          <w:p>
            <w:pPr>
              <w:pStyle w:val="TableParagraph"/>
              <w:spacing w:line="271" w:lineRule="exact"/>
              <w:ind w:left="70" w:right="51"/>
              <w:rPr>
                <w:sz w:val="24"/>
              </w:rPr>
            </w:pPr>
            <w:r>
              <w:rPr>
                <w:spacing w:val="-2"/>
                <w:sz w:val="24"/>
              </w:rPr>
              <w:t>32.08</w:t>
            </w:r>
          </w:p>
        </w:tc>
        <w:tc>
          <w:tcPr>
            <w:tcW w:w="901" w:type="dxa"/>
          </w:tcPr>
          <w:p>
            <w:pPr>
              <w:pStyle w:val="TableParagraph"/>
              <w:spacing w:line="271" w:lineRule="exact"/>
              <w:ind w:right="169"/>
              <w:jc w:val="right"/>
              <w:rPr>
                <w:sz w:val="24"/>
              </w:rPr>
            </w:pPr>
            <w:r>
              <w:rPr>
                <w:spacing w:val="-2"/>
                <w:sz w:val="24"/>
              </w:rPr>
              <w:t>32.42</w:t>
            </w:r>
          </w:p>
        </w:tc>
        <w:tc>
          <w:tcPr>
            <w:tcW w:w="901" w:type="dxa"/>
          </w:tcPr>
          <w:p>
            <w:pPr>
              <w:pStyle w:val="TableParagraph"/>
              <w:spacing w:line="271" w:lineRule="exact"/>
              <w:ind w:right="170"/>
              <w:jc w:val="right"/>
              <w:rPr>
                <w:sz w:val="24"/>
              </w:rPr>
            </w:pPr>
            <w:r>
              <w:rPr>
                <w:spacing w:val="-2"/>
                <w:sz w:val="24"/>
              </w:rPr>
              <w:t>33.75</w:t>
            </w:r>
          </w:p>
        </w:tc>
        <w:tc>
          <w:tcPr>
            <w:tcW w:w="902" w:type="dxa"/>
          </w:tcPr>
          <w:p>
            <w:pPr>
              <w:pStyle w:val="TableParagraph"/>
              <w:spacing w:line="271" w:lineRule="exact"/>
              <w:ind w:left="51" w:right="37"/>
              <w:rPr>
                <w:sz w:val="24"/>
              </w:rPr>
            </w:pPr>
            <w:r>
              <w:rPr>
                <w:spacing w:val="-2"/>
                <w:sz w:val="24"/>
              </w:rPr>
              <w:t>34.17</w:t>
            </w:r>
          </w:p>
        </w:tc>
        <w:tc>
          <w:tcPr>
            <w:tcW w:w="991" w:type="dxa"/>
          </w:tcPr>
          <w:p>
            <w:pPr>
              <w:pStyle w:val="TableParagraph"/>
              <w:spacing w:line="261" w:lineRule="exact" w:before="40"/>
              <w:ind w:left="64" w:right="56"/>
              <w:rPr>
                <w:sz w:val="24"/>
              </w:rPr>
            </w:pPr>
            <w:r>
              <w:rPr>
                <w:spacing w:val="-2"/>
                <w:sz w:val="24"/>
              </w:rPr>
              <w:t>31.25</w:t>
            </w:r>
          </w:p>
        </w:tc>
        <w:tc>
          <w:tcPr>
            <w:tcW w:w="992" w:type="dxa"/>
          </w:tcPr>
          <w:p>
            <w:pPr>
              <w:pStyle w:val="TableParagraph"/>
              <w:spacing w:line="271" w:lineRule="exact"/>
              <w:ind w:left="26" w:right="24"/>
              <w:rPr>
                <w:sz w:val="24"/>
              </w:rPr>
            </w:pPr>
            <w:r>
              <w:rPr>
                <w:spacing w:val="-2"/>
                <w:sz w:val="24"/>
              </w:rPr>
              <w:t>31.67</w:t>
            </w:r>
          </w:p>
        </w:tc>
        <w:tc>
          <w:tcPr>
            <w:tcW w:w="984" w:type="dxa"/>
          </w:tcPr>
          <w:p>
            <w:pPr>
              <w:pStyle w:val="TableParagraph"/>
              <w:spacing w:line="271" w:lineRule="exact"/>
              <w:ind w:left="81" w:right="93"/>
              <w:rPr>
                <w:sz w:val="24"/>
              </w:rPr>
            </w:pPr>
            <w:r>
              <w:rPr>
                <w:spacing w:val="-2"/>
                <w:sz w:val="24"/>
              </w:rPr>
              <w:t>38.92</w:t>
            </w:r>
          </w:p>
        </w:tc>
      </w:tr>
      <w:tr>
        <w:trPr>
          <w:trHeight w:val="324"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40</w:t>
            </w:r>
          </w:p>
        </w:tc>
        <w:tc>
          <w:tcPr>
            <w:tcW w:w="1490" w:type="dxa"/>
          </w:tcPr>
          <w:p>
            <w:pPr>
              <w:pStyle w:val="TableParagraph"/>
              <w:spacing w:line="271" w:lineRule="exact"/>
              <w:ind w:right="223"/>
              <w:jc w:val="right"/>
              <w:rPr>
                <w:sz w:val="24"/>
              </w:rPr>
            </w:pPr>
            <w:r>
              <w:rPr>
                <w:spacing w:val="-4"/>
                <w:sz w:val="24"/>
              </w:rPr>
              <w:t>8.67</w:t>
            </w:r>
          </w:p>
        </w:tc>
        <w:tc>
          <w:tcPr>
            <w:tcW w:w="901" w:type="dxa"/>
          </w:tcPr>
          <w:p>
            <w:pPr>
              <w:pStyle w:val="TableParagraph"/>
              <w:spacing w:line="271" w:lineRule="exact"/>
              <w:ind w:left="74" w:right="45"/>
              <w:rPr>
                <w:sz w:val="24"/>
              </w:rPr>
            </w:pPr>
            <w:r>
              <w:rPr>
                <w:spacing w:val="-2"/>
                <w:sz w:val="24"/>
              </w:rPr>
              <w:t>16.42</w:t>
            </w:r>
          </w:p>
        </w:tc>
        <w:tc>
          <w:tcPr>
            <w:tcW w:w="901" w:type="dxa"/>
          </w:tcPr>
          <w:p>
            <w:pPr>
              <w:pStyle w:val="TableParagraph"/>
              <w:spacing w:line="271" w:lineRule="exact"/>
              <w:ind w:left="72" w:right="45"/>
              <w:rPr>
                <w:sz w:val="24"/>
              </w:rPr>
            </w:pPr>
            <w:r>
              <w:rPr>
                <w:spacing w:val="-2"/>
                <w:sz w:val="24"/>
              </w:rPr>
              <w:t>21.50</w:t>
            </w:r>
          </w:p>
        </w:tc>
        <w:tc>
          <w:tcPr>
            <w:tcW w:w="973" w:type="dxa"/>
          </w:tcPr>
          <w:p>
            <w:pPr>
              <w:pStyle w:val="TableParagraph"/>
              <w:spacing w:line="271" w:lineRule="exact"/>
              <w:ind w:right="189"/>
              <w:jc w:val="right"/>
              <w:rPr>
                <w:sz w:val="24"/>
              </w:rPr>
            </w:pPr>
            <w:r>
              <w:rPr>
                <w:spacing w:val="-2"/>
                <w:sz w:val="24"/>
              </w:rPr>
              <w:t>22.50</w:t>
            </w:r>
          </w:p>
        </w:tc>
        <w:tc>
          <w:tcPr>
            <w:tcW w:w="922" w:type="dxa"/>
          </w:tcPr>
          <w:p>
            <w:pPr>
              <w:pStyle w:val="TableParagraph"/>
              <w:spacing w:line="271" w:lineRule="exact"/>
              <w:ind w:left="69" w:right="28"/>
              <w:rPr>
                <w:sz w:val="24"/>
              </w:rPr>
            </w:pPr>
            <w:r>
              <w:rPr>
                <w:spacing w:val="-2"/>
                <w:sz w:val="24"/>
              </w:rPr>
              <w:t>25.67</w:t>
            </w:r>
          </w:p>
        </w:tc>
        <w:tc>
          <w:tcPr>
            <w:tcW w:w="900" w:type="dxa"/>
          </w:tcPr>
          <w:p>
            <w:pPr>
              <w:pStyle w:val="TableParagraph"/>
              <w:spacing w:line="271" w:lineRule="exact"/>
              <w:ind w:left="70" w:right="51"/>
              <w:rPr>
                <w:sz w:val="24"/>
              </w:rPr>
            </w:pPr>
            <w:r>
              <w:rPr>
                <w:spacing w:val="-2"/>
                <w:sz w:val="24"/>
              </w:rPr>
              <w:t>34.00</w:t>
            </w:r>
          </w:p>
        </w:tc>
        <w:tc>
          <w:tcPr>
            <w:tcW w:w="901" w:type="dxa"/>
          </w:tcPr>
          <w:p>
            <w:pPr>
              <w:pStyle w:val="TableParagraph"/>
              <w:spacing w:line="271" w:lineRule="exact"/>
              <w:ind w:right="169"/>
              <w:jc w:val="right"/>
              <w:rPr>
                <w:sz w:val="24"/>
              </w:rPr>
            </w:pPr>
            <w:r>
              <w:rPr>
                <w:spacing w:val="-2"/>
                <w:sz w:val="24"/>
              </w:rPr>
              <w:t>31.42</w:t>
            </w:r>
          </w:p>
        </w:tc>
        <w:tc>
          <w:tcPr>
            <w:tcW w:w="901" w:type="dxa"/>
          </w:tcPr>
          <w:p>
            <w:pPr>
              <w:pStyle w:val="TableParagraph"/>
              <w:spacing w:line="261" w:lineRule="exact" w:before="43"/>
              <w:ind w:right="170"/>
              <w:jc w:val="right"/>
              <w:rPr>
                <w:sz w:val="24"/>
              </w:rPr>
            </w:pPr>
            <w:r>
              <w:rPr>
                <w:spacing w:val="-2"/>
                <w:sz w:val="24"/>
              </w:rPr>
              <w:t>30.50</w:t>
            </w:r>
          </w:p>
        </w:tc>
        <w:tc>
          <w:tcPr>
            <w:tcW w:w="902" w:type="dxa"/>
          </w:tcPr>
          <w:p>
            <w:pPr>
              <w:pStyle w:val="TableParagraph"/>
              <w:spacing w:line="271" w:lineRule="exact"/>
              <w:ind w:left="51" w:right="37"/>
              <w:rPr>
                <w:sz w:val="24"/>
              </w:rPr>
            </w:pPr>
            <w:r>
              <w:rPr>
                <w:spacing w:val="-2"/>
                <w:sz w:val="24"/>
              </w:rPr>
              <w:t>30.42</w:t>
            </w:r>
          </w:p>
        </w:tc>
        <w:tc>
          <w:tcPr>
            <w:tcW w:w="991" w:type="dxa"/>
          </w:tcPr>
          <w:p>
            <w:pPr>
              <w:pStyle w:val="TableParagraph"/>
              <w:spacing w:line="261" w:lineRule="exact" w:before="43"/>
              <w:ind w:left="64" w:right="56"/>
              <w:rPr>
                <w:sz w:val="24"/>
              </w:rPr>
            </w:pPr>
            <w:r>
              <w:rPr>
                <w:spacing w:val="-2"/>
                <w:sz w:val="24"/>
              </w:rPr>
              <w:t>30.75</w:t>
            </w:r>
          </w:p>
        </w:tc>
        <w:tc>
          <w:tcPr>
            <w:tcW w:w="992" w:type="dxa"/>
          </w:tcPr>
          <w:p>
            <w:pPr>
              <w:pStyle w:val="TableParagraph"/>
              <w:spacing w:line="261" w:lineRule="exact" w:before="43"/>
              <w:ind w:left="26" w:right="24"/>
              <w:rPr>
                <w:sz w:val="24"/>
              </w:rPr>
            </w:pPr>
            <w:r>
              <w:rPr>
                <w:spacing w:val="-2"/>
                <w:sz w:val="24"/>
              </w:rPr>
              <w:t>31.33</w:t>
            </w:r>
          </w:p>
        </w:tc>
        <w:tc>
          <w:tcPr>
            <w:tcW w:w="984" w:type="dxa"/>
          </w:tcPr>
          <w:p>
            <w:pPr>
              <w:pStyle w:val="TableParagraph"/>
              <w:spacing w:line="271" w:lineRule="exact"/>
              <w:ind w:left="81" w:right="93"/>
              <w:rPr>
                <w:sz w:val="24"/>
              </w:rPr>
            </w:pPr>
            <w:r>
              <w:rPr>
                <w:spacing w:val="-2"/>
                <w:sz w:val="24"/>
              </w:rPr>
              <w:t>38.83</w:t>
            </w:r>
          </w:p>
        </w:tc>
      </w:tr>
      <w:tr>
        <w:trPr>
          <w:trHeight w:val="298" w:hRule="atLeast"/>
        </w:trPr>
        <w:tc>
          <w:tcPr>
            <w:tcW w:w="3027" w:type="dxa"/>
          </w:tcPr>
          <w:p>
            <w:pPr>
              <w:pStyle w:val="TableParagraph"/>
              <w:spacing w:line="271" w:lineRule="exact"/>
              <w:ind w:left="122"/>
              <w:jc w:val="left"/>
              <w:rPr>
                <w:sz w:val="24"/>
              </w:rPr>
            </w:pPr>
            <w:r>
              <w:rPr>
                <w:spacing w:val="-5"/>
                <w:sz w:val="24"/>
              </w:rPr>
              <w:t>SE</w:t>
            </w:r>
            <w:r>
              <w:rPr>
                <w:spacing w:val="-5"/>
                <w:sz w:val="24"/>
                <w:u w:val="single"/>
              </w:rPr>
              <w:t>+</w:t>
            </w:r>
          </w:p>
        </w:tc>
        <w:tc>
          <w:tcPr>
            <w:tcW w:w="1490" w:type="dxa"/>
          </w:tcPr>
          <w:p>
            <w:pPr>
              <w:pStyle w:val="TableParagraph"/>
              <w:spacing w:line="271" w:lineRule="exact"/>
              <w:ind w:right="223"/>
              <w:jc w:val="right"/>
              <w:rPr>
                <w:sz w:val="24"/>
              </w:rPr>
            </w:pPr>
            <w:r>
              <w:rPr>
                <w:spacing w:val="-4"/>
                <w:sz w:val="24"/>
              </w:rPr>
              <w:t>1.08</w:t>
            </w:r>
          </w:p>
        </w:tc>
        <w:tc>
          <w:tcPr>
            <w:tcW w:w="901" w:type="dxa"/>
          </w:tcPr>
          <w:p>
            <w:pPr>
              <w:pStyle w:val="TableParagraph"/>
              <w:spacing w:line="271" w:lineRule="exact"/>
              <w:ind w:left="74" w:right="45"/>
              <w:rPr>
                <w:sz w:val="24"/>
              </w:rPr>
            </w:pPr>
            <w:r>
              <w:rPr>
                <w:spacing w:val="-4"/>
                <w:sz w:val="24"/>
              </w:rPr>
              <w:t>2.05</w:t>
            </w:r>
          </w:p>
        </w:tc>
        <w:tc>
          <w:tcPr>
            <w:tcW w:w="901" w:type="dxa"/>
          </w:tcPr>
          <w:p>
            <w:pPr>
              <w:pStyle w:val="TableParagraph"/>
              <w:spacing w:line="271" w:lineRule="exact"/>
              <w:ind w:left="72" w:right="45"/>
              <w:rPr>
                <w:sz w:val="24"/>
              </w:rPr>
            </w:pPr>
            <w:r>
              <w:rPr>
                <w:spacing w:val="-4"/>
                <w:sz w:val="24"/>
              </w:rPr>
              <w:t>3.06</w:t>
            </w:r>
          </w:p>
        </w:tc>
        <w:tc>
          <w:tcPr>
            <w:tcW w:w="973" w:type="dxa"/>
          </w:tcPr>
          <w:p>
            <w:pPr>
              <w:pStyle w:val="TableParagraph"/>
              <w:spacing w:line="271" w:lineRule="exact"/>
              <w:ind w:left="301"/>
              <w:jc w:val="left"/>
              <w:rPr>
                <w:sz w:val="24"/>
              </w:rPr>
            </w:pPr>
            <w:r>
              <w:rPr>
                <w:spacing w:val="-4"/>
                <w:sz w:val="24"/>
              </w:rPr>
              <w:t>3.59</w:t>
            </w:r>
          </w:p>
        </w:tc>
        <w:tc>
          <w:tcPr>
            <w:tcW w:w="922" w:type="dxa"/>
          </w:tcPr>
          <w:p>
            <w:pPr>
              <w:pStyle w:val="TableParagraph"/>
              <w:spacing w:line="271" w:lineRule="exact"/>
              <w:ind w:left="69" w:right="28"/>
              <w:rPr>
                <w:sz w:val="24"/>
              </w:rPr>
            </w:pPr>
            <w:r>
              <w:rPr>
                <w:spacing w:val="-4"/>
                <w:sz w:val="24"/>
              </w:rPr>
              <w:t>3.81</w:t>
            </w:r>
          </w:p>
        </w:tc>
        <w:tc>
          <w:tcPr>
            <w:tcW w:w="900" w:type="dxa"/>
          </w:tcPr>
          <w:p>
            <w:pPr>
              <w:pStyle w:val="TableParagraph"/>
              <w:spacing w:line="271" w:lineRule="exact"/>
              <w:ind w:left="70" w:right="51"/>
              <w:rPr>
                <w:sz w:val="24"/>
              </w:rPr>
            </w:pPr>
            <w:r>
              <w:rPr>
                <w:spacing w:val="-4"/>
                <w:sz w:val="24"/>
              </w:rPr>
              <w:t>3.90</w:t>
            </w:r>
          </w:p>
        </w:tc>
        <w:tc>
          <w:tcPr>
            <w:tcW w:w="901" w:type="dxa"/>
          </w:tcPr>
          <w:p>
            <w:pPr>
              <w:pStyle w:val="TableParagraph"/>
              <w:spacing w:line="271" w:lineRule="exact"/>
              <w:ind w:left="249"/>
              <w:jc w:val="left"/>
              <w:rPr>
                <w:sz w:val="24"/>
              </w:rPr>
            </w:pPr>
            <w:r>
              <w:rPr>
                <w:spacing w:val="-4"/>
                <w:sz w:val="24"/>
              </w:rPr>
              <w:t>5.21</w:t>
            </w:r>
          </w:p>
        </w:tc>
        <w:tc>
          <w:tcPr>
            <w:tcW w:w="901" w:type="dxa"/>
          </w:tcPr>
          <w:p>
            <w:pPr>
              <w:pStyle w:val="TableParagraph"/>
              <w:spacing w:line="271" w:lineRule="exact"/>
              <w:ind w:left="248"/>
              <w:jc w:val="left"/>
              <w:rPr>
                <w:sz w:val="24"/>
              </w:rPr>
            </w:pPr>
            <w:r>
              <w:rPr>
                <w:spacing w:val="-4"/>
                <w:sz w:val="24"/>
              </w:rPr>
              <w:t>4.87</w:t>
            </w:r>
          </w:p>
        </w:tc>
        <w:tc>
          <w:tcPr>
            <w:tcW w:w="902" w:type="dxa"/>
          </w:tcPr>
          <w:p>
            <w:pPr>
              <w:pStyle w:val="TableParagraph"/>
              <w:spacing w:line="271" w:lineRule="exact"/>
              <w:ind w:left="51" w:right="37"/>
              <w:rPr>
                <w:sz w:val="24"/>
              </w:rPr>
            </w:pPr>
            <w:r>
              <w:rPr>
                <w:spacing w:val="-4"/>
                <w:sz w:val="24"/>
              </w:rPr>
              <w:t>5.06</w:t>
            </w:r>
          </w:p>
        </w:tc>
        <w:tc>
          <w:tcPr>
            <w:tcW w:w="991" w:type="dxa"/>
          </w:tcPr>
          <w:p>
            <w:pPr>
              <w:pStyle w:val="TableParagraph"/>
              <w:spacing w:line="271" w:lineRule="exact"/>
              <w:ind w:left="64" w:right="56"/>
              <w:rPr>
                <w:sz w:val="24"/>
              </w:rPr>
            </w:pPr>
            <w:r>
              <w:rPr>
                <w:spacing w:val="-4"/>
                <w:sz w:val="24"/>
              </w:rPr>
              <w:t>4.95</w:t>
            </w:r>
          </w:p>
        </w:tc>
        <w:tc>
          <w:tcPr>
            <w:tcW w:w="992" w:type="dxa"/>
          </w:tcPr>
          <w:p>
            <w:pPr>
              <w:pStyle w:val="TableParagraph"/>
              <w:spacing w:line="271" w:lineRule="exact"/>
              <w:ind w:left="26" w:right="24"/>
              <w:rPr>
                <w:sz w:val="24"/>
              </w:rPr>
            </w:pPr>
            <w:r>
              <w:rPr>
                <w:spacing w:val="-4"/>
                <w:sz w:val="24"/>
              </w:rPr>
              <w:t>4.94</w:t>
            </w:r>
          </w:p>
        </w:tc>
        <w:tc>
          <w:tcPr>
            <w:tcW w:w="984" w:type="dxa"/>
          </w:tcPr>
          <w:p>
            <w:pPr>
              <w:pStyle w:val="TableParagraph"/>
              <w:spacing w:line="271" w:lineRule="exact"/>
              <w:ind w:left="81" w:right="93"/>
              <w:rPr>
                <w:sz w:val="24"/>
              </w:rPr>
            </w:pPr>
            <w:r>
              <w:rPr>
                <w:spacing w:val="-4"/>
                <w:sz w:val="24"/>
              </w:rPr>
              <w:t>5.88</w:t>
            </w:r>
          </w:p>
        </w:tc>
      </w:tr>
      <w:tr>
        <w:trPr>
          <w:trHeight w:val="323" w:hRule="atLeast"/>
        </w:trPr>
        <w:tc>
          <w:tcPr>
            <w:tcW w:w="3027" w:type="dxa"/>
          </w:tcPr>
          <w:p>
            <w:pPr>
              <w:pStyle w:val="TableParagraph"/>
              <w:spacing w:before="17"/>
              <w:ind w:left="122"/>
              <w:jc w:val="left"/>
              <w:rPr>
                <w:sz w:val="24"/>
              </w:rPr>
            </w:pPr>
            <w:r>
              <w:rPr>
                <w:spacing w:val="-5"/>
                <w:sz w:val="24"/>
              </w:rPr>
              <w:t>CV%</w:t>
            </w:r>
          </w:p>
        </w:tc>
        <w:tc>
          <w:tcPr>
            <w:tcW w:w="1490" w:type="dxa"/>
          </w:tcPr>
          <w:p>
            <w:pPr>
              <w:pStyle w:val="TableParagraph"/>
              <w:spacing w:before="17"/>
              <w:ind w:right="163"/>
              <w:jc w:val="right"/>
              <w:rPr>
                <w:sz w:val="24"/>
              </w:rPr>
            </w:pPr>
            <w:r>
              <w:rPr>
                <w:spacing w:val="-2"/>
                <w:sz w:val="24"/>
              </w:rPr>
              <w:t>45.93</w:t>
            </w:r>
          </w:p>
        </w:tc>
        <w:tc>
          <w:tcPr>
            <w:tcW w:w="901" w:type="dxa"/>
          </w:tcPr>
          <w:p>
            <w:pPr>
              <w:pStyle w:val="TableParagraph"/>
              <w:spacing w:before="17"/>
              <w:ind w:left="74" w:right="45"/>
              <w:rPr>
                <w:sz w:val="24"/>
              </w:rPr>
            </w:pPr>
            <w:r>
              <w:rPr>
                <w:spacing w:val="-2"/>
                <w:sz w:val="24"/>
              </w:rPr>
              <w:t>44.43</w:t>
            </w:r>
          </w:p>
        </w:tc>
        <w:tc>
          <w:tcPr>
            <w:tcW w:w="901" w:type="dxa"/>
          </w:tcPr>
          <w:p>
            <w:pPr>
              <w:pStyle w:val="TableParagraph"/>
              <w:spacing w:before="17"/>
              <w:ind w:left="72" w:right="45"/>
              <w:rPr>
                <w:sz w:val="24"/>
              </w:rPr>
            </w:pPr>
            <w:r>
              <w:rPr>
                <w:spacing w:val="-2"/>
                <w:sz w:val="24"/>
              </w:rPr>
              <w:t>48.20</w:t>
            </w:r>
          </w:p>
        </w:tc>
        <w:tc>
          <w:tcPr>
            <w:tcW w:w="973" w:type="dxa"/>
          </w:tcPr>
          <w:p>
            <w:pPr>
              <w:pStyle w:val="TableParagraph"/>
              <w:spacing w:before="17"/>
              <w:ind w:right="189"/>
              <w:jc w:val="right"/>
              <w:rPr>
                <w:sz w:val="24"/>
              </w:rPr>
            </w:pPr>
            <w:r>
              <w:rPr>
                <w:spacing w:val="-2"/>
                <w:sz w:val="24"/>
              </w:rPr>
              <w:t>47.06</w:t>
            </w:r>
          </w:p>
        </w:tc>
        <w:tc>
          <w:tcPr>
            <w:tcW w:w="922" w:type="dxa"/>
          </w:tcPr>
          <w:p>
            <w:pPr>
              <w:pStyle w:val="TableParagraph"/>
              <w:spacing w:before="17"/>
              <w:ind w:left="69" w:right="28"/>
              <w:rPr>
                <w:sz w:val="24"/>
              </w:rPr>
            </w:pPr>
            <w:r>
              <w:rPr>
                <w:spacing w:val="-2"/>
                <w:sz w:val="24"/>
              </w:rPr>
              <w:t>44.96</w:t>
            </w:r>
          </w:p>
        </w:tc>
        <w:tc>
          <w:tcPr>
            <w:tcW w:w="900" w:type="dxa"/>
          </w:tcPr>
          <w:p>
            <w:pPr>
              <w:pStyle w:val="TableParagraph"/>
              <w:spacing w:before="17"/>
              <w:ind w:left="70" w:right="51"/>
              <w:rPr>
                <w:sz w:val="24"/>
              </w:rPr>
            </w:pPr>
            <w:r>
              <w:rPr>
                <w:spacing w:val="-2"/>
                <w:sz w:val="24"/>
              </w:rPr>
              <w:t>41.48</w:t>
            </w:r>
          </w:p>
        </w:tc>
        <w:tc>
          <w:tcPr>
            <w:tcW w:w="901" w:type="dxa"/>
          </w:tcPr>
          <w:p>
            <w:pPr>
              <w:pStyle w:val="TableParagraph"/>
              <w:spacing w:before="17"/>
              <w:ind w:right="169"/>
              <w:jc w:val="right"/>
              <w:rPr>
                <w:sz w:val="24"/>
              </w:rPr>
            </w:pPr>
            <w:r>
              <w:rPr>
                <w:spacing w:val="-2"/>
                <w:sz w:val="24"/>
              </w:rPr>
              <w:t>45.58</w:t>
            </w:r>
          </w:p>
        </w:tc>
        <w:tc>
          <w:tcPr>
            <w:tcW w:w="901" w:type="dxa"/>
          </w:tcPr>
          <w:p>
            <w:pPr>
              <w:pStyle w:val="TableParagraph"/>
              <w:spacing w:before="17"/>
              <w:ind w:right="170"/>
              <w:jc w:val="right"/>
              <w:rPr>
                <w:sz w:val="24"/>
              </w:rPr>
            </w:pPr>
            <w:r>
              <w:rPr>
                <w:spacing w:val="-2"/>
                <w:sz w:val="24"/>
              </w:rPr>
              <w:t>45.53</w:t>
            </w:r>
          </w:p>
        </w:tc>
        <w:tc>
          <w:tcPr>
            <w:tcW w:w="902" w:type="dxa"/>
          </w:tcPr>
          <w:p>
            <w:pPr>
              <w:pStyle w:val="TableParagraph"/>
              <w:spacing w:before="17"/>
              <w:ind w:left="51" w:right="37"/>
              <w:rPr>
                <w:sz w:val="24"/>
              </w:rPr>
            </w:pPr>
            <w:r>
              <w:rPr>
                <w:spacing w:val="-2"/>
                <w:sz w:val="24"/>
              </w:rPr>
              <w:t>45.66</w:t>
            </w:r>
          </w:p>
        </w:tc>
        <w:tc>
          <w:tcPr>
            <w:tcW w:w="991" w:type="dxa"/>
          </w:tcPr>
          <w:p>
            <w:pPr>
              <w:pStyle w:val="TableParagraph"/>
              <w:spacing w:before="17"/>
              <w:ind w:left="64" w:right="56"/>
              <w:rPr>
                <w:sz w:val="24"/>
              </w:rPr>
            </w:pPr>
            <w:r>
              <w:rPr>
                <w:spacing w:val="-2"/>
                <w:sz w:val="24"/>
              </w:rPr>
              <w:t>45.65</w:t>
            </w:r>
          </w:p>
        </w:tc>
        <w:tc>
          <w:tcPr>
            <w:tcW w:w="992" w:type="dxa"/>
          </w:tcPr>
          <w:p>
            <w:pPr>
              <w:pStyle w:val="TableParagraph"/>
              <w:spacing w:before="17"/>
              <w:ind w:left="26" w:right="24"/>
              <w:rPr>
                <w:sz w:val="24"/>
              </w:rPr>
            </w:pPr>
            <w:r>
              <w:rPr>
                <w:spacing w:val="-2"/>
                <w:sz w:val="24"/>
              </w:rPr>
              <w:t>45.15</w:t>
            </w:r>
          </w:p>
        </w:tc>
        <w:tc>
          <w:tcPr>
            <w:tcW w:w="984" w:type="dxa"/>
          </w:tcPr>
          <w:p>
            <w:pPr>
              <w:pStyle w:val="TableParagraph"/>
              <w:spacing w:before="17"/>
              <w:ind w:left="81" w:right="93"/>
              <w:rPr>
                <w:sz w:val="24"/>
              </w:rPr>
            </w:pPr>
            <w:r>
              <w:rPr>
                <w:spacing w:val="-2"/>
                <w:sz w:val="24"/>
              </w:rPr>
              <w:t>43.90</w:t>
            </w:r>
          </w:p>
        </w:tc>
      </w:tr>
      <w:tr>
        <w:trPr>
          <w:trHeight w:val="325" w:hRule="atLeast"/>
        </w:trPr>
        <w:tc>
          <w:tcPr>
            <w:tcW w:w="3027"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1490" w:type="dxa"/>
          </w:tcPr>
          <w:p>
            <w:pPr>
              <w:pStyle w:val="TableParagraph"/>
              <w:spacing w:before="19"/>
              <w:ind w:right="281"/>
              <w:jc w:val="right"/>
              <w:rPr>
                <w:sz w:val="24"/>
              </w:rPr>
            </w:pPr>
            <w:r>
              <w:rPr>
                <w:spacing w:val="-5"/>
                <w:sz w:val="24"/>
              </w:rPr>
              <w:t>NS</w:t>
            </w:r>
          </w:p>
        </w:tc>
        <w:tc>
          <w:tcPr>
            <w:tcW w:w="901" w:type="dxa"/>
          </w:tcPr>
          <w:p>
            <w:pPr>
              <w:pStyle w:val="TableParagraph"/>
              <w:spacing w:before="19"/>
              <w:ind w:left="70" w:right="45"/>
              <w:rPr>
                <w:sz w:val="24"/>
              </w:rPr>
            </w:pPr>
            <w:r>
              <w:rPr>
                <w:spacing w:val="-5"/>
                <w:sz w:val="24"/>
              </w:rPr>
              <w:t>NS</w:t>
            </w:r>
          </w:p>
        </w:tc>
        <w:tc>
          <w:tcPr>
            <w:tcW w:w="901" w:type="dxa"/>
          </w:tcPr>
          <w:p>
            <w:pPr>
              <w:pStyle w:val="TableParagraph"/>
              <w:spacing w:before="19"/>
              <w:ind w:left="68" w:right="45"/>
              <w:rPr>
                <w:sz w:val="24"/>
              </w:rPr>
            </w:pPr>
            <w:r>
              <w:rPr>
                <w:spacing w:val="-5"/>
                <w:sz w:val="24"/>
              </w:rPr>
              <w:t>NS</w:t>
            </w:r>
          </w:p>
        </w:tc>
        <w:tc>
          <w:tcPr>
            <w:tcW w:w="973" w:type="dxa"/>
          </w:tcPr>
          <w:p>
            <w:pPr>
              <w:pStyle w:val="TableParagraph"/>
              <w:spacing w:before="19"/>
              <w:ind w:left="356"/>
              <w:jc w:val="left"/>
              <w:rPr>
                <w:sz w:val="24"/>
              </w:rPr>
            </w:pPr>
            <w:r>
              <w:rPr>
                <w:spacing w:val="-5"/>
                <w:sz w:val="24"/>
              </w:rPr>
              <w:t>NS</w:t>
            </w:r>
          </w:p>
        </w:tc>
        <w:tc>
          <w:tcPr>
            <w:tcW w:w="922" w:type="dxa"/>
          </w:tcPr>
          <w:p>
            <w:pPr>
              <w:pStyle w:val="TableParagraph"/>
              <w:spacing w:before="19"/>
              <w:ind w:left="70" w:right="28"/>
              <w:rPr>
                <w:sz w:val="24"/>
              </w:rPr>
            </w:pPr>
            <w:r>
              <w:rPr>
                <w:spacing w:val="-5"/>
                <w:sz w:val="24"/>
              </w:rPr>
              <w:t>NS</w:t>
            </w:r>
          </w:p>
        </w:tc>
        <w:tc>
          <w:tcPr>
            <w:tcW w:w="900" w:type="dxa"/>
          </w:tcPr>
          <w:p>
            <w:pPr>
              <w:pStyle w:val="TableParagraph"/>
              <w:spacing w:before="19"/>
              <w:ind w:left="70" w:right="55"/>
              <w:rPr>
                <w:sz w:val="24"/>
              </w:rPr>
            </w:pPr>
            <w:r>
              <w:rPr>
                <w:spacing w:val="-5"/>
                <w:sz w:val="24"/>
              </w:rPr>
              <w:t>NS</w:t>
            </w:r>
          </w:p>
        </w:tc>
        <w:tc>
          <w:tcPr>
            <w:tcW w:w="901" w:type="dxa"/>
          </w:tcPr>
          <w:p>
            <w:pPr>
              <w:pStyle w:val="TableParagraph"/>
              <w:spacing w:before="19"/>
              <w:ind w:left="305"/>
              <w:jc w:val="left"/>
              <w:rPr>
                <w:sz w:val="24"/>
              </w:rPr>
            </w:pPr>
            <w:r>
              <w:rPr>
                <w:spacing w:val="-5"/>
                <w:sz w:val="24"/>
              </w:rPr>
              <w:t>NS</w:t>
            </w:r>
          </w:p>
        </w:tc>
        <w:tc>
          <w:tcPr>
            <w:tcW w:w="901" w:type="dxa"/>
          </w:tcPr>
          <w:p>
            <w:pPr>
              <w:pStyle w:val="TableParagraph"/>
              <w:spacing w:before="19"/>
              <w:ind w:left="304"/>
              <w:jc w:val="left"/>
              <w:rPr>
                <w:sz w:val="24"/>
              </w:rPr>
            </w:pPr>
            <w:r>
              <w:rPr>
                <w:spacing w:val="-5"/>
                <w:sz w:val="24"/>
              </w:rPr>
              <w:t>NS</w:t>
            </w:r>
          </w:p>
        </w:tc>
        <w:tc>
          <w:tcPr>
            <w:tcW w:w="902" w:type="dxa"/>
          </w:tcPr>
          <w:p>
            <w:pPr>
              <w:pStyle w:val="TableParagraph"/>
              <w:spacing w:before="19"/>
              <w:ind w:left="48" w:right="37"/>
              <w:rPr>
                <w:sz w:val="24"/>
              </w:rPr>
            </w:pPr>
            <w:r>
              <w:rPr>
                <w:spacing w:val="-5"/>
                <w:sz w:val="24"/>
              </w:rPr>
              <w:t>NS</w:t>
            </w:r>
          </w:p>
        </w:tc>
        <w:tc>
          <w:tcPr>
            <w:tcW w:w="991" w:type="dxa"/>
          </w:tcPr>
          <w:p>
            <w:pPr>
              <w:pStyle w:val="TableParagraph"/>
              <w:spacing w:before="19"/>
              <w:ind w:left="64" w:right="55"/>
              <w:rPr>
                <w:sz w:val="24"/>
              </w:rPr>
            </w:pPr>
            <w:r>
              <w:rPr>
                <w:spacing w:val="-5"/>
                <w:sz w:val="24"/>
              </w:rPr>
              <w:t>NS</w:t>
            </w:r>
          </w:p>
        </w:tc>
        <w:tc>
          <w:tcPr>
            <w:tcW w:w="992" w:type="dxa"/>
          </w:tcPr>
          <w:p>
            <w:pPr>
              <w:pStyle w:val="TableParagraph"/>
              <w:spacing w:before="19"/>
              <w:ind w:left="27" w:right="24"/>
              <w:rPr>
                <w:sz w:val="24"/>
              </w:rPr>
            </w:pPr>
            <w:r>
              <w:rPr>
                <w:spacing w:val="-5"/>
                <w:sz w:val="24"/>
              </w:rPr>
              <w:t>NS</w:t>
            </w:r>
          </w:p>
        </w:tc>
        <w:tc>
          <w:tcPr>
            <w:tcW w:w="984" w:type="dxa"/>
          </w:tcPr>
          <w:p>
            <w:pPr>
              <w:pStyle w:val="TableParagraph"/>
              <w:spacing w:before="19"/>
              <w:ind w:left="82" w:right="93"/>
              <w:rPr>
                <w:sz w:val="24"/>
              </w:rPr>
            </w:pPr>
            <w:r>
              <w:rPr>
                <w:spacing w:val="-5"/>
                <w:sz w:val="24"/>
              </w:rPr>
              <w:t>NS</w:t>
            </w:r>
          </w:p>
        </w:tc>
      </w:tr>
      <w:tr>
        <w:trPr>
          <w:trHeight w:val="312" w:hRule="atLeast"/>
        </w:trPr>
        <w:tc>
          <w:tcPr>
            <w:tcW w:w="3027"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1490" w:type="dxa"/>
          </w:tcPr>
          <w:p>
            <w:pPr>
              <w:pStyle w:val="TableParagraph"/>
              <w:jc w:val="left"/>
              <w:rPr>
                <w:sz w:val="22"/>
              </w:rPr>
            </w:pPr>
          </w:p>
        </w:tc>
        <w:tc>
          <w:tcPr>
            <w:tcW w:w="901" w:type="dxa"/>
          </w:tcPr>
          <w:p>
            <w:pPr>
              <w:pStyle w:val="TableParagraph"/>
              <w:jc w:val="left"/>
              <w:rPr>
                <w:sz w:val="22"/>
              </w:rPr>
            </w:pPr>
          </w:p>
        </w:tc>
        <w:tc>
          <w:tcPr>
            <w:tcW w:w="901" w:type="dxa"/>
          </w:tcPr>
          <w:p>
            <w:pPr>
              <w:pStyle w:val="TableParagraph"/>
              <w:jc w:val="left"/>
              <w:rPr>
                <w:sz w:val="22"/>
              </w:rPr>
            </w:pPr>
          </w:p>
        </w:tc>
        <w:tc>
          <w:tcPr>
            <w:tcW w:w="973" w:type="dxa"/>
          </w:tcPr>
          <w:p>
            <w:pPr>
              <w:pStyle w:val="TableParagraph"/>
              <w:jc w:val="left"/>
              <w:rPr>
                <w:sz w:val="22"/>
              </w:rPr>
            </w:pPr>
          </w:p>
        </w:tc>
        <w:tc>
          <w:tcPr>
            <w:tcW w:w="922" w:type="dxa"/>
          </w:tcPr>
          <w:p>
            <w:pPr>
              <w:pStyle w:val="TableParagraph"/>
              <w:jc w:val="left"/>
              <w:rPr>
                <w:sz w:val="22"/>
              </w:rPr>
            </w:pPr>
          </w:p>
        </w:tc>
        <w:tc>
          <w:tcPr>
            <w:tcW w:w="900" w:type="dxa"/>
          </w:tcPr>
          <w:p>
            <w:pPr>
              <w:pStyle w:val="TableParagraph"/>
              <w:jc w:val="left"/>
              <w:rPr>
                <w:sz w:val="22"/>
              </w:rPr>
            </w:pPr>
          </w:p>
        </w:tc>
        <w:tc>
          <w:tcPr>
            <w:tcW w:w="901" w:type="dxa"/>
          </w:tcPr>
          <w:p>
            <w:pPr>
              <w:pStyle w:val="TableParagraph"/>
              <w:jc w:val="left"/>
              <w:rPr>
                <w:sz w:val="22"/>
              </w:rPr>
            </w:pPr>
          </w:p>
        </w:tc>
        <w:tc>
          <w:tcPr>
            <w:tcW w:w="901" w:type="dxa"/>
          </w:tcPr>
          <w:p>
            <w:pPr>
              <w:pStyle w:val="TableParagraph"/>
              <w:jc w:val="left"/>
              <w:rPr>
                <w:sz w:val="22"/>
              </w:rPr>
            </w:pPr>
          </w:p>
        </w:tc>
        <w:tc>
          <w:tcPr>
            <w:tcW w:w="902" w:type="dxa"/>
          </w:tcPr>
          <w:p>
            <w:pPr>
              <w:pStyle w:val="TableParagraph"/>
              <w:jc w:val="left"/>
              <w:rPr>
                <w:sz w:val="22"/>
              </w:rPr>
            </w:pPr>
          </w:p>
        </w:tc>
        <w:tc>
          <w:tcPr>
            <w:tcW w:w="991" w:type="dxa"/>
          </w:tcPr>
          <w:p>
            <w:pPr>
              <w:pStyle w:val="TableParagraph"/>
              <w:jc w:val="left"/>
              <w:rPr>
                <w:sz w:val="22"/>
              </w:rPr>
            </w:pPr>
          </w:p>
        </w:tc>
        <w:tc>
          <w:tcPr>
            <w:tcW w:w="992" w:type="dxa"/>
          </w:tcPr>
          <w:p>
            <w:pPr>
              <w:pStyle w:val="TableParagraph"/>
              <w:jc w:val="left"/>
              <w:rPr>
                <w:sz w:val="22"/>
              </w:rPr>
            </w:pPr>
          </w:p>
        </w:tc>
        <w:tc>
          <w:tcPr>
            <w:tcW w:w="984" w:type="dxa"/>
          </w:tcPr>
          <w:p>
            <w:pPr>
              <w:pStyle w:val="TableParagraph"/>
              <w:jc w:val="left"/>
              <w:rPr>
                <w:sz w:val="22"/>
              </w:rPr>
            </w:pPr>
          </w:p>
        </w:tc>
      </w:tr>
      <w:tr>
        <w:trPr>
          <w:trHeight w:val="321" w:hRule="atLeast"/>
        </w:trPr>
        <w:tc>
          <w:tcPr>
            <w:tcW w:w="3027" w:type="dxa"/>
          </w:tcPr>
          <w:p>
            <w:pPr>
              <w:pStyle w:val="TableParagraph"/>
              <w:spacing w:line="275" w:lineRule="exact" w:before="27"/>
              <w:ind w:left="122"/>
              <w:jc w:val="left"/>
              <w:rPr>
                <w:i/>
                <w:sz w:val="24"/>
              </w:rPr>
            </w:pPr>
            <w:r>
              <w:rPr>
                <w:i/>
                <w:sz w:val="24"/>
              </w:rPr>
              <w:t>Solanum </w:t>
            </w:r>
            <w:r>
              <w:rPr>
                <w:i/>
                <w:spacing w:val="-2"/>
                <w:sz w:val="24"/>
              </w:rPr>
              <w:t>eathiopicum</w:t>
            </w:r>
          </w:p>
        </w:tc>
        <w:tc>
          <w:tcPr>
            <w:tcW w:w="1490" w:type="dxa"/>
          </w:tcPr>
          <w:p>
            <w:pPr>
              <w:pStyle w:val="TableParagraph"/>
              <w:spacing w:line="275" w:lineRule="exact" w:before="27"/>
              <w:ind w:right="183"/>
              <w:jc w:val="right"/>
              <w:rPr>
                <w:sz w:val="24"/>
              </w:rPr>
            </w:pPr>
            <w:r>
              <w:rPr>
                <w:spacing w:val="-2"/>
                <w:sz w:val="24"/>
              </w:rPr>
              <w:t>4.33</w:t>
            </w:r>
            <w:r>
              <w:rPr>
                <w:spacing w:val="-2"/>
                <w:sz w:val="24"/>
                <w:vertAlign w:val="superscript"/>
              </w:rPr>
              <w:t>d</w:t>
            </w:r>
          </w:p>
        </w:tc>
        <w:tc>
          <w:tcPr>
            <w:tcW w:w="901" w:type="dxa"/>
          </w:tcPr>
          <w:p>
            <w:pPr>
              <w:pStyle w:val="TableParagraph"/>
              <w:spacing w:line="275" w:lineRule="exact" w:before="27"/>
              <w:ind w:left="73" w:right="45"/>
              <w:rPr>
                <w:sz w:val="24"/>
              </w:rPr>
            </w:pPr>
            <w:r>
              <w:rPr>
                <w:spacing w:val="-2"/>
                <w:sz w:val="24"/>
              </w:rPr>
              <w:t>4.60</w:t>
            </w:r>
            <w:r>
              <w:rPr>
                <w:spacing w:val="-2"/>
                <w:sz w:val="24"/>
                <w:vertAlign w:val="superscript"/>
              </w:rPr>
              <w:t>c</w:t>
            </w:r>
          </w:p>
        </w:tc>
        <w:tc>
          <w:tcPr>
            <w:tcW w:w="901" w:type="dxa"/>
          </w:tcPr>
          <w:p>
            <w:pPr>
              <w:pStyle w:val="TableParagraph"/>
              <w:spacing w:line="275" w:lineRule="exact" w:before="27"/>
              <w:ind w:left="71" w:right="45"/>
              <w:rPr>
                <w:sz w:val="24"/>
              </w:rPr>
            </w:pPr>
            <w:r>
              <w:rPr>
                <w:spacing w:val="-2"/>
                <w:sz w:val="24"/>
              </w:rPr>
              <w:t>5.40</w:t>
            </w:r>
            <w:r>
              <w:rPr>
                <w:spacing w:val="-2"/>
                <w:sz w:val="24"/>
                <w:vertAlign w:val="superscript"/>
              </w:rPr>
              <w:t>c</w:t>
            </w:r>
          </w:p>
        </w:tc>
        <w:tc>
          <w:tcPr>
            <w:tcW w:w="973" w:type="dxa"/>
          </w:tcPr>
          <w:p>
            <w:pPr>
              <w:pStyle w:val="TableParagraph"/>
              <w:spacing w:line="275" w:lineRule="exact" w:before="27"/>
              <w:ind w:left="265"/>
              <w:jc w:val="left"/>
              <w:rPr>
                <w:sz w:val="24"/>
              </w:rPr>
            </w:pPr>
            <w:r>
              <w:rPr>
                <w:spacing w:val="-2"/>
                <w:sz w:val="24"/>
              </w:rPr>
              <w:t>6.07</w:t>
            </w:r>
            <w:r>
              <w:rPr>
                <w:spacing w:val="-2"/>
                <w:sz w:val="24"/>
                <w:vertAlign w:val="superscript"/>
              </w:rPr>
              <w:t>c</w:t>
            </w:r>
          </w:p>
        </w:tc>
        <w:tc>
          <w:tcPr>
            <w:tcW w:w="922" w:type="dxa"/>
          </w:tcPr>
          <w:p>
            <w:pPr>
              <w:pStyle w:val="TableParagraph"/>
              <w:spacing w:line="275" w:lineRule="exact" w:before="27"/>
              <w:ind w:left="68" w:right="28"/>
              <w:rPr>
                <w:sz w:val="24"/>
              </w:rPr>
            </w:pPr>
            <w:r>
              <w:rPr>
                <w:spacing w:val="-2"/>
                <w:sz w:val="24"/>
              </w:rPr>
              <w:t>7.40</w:t>
            </w:r>
            <w:r>
              <w:rPr>
                <w:spacing w:val="-2"/>
                <w:sz w:val="24"/>
                <w:vertAlign w:val="superscript"/>
              </w:rPr>
              <w:t>c</w:t>
            </w:r>
          </w:p>
        </w:tc>
        <w:tc>
          <w:tcPr>
            <w:tcW w:w="900" w:type="dxa"/>
          </w:tcPr>
          <w:p>
            <w:pPr>
              <w:pStyle w:val="TableParagraph"/>
              <w:spacing w:line="275" w:lineRule="exact" w:before="27"/>
              <w:ind w:left="70" w:right="52"/>
              <w:rPr>
                <w:sz w:val="24"/>
              </w:rPr>
            </w:pPr>
            <w:r>
              <w:rPr>
                <w:spacing w:val="-2"/>
                <w:sz w:val="24"/>
              </w:rPr>
              <w:t>15.47</w:t>
            </w:r>
            <w:r>
              <w:rPr>
                <w:spacing w:val="-2"/>
                <w:sz w:val="24"/>
                <w:vertAlign w:val="superscript"/>
              </w:rPr>
              <w:t>b</w:t>
            </w:r>
          </w:p>
        </w:tc>
        <w:tc>
          <w:tcPr>
            <w:tcW w:w="901" w:type="dxa"/>
          </w:tcPr>
          <w:p>
            <w:pPr>
              <w:pStyle w:val="TableParagraph"/>
              <w:spacing w:line="275" w:lineRule="exact" w:before="27"/>
              <w:ind w:right="129"/>
              <w:jc w:val="right"/>
              <w:rPr>
                <w:sz w:val="24"/>
              </w:rPr>
            </w:pPr>
            <w:r>
              <w:rPr>
                <w:spacing w:val="-2"/>
                <w:sz w:val="24"/>
              </w:rPr>
              <w:t>16.73</w:t>
            </w:r>
            <w:r>
              <w:rPr>
                <w:spacing w:val="-2"/>
                <w:sz w:val="24"/>
                <w:vertAlign w:val="superscript"/>
              </w:rPr>
              <w:t>b</w:t>
            </w:r>
          </w:p>
        </w:tc>
        <w:tc>
          <w:tcPr>
            <w:tcW w:w="901" w:type="dxa"/>
          </w:tcPr>
          <w:p>
            <w:pPr>
              <w:pStyle w:val="TableParagraph"/>
              <w:spacing w:line="275" w:lineRule="exact" w:before="27"/>
              <w:ind w:right="130"/>
              <w:jc w:val="right"/>
              <w:rPr>
                <w:sz w:val="24"/>
              </w:rPr>
            </w:pPr>
            <w:r>
              <w:rPr>
                <w:spacing w:val="-2"/>
                <w:sz w:val="24"/>
              </w:rPr>
              <w:t>15.67</w:t>
            </w:r>
            <w:r>
              <w:rPr>
                <w:spacing w:val="-2"/>
                <w:sz w:val="24"/>
                <w:vertAlign w:val="superscript"/>
              </w:rPr>
              <w:t>b</w:t>
            </w:r>
          </w:p>
        </w:tc>
        <w:tc>
          <w:tcPr>
            <w:tcW w:w="902" w:type="dxa"/>
          </w:tcPr>
          <w:p>
            <w:pPr>
              <w:pStyle w:val="TableParagraph"/>
              <w:spacing w:line="275" w:lineRule="exact" w:before="27"/>
              <w:ind w:left="50" w:right="37"/>
              <w:rPr>
                <w:sz w:val="24"/>
              </w:rPr>
            </w:pPr>
            <w:r>
              <w:rPr>
                <w:spacing w:val="-2"/>
                <w:sz w:val="24"/>
              </w:rPr>
              <w:t>15.80</w:t>
            </w:r>
            <w:r>
              <w:rPr>
                <w:spacing w:val="-2"/>
                <w:sz w:val="24"/>
                <w:vertAlign w:val="superscript"/>
              </w:rPr>
              <w:t>b</w:t>
            </w:r>
          </w:p>
        </w:tc>
        <w:tc>
          <w:tcPr>
            <w:tcW w:w="991" w:type="dxa"/>
          </w:tcPr>
          <w:p>
            <w:pPr>
              <w:pStyle w:val="TableParagraph"/>
              <w:spacing w:line="275" w:lineRule="exact" w:before="27"/>
              <w:ind w:left="64" w:right="53"/>
              <w:rPr>
                <w:sz w:val="24"/>
              </w:rPr>
            </w:pPr>
            <w:r>
              <w:rPr>
                <w:spacing w:val="-2"/>
                <w:sz w:val="24"/>
              </w:rPr>
              <w:t>15.67</w:t>
            </w:r>
            <w:r>
              <w:rPr>
                <w:spacing w:val="-2"/>
                <w:sz w:val="24"/>
                <w:vertAlign w:val="superscript"/>
              </w:rPr>
              <w:t>b</w:t>
            </w:r>
          </w:p>
        </w:tc>
        <w:tc>
          <w:tcPr>
            <w:tcW w:w="992" w:type="dxa"/>
          </w:tcPr>
          <w:p>
            <w:pPr>
              <w:pStyle w:val="TableParagraph"/>
              <w:spacing w:line="275" w:lineRule="exact" w:before="27"/>
              <w:ind w:left="30" w:right="24"/>
              <w:rPr>
                <w:sz w:val="24"/>
              </w:rPr>
            </w:pPr>
            <w:r>
              <w:rPr>
                <w:spacing w:val="-2"/>
                <w:sz w:val="24"/>
              </w:rPr>
              <w:t>15.87</w:t>
            </w:r>
            <w:r>
              <w:rPr>
                <w:spacing w:val="-2"/>
                <w:sz w:val="24"/>
                <w:vertAlign w:val="superscript"/>
              </w:rPr>
              <w:t>b</w:t>
            </w:r>
          </w:p>
        </w:tc>
        <w:tc>
          <w:tcPr>
            <w:tcW w:w="984" w:type="dxa"/>
          </w:tcPr>
          <w:p>
            <w:pPr>
              <w:pStyle w:val="TableParagraph"/>
              <w:spacing w:line="275" w:lineRule="exact" w:before="27"/>
              <w:ind w:left="84" w:right="93"/>
              <w:rPr>
                <w:sz w:val="24"/>
              </w:rPr>
            </w:pPr>
            <w:r>
              <w:rPr>
                <w:spacing w:val="-2"/>
                <w:sz w:val="24"/>
              </w:rPr>
              <w:t>22.33</w:t>
            </w:r>
            <w:r>
              <w:rPr>
                <w:spacing w:val="-2"/>
                <w:sz w:val="24"/>
                <w:vertAlign w:val="superscript"/>
              </w:rPr>
              <w:t>b</w:t>
            </w:r>
          </w:p>
        </w:tc>
      </w:tr>
      <w:tr>
        <w:trPr>
          <w:trHeight w:val="332" w:hRule="atLeast"/>
        </w:trPr>
        <w:tc>
          <w:tcPr>
            <w:tcW w:w="3027" w:type="dxa"/>
          </w:tcPr>
          <w:p>
            <w:pPr>
              <w:pStyle w:val="TableParagraph"/>
              <w:spacing w:before="29"/>
              <w:ind w:left="122"/>
              <w:jc w:val="left"/>
              <w:rPr>
                <w:i/>
                <w:sz w:val="24"/>
              </w:rPr>
            </w:pPr>
            <w:r>
              <w:rPr>
                <w:i/>
                <w:sz w:val="24"/>
              </w:rPr>
              <w:t>Solanum </w:t>
            </w:r>
            <w:r>
              <w:rPr>
                <w:i/>
                <w:spacing w:val="-4"/>
                <w:sz w:val="24"/>
              </w:rPr>
              <w:t>gilo</w:t>
            </w:r>
          </w:p>
        </w:tc>
        <w:tc>
          <w:tcPr>
            <w:tcW w:w="1490" w:type="dxa"/>
          </w:tcPr>
          <w:p>
            <w:pPr>
              <w:pStyle w:val="TableParagraph"/>
              <w:spacing w:before="29"/>
              <w:ind w:right="127"/>
              <w:jc w:val="right"/>
              <w:rPr>
                <w:sz w:val="24"/>
              </w:rPr>
            </w:pPr>
            <w:r>
              <w:rPr>
                <w:spacing w:val="-2"/>
                <w:sz w:val="24"/>
              </w:rPr>
              <w:t>13.40</w:t>
            </w:r>
            <w:r>
              <w:rPr>
                <w:spacing w:val="-2"/>
                <w:sz w:val="24"/>
                <w:vertAlign w:val="superscript"/>
              </w:rPr>
              <w:t>a</w:t>
            </w:r>
          </w:p>
        </w:tc>
        <w:tc>
          <w:tcPr>
            <w:tcW w:w="901" w:type="dxa"/>
          </w:tcPr>
          <w:p>
            <w:pPr>
              <w:pStyle w:val="TableParagraph"/>
              <w:spacing w:before="29"/>
              <w:ind w:left="73" w:right="45"/>
              <w:rPr>
                <w:sz w:val="24"/>
              </w:rPr>
            </w:pPr>
            <w:r>
              <w:rPr>
                <w:spacing w:val="-2"/>
                <w:sz w:val="24"/>
              </w:rPr>
              <w:t>21.93</w:t>
            </w:r>
            <w:r>
              <w:rPr>
                <w:spacing w:val="-2"/>
                <w:sz w:val="24"/>
                <w:vertAlign w:val="superscript"/>
              </w:rPr>
              <w:t>a</w:t>
            </w:r>
          </w:p>
        </w:tc>
        <w:tc>
          <w:tcPr>
            <w:tcW w:w="901" w:type="dxa"/>
          </w:tcPr>
          <w:p>
            <w:pPr>
              <w:pStyle w:val="TableParagraph"/>
              <w:spacing w:before="29"/>
              <w:ind w:left="71" w:right="45"/>
              <w:rPr>
                <w:sz w:val="24"/>
              </w:rPr>
            </w:pPr>
            <w:r>
              <w:rPr>
                <w:spacing w:val="-2"/>
                <w:sz w:val="24"/>
              </w:rPr>
              <w:t>30.80</w:t>
            </w:r>
            <w:r>
              <w:rPr>
                <w:spacing w:val="-2"/>
                <w:sz w:val="24"/>
                <w:vertAlign w:val="superscript"/>
              </w:rPr>
              <w:t>a</w:t>
            </w:r>
          </w:p>
        </w:tc>
        <w:tc>
          <w:tcPr>
            <w:tcW w:w="973" w:type="dxa"/>
          </w:tcPr>
          <w:p>
            <w:pPr>
              <w:pStyle w:val="TableParagraph"/>
              <w:spacing w:before="29"/>
              <w:ind w:right="154"/>
              <w:jc w:val="right"/>
              <w:rPr>
                <w:sz w:val="24"/>
              </w:rPr>
            </w:pPr>
            <w:r>
              <w:rPr>
                <w:spacing w:val="-2"/>
                <w:sz w:val="24"/>
              </w:rPr>
              <w:t>34.00</w:t>
            </w:r>
            <w:r>
              <w:rPr>
                <w:spacing w:val="-2"/>
                <w:sz w:val="24"/>
                <w:vertAlign w:val="superscript"/>
              </w:rPr>
              <w:t>a</w:t>
            </w:r>
          </w:p>
        </w:tc>
        <w:tc>
          <w:tcPr>
            <w:tcW w:w="922" w:type="dxa"/>
          </w:tcPr>
          <w:p>
            <w:pPr>
              <w:pStyle w:val="TableParagraph"/>
              <w:spacing w:before="29"/>
              <w:ind w:left="68" w:right="28"/>
              <w:rPr>
                <w:sz w:val="24"/>
              </w:rPr>
            </w:pPr>
            <w:r>
              <w:rPr>
                <w:spacing w:val="-2"/>
                <w:sz w:val="24"/>
              </w:rPr>
              <w:t>36.53</w:t>
            </w:r>
            <w:r>
              <w:rPr>
                <w:spacing w:val="-2"/>
                <w:sz w:val="24"/>
                <w:vertAlign w:val="superscript"/>
              </w:rPr>
              <w:t>a</w:t>
            </w:r>
          </w:p>
        </w:tc>
        <w:tc>
          <w:tcPr>
            <w:tcW w:w="900" w:type="dxa"/>
          </w:tcPr>
          <w:p>
            <w:pPr>
              <w:pStyle w:val="TableParagraph"/>
              <w:spacing w:before="29"/>
              <w:ind w:left="70" w:right="52"/>
              <w:rPr>
                <w:sz w:val="24"/>
              </w:rPr>
            </w:pPr>
            <w:r>
              <w:rPr>
                <w:spacing w:val="-2"/>
                <w:sz w:val="24"/>
              </w:rPr>
              <w:t>42.33</w:t>
            </w:r>
            <w:r>
              <w:rPr>
                <w:spacing w:val="-2"/>
                <w:sz w:val="24"/>
                <w:vertAlign w:val="superscript"/>
              </w:rPr>
              <w:t>a</w:t>
            </w:r>
          </w:p>
        </w:tc>
        <w:tc>
          <w:tcPr>
            <w:tcW w:w="901" w:type="dxa"/>
          </w:tcPr>
          <w:p>
            <w:pPr>
              <w:pStyle w:val="TableParagraph"/>
              <w:spacing w:before="29"/>
              <w:ind w:right="133"/>
              <w:jc w:val="right"/>
              <w:rPr>
                <w:sz w:val="24"/>
              </w:rPr>
            </w:pPr>
            <w:r>
              <w:rPr>
                <w:spacing w:val="-2"/>
                <w:sz w:val="24"/>
              </w:rPr>
              <w:t>37.33</w:t>
            </w:r>
            <w:r>
              <w:rPr>
                <w:spacing w:val="-2"/>
                <w:sz w:val="24"/>
                <w:vertAlign w:val="superscript"/>
              </w:rPr>
              <w:t>a</w:t>
            </w:r>
          </w:p>
        </w:tc>
        <w:tc>
          <w:tcPr>
            <w:tcW w:w="901" w:type="dxa"/>
          </w:tcPr>
          <w:p>
            <w:pPr>
              <w:pStyle w:val="TableParagraph"/>
              <w:spacing w:before="29"/>
              <w:ind w:right="134"/>
              <w:jc w:val="right"/>
              <w:rPr>
                <w:sz w:val="24"/>
              </w:rPr>
            </w:pPr>
            <w:r>
              <w:rPr>
                <w:spacing w:val="-2"/>
                <w:sz w:val="24"/>
              </w:rPr>
              <w:t>39.47</w:t>
            </w:r>
            <w:r>
              <w:rPr>
                <w:spacing w:val="-2"/>
                <w:sz w:val="24"/>
                <w:vertAlign w:val="superscript"/>
              </w:rPr>
              <w:t>a</w:t>
            </w:r>
          </w:p>
        </w:tc>
        <w:tc>
          <w:tcPr>
            <w:tcW w:w="902" w:type="dxa"/>
          </w:tcPr>
          <w:p>
            <w:pPr>
              <w:pStyle w:val="TableParagraph"/>
              <w:spacing w:before="29"/>
              <w:ind w:left="51" w:right="37"/>
              <w:rPr>
                <w:sz w:val="24"/>
              </w:rPr>
            </w:pPr>
            <w:r>
              <w:rPr>
                <w:spacing w:val="-2"/>
                <w:sz w:val="24"/>
              </w:rPr>
              <w:t>40.07</w:t>
            </w:r>
            <w:r>
              <w:rPr>
                <w:spacing w:val="-2"/>
                <w:sz w:val="24"/>
                <w:vertAlign w:val="superscript"/>
              </w:rPr>
              <w:t>a</w:t>
            </w:r>
          </w:p>
        </w:tc>
        <w:tc>
          <w:tcPr>
            <w:tcW w:w="991" w:type="dxa"/>
          </w:tcPr>
          <w:p>
            <w:pPr>
              <w:pStyle w:val="TableParagraph"/>
              <w:spacing w:before="29"/>
              <w:ind w:left="64" w:right="57"/>
              <w:rPr>
                <w:sz w:val="24"/>
              </w:rPr>
            </w:pPr>
            <w:r>
              <w:rPr>
                <w:spacing w:val="-2"/>
                <w:sz w:val="24"/>
              </w:rPr>
              <w:t>39.20</w:t>
            </w:r>
            <w:r>
              <w:rPr>
                <w:spacing w:val="-2"/>
                <w:sz w:val="24"/>
                <w:vertAlign w:val="superscript"/>
              </w:rPr>
              <w:t>a</w:t>
            </w:r>
          </w:p>
        </w:tc>
        <w:tc>
          <w:tcPr>
            <w:tcW w:w="992" w:type="dxa"/>
          </w:tcPr>
          <w:p>
            <w:pPr>
              <w:pStyle w:val="TableParagraph"/>
              <w:spacing w:before="29"/>
              <w:ind w:left="26" w:right="24"/>
              <w:rPr>
                <w:sz w:val="24"/>
              </w:rPr>
            </w:pPr>
            <w:r>
              <w:rPr>
                <w:spacing w:val="-2"/>
                <w:sz w:val="24"/>
              </w:rPr>
              <w:t>39.67</w:t>
            </w:r>
            <w:r>
              <w:rPr>
                <w:spacing w:val="-2"/>
                <w:sz w:val="24"/>
                <w:vertAlign w:val="superscript"/>
              </w:rPr>
              <w:t>a</w:t>
            </w:r>
          </w:p>
        </w:tc>
        <w:tc>
          <w:tcPr>
            <w:tcW w:w="984" w:type="dxa"/>
          </w:tcPr>
          <w:p>
            <w:pPr>
              <w:pStyle w:val="TableParagraph"/>
              <w:spacing w:before="29"/>
              <w:ind w:left="80" w:right="93"/>
              <w:rPr>
                <w:sz w:val="24"/>
              </w:rPr>
            </w:pPr>
            <w:r>
              <w:rPr>
                <w:spacing w:val="-2"/>
                <w:sz w:val="24"/>
              </w:rPr>
              <w:t>49.93</w:t>
            </w:r>
            <w:r>
              <w:rPr>
                <w:spacing w:val="-2"/>
                <w:sz w:val="24"/>
                <w:vertAlign w:val="superscript"/>
              </w:rPr>
              <w:t>a</w:t>
            </w:r>
          </w:p>
        </w:tc>
      </w:tr>
      <w:tr>
        <w:trPr>
          <w:trHeight w:val="368" w:hRule="atLeast"/>
        </w:trPr>
        <w:tc>
          <w:tcPr>
            <w:tcW w:w="3027" w:type="dxa"/>
          </w:tcPr>
          <w:p>
            <w:pPr>
              <w:pStyle w:val="TableParagraph"/>
              <w:spacing w:before="37"/>
              <w:ind w:left="122"/>
              <w:jc w:val="left"/>
              <w:rPr>
                <w:i/>
                <w:sz w:val="24"/>
              </w:rPr>
            </w:pPr>
            <w:r>
              <w:rPr>
                <w:i/>
                <w:sz w:val="24"/>
              </w:rPr>
              <w:t>Solanum </w:t>
            </w:r>
            <w:r>
              <w:rPr>
                <w:i/>
                <w:spacing w:val="-2"/>
                <w:sz w:val="24"/>
              </w:rPr>
              <w:t>macrocarpon</w:t>
            </w:r>
          </w:p>
        </w:tc>
        <w:tc>
          <w:tcPr>
            <w:tcW w:w="1490" w:type="dxa"/>
          </w:tcPr>
          <w:p>
            <w:pPr>
              <w:pStyle w:val="TableParagraph"/>
              <w:spacing w:before="37"/>
              <w:ind w:right="123"/>
              <w:jc w:val="right"/>
              <w:rPr>
                <w:sz w:val="24"/>
              </w:rPr>
            </w:pPr>
            <w:r>
              <w:rPr>
                <w:spacing w:val="-2"/>
                <w:sz w:val="24"/>
              </w:rPr>
              <w:t>10.20</w:t>
            </w:r>
            <w:r>
              <w:rPr>
                <w:spacing w:val="-2"/>
                <w:sz w:val="24"/>
                <w:vertAlign w:val="superscript"/>
              </w:rPr>
              <w:t>b</w:t>
            </w:r>
          </w:p>
        </w:tc>
        <w:tc>
          <w:tcPr>
            <w:tcW w:w="901" w:type="dxa"/>
          </w:tcPr>
          <w:p>
            <w:pPr>
              <w:pStyle w:val="TableParagraph"/>
              <w:spacing w:before="37"/>
              <w:ind w:left="73" w:right="45"/>
              <w:rPr>
                <w:sz w:val="24"/>
              </w:rPr>
            </w:pPr>
            <w:r>
              <w:rPr>
                <w:spacing w:val="-2"/>
                <w:sz w:val="24"/>
              </w:rPr>
              <w:t>18.00</w:t>
            </w:r>
            <w:r>
              <w:rPr>
                <w:spacing w:val="-2"/>
                <w:sz w:val="24"/>
                <w:vertAlign w:val="superscript"/>
              </w:rPr>
              <w:t>b</w:t>
            </w:r>
          </w:p>
        </w:tc>
        <w:tc>
          <w:tcPr>
            <w:tcW w:w="901" w:type="dxa"/>
          </w:tcPr>
          <w:p>
            <w:pPr>
              <w:pStyle w:val="TableParagraph"/>
              <w:spacing w:before="37"/>
              <w:ind w:left="71" w:right="45"/>
              <w:rPr>
                <w:sz w:val="24"/>
              </w:rPr>
            </w:pPr>
            <w:r>
              <w:rPr>
                <w:spacing w:val="-2"/>
                <w:sz w:val="24"/>
              </w:rPr>
              <w:t>23.40</w:t>
            </w:r>
            <w:r>
              <w:rPr>
                <w:spacing w:val="-2"/>
                <w:sz w:val="24"/>
                <w:vertAlign w:val="superscript"/>
              </w:rPr>
              <w:t>b</w:t>
            </w:r>
          </w:p>
        </w:tc>
        <w:tc>
          <w:tcPr>
            <w:tcW w:w="973" w:type="dxa"/>
          </w:tcPr>
          <w:p>
            <w:pPr>
              <w:pStyle w:val="TableParagraph"/>
              <w:spacing w:line="255" w:lineRule="exact" w:before="93"/>
              <w:ind w:right="150"/>
              <w:jc w:val="right"/>
              <w:rPr>
                <w:sz w:val="24"/>
              </w:rPr>
            </w:pPr>
            <w:r>
              <w:rPr>
                <w:spacing w:val="-2"/>
                <w:sz w:val="24"/>
              </w:rPr>
              <w:t>24.73</w:t>
            </w:r>
            <w:r>
              <w:rPr>
                <w:spacing w:val="-2"/>
                <w:sz w:val="24"/>
                <w:vertAlign w:val="superscript"/>
              </w:rPr>
              <w:t>b</w:t>
            </w:r>
          </w:p>
        </w:tc>
        <w:tc>
          <w:tcPr>
            <w:tcW w:w="922" w:type="dxa"/>
          </w:tcPr>
          <w:p>
            <w:pPr>
              <w:pStyle w:val="TableParagraph"/>
              <w:spacing w:before="37"/>
              <w:ind w:left="72" w:right="28"/>
              <w:rPr>
                <w:sz w:val="24"/>
              </w:rPr>
            </w:pPr>
            <w:r>
              <w:rPr>
                <w:spacing w:val="-2"/>
                <w:sz w:val="24"/>
              </w:rPr>
              <w:t>28.07</w:t>
            </w:r>
            <w:r>
              <w:rPr>
                <w:spacing w:val="-2"/>
                <w:sz w:val="24"/>
                <w:vertAlign w:val="superscript"/>
              </w:rPr>
              <w:t>b</w:t>
            </w:r>
          </w:p>
        </w:tc>
        <w:tc>
          <w:tcPr>
            <w:tcW w:w="900" w:type="dxa"/>
          </w:tcPr>
          <w:p>
            <w:pPr>
              <w:pStyle w:val="TableParagraph"/>
              <w:spacing w:before="37"/>
              <w:ind w:left="70" w:right="52"/>
              <w:rPr>
                <w:sz w:val="24"/>
              </w:rPr>
            </w:pPr>
            <w:r>
              <w:rPr>
                <w:spacing w:val="-2"/>
                <w:sz w:val="24"/>
              </w:rPr>
              <w:t>35.00</w:t>
            </w:r>
            <w:r>
              <w:rPr>
                <w:spacing w:val="-2"/>
                <w:sz w:val="24"/>
                <w:vertAlign w:val="superscript"/>
              </w:rPr>
              <w:t>a</w:t>
            </w:r>
          </w:p>
        </w:tc>
        <w:tc>
          <w:tcPr>
            <w:tcW w:w="901" w:type="dxa"/>
          </w:tcPr>
          <w:p>
            <w:pPr>
              <w:pStyle w:val="TableParagraph"/>
              <w:spacing w:before="37"/>
              <w:ind w:right="133"/>
              <w:jc w:val="right"/>
              <w:rPr>
                <w:sz w:val="24"/>
              </w:rPr>
            </w:pPr>
            <w:r>
              <w:rPr>
                <w:spacing w:val="-2"/>
                <w:sz w:val="24"/>
              </w:rPr>
              <w:t>32.27</w:t>
            </w:r>
            <w:r>
              <w:rPr>
                <w:spacing w:val="-2"/>
                <w:sz w:val="24"/>
                <w:vertAlign w:val="superscript"/>
              </w:rPr>
              <w:t>a</w:t>
            </w:r>
          </w:p>
        </w:tc>
        <w:tc>
          <w:tcPr>
            <w:tcW w:w="901" w:type="dxa"/>
          </w:tcPr>
          <w:p>
            <w:pPr>
              <w:pStyle w:val="TableParagraph"/>
              <w:spacing w:before="37"/>
              <w:ind w:right="134"/>
              <w:jc w:val="right"/>
              <w:rPr>
                <w:sz w:val="24"/>
              </w:rPr>
            </w:pPr>
            <w:r>
              <w:rPr>
                <w:spacing w:val="-2"/>
                <w:sz w:val="24"/>
              </w:rPr>
              <w:t>32.80</w:t>
            </w:r>
            <w:r>
              <w:rPr>
                <w:spacing w:val="-2"/>
                <w:sz w:val="24"/>
                <w:vertAlign w:val="superscript"/>
              </w:rPr>
              <w:t>a</w:t>
            </w:r>
          </w:p>
        </w:tc>
        <w:tc>
          <w:tcPr>
            <w:tcW w:w="902" w:type="dxa"/>
          </w:tcPr>
          <w:p>
            <w:pPr>
              <w:pStyle w:val="TableParagraph"/>
              <w:spacing w:before="37"/>
              <w:ind w:left="51" w:right="37"/>
              <w:rPr>
                <w:sz w:val="24"/>
              </w:rPr>
            </w:pPr>
            <w:r>
              <w:rPr>
                <w:spacing w:val="-2"/>
                <w:sz w:val="24"/>
              </w:rPr>
              <w:t>34.00</w:t>
            </w:r>
            <w:r>
              <w:rPr>
                <w:spacing w:val="-2"/>
                <w:sz w:val="24"/>
                <w:vertAlign w:val="superscript"/>
              </w:rPr>
              <w:t>a</w:t>
            </w:r>
          </w:p>
        </w:tc>
        <w:tc>
          <w:tcPr>
            <w:tcW w:w="991" w:type="dxa"/>
          </w:tcPr>
          <w:p>
            <w:pPr>
              <w:pStyle w:val="TableParagraph"/>
              <w:spacing w:before="37"/>
              <w:ind w:left="64" w:right="57"/>
              <w:rPr>
                <w:sz w:val="24"/>
              </w:rPr>
            </w:pPr>
            <w:r>
              <w:rPr>
                <w:spacing w:val="-2"/>
                <w:sz w:val="24"/>
              </w:rPr>
              <w:t>32.80</w:t>
            </w:r>
            <w:r>
              <w:rPr>
                <w:spacing w:val="-2"/>
                <w:sz w:val="24"/>
                <w:vertAlign w:val="superscript"/>
              </w:rPr>
              <w:t>a</w:t>
            </w:r>
          </w:p>
        </w:tc>
        <w:tc>
          <w:tcPr>
            <w:tcW w:w="992" w:type="dxa"/>
          </w:tcPr>
          <w:p>
            <w:pPr>
              <w:pStyle w:val="TableParagraph"/>
              <w:spacing w:line="255" w:lineRule="exact" w:before="93"/>
              <w:ind w:left="26" w:right="24"/>
              <w:rPr>
                <w:sz w:val="24"/>
              </w:rPr>
            </w:pPr>
            <w:r>
              <w:rPr>
                <w:spacing w:val="-2"/>
                <w:sz w:val="24"/>
              </w:rPr>
              <w:t>33.33</w:t>
            </w:r>
            <w:r>
              <w:rPr>
                <w:spacing w:val="-2"/>
                <w:sz w:val="24"/>
                <w:vertAlign w:val="superscript"/>
              </w:rPr>
              <w:t>a</w:t>
            </w:r>
          </w:p>
        </w:tc>
        <w:tc>
          <w:tcPr>
            <w:tcW w:w="984" w:type="dxa"/>
          </w:tcPr>
          <w:p>
            <w:pPr>
              <w:pStyle w:val="TableParagraph"/>
              <w:spacing w:before="37"/>
              <w:ind w:left="80" w:right="93"/>
              <w:rPr>
                <w:sz w:val="24"/>
              </w:rPr>
            </w:pPr>
            <w:r>
              <w:rPr>
                <w:spacing w:val="-2"/>
                <w:sz w:val="24"/>
              </w:rPr>
              <w:t>43.00</w:t>
            </w:r>
            <w:r>
              <w:rPr>
                <w:spacing w:val="-2"/>
                <w:sz w:val="24"/>
                <w:vertAlign w:val="superscript"/>
              </w:rPr>
              <w:t>a</w:t>
            </w:r>
          </w:p>
        </w:tc>
      </w:tr>
      <w:tr>
        <w:trPr>
          <w:trHeight w:val="351" w:hRule="atLeast"/>
        </w:trPr>
        <w:tc>
          <w:tcPr>
            <w:tcW w:w="302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490" w:type="dxa"/>
          </w:tcPr>
          <w:p>
            <w:pPr>
              <w:pStyle w:val="TableParagraph"/>
              <w:spacing w:before="10"/>
              <w:ind w:right="187"/>
              <w:jc w:val="right"/>
              <w:rPr>
                <w:sz w:val="24"/>
              </w:rPr>
            </w:pPr>
            <w:r>
              <w:rPr>
                <w:spacing w:val="-2"/>
                <w:sz w:val="24"/>
              </w:rPr>
              <w:t>7.87</w:t>
            </w:r>
            <w:r>
              <w:rPr>
                <w:spacing w:val="-2"/>
                <w:sz w:val="24"/>
                <w:vertAlign w:val="superscript"/>
              </w:rPr>
              <w:t>c</w:t>
            </w:r>
          </w:p>
        </w:tc>
        <w:tc>
          <w:tcPr>
            <w:tcW w:w="901" w:type="dxa"/>
          </w:tcPr>
          <w:p>
            <w:pPr>
              <w:pStyle w:val="TableParagraph"/>
              <w:spacing w:before="10"/>
              <w:ind w:left="73" w:right="45"/>
              <w:rPr>
                <w:sz w:val="24"/>
              </w:rPr>
            </w:pPr>
            <w:r>
              <w:rPr>
                <w:spacing w:val="-2"/>
                <w:sz w:val="24"/>
              </w:rPr>
              <w:t>17.33</w:t>
            </w:r>
            <w:r>
              <w:rPr>
                <w:spacing w:val="-2"/>
                <w:sz w:val="24"/>
                <w:vertAlign w:val="superscript"/>
              </w:rPr>
              <w:t>b</w:t>
            </w:r>
          </w:p>
        </w:tc>
        <w:tc>
          <w:tcPr>
            <w:tcW w:w="901" w:type="dxa"/>
          </w:tcPr>
          <w:p>
            <w:pPr>
              <w:pStyle w:val="TableParagraph"/>
              <w:spacing w:before="10"/>
              <w:ind w:left="71" w:right="45"/>
              <w:rPr>
                <w:sz w:val="24"/>
              </w:rPr>
            </w:pPr>
            <w:r>
              <w:rPr>
                <w:spacing w:val="-2"/>
                <w:sz w:val="24"/>
              </w:rPr>
              <w:t>23.87</w:t>
            </w:r>
            <w:r>
              <w:rPr>
                <w:spacing w:val="-2"/>
                <w:sz w:val="24"/>
                <w:vertAlign w:val="superscript"/>
              </w:rPr>
              <w:t>b</w:t>
            </w:r>
          </w:p>
        </w:tc>
        <w:tc>
          <w:tcPr>
            <w:tcW w:w="973" w:type="dxa"/>
          </w:tcPr>
          <w:p>
            <w:pPr>
              <w:pStyle w:val="TableParagraph"/>
              <w:spacing w:before="10"/>
              <w:ind w:right="150"/>
              <w:jc w:val="right"/>
              <w:rPr>
                <w:sz w:val="24"/>
              </w:rPr>
            </w:pPr>
            <w:r>
              <w:rPr>
                <w:spacing w:val="-2"/>
                <w:sz w:val="24"/>
              </w:rPr>
              <w:t>25.93</w:t>
            </w:r>
            <w:r>
              <w:rPr>
                <w:spacing w:val="-2"/>
                <w:sz w:val="24"/>
                <w:vertAlign w:val="superscript"/>
              </w:rPr>
              <w:t>b</w:t>
            </w:r>
          </w:p>
        </w:tc>
        <w:tc>
          <w:tcPr>
            <w:tcW w:w="922" w:type="dxa"/>
          </w:tcPr>
          <w:p>
            <w:pPr>
              <w:pStyle w:val="TableParagraph"/>
              <w:spacing w:before="10"/>
              <w:ind w:left="72" w:right="28"/>
              <w:rPr>
                <w:sz w:val="24"/>
              </w:rPr>
            </w:pPr>
            <w:r>
              <w:rPr>
                <w:spacing w:val="-2"/>
                <w:sz w:val="24"/>
              </w:rPr>
              <w:t>28.07</w:t>
            </w:r>
            <w:r>
              <w:rPr>
                <w:spacing w:val="-2"/>
                <w:sz w:val="24"/>
                <w:vertAlign w:val="superscript"/>
              </w:rPr>
              <w:t>b</w:t>
            </w:r>
          </w:p>
        </w:tc>
        <w:tc>
          <w:tcPr>
            <w:tcW w:w="900" w:type="dxa"/>
          </w:tcPr>
          <w:p>
            <w:pPr>
              <w:pStyle w:val="TableParagraph"/>
              <w:spacing w:before="10"/>
              <w:ind w:left="70" w:right="52"/>
              <w:rPr>
                <w:sz w:val="24"/>
              </w:rPr>
            </w:pPr>
            <w:r>
              <w:rPr>
                <w:spacing w:val="-2"/>
                <w:sz w:val="24"/>
              </w:rPr>
              <w:t>37.00</w:t>
            </w:r>
            <w:r>
              <w:rPr>
                <w:spacing w:val="-2"/>
                <w:sz w:val="24"/>
                <w:vertAlign w:val="superscript"/>
              </w:rPr>
              <w:t>a</w:t>
            </w:r>
          </w:p>
        </w:tc>
        <w:tc>
          <w:tcPr>
            <w:tcW w:w="901" w:type="dxa"/>
          </w:tcPr>
          <w:p>
            <w:pPr>
              <w:pStyle w:val="TableParagraph"/>
              <w:spacing w:before="10"/>
              <w:ind w:right="133"/>
              <w:jc w:val="right"/>
              <w:rPr>
                <w:sz w:val="24"/>
              </w:rPr>
            </w:pPr>
            <w:r>
              <w:rPr>
                <w:spacing w:val="-2"/>
                <w:sz w:val="24"/>
              </w:rPr>
              <w:t>34.93</w:t>
            </w:r>
            <w:r>
              <w:rPr>
                <w:spacing w:val="-2"/>
                <w:sz w:val="24"/>
                <w:vertAlign w:val="superscript"/>
              </w:rPr>
              <w:t>a</w:t>
            </w:r>
          </w:p>
        </w:tc>
        <w:tc>
          <w:tcPr>
            <w:tcW w:w="901" w:type="dxa"/>
          </w:tcPr>
          <w:p>
            <w:pPr>
              <w:pStyle w:val="TableParagraph"/>
              <w:spacing w:before="10"/>
              <w:ind w:right="134"/>
              <w:jc w:val="right"/>
              <w:rPr>
                <w:sz w:val="24"/>
              </w:rPr>
            </w:pPr>
            <w:r>
              <w:rPr>
                <w:spacing w:val="-2"/>
                <w:sz w:val="24"/>
              </w:rPr>
              <w:t>36.60</w:t>
            </w:r>
            <w:r>
              <w:rPr>
                <w:spacing w:val="-2"/>
                <w:sz w:val="24"/>
                <w:vertAlign w:val="superscript"/>
              </w:rPr>
              <w:t>a</w:t>
            </w:r>
          </w:p>
        </w:tc>
        <w:tc>
          <w:tcPr>
            <w:tcW w:w="902" w:type="dxa"/>
          </w:tcPr>
          <w:p>
            <w:pPr>
              <w:pStyle w:val="TableParagraph"/>
              <w:spacing w:before="10"/>
              <w:ind w:left="51" w:right="37"/>
              <w:rPr>
                <w:sz w:val="24"/>
              </w:rPr>
            </w:pPr>
            <w:r>
              <w:rPr>
                <w:spacing w:val="-2"/>
                <w:sz w:val="24"/>
              </w:rPr>
              <w:t>39.07</w:t>
            </w:r>
            <w:r>
              <w:rPr>
                <w:spacing w:val="-2"/>
                <w:sz w:val="24"/>
                <w:vertAlign w:val="superscript"/>
              </w:rPr>
              <w:t>a</w:t>
            </w:r>
          </w:p>
        </w:tc>
        <w:tc>
          <w:tcPr>
            <w:tcW w:w="991" w:type="dxa"/>
          </w:tcPr>
          <w:p>
            <w:pPr>
              <w:pStyle w:val="TableParagraph"/>
              <w:spacing w:line="266" w:lineRule="exact" w:before="65"/>
              <w:ind w:left="64" w:right="57"/>
              <w:rPr>
                <w:sz w:val="24"/>
              </w:rPr>
            </w:pPr>
            <w:r>
              <w:rPr>
                <w:spacing w:val="-2"/>
                <w:sz w:val="24"/>
              </w:rPr>
              <w:t>35.47</w:t>
            </w:r>
            <w:r>
              <w:rPr>
                <w:spacing w:val="-2"/>
                <w:sz w:val="24"/>
                <w:vertAlign w:val="superscript"/>
              </w:rPr>
              <w:t>a</w:t>
            </w:r>
          </w:p>
        </w:tc>
        <w:tc>
          <w:tcPr>
            <w:tcW w:w="992" w:type="dxa"/>
          </w:tcPr>
          <w:p>
            <w:pPr>
              <w:pStyle w:val="TableParagraph"/>
              <w:spacing w:before="10"/>
              <w:ind w:left="26" w:right="24"/>
              <w:rPr>
                <w:sz w:val="24"/>
              </w:rPr>
            </w:pPr>
            <w:r>
              <w:rPr>
                <w:spacing w:val="-2"/>
                <w:sz w:val="24"/>
              </w:rPr>
              <w:t>36.07</w:t>
            </w:r>
            <w:r>
              <w:rPr>
                <w:spacing w:val="-2"/>
                <w:sz w:val="24"/>
                <w:vertAlign w:val="superscript"/>
              </w:rPr>
              <w:t>a</w:t>
            </w:r>
          </w:p>
        </w:tc>
        <w:tc>
          <w:tcPr>
            <w:tcW w:w="984" w:type="dxa"/>
          </w:tcPr>
          <w:p>
            <w:pPr>
              <w:pStyle w:val="TableParagraph"/>
              <w:spacing w:before="10"/>
              <w:ind w:left="80" w:right="93"/>
              <w:rPr>
                <w:sz w:val="24"/>
              </w:rPr>
            </w:pPr>
            <w:r>
              <w:rPr>
                <w:spacing w:val="-2"/>
                <w:sz w:val="24"/>
              </w:rPr>
              <w:t>45.00</w:t>
            </w:r>
            <w:r>
              <w:rPr>
                <w:spacing w:val="-2"/>
                <w:sz w:val="24"/>
                <w:vertAlign w:val="superscript"/>
              </w:rPr>
              <w:t>a</w:t>
            </w:r>
          </w:p>
        </w:tc>
      </w:tr>
      <w:tr>
        <w:trPr>
          <w:trHeight w:val="313" w:hRule="atLeast"/>
        </w:trPr>
        <w:tc>
          <w:tcPr>
            <w:tcW w:w="3027" w:type="dxa"/>
          </w:tcPr>
          <w:p>
            <w:pPr>
              <w:pStyle w:val="TableParagraph"/>
              <w:ind w:left="122"/>
              <w:jc w:val="left"/>
              <w:rPr>
                <w:sz w:val="24"/>
              </w:rPr>
            </w:pPr>
            <w:r>
              <w:rPr>
                <w:spacing w:val="-5"/>
                <w:sz w:val="24"/>
              </w:rPr>
              <w:t>SE</w:t>
            </w:r>
            <w:r>
              <w:rPr>
                <w:spacing w:val="-5"/>
                <w:sz w:val="24"/>
                <w:u w:val="single"/>
              </w:rPr>
              <w:t>+</w:t>
            </w:r>
          </w:p>
        </w:tc>
        <w:tc>
          <w:tcPr>
            <w:tcW w:w="1490" w:type="dxa"/>
          </w:tcPr>
          <w:p>
            <w:pPr>
              <w:pStyle w:val="TableParagraph"/>
              <w:ind w:right="223"/>
              <w:jc w:val="right"/>
              <w:rPr>
                <w:sz w:val="24"/>
              </w:rPr>
            </w:pPr>
            <w:r>
              <w:rPr>
                <w:spacing w:val="-4"/>
                <w:sz w:val="24"/>
              </w:rPr>
              <w:t>0.96</w:t>
            </w:r>
          </w:p>
        </w:tc>
        <w:tc>
          <w:tcPr>
            <w:tcW w:w="901" w:type="dxa"/>
          </w:tcPr>
          <w:p>
            <w:pPr>
              <w:pStyle w:val="TableParagraph"/>
              <w:ind w:left="74" w:right="45"/>
              <w:rPr>
                <w:sz w:val="24"/>
              </w:rPr>
            </w:pPr>
            <w:r>
              <w:rPr>
                <w:spacing w:val="-4"/>
                <w:sz w:val="24"/>
              </w:rPr>
              <w:t>1.84</w:t>
            </w:r>
          </w:p>
        </w:tc>
        <w:tc>
          <w:tcPr>
            <w:tcW w:w="901" w:type="dxa"/>
          </w:tcPr>
          <w:p>
            <w:pPr>
              <w:pStyle w:val="TableParagraph"/>
              <w:ind w:left="72" w:right="45"/>
              <w:rPr>
                <w:sz w:val="24"/>
              </w:rPr>
            </w:pPr>
            <w:r>
              <w:rPr>
                <w:spacing w:val="-4"/>
                <w:sz w:val="24"/>
              </w:rPr>
              <w:t>2.74</w:t>
            </w:r>
          </w:p>
        </w:tc>
        <w:tc>
          <w:tcPr>
            <w:tcW w:w="973" w:type="dxa"/>
          </w:tcPr>
          <w:p>
            <w:pPr>
              <w:pStyle w:val="TableParagraph"/>
              <w:ind w:left="301"/>
              <w:jc w:val="left"/>
              <w:rPr>
                <w:sz w:val="24"/>
              </w:rPr>
            </w:pPr>
            <w:r>
              <w:rPr>
                <w:spacing w:val="-4"/>
                <w:sz w:val="24"/>
              </w:rPr>
              <w:t>3.21</w:t>
            </w:r>
          </w:p>
        </w:tc>
        <w:tc>
          <w:tcPr>
            <w:tcW w:w="922" w:type="dxa"/>
          </w:tcPr>
          <w:p>
            <w:pPr>
              <w:pStyle w:val="TableParagraph"/>
              <w:ind w:left="69" w:right="28"/>
              <w:rPr>
                <w:sz w:val="24"/>
              </w:rPr>
            </w:pPr>
            <w:r>
              <w:rPr>
                <w:spacing w:val="-4"/>
                <w:sz w:val="24"/>
              </w:rPr>
              <w:t>3.41</w:t>
            </w:r>
          </w:p>
        </w:tc>
        <w:tc>
          <w:tcPr>
            <w:tcW w:w="900" w:type="dxa"/>
          </w:tcPr>
          <w:p>
            <w:pPr>
              <w:pStyle w:val="TableParagraph"/>
              <w:ind w:left="70" w:right="51"/>
              <w:rPr>
                <w:sz w:val="24"/>
              </w:rPr>
            </w:pPr>
            <w:r>
              <w:rPr>
                <w:spacing w:val="-4"/>
                <w:sz w:val="24"/>
              </w:rPr>
              <w:t>3.49</w:t>
            </w:r>
          </w:p>
        </w:tc>
        <w:tc>
          <w:tcPr>
            <w:tcW w:w="901" w:type="dxa"/>
          </w:tcPr>
          <w:p>
            <w:pPr>
              <w:pStyle w:val="TableParagraph"/>
              <w:ind w:left="249"/>
              <w:jc w:val="left"/>
              <w:rPr>
                <w:sz w:val="24"/>
              </w:rPr>
            </w:pPr>
            <w:r>
              <w:rPr>
                <w:spacing w:val="-4"/>
                <w:sz w:val="24"/>
              </w:rPr>
              <w:t>4.66</w:t>
            </w:r>
          </w:p>
        </w:tc>
        <w:tc>
          <w:tcPr>
            <w:tcW w:w="901" w:type="dxa"/>
          </w:tcPr>
          <w:p>
            <w:pPr>
              <w:pStyle w:val="TableParagraph"/>
              <w:ind w:left="248"/>
              <w:jc w:val="left"/>
              <w:rPr>
                <w:sz w:val="24"/>
              </w:rPr>
            </w:pPr>
            <w:r>
              <w:rPr>
                <w:spacing w:val="-4"/>
                <w:sz w:val="24"/>
              </w:rPr>
              <w:t>4.36</w:t>
            </w:r>
          </w:p>
        </w:tc>
        <w:tc>
          <w:tcPr>
            <w:tcW w:w="902" w:type="dxa"/>
          </w:tcPr>
          <w:p>
            <w:pPr>
              <w:pStyle w:val="TableParagraph"/>
              <w:ind w:left="51" w:right="37"/>
              <w:rPr>
                <w:sz w:val="24"/>
              </w:rPr>
            </w:pPr>
            <w:r>
              <w:rPr>
                <w:spacing w:val="-4"/>
                <w:sz w:val="24"/>
              </w:rPr>
              <w:t>4.53</w:t>
            </w:r>
          </w:p>
        </w:tc>
        <w:tc>
          <w:tcPr>
            <w:tcW w:w="991" w:type="dxa"/>
          </w:tcPr>
          <w:p>
            <w:pPr>
              <w:pStyle w:val="TableParagraph"/>
              <w:ind w:left="64" w:right="56"/>
              <w:rPr>
                <w:sz w:val="24"/>
              </w:rPr>
            </w:pPr>
            <w:r>
              <w:rPr>
                <w:spacing w:val="-4"/>
                <w:sz w:val="24"/>
              </w:rPr>
              <w:t>4.43</w:t>
            </w:r>
          </w:p>
        </w:tc>
        <w:tc>
          <w:tcPr>
            <w:tcW w:w="992" w:type="dxa"/>
          </w:tcPr>
          <w:p>
            <w:pPr>
              <w:pStyle w:val="TableParagraph"/>
              <w:ind w:left="26" w:right="24"/>
              <w:rPr>
                <w:sz w:val="24"/>
              </w:rPr>
            </w:pPr>
            <w:r>
              <w:rPr>
                <w:spacing w:val="-4"/>
                <w:sz w:val="24"/>
              </w:rPr>
              <w:t>4.42</w:t>
            </w:r>
          </w:p>
        </w:tc>
        <w:tc>
          <w:tcPr>
            <w:tcW w:w="984" w:type="dxa"/>
          </w:tcPr>
          <w:p>
            <w:pPr>
              <w:pStyle w:val="TableParagraph"/>
              <w:ind w:left="81" w:right="93"/>
              <w:rPr>
                <w:sz w:val="24"/>
              </w:rPr>
            </w:pPr>
            <w:r>
              <w:rPr>
                <w:spacing w:val="-4"/>
                <w:sz w:val="24"/>
              </w:rPr>
              <w:t>5.26</w:t>
            </w:r>
          </w:p>
        </w:tc>
      </w:tr>
      <w:tr>
        <w:trPr>
          <w:trHeight w:val="340" w:hRule="atLeast"/>
        </w:trPr>
        <w:tc>
          <w:tcPr>
            <w:tcW w:w="3027" w:type="dxa"/>
          </w:tcPr>
          <w:p>
            <w:pPr>
              <w:pStyle w:val="TableParagraph"/>
              <w:spacing w:before="27"/>
              <w:ind w:left="122"/>
              <w:jc w:val="left"/>
              <w:rPr>
                <w:sz w:val="24"/>
              </w:rPr>
            </w:pPr>
            <w:r>
              <w:rPr>
                <w:spacing w:val="-5"/>
                <w:sz w:val="24"/>
              </w:rPr>
              <w:t>CV%</w:t>
            </w:r>
          </w:p>
        </w:tc>
        <w:tc>
          <w:tcPr>
            <w:tcW w:w="1490" w:type="dxa"/>
          </w:tcPr>
          <w:p>
            <w:pPr>
              <w:pStyle w:val="TableParagraph"/>
              <w:spacing w:before="27"/>
              <w:ind w:right="163"/>
              <w:jc w:val="right"/>
              <w:rPr>
                <w:sz w:val="24"/>
              </w:rPr>
            </w:pPr>
            <w:r>
              <w:rPr>
                <w:spacing w:val="-2"/>
                <w:sz w:val="24"/>
              </w:rPr>
              <w:t>42.59</w:t>
            </w:r>
          </w:p>
        </w:tc>
        <w:tc>
          <w:tcPr>
            <w:tcW w:w="901" w:type="dxa"/>
          </w:tcPr>
          <w:p>
            <w:pPr>
              <w:pStyle w:val="TableParagraph"/>
              <w:spacing w:before="27"/>
              <w:ind w:left="74" w:right="45"/>
              <w:rPr>
                <w:sz w:val="24"/>
              </w:rPr>
            </w:pPr>
            <w:r>
              <w:rPr>
                <w:spacing w:val="-2"/>
                <w:sz w:val="24"/>
              </w:rPr>
              <w:t>42.15</w:t>
            </w:r>
          </w:p>
        </w:tc>
        <w:tc>
          <w:tcPr>
            <w:tcW w:w="901" w:type="dxa"/>
          </w:tcPr>
          <w:p>
            <w:pPr>
              <w:pStyle w:val="TableParagraph"/>
              <w:spacing w:before="27"/>
              <w:ind w:left="72" w:right="45"/>
              <w:rPr>
                <w:sz w:val="24"/>
              </w:rPr>
            </w:pPr>
            <w:r>
              <w:rPr>
                <w:spacing w:val="-2"/>
                <w:sz w:val="24"/>
              </w:rPr>
              <w:t>47.02</w:t>
            </w:r>
          </w:p>
        </w:tc>
        <w:tc>
          <w:tcPr>
            <w:tcW w:w="973" w:type="dxa"/>
          </w:tcPr>
          <w:p>
            <w:pPr>
              <w:pStyle w:val="TableParagraph"/>
              <w:spacing w:before="27"/>
              <w:ind w:right="189"/>
              <w:jc w:val="right"/>
              <w:rPr>
                <w:sz w:val="24"/>
              </w:rPr>
            </w:pPr>
            <w:r>
              <w:rPr>
                <w:spacing w:val="-2"/>
                <w:sz w:val="24"/>
              </w:rPr>
              <w:t>45.49</w:t>
            </w:r>
          </w:p>
        </w:tc>
        <w:tc>
          <w:tcPr>
            <w:tcW w:w="922" w:type="dxa"/>
          </w:tcPr>
          <w:p>
            <w:pPr>
              <w:pStyle w:val="TableParagraph"/>
              <w:spacing w:before="27"/>
              <w:ind w:left="69" w:right="28"/>
              <w:rPr>
                <w:sz w:val="24"/>
              </w:rPr>
            </w:pPr>
            <w:r>
              <w:rPr>
                <w:spacing w:val="-2"/>
                <w:sz w:val="24"/>
              </w:rPr>
              <w:t>41.65</w:t>
            </w:r>
          </w:p>
        </w:tc>
        <w:tc>
          <w:tcPr>
            <w:tcW w:w="900" w:type="dxa"/>
          </w:tcPr>
          <w:p>
            <w:pPr>
              <w:pStyle w:val="TableParagraph"/>
              <w:spacing w:before="27"/>
              <w:ind w:left="70" w:right="51"/>
              <w:rPr>
                <w:sz w:val="24"/>
              </w:rPr>
            </w:pPr>
            <w:r>
              <w:rPr>
                <w:spacing w:val="-2"/>
                <w:sz w:val="24"/>
              </w:rPr>
              <w:t>36.30</w:t>
            </w:r>
          </w:p>
        </w:tc>
        <w:tc>
          <w:tcPr>
            <w:tcW w:w="901" w:type="dxa"/>
          </w:tcPr>
          <w:p>
            <w:pPr>
              <w:pStyle w:val="TableParagraph"/>
              <w:spacing w:before="27"/>
              <w:ind w:right="169"/>
              <w:jc w:val="right"/>
              <w:rPr>
                <w:sz w:val="24"/>
              </w:rPr>
            </w:pPr>
            <w:r>
              <w:rPr>
                <w:spacing w:val="-2"/>
                <w:sz w:val="24"/>
              </w:rPr>
              <w:t>42.03</w:t>
            </w:r>
          </w:p>
        </w:tc>
        <w:tc>
          <w:tcPr>
            <w:tcW w:w="901" w:type="dxa"/>
          </w:tcPr>
          <w:p>
            <w:pPr>
              <w:pStyle w:val="TableParagraph"/>
              <w:spacing w:before="27"/>
              <w:ind w:right="170"/>
              <w:jc w:val="right"/>
              <w:rPr>
                <w:sz w:val="24"/>
              </w:rPr>
            </w:pPr>
            <w:r>
              <w:rPr>
                <w:spacing w:val="-2"/>
                <w:sz w:val="24"/>
              </w:rPr>
              <w:t>42.61</w:t>
            </w:r>
          </w:p>
        </w:tc>
        <w:tc>
          <w:tcPr>
            <w:tcW w:w="902" w:type="dxa"/>
          </w:tcPr>
          <w:p>
            <w:pPr>
              <w:pStyle w:val="TableParagraph"/>
              <w:spacing w:before="27"/>
              <w:ind w:left="51" w:right="37"/>
              <w:rPr>
                <w:sz w:val="24"/>
              </w:rPr>
            </w:pPr>
            <w:r>
              <w:rPr>
                <w:spacing w:val="-2"/>
                <w:sz w:val="24"/>
              </w:rPr>
              <w:t>42.84</w:t>
            </w:r>
          </w:p>
        </w:tc>
        <w:tc>
          <w:tcPr>
            <w:tcW w:w="991" w:type="dxa"/>
          </w:tcPr>
          <w:p>
            <w:pPr>
              <w:pStyle w:val="TableParagraph"/>
              <w:spacing w:before="27"/>
              <w:ind w:left="64" w:right="56"/>
              <w:rPr>
                <w:sz w:val="24"/>
              </w:rPr>
            </w:pPr>
            <w:r>
              <w:rPr>
                <w:spacing w:val="-2"/>
                <w:sz w:val="24"/>
              </w:rPr>
              <w:t>43.24</w:t>
            </w:r>
          </w:p>
        </w:tc>
        <w:tc>
          <w:tcPr>
            <w:tcW w:w="992" w:type="dxa"/>
          </w:tcPr>
          <w:p>
            <w:pPr>
              <w:pStyle w:val="TableParagraph"/>
              <w:spacing w:before="27"/>
              <w:ind w:left="26" w:right="24"/>
              <w:rPr>
                <w:sz w:val="24"/>
              </w:rPr>
            </w:pPr>
            <w:r>
              <w:rPr>
                <w:spacing w:val="-2"/>
                <w:sz w:val="24"/>
              </w:rPr>
              <w:t>42.13</w:t>
            </w:r>
          </w:p>
        </w:tc>
        <w:tc>
          <w:tcPr>
            <w:tcW w:w="984" w:type="dxa"/>
          </w:tcPr>
          <w:p>
            <w:pPr>
              <w:pStyle w:val="TableParagraph"/>
              <w:spacing w:before="27"/>
              <w:ind w:left="81" w:right="93"/>
              <w:rPr>
                <w:sz w:val="24"/>
              </w:rPr>
            </w:pPr>
            <w:r>
              <w:rPr>
                <w:spacing w:val="-2"/>
                <w:sz w:val="24"/>
              </w:rPr>
              <w:t>43.03</w:t>
            </w:r>
          </w:p>
        </w:tc>
      </w:tr>
      <w:tr>
        <w:trPr>
          <w:trHeight w:val="343" w:hRule="atLeast"/>
        </w:trPr>
        <w:tc>
          <w:tcPr>
            <w:tcW w:w="302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490" w:type="dxa"/>
          </w:tcPr>
          <w:p>
            <w:pPr>
              <w:pStyle w:val="TableParagraph"/>
              <w:spacing w:before="27"/>
              <w:ind w:right="254"/>
              <w:jc w:val="right"/>
              <w:rPr>
                <w:sz w:val="24"/>
              </w:rPr>
            </w:pPr>
            <w:r>
              <w:rPr>
                <w:spacing w:val="-5"/>
                <w:sz w:val="24"/>
              </w:rPr>
              <w:t>***</w:t>
            </w:r>
          </w:p>
        </w:tc>
        <w:tc>
          <w:tcPr>
            <w:tcW w:w="901" w:type="dxa"/>
          </w:tcPr>
          <w:p>
            <w:pPr>
              <w:pStyle w:val="TableParagraph"/>
              <w:spacing w:before="27"/>
              <w:ind w:left="72" w:right="45"/>
              <w:rPr>
                <w:sz w:val="24"/>
              </w:rPr>
            </w:pPr>
            <w:r>
              <w:rPr>
                <w:spacing w:val="-5"/>
                <w:sz w:val="24"/>
              </w:rPr>
              <w:t>***</w:t>
            </w:r>
          </w:p>
        </w:tc>
        <w:tc>
          <w:tcPr>
            <w:tcW w:w="901" w:type="dxa"/>
          </w:tcPr>
          <w:p>
            <w:pPr>
              <w:pStyle w:val="TableParagraph"/>
              <w:spacing w:before="27"/>
              <w:ind w:left="70" w:right="45"/>
              <w:rPr>
                <w:sz w:val="24"/>
              </w:rPr>
            </w:pPr>
            <w:r>
              <w:rPr>
                <w:spacing w:val="-5"/>
                <w:sz w:val="24"/>
              </w:rPr>
              <w:t>***</w:t>
            </w:r>
          </w:p>
        </w:tc>
        <w:tc>
          <w:tcPr>
            <w:tcW w:w="973" w:type="dxa"/>
          </w:tcPr>
          <w:p>
            <w:pPr>
              <w:pStyle w:val="TableParagraph"/>
              <w:spacing w:before="27"/>
              <w:ind w:left="330"/>
              <w:jc w:val="left"/>
              <w:rPr>
                <w:sz w:val="24"/>
              </w:rPr>
            </w:pPr>
            <w:r>
              <w:rPr>
                <w:spacing w:val="-5"/>
                <w:sz w:val="24"/>
              </w:rPr>
              <w:t>***</w:t>
            </w:r>
          </w:p>
        </w:tc>
        <w:tc>
          <w:tcPr>
            <w:tcW w:w="922" w:type="dxa"/>
          </w:tcPr>
          <w:p>
            <w:pPr>
              <w:pStyle w:val="TableParagraph"/>
              <w:spacing w:before="27"/>
              <w:ind w:left="72" w:right="28"/>
              <w:rPr>
                <w:sz w:val="24"/>
              </w:rPr>
            </w:pPr>
            <w:r>
              <w:rPr>
                <w:spacing w:val="-5"/>
                <w:sz w:val="24"/>
              </w:rPr>
              <w:t>***</w:t>
            </w:r>
          </w:p>
        </w:tc>
        <w:tc>
          <w:tcPr>
            <w:tcW w:w="900" w:type="dxa"/>
          </w:tcPr>
          <w:p>
            <w:pPr>
              <w:pStyle w:val="TableParagraph"/>
              <w:spacing w:before="27"/>
              <w:ind w:left="70" w:right="53"/>
              <w:rPr>
                <w:sz w:val="24"/>
              </w:rPr>
            </w:pPr>
            <w:r>
              <w:rPr>
                <w:spacing w:val="-5"/>
                <w:sz w:val="24"/>
              </w:rPr>
              <w:t>***</w:t>
            </w:r>
          </w:p>
        </w:tc>
        <w:tc>
          <w:tcPr>
            <w:tcW w:w="901" w:type="dxa"/>
          </w:tcPr>
          <w:p>
            <w:pPr>
              <w:pStyle w:val="TableParagraph"/>
              <w:spacing w:before="27"/>
              <w:ind w:left="278"/>
              <w:jc w:val="left"/>
              <w:rPr>
                <w:sz w:val="24"/>
              </w:rPr>
            </w:pPr>
            <w:r>
              <w:rPr>
                <w:spacing w:val="-5"/>
                <w:sz w:val="24"/>
              </w:rPr>
              <w:t>***</w:t>
            </w:r>
          </w:p>
        </w:tc>
        <w:tc>
          <w:tcPr>
            <w:tcW w:w="901" w:type="dxa"/>
          </w:tcPr>
          <w:p>
            <w:pPr>
              <w:pStyle w:val="TableParagraph"/>
              <w:spacing w:before="27"/>
              <w:ind w:left="277"/>
              <w:jc w:val="left"/>
              <w:rPr>
                <w:sz w:val="24"/>
              </w:rPr>
            </w:pPr>
            <w:r>
              <w:rPr>
                <w:spacing w:val="-5"/>
                <w:sz w:val="24"/>
              </w:rPr>
              <w:t>***</w:t>
            </w:r>
          </w:p>
        </w:tc>
        <w:tc>
          <w:tcPr>
            <w:tcW w:w="902" w:type="dxa"/>
          </w:tcPr>
          <w:p>
            <w:pPr>
              <w:pStyle w:val="TableParagraph"/>
              <w:spacing w:before="27"/>
              <w:ind w:left="49" w:right="37"/>
              <w:rPr>
                <w:sz w:val="24"/>
              </w:rPr>
            </w:pPr>
            <w:r>
              <w:rPr>
                <w:spacing w:val="-5"/>
                <w:sz w:val="24"/>
              </w:rPr>
              <w:t>***</w:t>
            </w:r>
          </w:p>
        </w:tc>
        <w:tc>
          <w:tcPr>
            <w:tcW w:w="991" w:type="dxa"/>
          </w:tcPr>
          <w:p>
            <w:pPr>
              <w:pStyle w:val="TableParagraph"/>
              <w:spacing w:before="27"/>
              <w:ind w:left="64" w:right="54"/>
              <w:rPr>
                <w:sz w:val="24"/>
              </w:rPr>
            </w:pPr>
            <w:r>
              <w:rPr>
                <w:spacing w:val="-5"/>
                <w:sz w:val="24"/>
              </w:rPr>
              <w:t>***</w:t>
            </w:r>
          </w:p>
        </w:tc>
        <w:tc>
          <w:tcPr>
            <w:tcW w:w="992" w:type="dxa"/>
          </w:tcPr>
          <w:p>
            <w:pPr>
              <w:pStyle w:val="TableParagraph"/>
              <w:spacing w:before="27"/>
              <w:ind w:left="29" w:right="24"/>
              <w:rPr>
                <w:sz w:val="24"/>
              </w:rPr>
            </w:pPr>
            <w:r>
              <w:rPr>
                <w:spacing w:val="-5"/>
                <w:sz w:val="24"/>
              </w:rPr>
              <w:t>***</w:t>
            </w:r>
          </w:p>
        </w:tc>
        <w:tc>
          <w:tcPr>
            <w:tcW w:w="984" w:type="dxa"/>
          </w:tcPr>
          <w:p>
            <w:pPr>
              <w:pStyle w:val="TableParagraph"/>
              <w:spacing w:before="27"/>
              <w:ind w:left="83" w:right="93"/>
              <w:rPr>
                <w:sz w:val="24"/>
              </w:rPr>
            </w:pPr>
            <w:r>
              <w:rPr>
                <w:spacing w:val="-5"/>
                <w:sz w:val="24"/>
              </w:rPr>
              <w:t>***</w:t>
            </w:r>
          </w:p>
        </w:tc>
      </w:tr>
      <w:tr>
        <w:trPr>
          <w:trHeight w:val="340" w:hRule="atLeast"/>
        </w:trPr>
        <w:tc>
          <w:tcPr>
            <w:tcW w:w="3027" w:type="dxa"/>
          </w:tcPr>
          <w:p>
            <w:pPr>
              <w:pStyle w:val="TableParagraph"/>
              <w:spacing w:before="29"/>
              <w:ind w:left="122"/>
              <w:jc w:val="left"/>
              <w:rPr>
                <w:b/>
                <w:sz w:val="24"/>
              </w:rPr>
            </w:pPr>
            <w:r>
              <w:rPr>
                <w:b/>
                <w:spacing w:val="-2"/>
                <w:sz w:val="24"/>
              </w:rPr>
              <w:t>Interaction</w:t>
            </w:r>
          </w:p>
        </w:tc>
        <w:tc>
          <w:tcPr>
            <w:tcW w:w="1490" w:type="dxa"/>
          </w:tcPr>
          <w:p>
            <w:pPr>
              <w:pStyle w:val="TableParagraph"/>
              <w:jc w:val="left"/>
              <w:rPr>
                <w:sz w:val="22"/>
              </w:rPr>
            </w:pPr>
          </w:p>
        </w:tc>
        <w:tc>
          <w:tcPr>
            <w:tcW w:w="901" w:type="dxa"/>
          </w:tcPr>
          <w:p>
            <w:pPr>
              <w:pStyle w:val="TableParagraph"/>
              <w:jc w:val="left"/>
              <w:rPr>
                <w:sz w:val="22"/>
              </w:rPr>
            </w:pPr>
          </w:p>
        </w:tc>
        <w:tc>
          <w:tcPr>
            <w:tcW w:w="901" w:type="dxa"/>
          </w:tcPr>
          <w:p>
            <w:pPr>
              <w:pStyle w:val="TableParagraph"/>
              <w:jc w:val="left"/>
              <w:rPr>
                <w:sz w:val="22"/>
              </w:rPr>
            </w:pPr>
          </w:p>
        </w:tc>
        <w:tc>
          <w:tcPr>
            <w:tcW w:w="973" w:type="dxa"/>
          </w:tcPr>
          <w:p>
            <w:pPr>
              <w:pStyle w:val="TableParagraph"/>
              <w:jc w:val="left"/>
              <w:rPr>
                <w:sz w:val="22"/>
              </w:rPr>
            </w:pPr>
          </w:p>
        </w:tc>
        <w:tc>
          <w:tcPr>
            <w:tcW w:w="922" w:type="dxa"/>
          </w:tcPr>
          <w:p>
            <w:pPr>
              <w:pStyle w:val="TableParagraph"/>
              <w:jc w:val="left"/>
              <w:rPr>
                <w:sz w:val="22"/>
              </w:rPr>
            </w:pPr>
          </w:p>
        </w:tc>
        <w:tc>
          <w:tcPr>
            <w:tcW w:w="900" w:type="dxa"/>
          </w:tcPr>
          <w:p>
            <w:pPr>
              <w:pStyle w:val="TableParagraph"/>
              <w:jc w:val="left"/>
              <w:rPr>
                <w:sz w:val="22"/>
              </w:rPr>
            </w:pPr>
          </w:p>
        </w:tc>
        <w:tc>
          <w:tcPr>
            <w:tcW w:w="901" w:type="dxa"/>
          </w:tcPr>
          <w:p>
            <w:pPr>
              <w:pStyle w:val="TableParagraph"/>
              <w:jc w:val="left"/>
              <w:rPr>
                <w:sz w:val="22"/>
              </w:rPr>
            </w:pPr>
          </w:p>
        </w:tc>
        <w:tc>
          <w:tcPr>
            <w:tcW w:w="901" w:type="dxa"/>
          </w:tcPr>
          <w:p>
            <w:pPr>
              <w:pStyle w:val="TableParagraph"/>
              <w:jc w:val="left"/>
              <w:rPr>
                <w:sz w:val="22"/>
              </w:rPr>
            </w:pPr>
          </w:p>
        </w:tc>
        <w:tc>
          <w:tcPr>
            <w:tcW w:w="902" w:type="dxa"/>
          </w:tcPr>
          <w:p>
            <w:pPr>
              <w:pStyle w:val="TableParagraph"/>
              <w:jc w:val="left"/>
              <w:rPr>
                <w:sz w:val="22"/>
              </w:rPr>
            </w:pPr>
          </w:p>
        </w:tc>
        <w:tc>
          <w:tcPr>
            <w:tcW w:w="991" w:type="dxa"/>
          </w:tcPr>
          <w:p>
            <w:pPr>
              <w:pStyle w:val="TableParagraph"/>
              <w:jc w:val="left"/>
              <w:rPr>
                <w:sz w:val="22"/>
              </w:rPr>
            </w:pPr>
          </w:p>
        </w:tc>
        <w:tc>
          <w:tcPr>
            <w:tcW w:w="992" w:type="dxa"/>
          </w:tcPr>
          <w:p>
            <w:pPr>
              <w:pStyle w:val="TableParagraph"/>
              <w:jc w:val="left"/>
              <w:rPr>
                <w:sz w:val="22"/>
              </w:rPr>
            </w:pPr>
          </w:p>
        </w:tc>
        <w:tc>
          <w:tcPr>
            <w:tcW w:w="984" w:type="dxa"/>
          </w:tcPr>
          <w:p>
            <w:pPr>
              <w:pStyle w:val="TableParagraph"/>
              <w:jc w:val="left"/>
              <w:rPr>
                <w:sz w:val="22"/>
              </w:rPr>
            </w:pPr>
          </w:p>
        </w:tc>
      </w:tr>
      <w:tr>
        <w:trPr>
          <w:trHeight w:val="373" w:hRule="atLeast"/>
        </w:trPr>
        <w:tc>
          <w:tcPr>
            <w:tcW w:w="302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490" w:type="dxa"/>
            <w:tcBorders>
              <w:bottom w:val="single" w:sz="4" w:space="0" w:color="000000"/>
            </w:tcBorders>
          </w:tcPr>
          <w:p>
            <w:pPr>
              <w:pStyle w:val="TableParagraph"/>
              <w:spacing w:before="25"/>
              <w:ind w:right="289"/>
              <w:jc w:val="right"/>
              <w:rPr>
                <w:sz w:val="24"/>
              </w:rPr>
            </w:pPr>
            <w:r>
              <w:rPr>
                <w:spacing w:val="-5"/>
                <w:sz w:val="24"/>
              </w:rPr>
              <w:t>NS</w:t>
            </w:r>
          </w:p>
        </w:tc>
        <w:tc>
          <w:tcPr>
            <w:tcW w:w="901" w:type="dxa"/>
            <w:tcBorders>
              <w:bottom w:val="single" w:sz="4" w:space="0" w:color="000000"/>
            </w:tcBorders>
          </w:tcPr>
          <w:p>
            <w:pPr>
              <w:pStyle w:val="TableParagraph"/>
              <w:spacing w:before="25"/>
              <w:ind w:left="56" w:right="45"/>
              <w:rPr>
                <w:sz w:val="24"/>
              </w:rPr>
            </w:pPr>
            <w:r>
              <w:rPr>
                <w:spacing w:val="-5"/>
                <w:sz w:val="24"/>
              </w:rPr>
              <w:t>NS</w:t>
            </w:r>
          </w:p>
        </w:tc>
        <w:tc>
          <w:tcPr>
            <w:tcW w:w="901" w:type="dxa"/>
            <w:tcBorders>
              <w:bottom w:val="single" w:sz="4" w:space="0" w:color="000000"/>
            </w:tcBorders>
          </w:tcPr>
          <w:p>
            <w:pPr>
              <w:pStyle w:val="TableParagraph"/>
              <w:spacing w:before="25"/>
              <w:ind w:left="54" w:right="45"/>
              <w:rPr>
                <w:sz w:val="24"/>
              </w:rPr>
            </w:pPr>
            <w:r>
              <w:rPr>
                <w:spacing w:val="-5"/>
                <w:sz w:val="24"/>
              </w:rPr>
              <w:t>NS</w:t>
            </w:r>
          </w:p>
        </w:tc>
        <w:tc>
          <w:tcPr>
            <w:tcW w:w="973" w:type="dxa"/>
            <w:tcBorders>
              <w:bottom w:val="single" w:sz="4" w:space="0" w:color="000000"/>
            </w:tcBorders>
          </w:tcPr>
          <w:p>
            <w:pPr>
              <w:pStyle w:val="TableParagraph"/>
              <w:spacing w:before="25"/>
              <w:ind w:left="361"/>
              <w:jc w:val="left"/>
              <w:rPr>
                <w:sz w:val="24"/>
              </w:rPr>
            </w:pPr>
            <w:r>
              <w:rPr>
                <w:spacing w:val="-5"/>
                <w:sz w:val="24"/>
              </w:rPr>
              <w:t>NS</w:t>
            </w:r>
          </w:p>
        </w:tc>
        <w:tc>
          <w:tcPr>
            <w:tcW w:w="922" w:type="dxa"/>
            <w:tcBorders>
              <w:bottom w:val="single" w:sz="4" w:space="0" w:color="000000"/>
            </w:tcBorders>
          </w:tcPr>
          <w:p>
            <w:pPr>
              <w:pStyle w:val="TableParagraph"/>
              <w:spacing w:before="25"/>
              <w:ind w:left="61" w:right="28"/>
              <w:rPr>
                <w:sz w:val="24"/>
              </w:rPr>
            </w:pPr>
            <w:r>
              <w:rPr>
                <w:spacing w:val="-5"/>
                <w:sz w:val="24"/>
              </w:rPr>
              <w:t>NS</w:t>
            </w:r>
          </w:p>
        </w:tc>
        <w:tc>
          <w:tcPr>
            <w:tcW w:w="900" w:type="dxa"/>
            <w:tcBorders>
              <w:bottom w:val="single" w:sz="4" w:space="0" w:color="000000"/>
            </w:tcBorders>
          </w:tcPr>
          <w:p>
            <w:pPr>
              <w:pStyle w:val="TableParagraph"/>
              <w:spacing w:before="25"/>
              <w:ind w:left="152" w:right="31"/>
              <w:rPr>
                <w:sz w:val="24"/>
              </w:rPr>
            </w:pPr>
            <w:r>
              <w:rPr>
                <w:spacing w:val="-5"/>
                <w:sz w:val="24"/>
              </w:rPr>
              <w:t>NS</w:t>
            </w:r>
          </w:p>
        </w:tc>
        <w:tc>
          <w:tcPr>
            <w:tcW w:w="901" w:type="dxa"/>
            <w:tcBorders>
              <w:bottom w:val="single" w:sz="4" w:space="0" w:color="000000"/>
            </w:tcBorders>
          </w:tcPr>
          <w:p>
            <w:pPr>
              <w:pStyle w:val="TableParagraph"/>
              <w:spacing w:before="25"/>
              <w:ind w:left="357"/>
              <w:jc w:val="left"/>
              <w:rPr>
                <w:sz w:val="24"/>
              </w:rPr>
            </w:pPr>
            <w:r>
              <w:rPr>
                <w:spacing w:val="-5"/>
                <w:sz w:val="24"/>
              </w:rPr>
              <w:t>NS</w:t>
            </w:r>
          </w:p>
        </w:tc>
        <w:tc>
          <w:tcPr>
            <w:tcW w:w="901" w:type="dxa"/>
            <w:tcBorders>
              <w:bottom w:val="single" w:sz="4" w:space="0" w:color="000000"/>
            </w:tcBorders>
          </w:tcPr>
          <w:p>
            <w:pPr>
              <w:pStyle w:val="TableParagraph"/>
              <w:spacing w:before="25"/>
              <w:ind w:left="356"/>
              <w:jc w:val="left"/>
              <w:rPr>
                <w:sz w:val="24"/>
              </w:rPr>
            </w:pPr>
            <w:r>
              <w:rPr>
                <w:spacing w:val="-5"/>
                <w:sz w:val="24"/>
              </w:rPr>
              <w:t>NS</w:t>
            </w:r>
          </w:p>
        </w:tc>
        <w:tc>
          <w:tcPr>
            <w:tcW w:w="902" w:type="dxa"/>
            <w:tcBorders>
              <w:bottom w:val="single" w:sz="4" w:space="0" w:color="000000"/>
            </w:tcBorders>
          </w:tcPr>
          <w:p>
            <w:pPr>
              <w:pStyle w:val="TableParagraph"/>
              <w:spacing w:before="25"/>
              <w:ind w:left="153" w:right="37"/>
              <w:rPr>
                <w:sz w:val="24"/>
              </w:rPr>
            </w:pPr>
            <w:r>
              <w:rPr>
                <w:spacing w:val="-5"/>
                <w:sz w:val="24"/>
              </w:rPr>
              <w:t>NS</w:t>
            </w:r>
          </w:p>
        </w:tc>
        <w:tc>
          <w:tcPr>
            <w:tcW w:w="991" w:type="dxa"/>
            <w:tcBorders>
              <w:bottom w:val="single" w:sz="4" w:space="0" w:color="000000"/>
            </w:tcBorders>
          </w:tcPr>
          <w:p>
            <w:pPr>
              <w:pStyle w:val="TableParagraph"/>
              <w:spacing w:before="25"/>
              <w:ind w:left="64" w:right="41"/>
              <w:rPr>
                <w:sz w:val="24"/>
              </w:rPr>
            </w:pPr>
            <w:r>
              <w:rPr>
                <w:spacing w:val="-5"/>
                <w:sz w:val="24"/>
              </w:rPr>
              <w:t>NS</w:t>
            </w:r>
          </w:p>
        </w:tc>
        <w:tc>
          <w:tcPr>
            <w:tcW w:w="992" w:type="dxa"/>
            <w:tcBorders>
              <w:bottom w:val="single" w:sz="4" w:space="0" w:color="000000"/>
            </w:tcBorders>
          </w:tcPr>
          <w:p>
            <w:pPr>
              <w:pStyle w:val="TableParagraph"/>
              <w:spacing w:before="25"/>
              <w:ind w:left="42" w:right="24"/>
              <w:rPr>
                <w:sz w:val="24"/>
              </w:rPr>
            </w:pPr>
            <w:r>
              <w:rPr>
                <w:spacing w:val="-5"/>
                <w:sz w:val="24"/>
              </w:rPr>
              <w:t>NS</w:t>
            </w:r>
          </w:p>
        </w:tc>
        <w:tc>
          <w:tcPr>
            <w:tcW w:w="984" w:type="dxa"/>
            <w:tcBorders>
              <w:bottom w:val="single" w:sz="4" w:space="0" w:color="000000"/>
            </w:tcBorders>
          </w:tcPr>
          <w:p>
            <w:pPr>
              <w:pStyle w:val="TableParagraph"/>
              <w:spacing w:before="25"/>
              <w:ind w:right="93"/>
              <w:rPr>
                <w:sz w:val="24"/>
              </w:rPr>
            </w:pPr>
            <w:r>
              <w:rPr>
                <w:spacing w:val="-5"/>
                <w:sz w:val="24"/>
              </w:rPr>
              <w:t>NS</w:t>
            </w:r>
          </w:p>
        </w:tc>
      </w:tr>
    </w:tbl>
    <w:p>
      <w:pPr>
        <w:pStyle w:val="BodyText"/>
        <w:spacing w:line="276" w:lineRule="auto" w:before="3"/>
        <w:ind w:left="120" w:right="801"/>
      </w:pPr>
      <w:r>
        <w:rPr/>
        <w:t>Means in a column of any set of treatment(s) followed by different letter(s) are significantly different, WAI = Weeks After Inoculation, I= Inoculum,</w:t>
      </w:r>
      <w:r>
        <w:rPr>
          <w:spacing w:val="-2"/>
        </w:rPr>
        <w:t> </w:t>
      </w:r>
      <w:r>
        <w:rPr/>
        <w:t>V=</w:t>
      </w:r>
      <w:r>
        <w:rPr>
          <w:spacing w:val="-4"/>
        </w:rPr>
        <w:t> </w:t>
      </w:r>
      <w:r>
        <w:rPr/>
        <w:t>Variety,</w:t>
      </w:r>
      <w:r>
        <w:rPr>
          <w:spacing w:val="-2"/>
        </w:rPr>
        <w:t> </w:t>
      </w:r>
      <w:r>
        <w:rPr/>
        <w:t>SE</w:t>
      </w:r>
      <w:r>
        <w:rPr>
          <w:spacing w:val="-2"/>
        </w:rPr>
        <w:t> </w:t>
      </w:r>
      <w:r>
        <w:rPr/>
        <w:t>=</w:t>
      </w:r>
      <w:r>
        <w:rPr>
          <w:spacing w:val="-4"/>
        </w:rPr>
        <w:t> </w:t>
      </w:r>
      <w:r>
        <w:rPr/>
        <w:t>Standard</w:t>
      </w:r>
      <w:r>
        <w:rPr>
          <w:spacing w:val="-2"/>
        </w:rPr>
        <w:t> </w:t>
      </w:r>
      <w:r>
        <w:rPr/>
        <w:t>Error, </w:t>
      </w:r>
      <w:r>
        <w:rPr>
          <w:sz w:val="22"/>
        </w:rPr>
        <w:t>LSD=</w:t>
      </w:r>
      <w:r>
        <w:rPr>
          <w:spacing w:val="-2"/>
          <w:sz w:val="22"/>
        </w:rPr>
        <w:t> </w:t>
      </w:r>
      <w:r>
        <w:rPr>
          <w:sz w:val="22"/>
        </w:rPr>
        <w:t>Least</w:t>
      </w:r>
      <w:r>
        <w:rPr>
          <w:spacing w:val="-1"/>
          <w:sz w:val="22"/>
        </w:rPr>
        <w:t> </w:t>
      </w:r>
      <w:r>
        <w:rPr>
          <w:sz w:val="22"/>
        </w:rPr>
        <w:t>Significant</w:t>
      </w:r>
      <w:r>
        <w:rPr>
          <w:spacing w:val="-1"/>
          <w:sz w:val="22"/>
        </w:rPr>
        <w:t> </w:t>
      </w:r>
      <w:r>
        <w:rPr>
          <w:sz w:val="22"/>
        </w:rPr>
        <w:t>Difference</w:t>
      </w:r>
      <w:r>
        <w:rPr/>
        <w:t>,</w:t>
      </w:r>
      <w:r>
        <w:rPr>
          <w:spacing w:val="-2"/>
        </w:rPr>
        <w:t> </w:t>
      </w:r>
      <w:r>
        <w:rPr/>
        <w:t>NS</w:t>
      </w:r>
      <w:r>
        <w:rPr>
          <w:spacing w:val="-3"/>
        </w:rPr>
        <w:t> </w:t>
      </w:r>
      <w:r>
        <w:rPr/>
        <w:t>=</w:t>
      </w:r>
      <w:r>
        <w:rPr>
          <w:spacing w:val="-2"/>
        </w:rPr>
        <w:t> </w:t>
      </w:r>
      <w:r>
        <w:rPr/>
        <w:t>Not</w:t>
      </w:r>
      <w:r>
        <w:rPr>
          <w:spacing w:val="-2"/>
        </w:rPr>
        <w:t> </w:t>
      </w:r>
      <w:r>
        <w:rPr/>
        <w:t>Significant</w:t>
      </w:r>
      <w:r>
        <w:rPr>
          <w:spacing w:val="-2"/>
        </w:rPr>
        <w:t> </w:t>
      </w:r>
      <w:r>
        <w:rPr/>
        <w:t>(P</w:t>
      </w:r>
      <w:r>
        <w:rPr>
          <w:spacing w:val="-2"/>
        </w:rPr>
        <w:t> </w:t>
      </w:r>
      <w:r>
        <w:rPr/>
        <w:t>≥</w:t>
      </w:r>
      <w:r>
        <w:rPr>
          <w:spacing w:val="-2"/>
        </w:rPr>
        <w:t> </w:t>
      </w:r>
      <w:r>
        <w:rPr/>
        <w:t>0.05),</w:t>
      </w:r>
      <w:r>
        <w:rPr>
          <w:spacing w:val="-2"/>
        </w:rPr>
        <w:t> </w:t>
      </w:r>
      <w:r>
        <w:rPr/>
        <w:t>***</w:t>
      </w:r>
      <w:r>
        <w:rPr>
          <w:spacing w:val="-2"/>
        </w:rPr>
        <w:t> </w:t>
      </w:r>
      <w:r>
        <w:rPr/>
        <w:t>=</w:t>
      </w:r>
      <w:r>
        <w:rPr>
          <w:spacing w:val="-4"/>
        </w:rPr>
        <w:t> </w:t>
      </w:r>
      <w:r>
        <w:rPr/>
        <w:t>Significant</w:t>
      </w:r>
      <w:r>
        <w:rPr>
          <w:spacing w:val="-2"/>
        </w:rPr>
        <w:t> </w:t>
      </w:r>
      <w:r>
        <w:rPr/>
        <w:t>at</w:t>
      </w:r>
      <w:r>
        <w:rPr>
          <w:spacing w:val="40"/>
        </w:rPr>
        <w:t> </w:t>
      </w:r>
      <w:r>
        <w:rPr/>
        <w:t>P≤0.001, Level of probability.</w:t>
      </w:r>
    </w:p>
    <w:p>
      <w:pPr>
        <w:spacing w:after="0" w:line="276" w:lineRule="auto"/>
        <w:sectPr>
          <w:pgSz w:w="16840" w:h="11910" w:orient="landscape"/>
          <w:pgMar w:top="1340" w:bottom="280" w:left="1320" w:right="540"/>
        </w:sectPr>
      </w:pPr>
    </w:p>
    <w:p>
      <w:pPr>
        <w:pStyle w:val="BodyText"/>
        <w:spacing w:line="480" w:lineRule="auto" w:before="70"/>
        <w:ind w:left="100" w:right="118"/>
        <w:jc w:val="both"/>
      </w:pPr>
      <w:r>
        <w:rPr/>
        <w:t>Also, at 6 WAI, </w:t>
      </w:r>
      <w:r>
        <w:rPr>
          <w:i/>
        </w:rPr>
        <w:t>S. gilo </w:t>
      </w:r>
      <w:r>
        <w:rPr/>
        <w:t>had the highest (P ≤ 0.001) number of branches (24.00) while </w:t>
      </w:r>
      <w:r>
        <w:rPr>
          <w:i/>
        </w:rPr>
        <w:t>S. eathiopicum </w:t>
      </w:r>
      <w:r>
        <w:rPr/>
        <w:t>had the lowest number of branches 7.00.</w:t>
      </w:r>
    </w:p>
    <w:p>
      <w:pPr>
        <w:pStyle w:val="BodyText"/>
        <w:spacing w:before="41"/>
      </w:pPr>
    </w:p>
    <w:p>
      <w:pPr>
        <w:pStyle w:val="BodyText"/>
        <w:spacing w:line="480" w:lineRule="auto"/>
        <w:ind w:left="100" w:right="115"/>
        <w:jc w:val="both"/>
      </w:pPr>
      <w:r>
        <w:rPr/>
        <w:t>Also, at 7 WAI, </w:t>
      </w:r>
      <w:r>
        <w:rPr>
          <w:i/>
        </w:rPr>
        <w:t>S. gilo </w:t>
      </w:r>
      <w:r>
        <w:rPr/>
        <w:t>had the highest (P ≤ 0.001) number of branches (24.00) while </w:t>
      </w:r>
      <w:r>
        <w:rPr>
          <w:i/>
        </w:rPr>
        <w:t>S. eathiopicum </w:t>
      </w:r>
      <w:r>
        <w:rPr/>
        <w:t>recorded the lowest number of branches (5.00). At 8 WAI, </w:t>
      </w:r>
      <w:r>
        <w:rPr>
          <w:i/>
        </w:rPr>
        <w:t>S. gilo </w:t>
      </w:r>
      <w:r>
        <w:rPr/>
        <w:t>recorded the highest (P ≤ 0.001) number of branches (26.00) while </w:t>
      </w:r>
      <w:r>
        <w:rPr>
          <w:i/>
        </w:rPr>
        <w:t>S. eathiopicum </w:t>
      </w:r>
      <w:r>
        <w:rPr/>
        <w:t>had the lowest number of branches (6.00). At 9 WAI, </w:t>
      </w:r>
      <w:r>
        <w:rPr>
          <w:i/>
        </w:rPr>
        <w:t>S. gilo </w:t>
      </w:r>
      <w:r>
        <w:rPr/>
        <w:t>had the highest number of branches (22.00) while </w:t>
      </w:r>
      <w:r>
        <w:rPr>
          <w:i/>
        </w:rPr>
        <w:t>S. eathiopicum</w:t>
      </w:r>
      <w:r>
        <w:rPr>
          <w:i/>
          <w:spacing w:val="-14"/>
        </w:rPr>
        <w:t> </w:t>
      </w:r>
      <w:r>
        <w:rPr/>
        <w:t>had</w:t>
      </w:r>
      <w:r>
        <w:rPr>
          <w:spacing w:val="-13"/>
        </w:rPr>
        <w:t> </w:t>
      </w:r>
      <w:r>
        <w:rPr/>
        <w:t>the</w:t>
      </w:r>
      <w:r>
        <w:rPr>
          <w:spacing w:val="-14"/>
        </w:rPr>
        <w:t> </w:t>
      </w:r>
      <w:r>
        <w:rPr/>
        <w:t>lowest</w:t>
      </w:r>
      <w:r>
        <w:rPr>
          <w:spacing w:val="-12"/>
        </w:rPr>
        <w:t> </w:t>
      </w:r>
      <w:r>
        <w:rPr/>
        <w:t>number</w:t>
      </w:r>
      <w:r>
        <w:rPr>
          <w:spacing w:val="-14"/>
        </w:rPr>
        <w:t> </w:t>
      </w:r>
      <w:r>
        <w:rPr/>
        <w:t>of</w:t>
      </w:r>
      <w:r>
        <w:rPr>
          <w:spacing w:val="-14"/>
        </w:rPr>
        <w:t> </w:t>
      </w:r>
      <w:r>
        <w:rPr/>
        <w:t>branches</w:t>
      </w:r>
      <w:r>
        <w:rPr>
          <w:spacing w:val="-13"/>
        </w:rPr>
        <w:t> </w:t>
      </w:r>
      <w:r>
        <w:rPr/>
        <w:t>(7.00).</w:t>
      </w:r>
      <w:r>
        <w:rPr>
          <w:spacing w:val="-14"/>
        </w:rPr>
        <w:t> </w:t>
      </w:r>
      <w:r>
        <w:rPr/>
        <w:t>At</w:t>
      </w:r>
      <w:r>
        <w:rPr>
          <w:spacing w:val="-13"/>
        </w:rPr>
        <w:t> </w:t>
      </w:r>
      <w:r>
        <w:rPr/>
        <w:t>10</w:t>
      </w:r>
      <w:r>
        <w:rPr>
          <w:spacing w:val="-13"/>
        </w:rPr>
        <w:t> </w:t>
      </w:r>
      <w:r>
        <w:rPr/>
        <w:t>WAI,</w:t>
      </w:r>
      <w:r>
        <w:rPr>
          <w:spacing w:val="-10"/>
        </w:rPr>
        <w:t> </w:t>
      </w:r>
      <w:r>
        <w:rPr>
          <w:i/>
        </w:rPr>
        <w:t>S.</w:t>
      </w:r>
      <w:r>
        <w:rPr>
          <w:i/>
          <w:spacing w:val="-13"/>
        </w:rPr>
        <w:t> </w:t>
      </w:r>
      <w:r>
        <w:rPr>
          <w:i/>
        </w:rPr>
        <w:t>gilo</w:t>
      </w:r>
      <w:r>
        <w:rPr>
          <w:i/>
          <w:spacing w:val="-13"/>
        </w:rPr>
        <w:t> </w:t>
      </w:r>
      <w:r>
        <w:rPr/>
        <w:t>recorded</w:t>
      </w:r>
      <w:r>
        <w:rPr>
          <w:spacing w:val="-13"/>
        </w:rPr>
        <w:t> </w:t>
      </w:r>
      <w:r>
        <w:rPr/>
        <w:t>the</w:t>
      </w:r>
      <w:r>
        <w:rPr>
          <w:spacing w:val="-14"/>
        </w:rPr>
        <w:t> </w:t>
      </w:r>
      <w:r>
        <w:rPr/>
        <w:t>highest number of branches (29.40) while </w:t>
      </w:r>
      <w:r>
        <w:rPr>
          <w:i/>
        </w:rPr>
        <w:t>S. eathiopicum </w:t>
      </w:r>
      <w:r>
        <w:rPr/>
        <w:t>had the lowest number of branches (8.00). At</w:t>
      </w:r>
      <w:r>
        <w:rPr>
          <w:spacing w:val="-3"/>
        </w:rPr>
        <w:t> </w:t>
      </w:r>
      <w:r>
        <w:rPr/>
        <w:t>11</w:t>
      </w:r>
      <w:r>
        <w:rPr>
          <w:spacing w:val="-3"/>
        </w:rPr>
        <w:t> </w:t>
      </w:r>
      <w:r>
        <w:rPr/>
        <w:t>WAI,</w:t>
      </w:r>
      <w:r>
        <w:rPr>
          <w:spacing w:val="-3"/>
        </w:rPr>
        <w:t> </w:t>
      </w:r>
      <w:r>
        <w:rPr>
          <w:i/>
        </w:rPr>
        <w:t>S.</w:t>
      </w:r>
      <w:r>
        <w:rPr>
          <w:i/>
          <w:spacing w:val="-3"/>
        </w:rPr>
        <w:t> </w:t>
      </w:r>
      <w:r>
        <w:rPr>
          <w:i/>
        </w:rPr>
        <w:t>gilo</w:t>
      </w:r>
      <w:r>
        <w:rPr>
          <w:i/>
          <w:spacing w:val="-3"/>
        </w:rPr>
        <w:t> </w:t>
      </w:r>
      <w:r>
        <w:rPr/>
        <w:t>recorded</w:t>
      </w:r>
      <w:r>
        <w:rPr>
          <w:spacing w:val="-3"/>
        </w:rPr>
        <w:t> </w:t>
      </w:r>
      <w:r>
        <w:rPr/>
        <w:t>the</w:t>
      </w:r>
      <w:r>
        <w:rPr>
          <w:spacing w:val="-3"/>
        </w:rPr>
        <w:t> </w:t>
      </w:r>
      <w:r>
        <w:rPr/>
        <w:t>highest</w:t>
      </w:r>
      <w:r>
        <w:rPr>
          <w:spacing w:val="-3"/>
        </w:rPr>
        <w:t> </w:t>
      </w:r>
      <w:r>
        <w:rPr/>
        <w:t>number</w:t>
      </w:r>
      <w:r>
        <w:rPr>
          <w:spacing w:val="-3"/>
        </w:rPr>
        <w:t> </w:t>
      </w:r>
      <w:r>
        <w:rPr/>
        <w:t>of</w:t>
      </w:r>
      <w:r>
        <w:rPr>
          <w:spacing w:val="-3"/>
        </w:rPr>
        <w:t> </w:t>
      </w:r>
      <w:r>
        <w:rPr/>
        <w:t>branches</w:t>
      </w:r>
      <w:r>
        <w:rPr>
          <w:spacing w:val="-3"/>
        </w:rPr>
        <w:t> </w:t>
      </w:r>
      <w:r>
        <w:rPr/>
        <w:t>(31.00)</w:t>
      </w:r>
      <w:r>
        <w:rPr>
          <w:spacing w:val="-5"/>
        </w:rPr>
        <w:t> </w:t>
      </w:r>
      <w:r>
        <w:rPr/>
        <w:t>while </w:t>
      </w:r>
      <w:r>
        <w:rPr>
          <w:i/>
        </w:rPr>
        <w:t>S.</w:t>
      </w:r>
      <w:r>
        <w:rPr>
          <w:i/>
          <w:spacing w:val="-3"/>
        </w:rPr>
        <w:t> </w:t>
      </w:r>
      <w:r>
        <w:rPr>
          <w:i/>
        </w:rPr>
        <w:t>eathiopicum</w:t>
      </w:r>
      <w:r>
        <w:rPr>
          <w:i/>
          <w:spacing w:val="-4"/>
        </w:rPr>
        <w:t> </w:t>
      </w:r>
      <w:r>
        <w:rPr/>
        <w:t>had the</w:t>
      </w:r>
      <w:r>
        <w:rPr>
          <w:spacing w:val="-13"/>
        </w:rPr>
        <w:t> </w:t>
      </w:r>
      <w:r>
        <w:rPr/>
        <w:t>lowest</w:t>
      </w:r>
      <w:r>
        <w:rPr>
          <w:spacing w:val="-11"/>
        </w:rPr>
        <w:t> </w:t>
      </w:r>
      <w:r>
        <w:rPr/>
        <w:t>number</w:t>
      </w:r>
      <w:r>
        <w:rPr>
          <w:spacing w:val="-11"/>
        </w:rPr>
        <w:t> </w:t>
      </w:r>
      <w:r>
        <w:rPr/>
        <w:t>of</w:t>
      </w:r>
      <w:r>
        <w:rPr>
          <w:spacing w:val="-13"/>
        </w:rPr>
        <w:t> </w:t>
      </w:r>
      <w:r>
        <w:rPr/>
        <w:t>branches</w:t>
      </w:r>
      <w:r>
        <w:rPr>
          <w:spacing w:val="-12"/>
        </w:rPr>
        <w:t> </w:t>
      </w:r>
      <w:r>
        <w:rPr/>
        <w:t>(8.00).</w:t>
      </w:r>
      <w:r>
        <w:rPr>
          <w:spacing w:val="-13"/>
        </w:rPr>
        <w:t> </w:t>
      </w:r>
      <w:r>
        <w:rPr/>
        <w:t>Similarly,</w:t>
      </w:r>
      <w:r>
        <w:rPr>
          <w:spacing w:val="-10"/>
        </w:rPr>
        <w:t> </w:t>
      </w:r>
      <w:r>
        <w:rPr/>
        <w:t>at</w:t>
      </w:r>
      <w:r>
        <w:rPr>
          <w:spacing w:val="-12"/>
        </w:rPr>
        <w:t> </w:t>
      </w:r>
      <w:r>
        <w:rPr/>
        <w:t>12</w:t>
      </w:r>
      <w:r>
        <w:rPr>
          <w:spacing w:val="-12"/>
        </w:rPr>
        <w:t> </w:t>
      </w:r>
      <w:r>
        <w:rPr/>
        <w:t>WAI,</w:t>
      </w:r>
      <w:r>
        <w:rPr>
          <w:spacing w:val="-10"/>
        </w:rPr>
        <w:t> </w:t>
      </w:r>
      <w:r>
        <w:rPr>
          <w:i/>
        </w:rPr>
        <w:t>S.</w:t>
      </w:r>
      <w:r>
        <w:rPr>
          <w:i/>
          <w:spacing w:val="-12"/>
        </w:rPr>
        <w:t> </w:t>
      </w:r>
      <w:r>
        <w:rPr>
          <w:i/>
        </w:rPr>
        <w:t>melongena</w:t>
      </w:r>
      <w:r>
        <w:rPr>
          <w:i/>
          <w:spacing w:val="-12"/>
        </w:rPr>
        <w:t> </w:t>
      </w:r>
      <w:r>
        <w:rPr/>
        <w:t>recorded</w:t>
      </w:r>
      <w:r>
        <w:rPr>
          <w:spacing w:val="-10"/>
        </w:rPr>
        <w:t> </w:t>
      </w:r>
      <w:r>
        <w:rPr/>
        <w:t>the</w:t>
      </w:r>
      <w:r>
        <w:rPr>
          <w:spacing w:val="-13"/>
        </w:rPr>
        <w:t> </w:t>
      </w:r>
      <w:r>
        <w:rPr/>
        <w:t>highest (P ≤ 0.001) number of branches (14.00) while </w:t>
      </w:r>
      <w:r>
        <w:rPr>
          <w:i/>
        </w:rPr>
        <w:t>S. eathiopicum </w:t>
      </w:r>
      <w:r>
        <w:rPr/>
        <w:t>had the lowest number of branches (5.00) respectively. However, there was no significant (P≥ 0.05) difference in interaction between Inoculum and Varieties (I X V) throughout the period under study</w:t>
      </w:r>
      <w:r>
        <w:rPr>
          <w:spacing w:val="-4"/>
        </w:rPr>
        <w:t> </w:t>
      </w:r>
      <w:r>
        <w:rPr/>
        <w:t>(Table </w:t>
      </w:r>
      <w:r>
        <w:rPr>
          <w:spacing w:val="-2"/>
        </w:rPr>
        <w:t>4.1.5).</w:t>
      </w:r>
    </w:p>
    <w:p>
      <w:pPr>
        <w:pStyle w:val="BodyText"/>
        <w:spacing w:before="211"/>
      </w:pPr>
    </w:p>
    <w:p>
      <w:pPr>
        <w:pStyle w:val="ListParagraph"/>
        <w:numPr>
          <w:ilvl w:val="2"/>
          <w:numId w:val="11"/>
        </w:numPr>
        <w:tabs>
          <w:tab w:pos="820" w:val="left" w:leader="none"/>
        </w:tabs>
        <w:spacing w:line="408" w:lineRule="auto" w:before="0" w:after="0"/>
        <w:ind w:left="820" w:right="1479" w:hanging="720"/>
        <w:jc w:val="both"/>
        <w:rPr>
          <w:i/>
          <w:sz w:val="24"/>
        </w:rPr>
      </w:pPr>
      <w:r>
        <w:rPr>
          <w:b/>
          <w:sz w:val="24"/>
        </w:rPr>
        <w:t>Effect</w:t>
      </w:r>
      <w:r>
        <w:rPr>
          <w:b/>
          <w:spacing w:val="-4"/>
          <w:sz w:val="24"/>
        </w:rPr>
        <w:t> </w:t>
      </w:r>
      <w:r>
        <w:rPr>
          <w:b/>
          <w:sz w:val="24"/>
        </w:rPr>
        <w:t>of</w:t>
      </w:r>
      <w:r>
        <w:rPr>
          <w:b/>
          <w:spacing w:val="-4"/>
          <w:sz w:val="24"/>
        </w:rPr>
        <w:t> </w:t>
      </w:r>
      <w:r>
        <w:rPr>
          <w:b/>
          <w:sz w:val="24"/>
        </w:rPr>
        <w:t>root</w:t>
      </w:r>
      <w:r>
        <w:rPr>
          <w:b/>
          <w:spacing w:val="-4"/>
          <w:sz w:val="24"/>
        </w:rPr>
        <w:t> </w:t>
      </w:r>
      <w:r>
        <w:rPr>
          <w:b/>
          <w:sz w:val="24"/>
        </w:rPr>
        <w:t>length</w:t>
      </w:r>
      <w:r>
        <w:rPr>
          <w:b/>
          <w:spacing w:val="-4"/>
          <w:sz w:val="24"/>
        </w:rPr>
        <w:t> </w:t>
      </w:r>
      <w:r>
        <w:rPr>
          <w:b/>
          <w:sz w:val="24"/>
        </w:rPr>
        <w:t>(cm)</w:t>
      </w:r>
      <w:r>
        <w:rPr>
          <w:b/>
          <w:spacing w:val="-4"/>
          <w:sz w:val="24"/>
        </w:rPr>
        <w:t> </w:t>
      </w:r>
      <w:r>
        <w:rPr>
          <w:b/>
          <w:sz w:val="24"/>
        </w:rPr>
        <w:t>of</w:t>
      </w:r>
      <w:r>
        <w:rPr>
          <w:b/>
          <w:spacing w:val="-4"/>
          <w:sz w:val="24"/>
        </w:rPr>
        <w:t> </w:t>
      </w:r>
      <w:r>
        <w:rPr>
          <w:b/>
          <w:sz w:val="24"/>
        </w:rPr>
        <w:t>eggplant</w:t>
      </w:r>
      <w:r>
        <w:rPr>
          <w:b/>
          <w:spacing w:val="-4"/>
          <w:sz w:val="24"/>
        </w:rPr>
        <w:t> </w:t>
      </w:r>
      <w:r>
        <w:rPr>
          <w:b/>
          <w:sz w:val="24"/>
        </w:rPr>
        <w:t>varieties</w:t>
      </w:r>
      <w:r>
        <w:rPr>
          <w:b/>
          <w:spacing w:val="-3"/>
          <w:sz w:val="24"/>
        </w:rPr>
        <w:t> </w:t>
      </w:r>
      <w:r>
        <w:rPr>
          <w:b/>
          <w:sz w:val="24"/>
        </w:rPr>
        <w:t>to</w:t>
      </w:r>
      <w:r>
        <w:rPr>
          <w:b/>
          <w:spacing w:val="-4"/>
          <w:sz w:val="24"/>
        </w:rPr>
        <w:t> </w:t>
      </w:r>
      <w:r>
        <w:rPr>
          <w:b/>
          <w:sz w:val="24"/>
        </w:rPr>
        <w:t>different</w:t>
      </w:r>
      <w:r>
        <w:rPr>
          <w:b/>
          <w:spacing w:val="-4"/>
          <w:sz w:val="24"/>
        </w:rPr>
        <w:t> </w:t>
      </w:r>
      <w:r>
        <w:rPr>
          <w:b/>
          <w:sz w:val="24"/>
        </w:rPr>
        <w:t>inoculum levels of</w:t>
      </w:r>
      <w:r>
        <w:rPr>
          <w:b/>
          <w:spacing w:val="40"/>
          <w:sz w:val="24"/>
        </w:rPr>
        <w:t> </w:t>
      </w:r>
      <w:r>
        <w:rPr>
          <w:i/>
          <w:sz w:val="24"/>
        </w:rPr>
        <w:t>Meloidogyne incognita</w:t>
      </w:r>
    </w:p>
    <w:p>
      <w:pPr>
        <w:pStyle w:val="BodyText"/>
        <w:spacing w:line="480" w:lineRule="auto" w:before="5"/>
        <w:ind w:left="100" w:right="114"/>
        <w:jc w:val="both"/>
      </w:pPr>
      <w:r>
        <w:rPr/>
        <w:t>Effect of root length (cm) of eggplant varieties to different inoculum levels of</w:t>
      </w:r>
      <w:r>
        <w:rPr>
          <w:spacing w:val="40"/>
        </w:rPr>
        <w:t> </w:t>
      </w:r>
      <w:r>
        <w:rPr>
          <w:i/>
        </w:rPr>
        <w:t>Meloidogyne incognita </w:t>
      </w:r>
      <w:r>
        <w:rPr/>
        <w:t>is presented in Figure 4.1.</w:t>
      </w:r>
      <w:r>
        <w:rPr>
          <w:spacing w:val="40"/>
        </w:rPr>
        <w:t> </w:t>
      </w:r>
      <w:r>
        <w:rPr/>
        <w:t>Results showed that there were high varietal (P≤ 0.01) differences on root length of the eggplant investifated. After harvest, </w:t>
      </w:r>
      <w:r>
        <w:rPr>
          <w:i/>
        </w:rPr>
        <w:t>S. macrocarpon </w:t>
      </w:r>
      <w:r>
        <w:rPr/>
        <w:t>had the highest mean root length of 24.53 cm while </w:t>
      </w:r>
      <w:r>
        <w:rPr>
          <w:i/>
        </w:rPr>
        <w:t>S. eathiopicum </w:t>
      </w:r>
      <w:r>
        <w:rPr/>
        <w:t>recorded the lowest mean root length of 8.57 cm. However there was no significant (P ≥ 0.05) difference in interaction between Inoculum and Varieties (I X V)</w:t>
      </w:r>
      <w:r>
        <w:rPr>
          <w:spacing w:val="40"/>
        </w:rPr>
        <w:t> </w:t>
      </w:r>
      <w:r>
        <w:rPr/>
        <w:t>during the period under study (Figure 4.1).</w:t>
      </w:r>
    </w:p>
    <w:p>
      <w:pPr>
        <w:spacing w:after="0" w:line="480" w:lineRule="auto"/>
        <w:jc w:val="both"/>
        <w:sectPr>
          <w:pgSz w:w="11910" w:h="16840"/>
          <w:pgMar w:top="1660" w:bottom="280" w:left="1340" w:right="1320"/>
        </w:sectPr>
      </w:pPr>
    </w:p>
    <w:p>
      <w:pPr>
        <w:pStyle w:val="Heading3"/>
        <w:spacing w:before="88"/>
        <w:ind w:left="120"/>
        <w:rPr>
          <w:b w:val="0"/>
          <w:i/>
        </w:rPr>
      </w:pPr>
      <w:r>
        <w:rPr/>
        <w:t>Table</w:t>
      </w:r>
      <w:r>
        <w:rPr>
          <w:spacing w:val="-2"/>
        </w:rPr>
        <w:t> </w:t>
      </w:r>
      <w:r>
        <w:rPr/>
        <w:t>4.1.5:</w:t>
      </w:r>
      <w:r>
        <w:rPr>
          <w:spacing w:val="-2"/>
        </w:rPr>
        <w:t> </w:t>
      </w:r>
      <w:r>
        <w:rPr/>
        <w:t>Effect</w:t>
      </w:r>
      <w:r>
        <w:rPr>
          <w:spacing w:val="-2"/>
        </w:rPr>
        <w:t> </w:t>
      </w:r>
      <w:r>
        <w:rPr/>
        <w:t>of</w:t>
      </w:r>
      <w:r>
        <w:rPr>
          <w:spacing w:val="-1"/>
        </w:rPr>
        <w:t> </w:t>
      </w:r>
      <w:r>
        <w:rPr/>
        <w:t>number</w:t>
      </w:r>
      <w:r>
        <w:rPr>
          <w:spacing w:val="-2"/>
        </w:rPr>
        <w:t> </w:t>
      </w:r>
      <w:r>
        <w:rPr/>
        <w:t>of</w:t>
      </w:r>
      <w:r>
        <w:rPr>
          <w:spacing w:val="-1"/>
        </w:rPr>
        <w:t> </w:t>
      </w:r>
      <w:r>
        <w:rPr/>
        <w:t>branches</w:t>
      </w:r>
      <w:r>
        <w:rPr>
          <w:spacing w:val="-1"/>
        </w:rPr>
        <w:t> </w:t>
      </w:r>
      <w:r>
        <w:rPr/>
        <w:t>of eggplant</w:t>
      </w:r>
      <w:r>
        <w:rPr>
          <w:spacing w:val="-2"/>
        </w:rPr>
        <w:t> </w:t>
      </w:r>
      <w:r>
        <w:rPr/>
        <w:t>varieties</w:t>
      </w:r>
      <w:r>
        <w:rPr>
          <w:spacing w:val="-1"/>
        </w:rPr>
        <w:t> </w:t>
      </w:r>
      <w:r>
        <w:rPr/>
        <w:t>to</w:t>
      </w:r>
      <w:r>
        <w:rPr>
          <w:spacing w:val="-1"/>
        </w:rPr>
        <w:t> </w:t>
      </w:r>
      <w:r>
        <w:rPr/>
        <w:t>different</w:t>
      </w:r>
      <w:r>
        <w:rPr>
          <w:spacing w:val="-2"/>
        </w:rPr>
        <w:t> </w:t>
      </w:r>
      <w:r>
        <w:rPr/>
        <w:t>inoculum</w:t>
      </w:r>
      <w:r>
        <w:rPr>
          <w:spacing w:val="-5"/>
        </w:rPr>
        <w:t> </w:t>
      </w:r>
      <w:r>
        <w:rPr/>
        <w:t>levels</w:t>
      </w:r>
      <w:r>
        <w:rPr>
          <w:spacing w:val="-1"/>
        </w:rPr>
        <w:t> </w:t>
      </w:r>
      <w:r>
        <w:rPr/>
        <w:t>of</w:t>
      </w:r>
      <w:r>
        <w:rPr>
          <w:spacing w:val="65"/>
        </w:rPr>
        <w:t> </w:t>
      </w:r>
      <w:r>
        <w:rPr>
          <w:b w:val="0"/>
          <w:i/>
        </w:rPr>
        <w:t>Meloidogyne</w:t>
      </w:r>
      <w:r>
        <w:rPr>
          <w:b w:val="0"/>
          <w:i/>
          <w:spacing w:val="-2"/>
        </w:rPr>
        <w:t> incognita</w:t>
      </w:r>
    </w:p>
    <w:p>
      <w:pPr>
        <w:pStyle w:val="BodyText"/>
        <w:spacing w:before="220"/>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536"/>
        <w:gridCol w:w="996"/>
        <w:gridCol w:w="932"/>
        <w:gridCol w:w="899"/>
        <w:gridCol w:w="922"/>
        <w:gridCol w:w="890"/>
        <w:gridCol w:w="901"/>
        <w:gridCol w:w="894"/>
        <w:gridCol w:w="901"/>
        <w:gridCol w:w="978"/>
        <w:gridCol w:w="979"/>
        <w:gridCol w:w="1039"/>
      </w:tblGrid>
      <w:tr>
        <w:trPr>
          <w:trHeight w:val="642" w:hRule="atLeast"/>
        </w:trPr>
        <w:tc>
          <w:tcPr>
            <w:tcW w:w="302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536" w:type="dxa"/>
            <w:tcBorders>
              <w:top w:val="single" w:sz="4" w:space="0" w:color="000000"/>
              <w:bottom w:val="single" w:sz="4" w:space="0" w:color="000000"/>
            </w:tcBorders>
          </w:tcPr>
          <w:p>
            <w:pPr>
              <w:pStyle w:val="TableParagraph"/>
              <w:spacing w:line="251" w:lineRule="exact"/>
              <w:ind w:right="190"/>
              <w:jc w:val="right"/>
              <w:rPr>
                <w:b/>
                <w:sz w:val="22"/>
              </w:rPr>
            </w:pPr>
            <w:r>
              <w:rPr>
                <w:b/>
                <w:sz w:val="22"/>
              </w:rPr>
              <w:t>1 </w:t>
            </w:r>
            <w:r>
              <w:rPr>
                <w:b/>
                <w:spacing w:val="-5"/>
                <w:sz w:val="22"/>
              </w:rPr>
              <w:t>WAI</w:t>
            </w:r>
          </w:p>
        </w:tc>
        <w:tc>
          <w:tcPr>
            <w:tcW w:w="996" w:type="dxa"/>
            <w:tcBorders>
              <w:top w:val="single" w:sz="4" w:space="0" w:color="000000"/>
              <w:bottom w:val="single" w:sz="4" w:space="0" w:color="000000"/>
            </w:tcBorders>
          </w:tcPr>
          <w:p>
            <w:pPr>
              <w:pStyle w:val="TableParagraph"/>
              <w:spacing w:line="251" w:lineRule="exact"/>
              <w:ind w:left="166"/>
              <w:jc w:val="left"/>
              <w:rPr>
                <w:b/>
                <w:sz w:val="22"/>
              </w:rPr>
            </w:pPr>
            <w:r>
              <w:rPr>
                <w:b/>
                <w:sz w:val="22"/>
              </w:rPr>
              <w:t>2 </w:t>
            </w:r>
            <w:r>
              <w:rPr>
                <w:b/>
                <w:spacing w:val="-5"/>
                <w:sz w:val="22"/>
              </w:rPr>
              <w:t>WAI</w:t>
            </w:r>
          </w:p>
        </w:tc>
        <w:tc>
          <w:tcPr>
            <w:tcW w:w="932" w:type="dxa"/>
            <w:tcBorders>
              <w:top w:val="single" w:sz="4" w:space="0" w:color="000000"/>
              <w:bottom w:val="single" w:sz="4" w:space="0" w:color="000000"/>
            </w:tcBorders>
          </w:tcPr>
          <w:p>
            <w:pPr>
              <w:pStyle w:val="TableParagraph"/>
              <w:spacing w:line="251" w:lineRule="exact"/>
              <w:ind w:left="79" w:right="49"/>
              <w:rPr>
                <w:b/>
                <w:sz w:val="22"/>
              </w:rPr>
            </w:pPr>
            <w:r>
              <w:rPr>
                <w:b/>
                <w:sz w:val="22"/>
              </w:rPr>
              <w:t>3 </w:t>
            </w:r>
            <w:r>
              <w:rPr>
                <w:b/>
                <w:spacing w:val="-5"/>
                <w:sz w:val="22"/>
              </w:rPr>
              <w:t>WAI</w:t>
            </w:r>
          </w:p>
        </w:tc>
        <w:tc>
          <w:tcPr>
            <w:tcW w:w="899" w:type="dxa"/>
            <w:tcBorders>
              <w:top w:val="single" w:sz="4" w:space="0" w:color="000000"/>
              <w:bottom w:val="single" w:sz="4" w:space="0" w:color="000000"/>
            </w:tcBorders>
          </w:tcPr>
          <w:p>
            <w:pPr>
              <w:pStyle w:val="TableParagraph"/>
              <w:spacing w:line="251" w:lineRule="exact"/>
              <w:ind w:left="74" w:right="81"/>
              <w:rPr>
                <w:b/>
                <w:sz w:val="22"/>
              </w:rPr>
            </w:pPr>
            <w:r>
              <w:rPr>
                <w:b/>
                <w:sz w:val="22"/>
              </w:rPr>
              <w:t>4 </w:t>
            </w:r>
            <w:r>
              <w:rPr>
                <w:b/>
                <w:spacing w:val="-5"/>
                <w:sz w:val="22"/>
              </w:rPr>
              <w:t>WAI</w:t>
            </w:r>
          </w:p>
        </w:tc>
        <w:tc>
          <w:tcPr>
            <w:tcW w:w="922" w:type="dxa"/>
            <w:tcBorders>
              <w:top w:val="single" w:sz="4" w:space="0" w:color="000000"/>
              <w:bottom w:val="single" w:sz="4" w:space="0" w:color="000000"/>
            </w:tcBorders>
          </w:tcPr>
          <w:p>
            <w:pPr>
              <w:pStyle w:val="TableParagraph"/>
              <w:spacing w:line="251" w:lineRule="exact"/>
              <w:ind w:left="44" w:right="72"/>
              <w:rPr>
                <w:b/>
                <w:sz w:val="22"/>
              </w:rPr>
            </w:pPr>
            <w:r>
              <w:rPr>
                <w:b/>
                <w:sz w:val="22"/>
              </w:rPr>
              <w:t>5 </w:t>
            </w:r>
            <w:r>
              <w:rPr>
                <w:b/>
                <w:spacing w:val="-5"/>
                <w:sz w:val="22"/>
              </w:rPr>
              <w:t>WAI</w:t>
            </w:r>
          </w:p>
        </w:tc>
        <w:tc>
          <w:tcPr>
            <w:tcW w:w="890" w:type="dxa"/>
            <w:tcBorders>
              <w:top w:val="single" w:sz="4" w:space="0" w:color="000000"/>
              <w:bottom w:val="single" w:sz="4" w:space="0" w:color="000000"/>
            </w:tcBorders>
          </w:tcPr>
          <w:p>
            <w:pPr>
              <w:pStyle w:val="TableParagraph"/>
              <w:spacing w:line="251" w:lineRule="exact"/>
              <w:ind w:left="26" w:right="32"/>
              <w:rPr>
                <w:b/>
                <w:sz w:val="22"/>
              </w:rPr>
            </w:pPr>
            <w:r>
              <w:rPr>
                <w:b/>
                <w:sz w:val="22"/>
              </w:rPr>
              <w:t>6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left="29" w:right="74"/>
              <w:rPr>
                <w:b/>
                <w:sz w:val="22"/>
              </w:rPr>
            </w:pPr>
            <w:r>
              <w:rPr>
                <w:b/>
                <w:sz w:val="22"/>
              </w:rPr>
              <w:t>7 </w:t>
            </w:r>
            <w:r>
              <w:rPr>
                <w:b/>
                <w:spacing w:val="-5"/>
                <w:sz w:val="22"/>
              </w:rPr>
              <w:t>WAI</w:t>
            </w:r>
          </w:p>
        </w:tc>
        <w:tc>
          <w:tcPr>
            <w:tcW w:w="894" w:type="dxa"/>
            <w:tcBorders>
              <w:top w:val="single" w:sz="4" w:space="0" w:color="000000"/>
              <w:bottom w:val="single" w:sz="4" w:space="0" w:color="000000"/>
            </w:tcBorders>
          </w:tcPr>
          <w:p>
            <w:pPr>
              <w:pStyle w:val="TableParagraph"/>
              <w:spacing w:line="251" w:lineRule="exact"/>
              <w:ind w:left="14" w:right="40"/>
              <w:rPr>
                <w:b/>
                <w:sz w:val="22"/>
              </w:rPr>
            </w:pPr>
            <w:r>
              <w:rPr>
                <w:b/>
                <w:sz w:val="22"/>
              </w:rPr>
              <w:t>8 </w:t>
            </w:r>
            <w:r>
              <w:rPr>
                <w:b/>
                <w:spacing w:val="-5"/>
                <w:sz w:val="22"/>
              </w:rPr>
              <w:t>WAI</w:t>
            </w:r>
          </w:p>
        </w:tc>
        <w:tc>
          <w:tcPr>
            <w:tcW w:w="901" w:type="dxa"/>
            <w:tcBorders>
              <w:top w:val="single" w:sz="4" w:space="0" w:color="000000"/>
              <w:bottom w:val="single" w:sz="4" w:space="0" w:color="000000"/>
            </w:tcBorders>
          </w:tcPr>
          <w:p>
            <w:pPr>
              <w:pStyle w:val="TableParagraph"/>
              <w:spacing w:line="251" w:lineRule="exact"/>
              <w:ind w:left="29" w:right="72"/>
              <w:rPr>
                <w:b/>
                <w:sz w:val="22"/>
              </w:rPr>
            </w:pPr>
            <w:r>
              <w:rPr>
                <w:b/>
                <w:sz w:val="22"/>
              </w:rPr>
              <w:t>9 </w:t>
            </w:r>
            <w:r>
              <w:rPr>
                <w:b/>
                <w:spacing w:val="-5"/>
                <w:sz w:val="22"/>
              </w:rPr>
              <w:t>WAI</w:t>
            </w:r>
          </w:p>
        </w:tc>
        <w:tc>
          <w:tcPr>
            <w:tcW w:w="978" w:type="dxa"/>
            <w:tcBorders>
              <w:top w:val="single" w:sz="4" w:space="0" w:color="000000"/>
              <w:bottom w:val="single" w:sz="4" w:space="0" w:color="000000"/>
            </w:tcBorders>
          </w:tcPr>
          <w:p>
            <w:pPr>
              <w:pStyle w:val="TableParagraph"/>
              <w:spacing w:line="251" w:lineRule="exact"/>
              <w:ind w:left="49" w:right="45"/>
              <w:rPr>
                <w:b/>
                <w:sz w:val="22"/>
              </w:rPr>
            </w:pPr>
            <w:r>
              <w:rPr>
                <w:b/>
                <w:sz w:val="22"/>
              </w:rPr>
              <w:t>10 </w:t>
            </w:r>
            <w:r>
              <w:rPr>
                <w:b/>
                <w:spacing w:val="-5"/>
                <w:sz w:val="22"/>
              </w:rPr>
              <w:t>WAI</w:t>
            </w:r>
          </w:p>
        </w:tc>
        <w:tc>
          <w:tcPr>
            <w:tcW w:w="979" w:type="dxa"/>
            <w:tcBorders>
              <w:top w:val="single" w:sz="4" w:space="0" w:color="000000"/>
              <w:bottom w:val="single" w:sz="4" w:space="0" w:color="000000"/>
            </w:tcBorders>
          </w:tcPr>
          <w:p>
            <w:pPr>
              <w:pStyle w:val="TableParagraph"/>
              <w:spacing w:line="251" w:lineRule="exact"/>
              <w:ind w:left="97"/>
              <w:jc w:val="left"/>
              <w:rPr>
                <w:b/>
                <w:sz w:val="22"/>
              </w:rPr>
            </w:pPr>
            <w:r>
              <w:rPr>
                <w:b/>
                <w:sz w:val="22"/>
              </w:rPr>
              <w:t>11 </w:t>
            </w:r>
            <w:r>
              <w:rPr>
                <w:b/>
                <w:spacing w:val="-5"/>
                <w:sz w:val="22"/>
              </w:rPr>
              <w:t>WAI</w:t>
            </w:r>
          </w:p>
        </w:tc>
        <w:tc>
          <w:tcPr>
            <w:tcW w:w="1039" w:type="dxa"/>
            <w:tcBorders>
              <w:top w:val="single" w:sz="4" w:space="0" w:color="000000"/>
              <w:bottom w:val="single" w:sz="4" w:space="0" w:color="000000"/>
            </w:tcBorders>
          </w:tcPr>
          <w:p>
            <w:pPr>
              <w:pStyle w:val="TableParagraph"/>
              <w:spacing w:line="251" w:lineRule="exact"/>
              <w:ind w:left="5" w:right="56"/>
              <w:rPr>
                <w:b/>
                <w:sz w:val="22"/>
              </w:rPr>
            </w:pPr>
            <w:r>
              <w:rPr>
                <w:b/>
                <w:sz w:val="22"/>
              </w:rPr>
              <w:t>12 </w:t>
            </w:r>
            <w:r>
              <w:rPr>
                <w:b/>
                <w:spacing w:val="-5"/>
                <w:sz w:val="22"/>
              </w:rPr>
              <w:t>WAI</w:t>
            </w:r>
          </w:p>
        </w:tc>
      </w:tr>
      <w:tr>
        <w:trPr>
          <w:trHeight w:val="299" w:hRule="atLeast"/>
        </w:trPr>
        <w:tc>
          <w:tcPr>
            <w:tcW w:w="302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536" w:type="dxa"/>
            <w:tcBorders>
              <w:top w:val="single" w:sz="4" w:space="0" w:color="000000"/>
            </w:tcBorders>
          </w:tcPr>
          <w:p>
            <w:pPr>
              <w:pStyle w:val="TableParagraph"/>
              <w:jc w:val="left"/>
              <w:rPr>
                <w:sz w:val="22"/>
              </w:rPr>
            </w:pPr>
          </w:p>
        </w:tc>
        <w:tc>
          <w:tcPr>
            <w:tcW w:w="996" w:type="dxa"/>
            <w:tcBorders>
              <w:top w:val="single" w:sz="4" w:space="0" w:color="000000"/>
            </w:tcBorders>
          </w:tcPr>
          <w:p>
            <w:pPr>
              <w:pStyle w:val="TableParagraph"/>
              <w:jc w:val="left"/>
              <w:rPr>
                <w:sz w:val="22"/>
              </w:rPr>
            </w:pPr>
          </w:p>
        </w:tc>
        <w:tc>
          <w:tcPr>
            <w:tcW w:w="932" w:type="dxa"/>
            <w:tcBorders>
              <w:top w:val="single" w:sz="4" w:space="0" w:color="000000"/>
            </w:tcBorders>
          </w:tcPr>
          <w:p>
            <w:pPr>
              <w:pStyle w:val="TableParagraph"/>
              <w:jc w:val="left"/>
              <w:rPr>
                <w:sz w:val="22"/>
              </w:rPr>
            </w:pPr>
          </w:p>
        </w:tc>
        <w:tc>
          <w:tcPr>
            <w:tcW w:w="899" w:type="dxa"/>
            <w:tcBorders>
              <w:top w:val="single" w:sz="4" w:space="0" w:color="000000"/>
            </w:tcBorders>
          </w:tcPr>
          <w:p>
            <w:pPr>
              <w:pStyle w:val="TableParagraph"/>
              <w:jc w:val="left"/>
              <w:rPr>
                <w:sz w:val="22"/>
              </w:rPr>
            </w:pPr>
          </w:p>
        </w:tc>
        <w:tc>
          <w:tcPr>
            <w:tcW w:w="922" w:type="dxa"/>
            <w:tcBorders>
              <w:top w:val="single" w:sz="4" w:space="0" w:color="000000"/>
            </w:tcBorders>
          </w:tcPr>
          <w:p>
            <w:pPr>
              <w:pStyle w:val="TableParagraph"/>
              <w:jc w:val="left"/>
              <w:rPr>
                <w:sz w:val="22"/>
              </w:rPr>
            </w:pPr>
          </w:p>
        </w:tc>
        <w:tc>
          <w:tcPr>
            <w:tcW w:w="890"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894" w:type="dxa"/>
            <w:tcBorders>
              <w:top w:val="single" w:sz="4" w:space="0" w:color="000000"/>
            </w:tcBorders>
          </w:tcPr>
          <w:p>
            <w:pPr>
              <w:pStyle w:val="TableParagraph"/>
              <w:jc w:val="left"/>
              <w:rPr>
                <w:sz w:val="22"/>
              </w:rPr>
            </w:pPr>
          </w:p>
        </w:tc>
        <w:tc>
          <w:tcPr>
            <w:tcW w:w="901" w:type="dxa"/>
            <w:tcBorders>
              <w:top w:val="single" w:sz="4" w:space="0" w:color="000000"/>
            </w:tcBorders>
          </w:tcPr>
          <w:p>
            <w:pPr>
              <w:pStyle w:val="TableParagraph"/>
              <w:jc w:val="left"/>
              <w:rPr>
                <w:sz w:val="22"/>
              </w:rPr>
            </w:pPr>
          </w:p>
        </w:tc>
        <w:tc>
          <w:tcPr>
            <w:tcW w:w="978" w:type="dxa"/>
            <w:tcBorders>
              <w:top w:val="single" w:sz="4" w:space="0" w:color="000000"/>
            </w:tcBorders>
          </w:tcPr>
          <w:p>
            <w:pPr>
              <w:pStyle w:val="TableParagraph"/>
              <w:jc w:val="left"/>
              <w:rPr>
                <w:sz w:val="22"/>
              </w:rPr>
            </w:pPr>
          </w:p>
        </w:tc>
        <w:tc>
          <w:tcPr>
            <w:tcW w:w="979" w:type="dxa"/>
            <w:tcBorders>
              <w:top w:val="single" w:sz="4" w:space="0" w:color="000000"/>
            </w:tcBorders>
          </w:tcPr>
          <w:p>
            <w:pPr>
              <w:pStyle w:val="TableParagraph"/>
              <w:jc w:val="left"/>
              <w:rPr>
                <w:sz w:val="22"/>
              </w:rPr>
            </w:pPr>
          </w:p>
        </w:tc>
        <w:tc>
          <w:tcPr>
            <w:tcW w:w="1039" w:type="dxa"/>
            <w:tcBorders>
              <w:top w:val="single" w:sz="4" w:space="0" w:color="000000"/>
            </w:tcBorders>
          </w:tcPr>
          <w:p>
            <w:pPr>
              <w:pStyle w:val="TableParagraph"/>
              <w:jc w:val="left"/>
              <w:rPr>
                <w:sz w:val="22"/>
              </w:rPr>
            </w:pPr>
          </w:p>
        </w:tc>
      </w:tr>
      <w:tr>
        <w:trPr>
          <w:trHeight w:val="343" w:hRule="atLeast"/>
        </w:trPr>
        <w:tc>
          <w:tcPr>
            <w:tcW w:w="3027" w:type="dxa"/>
          </w:tcPr>
          <w:p>
            <w:pPr>
              <w:pStyle w:val="TableParagraph"/>
              <w:spacing w:before="16"/>
              <w:ind w:left="122"/>
              <w:jc w:val="left"/>
              <w:rPr>
                <w:b/>
                <w:sz w:val="16"/>
              </w:rPr>
            </w:pPr>
            <w:r>
              <w:rPr>
                <w:spacing w:val="-5"/>
                <w:position w:val="1"/>
                <w:sz w:val="24"/>
              </w:rPr>
              <w:t>I</w:t>
            </w:r>
            <w:r>
              <w:rPr>
                <w:b/>
                <w:spacing w:val="-5"/>
                <w:sz w:val="16"/>
              </w:rPr>
              <w:t>0</w:t>
            </w:r>
          </w:p>
        </w:tc>
        <w:tc>
          <w:tcPr>
            <w:tcW w:w="1536" w:type="dxa"/>
          </w:tcPr>
          <w:p>
            <w:pPr>
              <w:pStyle w:val="TableParagraph"/>
              <w:spacing w:before="17"/>
              <w:ind w:right="226"/>
              <w:jc w:val="right"/>
              <w:rPr>
                <w:sz w:val="24"/>
              </w:rPr>
            </w:pPr>
            <w:r>
              <w:rPr>
                <w:spacing w:val="-4"/>
                <w:sz w:val="24"/>
              </w:rPr>
              <w:t>5.67</w:t>
            </w:r>
          </w:p>
        </w:tc>
        <w:tc>
          <w:tcPr>
            <w:tcW w:w="996" w:type="dxa"/>
          </w:tcPr>
          <w:p>
            <w:pPr>
              <w:pStyle w:val="TableParagraph"/>
              <w:spacing w:line="261" w:lineRule="exact" w:before="62"/>
              <w:ind w:left="346"/>
              <w:jc w:val="left"/>
              <w:rPr>
                <w:sz w:val="24"/>
              </w:rPr>
            </w:pPr>
            <w:r>
              <w:rPr>
                <w:spacing w:val="-4"/>
                <w:sz w:val="24"/>
              </w:rPr>
              <w:t>6.42</w:t>
            </w:r>
          </w:p>
        </w:tc>
        <w:tc>
          <w:tcPr>
            <w:tcW w:w="932" w:type="dxa"/>
          </w:tcPr>
          <w:p>
            <w:pPr>
              <w:pStyle w:val="TableParagraph"/>
              <w:spacing w:before="17"/>
              <w:ind w:left="79"/>
              <w:rPr>
                <w:sz w:val="24"/>
              </w:rPr>
            </w:pPr>
            <w:r>
              <w:rPr>
                <w:spacing w:val="-4"/>
                <w:sz w:val="24"/>
              </w:rPr>
              <w:t>7.67</w:t>
            </w:r>
          </w:p>
        </w:tc>
        <w:tc>
          <w:tcPr>
            <w:tcW w:w="899" w:type="dxa"/>
          </w:tcPr>
          <w:p>
            <w:pPr>
              <w:pStyle w:val="TableParagraph"/>
              <w:spacing w:before="17"/>
              <w:ind w:left="74" w:right="31"/>
              <w:rPr>
                <w:sz w:val="24"/>
              </w:rPr>
            </w:pPr>
            <w:r>
              <w:rPr>
                <w:spacing w:val="-4"/>
                <w:sz w:val="24"/>
              </w:rPr>
              <w:t>7.00</w:t>
            </w:r>
          </w:p>
        </w:tc>
        <w:tc>
          <w:tcPr>
            <w:tcW w:w="922" w:type="dxa"/>
          </w:tcPr>
          <w:p>
            <w:pPr>
              <w:pStyle w:val="TableParagraph"/>
              <w:spacing w:before="17"/>
              <w:ind w:left="65" w:right="28"/>
              <w:rPr>
                <w:sz w:val="24"/>
              </w:rPr>
            </w:pPr>
            <w:r>
              <w:rPr>
                <w:spacing w:val="-4"/>
                <w:sz w:val="24"/>
              </w:rPr>
              <w:t>8.17</w:t>
            </w:r>
          </w:p>
        </w:tc>
        <w:tc>
          <w:tcPr>
            <w:tcW w:w="890" w:type="dxa"/>
          </w:tcPr>
          <w:p>
            <w:pPr>
              <w:pStyle w:val="TableParagraph"/>
              <w:spacing w:line="261" w:lineRule="exact" w:before="62"/>
              <w:ind w:left="26" w:right="6"/>
              <w:rPr>
                <w:sz w:val="24"/>
              </w:rPr>
            </w:pPr>
            <w:r>
              <w:rPr>
                <w:spacing w:val="-2"/>
                <w:sz w:val="24"/>
              </w:rPr>
              <w:t>17.75</w:t>
            </w:r>
          </w:p>
        </w:tc>
        <w:tc>
          <w:tcPr>
            <w:tcW w:w="901" w:type="dxa"/>
          </w:tcPr>
          <w:p>
            <w:pPr>
              <w:pStyle w:val="TableParagraph"/>
              <w:spacing w:before="17"/>
              <w:ind w:left="60" w:right="45"/>
              <w:rPr>
                <w:sz w:val="24"/>
              </w:rPr>
            </w:pPr>
            <w:r>
              <w:rPr>
                <w:spacing w:val="-2"/>
                <w:sz w:val="24"/>
              </w:rPr>
              <w:t>15.00</w:t>
            </w:r>
          </w:p>
        </w:tc>
        <w:tc>
          <w:tcPr>
            <w:tcW w:w="894" w:type="dxa"/>
          </w:tcPr>
          <w:p>
            <w:pPr>
              <w:pStyle w:val="TableParagraph"/>
              <w:spacing w:before="17"/>
              <w:ind w:left="36" w:right="26"/>
              <w:rPr>
                <w:sz w:val="24"/>
              </w:rPr>
            </w:pPr>
            <w:r>
              <w:rPr>
                <w:spacing w:val="-2"/>
                <w:sz w:val="24"/>
              </w:rPr>
              <w:t>18.92</w:t>
            </w:r>
          </w:p>
        </w:tc>
        <w:tc>
          <w:tcPr>
            <w:tcW w:w="901" w:type="dxa"/>
          </w:tcPr>
          <w:p>
            <w:pPr>
              <w:pStyle w:val="TableParagraph"/>
              <w:spacing w:before="17"/>
              <w:ind w:left="57" w:right="45"/>
              <w:rPr>
                <w:sz w:val="24"/>
              </w:rPr>
            </w:pPr>
            <w:r>
              <w:rPr>
                <w:spacing w:val="-2"/>
                <w:sz w:val="24"/>
              </w:rPr>
              <w:t>19.33</w:t>
            </w:r>
          </w:p>
        </w:tc>
        <w:tc>
          <w:tcPr>
            <w:tcW w:w="978" w:type="dxa"/>
          </w:tcPr>
          <w:p>
            <w:pPr>
              <w:pStyle w:val="TableParagraph"/>
              <w:spacing w:before="17"/>
              <w:ind w:left="49" w:right="49"/>
              <w:rPr>
                <w:sz w:val="24"/>
              </w:rPr>
            </w:pPr>
            <w:r>
              <w:rPr>
                <w:spacing w:val="-2"/>
                <w:sz w:val="24"/>
              </w:rPr>
              <w:t>22.17</w:t>
            </w:r>
          </w:p>
        </w:tc>
        <w:tc>
          <w:tcPr>
            <w:tcW w:w="979" w:type="dxa"/>
          </w:tcPr>
          <w:p>
            <w:pPr>
              <w:pStyle w:val="TableParagraph"/>
              <w:spacing w:before="17"/>
              <w:ind w:left="220"/>
              <w:jc w:val="left"/>
              <w:rPr>
                <w:sz w:val="24"/>
              </w:rPr>
            </w:pPr>
            <w:r>
              <w:rPr>
                <w:spacing w:val="-2"/>
                <w:sz w:val="24"/>
              </w:rPr>
              <w:t>23.92</w:t>
            </w:r>
          </w:p>
        </w:tc>
        <w:tc>
          <w:tcPr>
            <w:tcW w:w="1039" w:type="dxa"/>
          </w:tcPr>
          <w:p>
            <w:pPr>
              <w:pStyle w:val="TableParagraph"/>
              <w:spacing w:before="17"/>
              <w:ind w:left="55" w:right="51"/>
              <w:rPr>
                <w:sz w:val="24"/>
              </w:rPr>
            </w:pPr>
            <w:r>
              <w:rPr>
                <w:spacing w:val="-4"/>
                <w:sz w:val="24"/>
              </w:rPr>
              <w:t>9.47</w:t>
            </w:r>
          </w:p>
        </w:tc>
      </w:tr>
      <w:tr>
        <w:trPr>
          <w:trHeight w:val="324"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10</w:t>
            </w:r>
          </w:p>
        </w:tc>
        <w:tc>
          <w:tcPr>
            <w:tcW w:w="1536" w:type="dxa"/>
          </w:tcPr>
          <w:p>
            <w:pPr>
              <w:pStyle w:val="TableParagraph"/>
              <w:spacing w:line="261" w:lineRule="exact" w:before="43"/>
              <w:ind w:right="226"/>
              <w:jc w:val="right"/>
              <w:rPr>
                <w:sz w:val="24"/>
              </w:rPr>
            </w:pPr>
            <w:r>
              <w:rPr>
                <w:spacing w:val="-4"/>
                <w:sz w:val="24"/>
              </w:rPr>
              <w:t>5.50</w:t>
            </w:r>
          </w:p>
        </w:tc>
        <w:tc>
          <w:tcPr>
            <w:tcW w:w="996" w:type="dxa"/>
          </w:tcPr>
          <w:p>
            <w:pPr>
              <w:pStyle w:val="TableParagraph"/>
              <w:spacing w:line="271" w:lineRule="exact"/>
              <w:ind w:left="346"/>
              <w:jc w:val="left"/>
              <w:rPr>
                <w:sz w:val="24"/>
              </w:rPr>
            </w:pPr>
            <w:r>
              <w:rPr>
                <w:spacing w:val="-4"/>
                <w:sz w:val="24"/>
              </w:rPr>
              <w:t>6.00</w:t>
            </w:r>
          </w:p>
        </w:tc>
        <w:tc>
          <w:tcPr>
            <w:tcW w:w="932" w:type="dxa"/>
          </w:tcPr>
          <w:p>
            <w:pPr>
              <w:pStyle w:val="TableParagraph"/>
              <w:spacing w:line="271" w:lineRule="exact"/>
              <w:ind w:left="79"/>
              <w:rPr>
                <w:sz w:val="24"/>
              </w:rPr>
            </w:pPr>
            <w:r>
              <w:rPr>
                <w:spacing w:val="-4"/>
                <w:sz w:val="24"/>
              </w:rPr>
              <w:t>6.75</w:t>
            </w:r>
          </w:p>
        </w:tc>
        <w:tc>
          <w:tcPr>
            <w:tcW w:w="899" w:type="dxa"/>
          </w:tcPr>
          <w:p>
            <w:pPr>
              <w:pStyle w:val="TableParagraph"/>
              <w:spacing w:line="271" w:lineRule="exact"/>
              <w:ind w:left="74" w:right="31"/>
              <w:rPr>
                <w:sz w:val="24"/>
              </w:rPr>
            </w:pPr>
            <w:r>
              <w:rPr>
                <w:spacing w:val="-4"/>
                <w:sz w:val="24"/>
              </w:rPr>
              <w:t>7.50</w:t>
            </w:r>
          </w:p>
        </w:tc>
        <w:tc>
          <w:tcPr>
            <w:tcW w:w="922" w:type="dxa"/>
          </w:tcPr>
          <w:p>
            <w:pPr>
              <w:pStyle w:val="TableParagraph"/>
              <w:spacing w:line="271" w:lineRule="exact"/>
              <w:ind w:left="65" w:right="28"/>
              <w:rPr>
                <w:sz w:val="24"/>
              </w:rPr>
            </w:pPr>
            <w:r>
              <w:rPr>
                <w:spacing w:val="-4"/>
                <w:sz w:val="24"/>
              </w:rPr>
              <w:t>8.08</w:t>
            </w:r>
          </w:p>
        </w:tc>
        <w:tc>
          <w:tcPr>
            <w:tcW w:w="890" w:type="dxa"/>
          </w:tcPr>
          <w:p>
            <w:pPr>
              <w:pStyle w:val="TableParagraph"/>
              <w:spacing w:line="271" w:lineRule="exact"/>
              <w:ind w:left="26" w:right="6"/>
              <w:rPr>
                <w:sz w:val="24"/>
              </w:rPr>
            </w:pPr>
            <w:r>
              <w:rPr>
                <w:spacing w:val="-2"/>
                <w:sz w:val="24"/>
              </w:rPr>
              <w:t>16.08</w:t>
            </w:r>
          </w:p>
        </w:tc>
        <w:tc>
          <w:tcPr>
            <w:tcW w:w="901" w:type="dxa"/>
          </w:tcPr>
          <w:p>
            <w:pPr>
              <w:pStyle w:val="TableParagraph"/>
              <w:spacing w:line="271" w:lineRule="exact"/>
              <w:ind w:left="60" w:right="45"/>
              <w:rPr>
                <w:sz w:val="24"/>
              </w:rPr>
            </w:pPr>
            <w:r>
              <w:rPr>
                <w:spacing w:val="-2"/>
                <w:sz w:val="24"/>
              </w:rPr>
              <w:t>15.00</w:t>
            </w:r>
          </w:p>
        </w:tc>
        <w:tc>
          <w:tcPr>
            <w:tcW w:w="894" w:type="dxa"/>
          </w:tcPr>
          <w:p>
            <w:pPr>
              <w:pStyle w:val="TableParagraph"/>
              <w:spacing w:line="271" w:lineRule="exact"/>
              <w:ind w:left="36" w:right="26"/>
              <w:rPr>
                <w:sz w:val="24"/>
              </w:rPr>
            </w:pPr>
            <w:r>
              <w:rPr>
                <w:spacing w:val="-2"/>
                <w:sz w:val="24"/>
              </w:rPr>
              <w:t>16.58</w:t>
            </w:r>
          </w:p>
        </w:tc>
        <w:tc>
          <w:tcPr>
            <w:tcW w:w="901" w:type="dxa"/>
          </w:tcPr>
          <w:p>
            <w:pPr>
              <w:pStyle w:val="TableParagraph"/>
              <w:spacing w:line="271" w:lineRule="exact"/>
              <w:ind w:left="57" w:right="45"/>
              <w:rPr>
                <w:sz w:val="24"/>
              </w:rPr>
            </w:pPr>
            <w:r>
              <w:rPr>
                <w:spacing w:val="-2"/>
                <w:sz w:val="24"/>
              </w:rPr>
              <w:t>18.25</w:t>
            </w:r>
          </w:p>
        </w:tc>
        <w:tc>
          <w:tcPr>
            <w:tcW w:w="978" w:type="dxa"/>
          </w:tcPr>
          <w:p>
            <w:pPr>
              <w:pStyle w:val="TableParagraph"/>
              <w:spacing w:line="271" w:lineRule="exact"/>
              <w:ind w:left="49" w:right="49"/>
              <w:rPr>
                <w:sz w:val="24"/>
              </w:rPr>
            </w:pPr>
            <w:r>
              <w:rPr>
                <w:spacing w:val="-2"/>
                <w:sz w:val="24"/>
              </w:rPr>
              <w:t>19.75</w:t>
            </w:r>
          </w:p>
        </w:tc>
        <w:tc>
          <w:tcPr>
            <w:tcW w:w="979" w:type="dxa"/>
          </w:tcPr>
          <w:p>
            <w:pPr>
              <w:pStyle w:val="TableParagraph"/>
              <w:spacing w:line="271" w:lineRule="exact"/>
              <w:ind w:left="220"/>
              <w:jc w:val="left"/>
              <w:rPr>
                <w:sz w:val="24"/>
              </w:rPr>
            </w:pPr>
            <w:r>
              <w:rPr>
                <w:spacing w:val="-2"/>
                <w:sz w:val="24"/>
              </w:rPr>
              <w:t>19.92</w:t>
            </w:r>
          </w:p>
        </w:tc>
        <w:tc>
          <w:tcPr>
            <w:tcW w:w="1039" w:type="dxa"/>
          </w:tcPr>
          <w:p>
            <w:pPr>
              <w:pStyle w:val="TableParagraph"/>
              <w:spacing w:line="271" w:lineRule="exact"/>
              <w:ind w:left="55" w:right="51"/>
              <w:rPr>
                <w:sz w:val="24"/>
              </w:rPr>
            </w:pPr>
            <w:r>
              <w:rPr>
                <w:spacing w:val="-2"/>
                <w:sz w:val="24"/>
              </w:rPr>
              <w:t>10.92</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20</w:t>
            </w:r>
          </w:p>
        </w:tc>
        <w:tc>
          <w:tcPr>
            <w:tcW w:w="1536" w:type="dxa"/>
          </w:tcPr>
          <w:p>
            <w:pPr>
              <w:pStyle w:val="TableParagraph"/>
              <w:spacing w:line="271" w:lineRule="exact"/>
              <w:ind w:right="226"/>
              <w:jc w:val="right"/>
              <w:rPr>
                <w:sz w:val="24"/>
              </w:rPr>
            </w:pPr>
            <w:r>
              <w:rPr>
                <w:spacing w:val="-4"/>
                <w:sz w:val="24"/>
              </w:rPr>
              <w:t>6.33</w:t>
            </w:r>
          </w:p>
        </w:tc>
        <w:tc>
          <w:tcPr>
            <w:tcW w:w="996" w:type="dxa"/>
          </w:tcPr>
          <w:p>
            <w:pPr>
              <w:pStyle w:val="TableParagraph"/>
              <w:spacing w:line="261" w:lineRule="exact" w:before="43"/>
              <w:ind w:left="346"/>
              <w:jc w:val="left"/>
              <w:rPr>
                <w:sz w:val="24"/>
              </w:rPr>
            </w:pPr>
            <w:r>
              <w:rPr>
                <w:spacing w:val="-4"/>
                <w:sz w:val="24"/>
              </w:rPr>
              <w:t>6.67</w:t>
            </w:r>
          </w:p>
        </w:tc>
        <w:tc>
          <w:tcPr>
            <w:tcW w:w="932" w:type="dxa"/>
          </w:tcPr>
          <w:p>
            <w:pPr>
              <w:pStyle w:val="TableParagraph"/>
              <w:spacing w:line="271" w:lineRule="exact"/>
              <w:ind w:left="79"/>
              <w:rPr>
                <w:sz w:val="24"/>
              </w:rPr>
            </w:pPr>
            <w:r>
              <w:rPr>
                <w:spacing w:val="-4"/>
                <w:sz w:val="24"/>
              </w:rPr>
              <w:t>6.83</w:t>
            </w:r>
          </w:p>
        </w:tc>
        <w:tc>
          <w:tcPr>
            <w:tcW w:w="899" w:type="dxa"/>
          </w:tcPr>
          <w:p>
            <w:pPr>
              <w:pStyle w:val="TableParagraph"/>
              <w:spacing w:line="271" w:lineRule="exact"/>
              <w:ind w:left="74" w:right="31"/>
              <w:rPr>
                <w:sz w:val="24"/>
              </w:rPr>
            </w:pPr>
            <w:r>
              <w:rPr>
                <w:spacing w:val="-4"/>
                <w:sz w:val="24"/>
              </w:rPr>
              <w:t>6.67</w:t>
            </w:r>
          </w:p>
        </w:tc>
        <w:tc>
          <w:tcPr>
            <w:tcW w:w="922" w:type="dxa"/>
          </w:tcPr>
          <w:p>
            <w:pPr>
              <w:pStyle w:val="TableParagraph"/>
              <w:spacing w:line="271" w:lineRule="exact"/>
              <w:ind w:left="65" w:right="28"/>
              <w:rPr>
                <w:sz w:val="24"/>
              </w:rPr>
            </w:pPr>
            <w:r>
              <w:rPr>
                <w:spacing w:val="-4"/>
                <w:sz w:val="24"/>
              </w:rPr>
              <w:t>7.42</w:t>
            </w:r>
          </w:p>
        </w:tc>
        <w:tc>
          <w:tcPr>
            <w:tcW w:w="890" w:type="dxa"/>
          </w:tcPr>
          <w:p>
            <w:pPr>
              <w:pStyle w:val="TableParagraph"/>
              <w:spacing w:line="271" w:lineRule="exact"/>
              <w:ind w:left="26" w:right="6"/>
              <w:rPr>
                <w:sz w:val="24"/>
              </w:rPr>
            </w:pPr>
            <w:r>
              <w:rPr>
                <w:spacing w:val="-2"/>
                <w:sz w:val="24"/>
              </w:rPr>
              <w:t>12.75</w:t>
            </w:r>
          </w:p>
        </w:tc>
        <w:tc>
          <w:tcPr>
            <w:tcW w:w="901" w:type="dxa"/>
          </w:tcPr>
          <w:p>
            <w:pPr>
              <w:pStyle w:val="TableParagraph"/>
              <w:spacing w:line="271" w:lineRule="exact"/>
              <w:ind w:left="60" w:right="45"/>
              <w:rPr>
                <w:sz w:val="24"/>
              </w:rPr>
            </w:pPr>
            <w:r>
              <w:rPr>
                <w:spacing w:val="-2"/>
                <w:sz w:val="24"/>
              </w:rPr>
              <w:t>12.47</w:t>
            </w:r>
          </w:p>
        </w:tc>
        <w:tc>
          <w:tcPr>
            <w:tcW w:w="894" w:type="dxa"/>
          </w:tcPr>
          <w:p>
            <w:pPr>
              <w:pStyle w:val="TableParagraph"/>
              <w:spacing w:line="271" w:lineRule="exact"/>
              <w:ind w:left="36" w:right="26"/>
              <w:rPr>
                <w:sz w:val="24"/>
              </w:rPr>
            </w:pPr>
            <w:r>
              <w:rPr>
                <w:spacing w:val="-2"/>
                <w:sz w:val="24"/>
              </w:rPr>
              <w:t>14.58</w:t>
            </w:r>
          </w:p>
        </w:tc>
        <w:tc>
          <w:tcPr>
            <w:tcW w:w="901" w:type="dxa"/>
          </w:tcPr>
          <w:p>
            <w:pPr>
              <w:pStyle w:val="TableParagraph"/>
              <w:spacing w:line="271" w:lineRule="exact"/>
              <w:ind w:left="57" w:right="45"/>
              <w:rPr>
                <w:sz w:val="24"/>
              </w:rPr>
            </w:pPr>
            <w:r>
              <w:rPr>
                <w:spacing w:val="-2"/>
                <w:sz w:val="24"/>
              </w:rPr>
              <w:t>17.42</w:t>
            </w:r>
          </w:p>
        </w:tc>
        <w:tc>
          <w:tcPr>
            <w:tcW w:w="978" w:type="dxa"/>
          </w:tcPr>
          <w:p>
            <w:pPr>
              <w:pStyle w:val="TableParagraph"/>
              <w:spacing w:line="271" w:lineRule="exact"/>
              <w:ind w:left="49" w:right="49"/>
              <w:rPr>
                <w:sz w:val="24"/>
              </w:rPr>
            </w:pPr>
            <w:r>
              <w:rPr>
                <w:spacing w:val="-2"/>
                <w:sz w:val="24"/>
              </w:rPr>
              <w:t>19.00</w:t>
            </w:r>
          </w:p>
        </w:tc>
        <w:tc>
          <w:tcPr>
            <w:tcW w:w="979" w:type="dxa"/>
          </w:tcPr>
          <w:p>
            <w:pPr>
              <w:pStyle w:val="TableParagraph"/>
              <w:spacing w:line="271" w:lineRule="exact"/>
              <w:ind w:left="220"/>
              <w:jc w:val="left"/>
              <w:rPr>
                <w:sz w:val="24"/>
              </w:rPr>
            </w:pPr>
            <w:r>
              <w:rPr>
                <w:spacing w:val="-2"/>
                <w:sz w:val="24"/>
              </w:rPr>
              <w:t>20.75</w:t>
            </w:r>
          </w:p>
        </w:tc>
        <w:tc>
          <w:tcPr>
            <w:tcW w:w="1039" w:type="dxa"/>
          </w:tcPr>
          <w:p>
            <w:pPr>
              <w:pStyle w:val="TableParagraph"/>
              <w:spacing w:line="271" w:lineRule="exact"/>
              <w:ind w:left="55" w:right="51"/>
              <w:rPr>
                <w:sz w:val="24"/>
              </w:rPr>
            </w:pPr>
            <w:r>
              <w:rPr>
                <w:spacing w:val="-4"/>
                <w:sz w:val="24"/>
              </w:rPr>
              <w:t>8.83</w:t>
            </w:r>
          </w:p>
        </w:tc>
      </w:tr>
      <w:tr>
        <w:trPr>
          <w:trHeight w:val="321"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30</w:t>
            </w:r>
          </w:p>
        </w:tc>
        <w:tc>
          <w:tcPr>
            <w:tcW w:w="1536" w:type="dxa"/>
          </w:tcPr>
          <w:p>
            <w:pPr>
              <w:pStyle w:val="TableParagraph"/>
              <w:spacing w:line="261" w:lineRule="exact" w:before="40"/>
              <w:ind w:right="226"/>
              <w:jc w:val="right"/>
              <w:rPr>
                <w:sz w:val="24"/>
              </w:rPr>
            </w:pPr>
            <w:r>
              <w:rPr>
                <w:spacing w:val="-4"/>
                <w:sz w:val="24"/>
              </w:rPr>
              <w:t>5.50</w:t>
            </w:r>
          </w:p>
        </w:tc>
        <w:tc>
          <w:tcPr>
            <w:tcW w:w="996" w:type="dxa"/>
          </w:tcPr>
          <w:p>
            <w:pPr>
              <w:pStyle w:val="TableParagraph"/>
              <w:spacing w:line="271" w:lineRule="exact"/>
              <w:ind w:left="346"/>
              <w:jc w:val="left"/>
              <w:rPr>
                <w:sz w:val="24"/>
              </w:rPr>
            </w:pPr>
            <w:r>
              <w:rPr>
                <w:spacing w:val="-4"/>
                <w:sz w:val="24"/>
              </w:rPr>
              <w:t>7.08</w:t>
            </w:r>
          </w:p>
        </w:tc>
        <w:tc>
          <w:tcPr>
            <w:tcW w:w="932" w:type="dxa"/>
          </w:tcPr>
          <w:p>
            <w:pPr>
              <w:pStyle w:val="TableParagraph"/>
              <w:spacing w:line="271" w:lineRule="exact"/>
              <w:ind w:left="79"/>
              <w:rPr>
                <w:sz w:val="24"/>
              </w:rPr>
            </w:pPr>
            <w:r>
              <w:rPr>
                <w:spacing w:val="-4"/>
                <w:sz w:val="24"/>
              </w:rPr>
              <w:t>7.33</w:t>
            </w:r>
          </w:p>
        </w:tc>
        <w:tc>
          <w:tcPr>
            <w:tcW w:w="899" w:type="dxa"/>
          </w:tcPr>
          <w:p>
            <w:pPr>
              <w:pStyle w:val="TableParagraph"/>
              <w:spacing w:line="261" w:lineRule="exact" w:before="40"/>
              <w:ind w:left="74" w:right="31"/>
              <w:rPr>
                <w:sz w:val="24"/>
              </w:rPr>
            </w:pPr>
            <w:r>
              <w:rPr>
                <w:spacing w:val="-4"/>
                <w:sz w:val="24"/>
              </w:rPr>
              <w:t>7.83</w:t>
            </w:r>
          </w:p>
        </w:tc>
        <w:tc>
          <w:tcPr>
            <w:tcW w:w="922" w:type="dxa"/>
          </w:tcPr>
          <w:p>
            <w:pPr>
              <w:pStyle w:val="TableParagraph"/>
              <w:spacing w:line="261" w:lineRule="exact" w:before="40"/>
              <w:ind w:left="65" w:right="28"/>
              <w:rPr>
                <w:sz w:val="24"/>
              </w:rPr>
            </w:pPr>
            <w:r>
              <w:rPr>
                <w:spacing w:val="-4"/>
                <w:sz w:val="24"/>
              </w:rPr>
              <w:t>8.42</w:t>
            </w:r>
          </w:p>
        </w:tc>
        <w:tc>
          <w:tcPr>
            <w:tcW w:w="890" w:type="dxa"/>
          </w:tcPr>
          <w:p>
            <w:pPr>
              <w:pStyle w:val="TableParagraph"/>
              <w:spacing w:line="271" w:lineRule="exact"/>
              <w:ind w:left="26" w:right="6"/>
              <w:rPr>
                <w:sz w:val="24"/>
              </w:rPr>
            </w:pPr>
            <w:r>
              <w:rPr>
                <w:spacing w:val="-2"/>
                <w:sz w:val="24"/>
              </w:rPr>
              <w:t>16.08</w:t>
            </w:r>
          </w:p>
        </w:tc>
        <w:tc>
          <w:tcPr>
            <w:tcW w:w="901" w:type="dxa"/>
          </w:tcPr>
          <w:p>
            <w:pPr>
              <w:pStyle w:val="TableParagraph"/>
              <w:spacing w:line="271" w:lineRule="exact"/>
              <w:ind w:left="60" w:right="45"/>
              <w:rPr>
                <w:sz w:val="24"/>
              </w:rPr>
            </w:pPr>
            <w:r>
              <w:rPr>
                <w:spacing w:val="-2"/>
                <w:sz w:val="24"/>
              </w:rPr>
              <w:t>16.50</w:t>
            </w:r>
          </w:p>
        </w:tc>
        <w:tc>
          <w:tcPr>
            <w:tcW w:w="894" w:type="dxa"/>
          </w:tcPr>
          <w:p>
            <w:pPr>
              <w:pStyle w:val="TableParagraph"/>
              <w:spacing w:line="271" w:lineRule="exact"/>
              <w:ind w:left="36" w:right="26"/>
              <w:rPr>
                <w:sz w:val="24"/>
              </w:rPr>
            </w:pPr>
            <w:r>
              <w:rPr>
                <w:spacing w:val="-2"/>
                <w:sz w:val="24"/>
              </w:rPr>
              <w:t>17.92</w:t>
            </w:r>
          </w:p>
        </w:tc>
        <w:tc>
          <w:tcPr>
            <w:tcW w:w="901" w:type="dxa"/>
          </w:tcPr>
          <w:p>
            <w:pPr>
              <w:pStyle w:val="TableParagraph"/>
              <w:spacing w:line="271" w:lineRule="exact"/>
              <w:ind w:left="57" w:right="45"/>
              <w:rPr>
                <w:sz w:val="24"/>
              </w:rPr>
            </w:pPr>
            <w:r>
              <w:rPr>
                <w:spacing w:val="-2"/>
                <w:sz w:val="24"/>
              </w:rPr>
              <w:t>16.83</w:t>
            </w:r>
          </w:p>
        </w:tc>
        <w:tc>
          <w:tcPr>
            <w:tcW w:w="978" w:type="dxa"/>
          </w:tcPr>
          <w:p>
            <w:pPr>
              <w:pStyle w:val="TableParagraph"/>
              <w:spacing w:line="261" w:lineRule="exact" w:before="40"/>
              <w:ind w:left="49" w:right="49"/>
              <w:rPr>
                <w:sz w:val="24"/>
              </w:rPr>
            </w:pPr>
            <w:r>
              <w:rPr>
                <w:spacing w:val="-2"/>
                <w:sz w:val="24"/>
              </w:rPr>
              <w:t>19.67</w:t>
            </w:r>
          </w:p>
        </w:tc>
        <w:tc>
          <w:tcPr>
            <w:tcW w:w="979" w:type="dxa"/>
          </w:tcPr>
          <w:p>
            <w:pPr>
              <w:pStyle w:val="TableParagraph"/>
              <w:spacing w:line="271" w:lineRule="exact"/>
              <w:ind w:left="220"/>
              <w:jc w:val="left"/>
              <w:rPr>
                <w:sz w:val="24"/>
              </w:rPr>
            </w:pPr>
            <w:r>
              <w:rPr>
                <w:spacing w:val="-2"/>
                <w:sz w:val="24"/>
              </w:rPr>
              <w:t>20.50</w:t>
            </w:r>
          </w:p>
        </w:tc>
        <w:tc>
          <w:tcPr>
            <w:tcW w:w="1039" w:type="dxa"/>
          </w:tcPr>
          <w:p>
            <w:pPr>
              <w:pStyle w:val="TableParagraph"/>
              <w:spacing w:line="271" w:lineRule="exact"/>
              <w:ind w:left="55" w:right="51"/>
              <w:rPr>
                <w:sz w:val="24"/>
              </w:rPr>
            </w:pPr>
            <w:r>
              <w:rPr>
                <w:spacing w:val="-4"/>
                <w:sz w:val="24"/>
              </w:rPr>
              <w:t>8.75</w:t>
            </w:r>
          </w:p>
        </w:tc>
      </w:tr>
      <w:tr>
        <w:trPr>
          <w:trHeight w:val="324"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40</w:t>
            </w:r>
          </w:p>
        </w:tc>
        <w:tc>
          <w:tcPr>
            <w:tcW w:w="1536" w:type="dxa"/>
          </w:tcPr>
          <w:p>
            <w:pPr>
              <w:pStyle w:val="TableParagraph"/>
              <w:spacing w:line="271" w:lineRule="exact"/>
              <w:ind w:right="226"/>
              <w:jc w:val="right"/>
              <w:rPr>
                <w:sz w:val="24"/>
              </w:rPr>
            </w:pPr>
            <w:r>
              <w:rPr>
                <w:spacing w:val="-4"/>
                <w:sz w:val="24"/>
              </w:rPr>
              <w:t>5.75</w:t>
            </w:r>
          </w:p>
        </w:tc>
        <w:tc>
          <w:tcPr>
            <w:tcW w:w="996" w:type="dxa"/>
          </w:tcPr>
          <w:p>
            <w:pPr>
              <w:pStyle w:val="TableParagraph"/>
              <w:spacing w:line="271" w:lineRule="exact"/>
              <w:ind w:left="346"/>
              <w:jc w:val="left"/>
              <w:rPr>
                <w:sz w:val="24"/>
              </w:rPr>
            </w:pPr>
            <w:r>
              <w:rPr>
                <w:spacing w:val="-4"/>
                <w:sz w:val="24"/>
              </w:rPr>
              <w:t>6.00</w:t>
            </w:r>
          </w:p>
        </w:tc>
        <w:tc>
          <w:tcPr>
            <w:tcW w:w="932" w:type="dxa"/>
          </w:tcPr>
          <w:p>
            <w:pPr>
              <w:pStyle w:val="TableParagraph"/>
              <w:spacing w:line="271" w:lineRule="exact"/>
              <w:ind w:left="79"/>
              <w:rPr>
                <w:sz w:val="24"/>
              </w:rPr>
            </w:pPr>
            <w:r>
              <w:rPr>
                <w:spacing w:val="-4"/>
                <w:sz w:val="24"/>
              </w:rPr>
              <w:t>6.08</w:t>
            </w:r>
          </w:p>
        </w:tc>
        <w:tc>
          <w:tcPr>
            <w:tcW w:w="899" w:type="dxa"/>
          </w:tcPr>
          <w:p>
            <w:pPr>
              <w:pStyle w:val="TableParagraph"/>
              <w:spacing w:line="271" w:lineRule="exact"/>
              <w:ind w:left="74" w:right="31"/>
              <w:rPr>
                <w:sz w:val="24"/>
              </w:rPr>
            </w:pPr>
            <w:r>
              <w:rPr>
                <w:spacing w:val="-4"/>
                <w:sz w:val="24"/>
              </w:rPr>
              <w:t>6.42</w:t>
            </w:r>
          </w:p>
        </w:tc>
        <w:tc>
          <w:tcPr>
            <w:tcW w:w="922" w:type="dxa"/>
          </w:tcPr>
          <w:p>
            <w:pPr>
              <w:pStyle w:val="TableParagraph"/>
              <w:spacing w:line="271" w:lineRule="exact"/>
              <w:ind w:left="65" w:right="28"/>
              <w:rPr>
                <w:sz w:val="24"/>
              </w:rPr>
            </w:pPr>
            <w:r>
              <w:rPr>
                <w:spacing w:val="-4"/>
                <w:sz w:val="24"/>
              </w:rPr>
              <w:t>7.08</w:t>
            </w:r>
          </w:p>
        </w:tc>
        <w:tc>
          <w:tcPr>
            <w:tcW w:w="890" w:type="dxa"/>
          </w:tcPr>
          <w:p>
            <w:pPr>
              <w:pStyle w:val="TableParagraph"/>
              <w:spacing w:line="271" w:lineRule="exact"/>
              <w:ind w:left="26" w:right="6"/>
              <w:rPr>
                <w:sz w:val="24"/>
              </w:rPr>
            </w:pPr>
            <w:r>
              <w:rPr>
                <w:spacing w:val="-2"/>
                <w:sz w:val="24"/>
              </w:rPr>
              <w:t>16.08</w:t>
            </w:r>
          </w:p>
        </w:tc>
        <w:tc>
          <w:tcPr>
            <w:tcW w:w="901" w:type="dxa"/>
          </w:tcPr>
          <w:p>
            <w:pPr>
              <w:pStyle w:val="TableParagraph"/>
              <w:spacing w:line="271" w:lineRule="exact"/>
              <w:ind w:left="60" w:right="45"/>
              <w:rPr>
                <w:sz w:val="24"/>
              </w:rPr>
            </w:pPr>
            <w:r>
              <w:rPr>
                <w:spacing w:val="-2"/>
                <w:sz w:val="24"/>
              </w:rPr>
              <w:t>14.00</w:t>
            </w:r>
          </w:p>
        </w:tc>
        <w:tc>
          <w:tcPr>
            <w:tcW w:w="894" w:type="dxa"/>
          </w:tcPr>
          <w:p>
            <w:pPr>
              <w:pStyle w:val="TableParagraph"/>
              <w:spacing w:line="261" w:lineRule="exact" w:before="43"/>
              <w:ind w:left="27" w:right="26"/>
              <w:rPr>
                <w:sz w:val="24"/>
              </w:rPr>
            </w:pPr>
            <w:r>
              <w:rPr>
                <w:spacing w:val="-2"/>
                <w:sz w:val="24"/>
              </w:rPr>
              <w:t>16.00</w:t>
            </w:r>
          </w:p>
        </w:tc>
        <w:tc>
          <w:tcPr>
            <w:tcW w:w="901" w:type="dxa"/>
          </w:tcPr>
          <w:p>
            <w:pPr>
              <w:pStyle w:val="TableParagraph"/>
              <w:spacing w:line="271" w:lineRule="exact"/>
              <w:ind w:left="57" w:right="45"/>
              <w:rPr>
                <w:sz w:val="24"/>
              </w:rPr>
            </w:pPr>
            <w:r>
              <w:rPr>
                <w:spacing w:val="-2"/>
                <w:sz w:val="24"/>
              </w:rPr>
              <w:t>15.58</w:t>
            </w:r>
          </w:p>
        </w:tc>
        <w:tc>
          <w:tcPr>
            <w:tcW w:w="978" w:type="dxa"/>
          </w:tcPr>
          <w:p>
            <w:pPr>
              <w:pStyle w:val="TableParagraph"/>
              <w:spacing w:line="261" w:lineRule="exact" w:before="43"/>
              <w:ind w:left="49" w:right="49"/>
              <w:rPr>
                <w:sz w:val="24"/>
              </w:rPr>
            </w:pPr>
            <w:r>
              <w:rPr>
                <w:spacing w:val="-2"/>
                <w:sz w:val="24"/>
              </w:rPr>
              <w:t>18.33</w:t>
            </w:r>
          </w:p>
        </w:tc>
        <w:tc>
          <w:tcPr>
            <w:tcW w:w="979" w:type="dxa"/>
          </w:tcPr>
          <w:p>
            <w:pPr>
              <w:pStyle w:val="TableParagraph"/>
              <w:spacing w:line="261" w:lineRule="exact" w:before="43"/>
              <w:ind w:left="220"/>
              <w:jc w:val="left"/>
              <w:rPr>
                <w:sz w:val="24"/>
              </w:rPr>
            </w:pPr>
            <w:r>
              <w:rPr>
                <w:spacing w:val="-2"/>
                <w:sz w:val="24"/>
              </w:rPr>
              <w:t>21.25</w:t>
            </w:r>
          </w:p>
        </w:tc>
        <w:tc>
          <w:tcPr>
            <w:tcW w:w="1039" w:type="dxa"/>
          </w:tcPr>
          <w:p>
            <w:pPr>
              <w:pStyle w:val="TableParagraph"/>
              <w:spacing w:line="271" w:lineRule="exact"/>
              <w:ind w:left="55" w:right="51"/>
              <w:rPr>
                <w:sz w:val="24"/>
              </w:rPr>
            </w:pPr>
            <w:r>
              <w:rPr>
                <w:spacing w:val="-4"/>
                <w:sz w:val="24"/>
              </w:rPr>
              <w:t>7.75</w:t>
            </w:r>
          </w:p>
        </w:tc>
      </w:tr>
      <w:tr>
        <w:trPr>
          <w:trHeight w:val="298" w:hRule="atLeast"/>
        </w:trPr>
        <w:tc>
          <w:tcPr>
            <w:tcW w:w="3027" w:type="dxa"/>
          </w:tcPr>
          <w:p>
            <w:pPr>
              <w:pStyle w:val="TableParagraph"/>
              <w:spacing w:line="271" w:lineRule="exact"/>
              <w:ind w:left="122"/>
              <w:jc w:val="left"/>
              <w:rPr>
                <w:sz w:val="24"/>
              </w:rPr>
            </w:pPr>
            <w:r>
              <w:rPr>
                <w:spacing w:val="-5"/>
                <w:sz w:val="24"/>
              </w:rPr>
              <w:t>SE</w:t>
            </w:r>
            <w:r>
              <w:rPr>
                <w:spacing w:val="-5"/>
                <w:sz w:val="24"/>
                <w:u w:val="single"/>
              </w:rPr>
              <w:t>+</w:t>
            </w:r>
          </w:p>
        </w:tc>
        <w:tc>
          <w:tcPr>
            <w:tcW w:w="1536" w:type="dxa"/>
          </w:tcPr>
          <w:p>
            <w:pPr>
              <w:pStyle w:val="TableParagraph"/>
              <w:spacing w:line="271" w:lineRule="exact"/>
              <w:ind w:right="226"/>
              <w:jc w:val="right"/>
              <w:rPr>
                <w:sz w:val="24"/>
              </w:rPr>
            </w:pPr>
            <w:r>
              <w:rPr>
                <w:spacing w:val="-4"/>
                <w:sz w:val="24"/>
              </w:rPr>
              <w:t>0.85</w:t>
            </w:r>
          </w:p>
        </w:tc>
        <w:tc>
          <w:tcPr>
            <w:tcW w:w="996" w:type="dxa"/>
          </w:tcPr>
          <w:p>
            <w:pPr>
              <w:pStyle w:val="TableParagraph"/>
              <w:spacing w:line="271" w:lineRule="exact"/>
              <w:ind w:left="346"/>
              <w:jc w:val="left"/>
              <w:rPr>
                <w:sz w:val="24"/>
              </w:rPr>
            </w:pPr>
            <w:r>
              <w:rPr>
                <w:spacing w:val="-4"/>
                <w:sz w:val="24"/>
              </w:rPr>
              <w:t>0.93</w:t>
            </w:r>
          </w:p>
        </w:tc>
        <w:tc>
          <w:tcPr>
            <w:tcW w:w="932" w:type="dxa"/>
          </w:tcPr>
          <w:p>
            <w:pPr>
              <w:pStyle w:val="TableParagraph"/>
              <w:spacing w:line="271" w:lineRule="exact"/>
              <w:ind w:left="79"/>
              <w:rPr>
                <w:sz w:val="24"/>
              </w:rPr>
            </w:pPr>
            <w:r>
              <w:rPr>
                <w:spacing w:val="-4"/>
                <w:sz w:val="24"/>
              </w:rPr>
              <w:t>1.00</w:t>
            </w:r>
          </w:p>
        </w:tc>
        <w:tc>
          <w:tcPr>
            <w:tcW w:w="899" w:type="dxa"/>
          </w:tcPr>
          <w:p>
            <w:pPr>
              <w:pStyle w:val="TableParagraph"/>
              <w:spacing w:line="271" w:lineRule="exact"/>
              <w:ind w:left="74" w:right="31"/>
              <w:rPr>
                <w:sz w:val="24"/>
              </w:rPr>
            </w:pPr>
            <w:r>
              <w:rPr>
                <w:spacing w:val="-4"/>
                <w:sz w:val="24"/>
              </w:rPr>
              <w:t>1.06</w:t>
            </w:r>
          </w:p>
        </w:tc>
        <w:tc>
          <w:tcPr>
            <w:tcW w:w="922" w:type="dxa"/>
          </w:tcPr>
          <w:p>
            <w:pPr>
              <w:pStyle w:val="TableParagraph"/>
              <w:spacing w:line="271" w:lineRule="exact"/>
              <w:ind w:left="65" w:right="28"/>
              <w:rPr>
                <w:sz w:val="24"/>
              </w:rPr>
            </w:pPr>
            <w:r>
              <w:rPr>
                <w:spacing w:val="-4"/>
                <w:sz w:val="24"/>
              </w:rPr>
              <w:t>1.17</w:t>
            </w:r>
          </w:p>
        </w:tc>
        <w:tc>
          <w:tcPr>
            <w:tcW w:w="890" w:type="dxa"/>
          </w:tcPr>
          <w:p>
            <w:pPr>
              <w:pStyle w:val="TableParagraph"/>
              <w:spacing w:line="271" w:lineRule="exact"/>
              <w:ind w:left="26" w:right="6"/>
              <w:rPr>
                <w:sz w:val="24"/>
              </w:rPr>
            </w:pPr>
            <w:r>
              <w:rPr>
                <w:spacing w:val="-4"/>
                <w:sz w:val="24"/>
              </w:rPr>
              <w:t>2.89</w:t>
            </w:r>
          </w:p>
        </w:tc>
        <w:tc>
          <w:tcPr>
            <w:tcW w:w="901" w:type="dxa"/>
          </w:tcPr>
          <w:p>
            <w:pPr>
              <w:pStyle w:val="TableParagraph"/>
              <w:spacing w:line="271" w:lineRule="exact"/>
              <w:ind w:left="60" w:right="45"/>
              <w:rPr>
                <w:sz w:val="24"/>
              </w:rPr>
            </w:pPr>
            <w:r>
              <w:rPr>
                <w:spacing w:val="-4"/>
                <w:sz w:val="24"/>
              </w:rPr>
              <w:t>3.07</w:t>
            </w:r>
          </w:p>
        </w:tc>
        <w:tc>
          <w:tcPr>
            <w:tcW w:w="894" w:type="dxa"/>
          </w:tcPr>
          <w:p>
            <w:pPr>
              <w:pStyle w:val="TableParagraph"/>
              <w:spacing w:line="271" w:lineRule="exact"/>
              <w:ind w:left="36" w:right="26"/>
              <w:rPr>
                <w:sz w:val="24"/>
              </w:rPr>
            </w:pPr>
            <w:r>
              <w:rPr>
                <w:spacing w:val="-4"/>
                <w:sz w:val="24"/>
              </w:rPr>
              <w:t>3.21</w:t>
            </w:r>
          </w:p>
        </w:tc>
        <w:tc>
          <w:tcPr>
            <w:tcW w:w="901" w:type="dxa"/>
          </w:tcPr>
          <w:p>
            <w:pPr>
              <w:pStyle w:val="TableParagraph"/>
              <w:spacing w:line="271" w:lineRule="exact"/>
              <w:ind w:left="57" w:right="45"/>
              <w:rPr>
                <w:sz w:val="24"/>
              </w:rPr>
            </w:pPr>
            <w:r>
              <w:rPr>
                <w:spacing w:val="-4"/>
                <w:sz w:val="24"/>
              </w:rPr>
              <w:t>4.13</w:t>
            </w:r>
          </w:p>
        </w:tc>
        <w:tc>
          <w:tcPr>
            <w:tcW w:w="978" w:type="dxa"/>
          </w:tcPr>
          <w:p>
            <w:pPr>
              <w:pStyle w:val="TableParagraph"/>
              <w:spacing w:line="271" w:lineRule="exact"/>
              <w:ind w:left="49" w:right="49"/>
              <w:rPr>
                <w:sz w:val="24"/>
              </w:rPr>
            </w:pPr>
            <w:r>
              <w:rPr>
                <w:spacing w:val="-4"/>
                <w:sz w:val="24"/>
              </w:rPr>
              <w:t>3.55</w:t>
            </w:r>
          </w:p>
        </w:tc>
        <w:tc>
          <w:tcPr>
            <w:tcW w:w="979" w:type="dxa"/>
          </w:tcPr>
          <w:p>
            <w:pPr>
              <w:pStyle w:val="TableParagraph"/>
              <w:spacing w:line="271" w:lineRule="exact"/>
              <w:ind w:left="280"/>
              <w:jc w:val="left"/>
              <w:rPr>
                <w:sz w:val="24"/>
              </w:rPr>
            </w:pPr>
            <w:r>
              <w:rPr>
                <w:spacing w:val="-4"/>
                <w:sz w:val="24"/>
              </w:rPr>
              <w:t>3.74</w:t>
            </w:r>
          </w:p>
        </w:tc>
        <w:tc>
          <w:tcPr>
            <w:tcW w:w="1039" w:type="dxa"/>
          </w:tcPr>
          <w:p>
            <w:pPr>
              <w:pStyle w:val="TableParagraph"/>
              <w:spacing w:line="271" w:lineRule="exact"/>
              <w:ind w:left="55" w:right="51"/>
              <w:rPr>
                <w:sz w:val="24"/>
              </w:rPr>
            </w:pPr>
            <w:r>
              <w:rPr>
                <w:spacing w:val="-4"/>
                <w:sz w:val="24"/>
              </w:rPr>
              <w:t>1.73</w:t>
            </w:r>
          </w:p>
        </w:tc>
      </w:tr>
      <w:tr>
        <w:trPr>
          <w:trHeight w:val="323" w:hRule="atLeast"/>
        </w:trPr>
        <w:tc>
          <w:tcPr>
            <w:tcW w:w="3027" w:type="dxa"/>
          </w:tcPr>
          <w:p>
            <w:pPr>
              <w:pStyle w:val="TableParagraph"/>
              <w:spacing w:before="17"/>
              <w:ind w:left="122"/>
              <w:jc w:val="left"/>
              <w:rPr>
                <w:sz w:val="24"/>
              </w:rPr>
            </w:pPr>
            <w:r>
              <w:rPr>
                <w:spacing w:val="-5"/>
                <w:sz w:val="24"/>
              </w:rPr>
              <w:t>CV%</w:t>
            </w:r>
          </w:p>
        </w:tc>
        <w:tc>
          <w:tcPr>
            <w:tcW w:w="1536" w:type="dxa"/>
          </w:tcPr>
          <w:p>
            <w:pPr>
              <w:pStyle w:val="TableParagraph"/>
              <w:spacing w:before="17"/>
              <w:ind w:right="166"/>
              <w:jc w:val="right"/>
              <w:rPr>
                <w:sz w:val="24"/>
              </w:rPr>
            </w:pPr>
            <w:r>
              <w:rPr>
                <w:spacing w:val="-2"/>
                <w:sz w:val="24"/>
              </w:rPr>
              <w:t>45.36</w:t>
            </w:r>
          </w:p>
        </w:tc>
        <w:tc>
          <w:tcPr>
            <w:tcW w:w="996" w:type="dxa"/>
          </w:tcPr>
          <w:p>
            <w:pPr>
              <w:pStyle w:val="TableParagraph"/>
              <w:spacing w:before="17"/>
              <w:ind w:right="169"/>
              <w:jc w:val="right"/>
              <w:rPr>
                <w:sz w:val="24"/>
              </w:rPr>
            </w:pPr>
            <w:r>
              <w:rPr>
                <w:spacing w:val="-2"/>
                <w:sz w:val="24"/>
              </w:rPr>
              <w:t>42.07</w:t>
            </w:r>
          </w:p>
        </w:tc>
        <w:tc>
          <w:tcPr>
            <w:tcW w:w="932" w:type="dxa"/>
          </w:tcPr>
          <w:p>
            <w:pPr>
              <w:pStyle w:val="TableParagraph"/>
              <w:spacing w:before="17"/>
              <w:ind w:left="79"/>
              <w:rPr>
                <w:sz w:val="24"/>
              </w:rPr>
            </w:pPr>
            <w:r>
              <w:rPr>
                <w:spacing w:val="-2"/>
                <w:sz w:val="24"/>
              </w:rPr>
              <w:t>48.77</w:t>
            </w:r>
          </w:p>
        </w:tc>
        <w:tc>
          <w:tcPr>
            <w:tcW w:w="899" w:type="dxa"/>
          </w:tcPr>
          <w:p>
            <w:pPr>
              <w:pStyle w:val="TableParagraph"/>
              <w:spacing w:before="17"/>
              <w:ind w:left="74" w:right="31"/>
              <w:rPr>
                <w:sz w:val="24"/>
              </w:rPr>
            </w:pPr>
            <w:r>
              <w:rPr>
                <w:spacing w:val="-2"/>
                <w:sz w:val="24"/>
              </w:rPr>
              <w:t>48.72</w:t>
            </w:r>
          </w:p>
        </w:tc>
        <w:tc>
          <w:tcPr>
            <w:tcW w:w="922" w:type="dxa"/>
          </w:tcPr>
          <w:p>
            <w:pPr>
              <w:pStyle w:val="TableParagraph"/>
              <w:spacing w:before="17"/>
              <w:ind w:left="65" w:right="28"/>
              <w:rPr>
                <w:sz w:val="24"/>
              </w:rPr>
            </w:pPr>
            <w:r>
              <w:rPr>
                <w:spacing w:val="-2"/>
                <w:sz w:val="24"/>
              </w:rPr>
              <w:t>49.38</w:t>
            </w:r>
          </w:p>
        </w:tc>
        <w:tc>
          <w:tcPr>
            <w:tcW w:w="890" w:type="dxa"/>
          </w:tcPr>
          <w:p>
            <w:pPr>
              <w:pStyle w:val="TableParagraph"/>
              <w:spacing w:before="17"/>
              <w:ind w:left="26" w:right="6"/>
              <w:rPr>
                <w:sz w:val="24"/>
              </w:rPr>
            </w:pPr>
            <w:r>
              <w:rPr>
                <w:spacing w:val="-2"/>
                <w:sz w:val="24"/>
              </w:rPr>
              <w:t>42.03</w:t>
            </w:r>
          </w:p>
        </w:tc>
        <w:tc>
          <w:tcPr>
            <w:tcW w:w="901" w:type="dxa"/>
          </w:tcPr>
          <w:p>
            <w:pPr>
              <w:pStyle w:val="TableParagraph"/>
              <w:spacing w:before="17"/>
              <w:ind w:left="60" w:right="45"/>
              <w:rPr>
                <w:sz w:val="24"/>
              </w:rPr>
            </w:pPr>
            <w:r>
              <w:rPr>
                <w:spacing w:val="-2"/>
                <w:sz w:val="24"/>
              </w:rPr>
              <w:t>46.21</w:t>
            </w:r>
          </w:p>
        </w:tc>
        <w:tc>
          <w:tcPr>
            <w:tcW w:w="894" w:type="dxa"/>
          </w:tcPr>
          <w:p>
            <w:pPr>
              <w:pStyle w:val="TableParagraph"/>
              <w:spacing w:before="17"/>
              <w:ind w:left="36" w:right="26"/>
              <w:rPr>
                <w:sz w:val="24"/>
              </w:rPr>
            </w:pPr>
            <w:r>
              <w:rPr>
                <w:spacing w:val="-2"/>
                <w:sz w:val="24"/>
              </w:rPr>
              <w:t>42.63</w:t>
            </w:r>
          </w:p>
        </w:tc>
        <w:tc>
          <w:tcPr>
            <w:tcW w:w="901" w:type="dxa"/>
          </w:tcPr>
          <w:p>
            <w:pPr>
              <w:pStyle w:val="TableParagraph"/>
              <w:spacing w:before="17"/>
              <w:ind w:left="57" w:right="45"/>
              <w:rPr>
                <w:sz w:val="24"/>
              </w:rPr>
            </w:pPr>
            <w:r>
              <w:rPr>
                <w:spacing w:val="-2"/>
                <w:sz w:val="24"/>
              </w:rPr>
              <w:t>44.06</w:t>
            </w:r>
          </w:p>
        </w:tc>
        <w:tc>
          <w:tcPr>
            <w:tcW w:w="978" w:type="dxa"/>
          </w:tcPr>
          <w:p>
            <w:pPr>
              <w:pStyle w:val="TableParagraph"/>
              <w:spacing w:before="17"/>
              <w:ind w:left="49" w:right="49"/>
              <w:rPr>
                <w:sz w:val="24"/>
              </w:rPr>
            </w:pPr>
            <w:r>
              <w:rPr>
                <w:spacing w:val="-2"/>
                <w:sz w:val="24"/>
              </w:rPr>
              <w:t>47.42</w:t>
            </w:r>
          </w:p>
        </w:tc>
        <w:tc>
          <w:tcPr>
            <w:tcW w:w="979" w:type="dxa"/>
          </w:tcPr>
          <w:p>
            <w:pPr>
              <w:pStyle w:val="TableParagraph"/>
              <w:spacing w:before="17"/>
              <w:ind w:left="220"/>
              <w:jc w:val="left"/>
              <w:rPr>
                <w:sz w:val="24"/>
              </w:rPr>
            </w:pPr>
            <w:r>
              <w:rPr>
                <w:spacing w:val="-2"/>
                <w:sz w:val="24"/>
              </w:rPr>
              <w:t>46.45</w:t>
            </w:r>
          </w:p>
        </w:tc>
        <w:tc>
          <w:tcPr>
            <w:tcW w:w="1039" w:type="dxa"/>
          </w:tcPr>
          <w:p>
            <w:pPr>
              <w:pStyle w:val="TableParagraph"/>
              <w:spacing w:before="17"/>
              <w:ind w:left="55" w:right="51"/>
              <w:rPr>
                <w:sz w:val="24"/>
              </w:rPr>
            </w:pPr>
            <w:r>
              <w:rPr>
                <w:spacing w:val="-2"/>
                <w:sz w:val="24"/>
              </w:rPr>
              <w:t>49.10</w:t>
            </w:r>
          </w:p>
        </w:tc>
      </w:tr>
      <w:tr>
        <w:trPr>
          <w:trHeight w:val="325" w:hRule="atLeast"/>
        </w:trPr>
        <w:tc>
          <w:tcPr>
            <w:tcW w:w="3027"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1536" w:type="dxa"/>
          </w:tcPr>
          <w:p>
            <w:pPr>
              <w:pStyle w:val="TableParagraph"/>
              <w:spacing w:before="19"/>
              <w:ind w:right="282"/>
              <w:jc w:val="right"/>
              <w:rPr>
                <w:sz w:val="24"/>
              </w:rPr>
            </w:pPr>
            <w:r>
              <w:rPr>
                <w:spacing w:val="-5"/>
                <w:sz w:val="24"/>
              </w:rPr>
              <w:t>NS</w:t>
            </w:r>
          </w:p>
        </w:tc>
        <w:tc>
          <w:tcPr>
            <w:tcW w:w="996" w:type="dxa"/>
          </w:tcPr>
          <w:p>
            <w:pPr>
              <w:pStyle w:val="TableParagraph"/>
              <w:spacing w:before="19"/>
              <w:ind w:left="401"/>
              <w:jc w:val="left"/>
              <w:rPr>
                <w:sz w:val="24"/>
              </w:rPr>
            </w:pPr>
            <w:r>
              <w:rPr>
                <w:spacing w:val="-5"/>
                <w:sz w:val="24"/>
              </w:rPr>
              <w:t>NS</w:t>
            </w:r>
          </w:p>
        </w:tc>
        <w:tc>
          <w:tcPr>
            <w:tcW w:w="932" w:type="dxa"/>
          </w:tcPr>
          <w:p>
            <w:pPr>
              <w:pStyle w:val="TableParagraph"/>
              <w:spacing w:before="19"/>
              <w:ind w:left="79" w:right="4"/>
              <w:rPr>
                <w:sz w:val="24"/>
              </w:rPr>
            </w:pPr>
            <w:r>
              <w:rPr>
                <w:spacing w:val="-5"/>
                <w:sz w:val="24"/>
              </w:rPr>
              <w:t>NS</w:t>
            </w:r>
          </w:p>
        </w:tc>
        <w:tc>
          <w:tcPr>
            <w:tcW w:w="899" w:type="dxa"/>
          </w:tcPr>
          <w:p>
            <w:pPr>
              <w:pStyle w:val="TableParagraph"/>
              <w:spacing w:before="19"/>
              <w:ind w:left="74" w:right="35"/>
              <w:rPr>
                <w:sz w:val="24"/>
              </w:rPr>
            </w:pPr>
            <w:r>
              <w:rPr>
                <w:spacing w:val="-5"/>
                <w:sz w:val="24"/>
              </w:rPr>
              <w:t>NS</w:t>
            </w:r>
          </w:p>
        </w:tc>
        <w:tc>
          <w:tcPr>
            <w:tcW w:w="922" w:type="dxa"/>
          </w:tcPr>
          <w:p>
            <w:pPr>
              <w:pStyle w:val="TableParagraph"/>
              <w:spacing w:before="19"/>
              <w:ind w:left="61" w:right="28"/>
              <w:rPr>
                <w:sz w:val="24"/>
              </w:rPr>
            </w:pPr>
            <w:r>
              <w:rPr>
                <w:spacing w:val="-5"/>
                <w:sz w:val="24"/>
              </w:rPr>
              <w:t>NS</w:t>
            </w:r>
          </w:p>
        </w:tc>
        <w:tc>
          <w:tcPr>
            <w:tcW w:w="890" w:type="dxa"/>
          </w:tcPr>
          <w:p>
            <w:pPr>
              <w:pStyle w:val="TableParagraph"/>
              <w:spacing w:before="19"/>
              <w:ind w:left="26" w:right="9"/>
              <w:rPr>
                <w:sz w:val="24"/>
              </w:rPr>
            </w:pPr>
            <w:r>
              <w:rPr>
                <w:spacing w:val="-5"/>
                <w:sz w:val="24"/>
              </w:rPr>
              <w:t>NS</w:t>
            </w:r>
          </w:p>
        </w:tc>
        <w:tc>
          <w:tcPr>
            <w:tcW w:w="901" w:type="dxa"/>
          </w:tcPr>
          <w:p>
            <w:pPr>
              <w:pStyle w:val="TableParagraph"/>
              <w:spacing w:before="19"/>
              <w:ind w:left="56" w:right="45"/>
              <w:rPr>
                <w:sz w:val="24"/>
              </w:rPr>
            </w:pPr>
            <w:r>
              <w:rPr>
                <w:spacing w:val="-5"/>
                <w:sz w:val="24"/>
              </w:rPr>
              <w:t>NS</w:t>
            </w:r>
          </w:p>
        </w:tc>
        <w:tc>
          <w:tcPr>
            <w:tcW w:w="894" w:type="dxa"/>
          </w:tcPr>
          <w:p>
            <w:pPr>
              <w:pStyle w:val="TableParagraph"/>
              <w:spacing w:before="19"/>
              <w:ind w:left="37" w:right="26"/>
              <w:rPr>
                <w:sz w:val="24"/>
              </w:rPr>
            </w:pPr>
            <w:r>
              <w:rPr>
                <w:spacing w:val="-5"/>
                <w:sz w:val="24"/>
              </w:rPr>
              <w:t>NS</w:t>
            </w:r>
          </w:p>
        </w:tc>
        <w:tc>
          <w:tcPr>
            <w:tcW w:w="901" w:type="dxa"/>
          </w:tcPr>
          <w:p>
            <w:pPr>
              <w:pStyle w:val="TableParagraph"/>
              <w:spacing w:before="19"/>
              <w:ind w:left="58" w:right="45"/>
              <w:rPr>
                <w:sz w:val="24"/>
              </w:rPr>
            </w:pPr>
            <w:r>
              <w:rPr>
                <w:spacing w:val="-5"/>
                <w:sz w:val="24"/>
              </w:rPr>
              <w:t>NS</w:t>
            </w:r>
          </w:p>
        </w:tc>
        <w:tc>
          <w:tcPr>
            <w:tcW w:w="978" w:type="dxa"/>
          </w:tcPr>
          <w:p>
            <w:pPr>
              <w:pStyle w:val="TableParagraph"/>
              <w:spacing w:before="19"/>
              <w:ind w:left="49" w:right="48"/>
              <w:rPr>
                <w:sz w:val="24"/>
              </w:rPr>
            </w:pPr>
            <w:r>
              <w:rPr>
                <w:spacing w:val="-5"/>
                <w:sz w:val="24"/>
              </w:rPr>
              <w:t>NS</w:t>
            </w:r>
          </w:p>
        </w:tc>
        <w:tc>
          <w:tcPr>
            <w:tcW w:w="979" w:type="dxa"/>
          </w:tcPr>
          <w:p>
            <w:pPr>
              <w:pStyle w:val="TableParagraph"/>
              <w:spacing w:before="19"/>
              <w:ind w:left="2"/>
              <w:rPr>
                <w:sz w:val="24"/>
              </w:rPr>
            </w:pPr>
            <w:r>
              <w:rPr>
                <w:spacing w:val="-5"/>
                <w:sz w:val="24"/>
              </w:rPr>
              <w:t>NS</w:t>
            </w:r>
          </w:p>
        </w:tc>
        <w:tc>
          <w:tcPr>
            <w:tcW w:w="1039" w:type="dxa"/>
          </w:tcPr>
          <w:p>
            <w:pPr>
              <w:pStyle w:val="TableParagraph"/>
              <w:spacing w:before="19"/>
              <w:ind w:left="51" w:right="51"/>
              <w:rPr>
                <w:sz w:val="24"/>
              </w:rPr>
            </w:pPr>
            <w:r>
              <w:rPr>
                <w:spacing w:val="-5"/>
                <w:sz w:val="24"/>
              </w:rPr>
              <w:t>NS</w:t>
            </w:r>
          </w:p>
        </w:tc>
      </w:tr>
      <w:tr>
        <w:trPr>
          <w:trHeight w:val="312" w:hRule="atLeast"/>
        </w:trPr>
        <w:tc>
          <w:tcPr>
            <w:tcW w:w="3027"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1536" w:type="dxa"/>
          </w:tcPr>
          <w:p>
            <w:pPr>
              <w:pStyle w:val="TableParagraph"/>
              <w:jc w:val="left"/>
              <w:rPr>
                <w:sz w:val="22"/>
              </w:rPr>
            </w:pPr>
          </w:p>
        </w:tc>
        <w:tc>
          <w:tcPr>
            <w:tcW w:w="996" w:type="dxa"/>
          </w:tcPr>
          <w:p>
            <w:pPr>
              <w:pStyle w:val="TableParagraph"/>
              <w:jc w:val="left"/>
              <w:rPr>
                <w:sz w:val="22"/>
              </w:rPr>
            </w:pPr>
          </w:p>
        </w:tc>
        <w:tc>
          <w:tcPr>
            <w:tcW w:w="932" w:type="dxa"/>
          </w:tcPr>
          <w:p>
            <w:pPr>
              <w:pStyle w:val="TableParagraph"/>
              <w:jc w:val="left"/>
              <w:rPr>
                <w:sz w:val="22"/>
              </w:rPr>
            </w:pPr>
          </w:p>
        </w:tc>
        <w:tc>
          <w:tcPr>
            <w:tcW w:w="899" w:type="dxa"/>
          </w:tcPr>
          <w:p>
            <w:pPr>
              <w:pStyle w:val="TableParagraph"/>
              <w:jc w:val="left"/>
              <w:rPr>
                <w:sz w:val="22"/>
              </w:rPr>
            </w:pPr>
          </w:p>
        </w:tc>
        <w:tc>
          <w:tcPr>
            <w:tcW w:w="922" w:type="dxa"/>
          </w:tcPr>
          <w:p>
            <w:pPr>
              <w:pStyle w:val="TableParagraph"/>
              <w:jc w:val="left"/>
              <w:rPr>
                <w:sz w:val="22"/>
              </w:rPr>
            </w:pPr>
          </w:p>
        </w:tc>
        <w:tc>
          <w:tcPr>
            <w:tcW w:w="890" w:type="dxa"/>
          </w:tcPr>
          <w:p>
            <w:pPr>
              <w:pStyle w:val="TableParagraph"/>
              <w:jc w:val="left"/>
              <w:rPr>
                <w:sz w:val="22"/>
              </w:rPr>
            </w:pPr>
          </w:p>
        </w:tc>
        <w:tc>
          <w:tcPr>
            <w:tcW w:w="901" w:type="dxa"/>
          </w:tcPr>
          <w:p>
            <w:pPr>
              <w:pStyle w:val="TableParagraph"/>
              <w:jc w:val="left"/>
              <w:rPr>
                <w:sz w:val="22"/>
              </w:rPr>
            </w:pPr>
          </w:p>
        </w:tc>
        <w:tc>
          <w:tcPr>
            <w:tcW w:w="894" w:type="dxa"/>
          </w:tcPr>
          <w:p>
            <w:pPr>
              <w:pStyle w:val="TableParagraph"/>
              <w:jc w:val="left"/>
              <w:rPr>
                <w:sz w:val="22"/>
              </w:rPr>
            </w:pPr>
          </w:p>
        </w:tc>
        <w:tc>
          <w:tcPr>
            <w:tcW w:w="901" w:type="dxa"/>
          </w:tcPr>
          <w:p>
            <w:pPr>
              <w:pStyle w:val="TableParagraph"/>
              <w:jc w:val="left"/>
              <w:rPr>
                <w:sz w:val="22"/>
              </w:rPr>
            </w:pPr>
          </w:p>
        </w:tc>
        <w:tc>
          <w:tcPr>
            <w:tcW w:w="978" w:type="dxa"/>
          </w:tcPr>
          <w:p>
            <w:pPr>
              <w:pStyle w:val="TableParagraph"/>
              <w:jc w:val="left"/>
              <w:rPr>
                <w:sz w:val="22"/>
              </w:rPr>
            </w:pPr>
          </w:p>
        </w:tc>
        <w:tc>
          <w:tcPr>
            <w:tcW w:w="979" w:type="dxa"/>
          </w:tcPr>
          <w:p>
            <w:pPr>
              <w:pStyle w:val="TableParagraph"/>
              <w:jc w:val="left"/>
              <w:rPr>
                <w:sz w:val="22"/>
              </w:rPr>
            </w:pPr>
          </w:p>
        </w:tc>
        <w:tc>
          <w:tcPr>
            <w:tcW w:w="1039" w:type="dxa"/>
          </w:tcPr>
          <w:p>
            <w:pPr>
              <w:pStyle w:val="TableParagraph"/>
              <w:jc w:val="left"/>
              <w:rPr>
                <w:sz w:val="22"/>
              </w:rPr>
            </w:pPr>
          </w:p>
        </w:tc>
      </w:tr>
      <w:tr>
        <w:trPr>
          <w:trHeight w:val="321" w:hRule="atLeast"/>
        </w:trPr>
        <w:tc>
          <w:tcPr>
            <w:tcW w:w="3027" w:type="dxa"/>
          </w:tcPr>
          <w:p>
            <w:pPr>
              <w:pStyle w:val="TableParagraph"/>
              <w:spacing w:line="275" w:lineRule="exact" w:before="27"/>
              <w:ind w:left="122"/>
              <w:jc w:val="left"/>
              <w:rPr>
                <w:i/>
                <w:sz w:val="24"/>
              </w:rPr>
            </w:pPr>
            <w:r>
              <w:rPr>
                <w:i/>
                <w:sz w:val="24"/>
              </w:rPr>
              <w:t>Solanum </w:t>
            </w:r>
            <w:r>
              <w:rPr>
                <w:i/>
                <w:spacing w:val="-2"/>
                <w:sz w:val="24"/>
              </w:rPr>
              <w:t>eathiopicum</w:t>
            </w:r>
          </w:p>
        </w:tc>
        <w:tc>
          <w:tcPr>
            <w:tcW w:w="1536" w:type="dxa"/>
          </w:tcPr>
          <w:p>
            <w:pPr>
              <w:pStyle w:val="TableParagraph"/>
              <w:spacing w:line="275" w:lineRule="exact" w:before="27"/>
              <w:ind w:right="183"/>
              <w:jc w:val="right"/>
              <w:rPr>
                <w:sz w:val="24"/>
              </w:rPr>
            </w:pPr>
            <w:r>
              <w:rPr>
                <w:spacing w:val="-2"/>
                <w:sz w:val="24"/>
              </w:rPr>
              <w:t>0.33</w:t>
            </w:r>
            <w:r>
              <w:rPr>
                <w:spacing w:val="-2"/>
                <w:sz w:val="24"/>
                <w:vertAlign w:val="superscript"/>
              </w:rPr>
              <w:t>b</w:t>
            </w:r>
          </w:p>
        </w:tc>
        <w:tc>
          <w:tcPr>
            <w:tcW w:w="996" w:type="dxa"/>
          </w:tcPr>
          <w:p>
            <w:pPr>
              <w:pStyle w:val="TableParagraph"/>
              <w:spacing w:line="275" w:lineRule="exact" w:before="27"/>
              <w:ind w:left="305"/>
              <w:jc w:val="left"/>
              <w:rPr>
                <w:sz w:val="24"/>
              </w:rPr>
            </w:pPr>
            <w:r>
              <w:rPr>
                <w:spacing w:val="-2"/>
                <w:sz w:val="24"/>
              </w:rPr>
              <w:t>0.73</w:t>
            </w:r>
            <w:r>
              <w:rPr>
                <w:spacing w:val="-2"/>
                <w:sz w:val="24"/>
                <w:vertAlign w:val="superscript"/>
              </w:rPr>
              <w:t>b</w:t>
            </w:r>
          </w:p>
        </w:tc>
        <w:tc>
          <w:tcPr>
            <w:tcW w:w="932" w:type="dxa"/>
          </w:tcPr>
          <w:p>
            <w:pPr>
              <w:pStyle w:val="TableParagraph"/>
              <w:spacing w:line="275" w:lineRule="exact" w:before="27"/>
              <w:ind w:left="79" w:right="1"/>
              <w:rPr>
                <w:sz w:val="24"/>
              </w:rPr>
            </w:pPr>
            <w:r>
              <w:rPr>
                <w:spacing w:val="-2"/>
                <w:sz w:val="24"/>
              </w:rPr>
              <w:t>1.33</w:t>
            </w:r>
            <w:r>
              <w:rPr>
                <w:spacing w:val="-2"/>
                <w:sz w:val="24"/>
                <w:vertAlign w:val="superscript"/>
              </w:rPr>
              <w:t>b</w:t>
            </w:r>
          </w:p>
        </w:tc>
        <w:tc>
          <w:tcPr>
            <w:tcW w:w="899" w:type="dxa"/>
          </w:tcPr>
          <w:p>
            <w:pPr>
              <w:pStyle w:val="TableParagraph"/>
              <w:spacing w:line="275" w:lineRule="exact" w:before="27"/>
              <w:ind w:left="74" w:right="32"/>
              <w:rPr>
                <w:sz w:val="24"/>
              </w:rPr>
            </w:pPr>
            <w:r>
              <w:rPr>
                <w:spacing w:val="-2"/>
                <w:sz w:val="24"/>
              </w:rPr>
              <w:t>1.47</w:t>
            </w:r>
            <w:r>
              <w:rPr>
                <w:spacing w:val="-2"/>
                <w:sz w:val="24"/>
                <w:vertAlign w:val="superscript"/>
              </w:rPr>
              <w:t>b</w:t>
            </w:r>
          </w:p>
        </w:tc>
        <w:tc>
          <w:tcPr>
            <w:tcW w:w="922" w:type="dxa"/>
          </w:tcPr>
          <w:p>
            <w:pPr>
              <w:pStyle w:val="TableParagraph"/>
              <w:spacing w:line="275" w:lineRule="exact" w:before="27"/>
              <w:ind w:left="64" w:right="28"/>
              <w:rPr>
                <w:sz w:val="24"/>
              </w:rPr>
            </w:pPr>
            <w:r>
              <w:rPr>
                <w:spacing w:val="-2"/>
                <w:sz w:val="24"/>
              </w:rPr>
              <w:t>1.53</w:t>
            </w:r>
            <w:r>
              <w:rPr>
                <w:spacing w:val="-2"/>
                <w:sz w:val="24"/>
                <w:vertAlign w:val="superscript"/>
              </w:rPr>
              <w:t>b</w:t>
            </w:r>
          </w:p>
        </w:tc>
        <w:tc>
          <w:tcPr>
            <w:tcW w:w="890" w:type="dxa"/>
          </w:tcPr>
          <w:p>
            <w:pPr>
              <w:pStyle w:val="TableParagraph"/>
              <w:spacing w:line="275" w:lineRule="exact" w:before="27"/>
              <w:ind w:left="26" w:right="6"/>
              <w:rPr>
                <w:sz w:val="24"/>
              </w:rPr>
            </w:pPr>
            <w:r>
              <w:rPr>
                <w:spacing w:val="-2"/>
                <w:sz w:val="24"/>
              </w:rPr>
              <w:t>5.73</w:t>
            </w:r>
            <w:r>
              <w:rPr>
                <w:spacing w:val="-2"/>
                <w:sz w:val="24"/>
                <w:vertAlign w:val="superscript"/>
              </w:rPr>
              <w:t>c</w:t>
            </w:r>
          </w:p>
        </w:tc>
        <w:tc>
          <w:tcPr>
            <w:tcW w:w="901" w:type="dxa"/>
          </w:tcPr>
          <w:p>
            <w:pPr>
              <w:pStyle w:val="TableParagraph"/>
              <w:spacing w:line="275" w:lineRule="exact" w:before="27"/>
              <w:ind w:left="59" w:right="45"/>
              <w:rPr>
                <w:sz w:val="24"/>
              </w:rPr>
            </w:pPr>
            <w:r>
              <w:rPr>
                <w:spacing w:val="-2"/>
                <w:sz w:val="24"/>
              </w:rPr>
              <w:t>5.40</w:t>
            </w:r>
            <w:r>
              <w:rPr>
                <w:spacing w:val="-2"/>
                <w:sz w:val="24"/>
                <w:vertAlign w:val="superscript"/>
              </w:rPr>
              <w:t>c</w:t>
            </w:r>
          </w:p>
        </w:tc>
        <w:tc>
          <w:tcPr>
            <w:tcW w:w="894" w:type="dxa"/>
          </w:tcPr>
          <w:p>
            <w:pPr>
              <w:pStyle w:val="TableParagraph"/>
              <w:spacing w:line="275" w:lineRule="exact" w:before="27"/>
              <w:ind w:left="36" w:right="26"/>
              <w:rPr>
                <w:sz w:val="24"/>
              </w:rPr>
            </w:pPr>
            <w:r>
              <w:rPr>
                <w:spacing w:val="-2"/>
                <w:sz w:val="24"/>
              </w:rPr>
              <w:t>6.33</w:t>
            </w:r>
            <w:r>
              <w:rPr>
                <w:spacing w:val="-2"/>
                <w:sz w:val="24"/>
                <w:vertAlign w:val="superscript"/>
              </w:rPr>
              <w:t>c</w:t>
            </w:r>
          </w:p>
        </w:tc>
        <w:tc>
          <w:tcPr>
            <w:tcW w:w="901" w:type="dxa"/>
          </w:tcPr>
          <w:p>
            <w:pPr>
              <w:pStyle w:val="TableParagraph"/>
              <w:spacing w:line="275" w:lineRule="exact" w:before="27"/>
              <w:ind w:left="60" w:right="45"/>
              <w:rPr>
                <w:sz w:val="24"/>
              </w:rPr>
            </w:pPr>
            <w:r>
              <w:rPr>
                <w:spacing w:val="-2"/>
                <w:sz w:val="24"/>
              </w:rPr>
              <w:t>6.60</w:t>
            </w:r>
            <w:r>
              <w:rPr>
                <w:spacing w:val="-2"/>
                <w:sz w:val="24"/>
                <w:vertAlign w:val="superscript"/>
              </w:rPr>
              <w:t>b</w:t>
            </w:r>
          </w:p>
        </w:tc>
        <w:tc>
          <w:tcPr>
            <w:tcW w:w="978" w:type="dxa"/>
          </w:tcPr>
          <w:p>
            <w:pPr>
              <w:pStyle w:val="TableParagraph"/>
              <w:spacing w:line="275" w:lineRule="exact" w:before="27"/>
              <w:ind w:left="49" w:right="49"/>
              <w:rPr>
                <w:sz w:val="24"/>
              </w:rPr>
            </w:pPr>
            <w:r>
              <w:rPr>
                <w:spacing w:val="-2"/>
                <w:sz w:val="24"/>
              </w:rPr>
              <w:t>7.67</w:t>
            </w:r>
            <w:r>
              <w:rPr>
                <w:spacing w:val="-2"/>
                <w:sz w:val="24"/>
                <w:vertAlign w:val="superscript"/>
              </w:rPr>
              <w:t>c</w:t>
            </w:r>
          </w:p>
        </w:tc>
        <w:tc>
          <w:tcPr>
            <w:tcW w:w="979" w:type="dxa"/>
          </w:tcPr>
          <w:p>
            <w:pPr>
              <w:pStyle w:val="TableParagraph"/>
              <w:spacing w:line="275" w:lineRule="exact" w:before="27"/>
              <w:ind w:left="244"/>
              <w:jc w:val="left"/>
              <w:rPr>
                <w:sz w:val="24"/>
              </w:rPr>
            </w:pPr>
            <w:r>
              <w:rPr>
                <w:spacing w:val="-2"/>
                <w:sz w:val="24"/>
              </w:rPr>
              <w:t>7.87</w:t>
            </w:r>
            <w:r>
              <w:rPr>
                <w:spacing w:val="-2"/>
                <w:sz w:val="24"/>
                <w:vertAlign w:val="superscript"/>
              </w:rPr>
              <w:t>c</w:t>
            </w:r>
          </w:p>
        </w:tc>
        <w:tc>
          <w:tcPr>
            <w:tcW w:w="1039" w:type="dxa"/>
          </w:tcPr>
          <w:p>
            <w:pPr>
              <w:pStyle w:val="TableParagraph"/>
              <w:spacing w:line="275" w:lineRule="exact" w:before="27"/>
              <w:ind w:left="54" w:right="51"/>
              <w:rPr>
                <w:sz w:val="24"/>
              </w:rPr>
            </w:pPr>
            <w:r>
              <w:rPr>
                <w:spacing w:val="-2"/>
                <w:sz w:val="24"/>
              </w:rPr>
              <w:t>4.93</w:t>
            </w:r>
            <w:r>
              <w:rPr>
                <w:spacing w:val="-2"/>
                <w:sz w:val="24"/>
                <w:vertAlign w:val="superscript"/>
              </w:rPr>
              <w:t>c</w:t>
            </w:r>
          </w:p>
        </w:tc>
      </w:tr>
      <w:tr>
        <w:trPr>
          <w:trHeight w:val="332" w:hRule="atLeast"/>
        </w:trPr>
        <w:tc>
          <w:tcPr>
            <w:tcW w:w="3027" w:type="dxa"/>
          </w:tcPr>
          <w:p>
            <w:pPr>
              <w:pStyle w:val="TableParagraph"/>
              <w:spacing w:before="29"/>
              <w:ind w:left="122"/>
              <w:jc w:val="left"/>
              <w:rPr>
                <w:i/>
                <w:sz w:val="24"/>
              </w:rPr>
            </w:pPr>
            <w:r>
              <w:rPr>
                <w:i/>
                <w:sz w:val="24"/>
              </w:rPr>
              <w:t>Solanum </w:t>
            </w:r>
            <w:r>
              <w:rPr>
                <w:i/>
                <w:spacing w:val="-4"/>
                <w:sz w:val="24"/>
              </w:rPr>
              <w:t>gilo</w:t>
            </w:r>
          </w:p>
        </w:tc>
        <w:tc>
          <w:tcPr>
            <w:tcW w:w="1536" w:type="dxa"/>
          </w:tcPr>
          <w:p>
            <w:pPr>
              <w:pStyle w:val="TableParagraph"/>
              <w:spacing w:before="29"/>
              <w:ind w:right="190"/>
              <w:jc w:val="right"/>
              <w:rPr>
                <w:sz w:val="24"/>
              </w:rPr>
            </w:pPr>
            <w:r>
              <w:rPr>
                <w:spacing w:val="-2"/>
                <w:sz w:val="24"/>
              </w:rPr>
              <w:t>7.60</w:t>
            </w:r>
            <w:r>
              <w:rPr>
                <w:spacing w:val="-2"/>
                <w:sz w:val="24"/>
                <w:vertAlign w:val="superscript"/>
              </w:rPr>
              <w:t>a</w:t>
            </w:r>
          </w:p>
        </w:tc>
        <w:tc>
          <w:tcPr>
            <w:tcW w:w="996" w:type="dxa"/>
          </w:tcPr>
          <w:p>
            <w:pPr>
              <w:pStyle w:val="TableParagraph"/>
              <w:spacing w:before="29"/>
              <w:ind w:left="310"/>
              <w:jc w:val="left"/>
              <w:rPr>
                <w:sz w:val="24"/>
              </w:rPr>
            </w:pPr>
            <w:r>
              <w:rPr>
                <w:spacing w:val="-2"/>
                <w:sz w:val="24"/>
              </w:rPr>
              <w:t>8.20</w:t>
            </w:r>
            <w:r>
              <w:rPr>
                <w:spacing w:val="-2"/>
                <w:sz w:val="24"/>
                <w:vertAlign w:val="superscript"/>
              </w:rPr>
              <w:t>a</w:t>
            </w:r>
          </w:p>
        </w:tc>
        <w:tc>
          <w:tcPr>
            <w:tcW w:w="932" w:type="dxa"/>
          </w:tcPr>
          <w:p>
            <w:pPr>
              <w:pStyle w:val="TableParagraph"/>
              <w:spacing w:before="29"/>
              <w:ind w:left="79" w:right="1"/>
              <w:rPr>
                <w:sz w:val="24"/>
              </w:rPr>
            </w:pPr>
            <w:r>
              <w:rPr>
                <w:spacing w:val="-2"/>
                <w:sz w:val="24"/>
              </w:rPr>
              <w:t>9.20</w:t>
            </w:r>
            <w:r>
              <w:rPr>
                <w:spacing w:val="-2"/>
                <w:sz w:val="24"/>
                <w:vertAlign w:val="superscript"/>
              </w:rPr>
              <w:t>a</w:t>
            </w:r>
          </w:p>
        </w:tc>
        <w:tc>
          <w:tcPr>
            <w:tcW w:w="899" w:type="dxa"/>
          </w:tcPr>
          <w:p>
            <w:pPr>
              <w:pStyle w:val="TableParagraph"/>
              <w:spacing w:before="29"/>
              <w:ind w:left="74" w:right="32"/>
              <w:rPr>
                <w:sz w:val="24"/>
              </w:rPr>
            </w:pPr>
            <w:r>
              <w:rPr>
                <w:spacing w:val="-2"/>
                <w:sz w:val="24"/>
              </w:rPr>
              <w:t>9.67</w:t>
            </w:r>
            <w:r>
              <w:rPr>
                <w:spacing w:val="-2"/>
                <w:sz w:val="24"/>
                <w:vertAlign w:val="superscript"/>
              </w:rPr>
              <w:t>a</w:t>
            </w:r>
          </w:p>
        </w:tc>
        <w:tc>
          <w:tcPr>
            <w:tcW w:w="922" w:type="dxa"/>
          </w:tcPr>
          <w:p>
            <w:pPr>
              <w:pStyle w:val="TableParagraph"/>
              <w:spacing w:before="29"/>
              <w:ind w:left="64" w:right="28"/>
              <w:rPr>
                <w:sz w:val="24"/>
              </w:rPr>
            </w:pPr>
            <w:r>
              <w:rPr>
                <w:spacing w:val="-2"/>
                <w:sz w:val="24"/>
              </w:rPr>
              <w:t>10.80</w:t>
            </w:r>
            <w:r>
              <w:rPr>
                <w:spacing w:val="-2"/>
                <w:sz w:val="24"/>
                <w:vertAlign w:val="superscript"/>
              </w:rPr>
              <w:t>a</w:t>
            </w:r>
          </w:p>
        </w:tc>
        <w:tc>
          <w:tcPr>
            <w:tcW w:w="890" w:type="dxa"/>
          </w:tcPr>
          <w:p>
            <w:pPr>
              <w:pStyle w:val="TableParagraph"/>
              <w:spacing w:before="29"/>
              <w:ind w:left="26" w:right="6"/>
              <w:rPr>
                <w:sz w:val="24"/>
              </w:rPr>
            </w:pPr>
            <w:r>
              <w:rPr>
                <w:spacing w:val="-2"/>
                <w:sz w:val="24"/>
              </w:rPr>
              <w:t>24.40</w:t>
            </w:r>
            <w:r>
              <w:rPr>
                <w:spacing w:val="-2"/>
                <w:sz w:val="24"/>
                <w:vertAlign w:val="superscript"/>
              </w:rPr>
              <w:t>a</w:t>
            </w:r>
          </w:p>
        </w:tc>
        <w:tc>
          <w:tcPr>
            <w:tcW w:w="901" w:type="dxa"/>
          </w:tcPr>
          <w:p>
            <w:pPr>
              <w:pStyle w:val="TableParagraph"/>
              <w:spacing w:before="29"/>
              <w:ind w:left="59" w:right="45"/>
              <w:rPr>
                <w:sz w:val="24"/>
              </w:rPr>
            </w:pPr>
            <w:r>
              <w:rPr>
                <w:spacing w:val="-2"/>
                <w:sz w:val="24"/>
              </w:rPr>
              <w:t>23.73</w:t>
            </w:r>
            <w:r>
              <w:rPr>
                <w:spacing w:val="-2"/>
                <w:sz w:val="24"/>
                <w:vertAlign w:val="superscript"/>
              </w:rPr>
              <w:t>a</w:t>
            </w:r>
          </w:p>
        </w:tc>
        <w:tc>
          <w:tcPr>
            <w:tcW w:w="894" w:type="dxa"/>
          </w:tcPr>
          <w:p>
            <w:pPr>
              <w:pStyle w:val="TableParagraph"/>
              <w:spacing w:before="29"/>
              <w:ind w:left="36" w:right="26"/>
              <w:rPr>
                <w:sz w:val="24"/>
              </w:rPr>
            </w:pPr>
            <w:r>
              <w:rPr>
                <w:spacing w:val="-2"/>
                <w:sz w:val="24"/>
              </w:rPr>
              <w:t>25.93</w:t>
            </w:r>
            <w:r>
              <w:rPr>
                <w:spacing w:val="-2"/>
                <w:sz w:val="24"/>
                <w:vertAlign w:val="superscript"/>
              </w:rPr>
              <w:t>a</w:t>
            </w:r>
          </w:p>
        </w:tc>
        <w:tc>
          <w:tcPr>
            <w:tcW w:w="901" w:type="dxa"/>
          </w:tcPr>
          <w:p>
            <w:pPr>
              <w:pStyle w:val="TableParagraph"/>
              <w:spacing w:before="29"/>
              <w:ind w:left="56" w:right="45"/>
              <w:rPr>
                <w:sz w:val="24"/>
              </w:rPr>
            </w:pPr>
            <w:r>
              <w:rPr>
                <w:spacing w:val="-2"/>
                <w:sz w:val="24"/>
              </w:rPr>
              <w:t>22.47</w:t>
            </w:r>
            <w:r>
              <w:rPr>
                <w:spacing w:val="-2"/>
                <w:sz w:val="24"/>
                <w:vertAlign w:val="superscript"/>
              </w:rPr>
              <w:t>a</w:t>
            </w:r>
          </w:p>
        </w:tc>
        <w:tc>
          <w:tcPr>
            <w:tcW w:w="978" w:type="dxa"/>
          </w:tcPr>
          <w:p>
            <w:pPr>
              <w:pStyle w:val="TableParagraph"/>
              <w:spacing w:before="29"/>
              <w:ind w:left="49" w:right="49"/>
              <w:rPr>
                <w:sz w:val="24"/>
              </w:rPr>
            </w:pPr>
            <w:r>
              <w:rPr>
                <w:spacing w:val="-2"/>
                <w:sz w:val="24"/>
              </w:rPr>
              <w:t>29.40</w:t>
            </w:r>
            <w:r>
              <w:rPr>
                <w:spacing w:val="-2"/>
                <w:sz w:val="24"/>
                <w:vertAlign w:val="superscript"/>
              </w:rPr>
              <w:t>a</w:t>
            </w:r>
          </w:p>
        </w:tc>
        <w:tc>
          <w:tcPr>
            <w:tcW w:w="979" w:type="dxa"/>
          </w:tcPr>
          <w:p>
            <w:pPr>
              <w:pStyle w:val="TableParagraph"/>
              <w:spacing w:before="29"/>
              <w:ind w:left="184"/>
              <w:jc w:val="left"/>
              <w:rPr>
                <w:sz w:val="24"/>
              </w:rPr>
            </w:pPr>
            <w:r>
              <w:rPr>
                <w:spacing w:val="-2"/>
                <w:sz w:val="24"/>
              </w:rPr>
              <w:t>31.27</w:t>
            </w:r>
            <w:r>
              <w:rPr>
                <w:spacing w:val="-2"/>
                <w:sz w:val="24"/>
                <w:vertAlign w:val="superscript"/>
              </w:rPr>
              <w:t>a</w:t>
            </w:r>
          </w:p>
        </w:tc>
        <w:tc>
          <w:tcPr>
            <w:tcW w:w="1039" w:type="dxa"/>
          </w:tcPr>
          <w:p>
            <w:pPr>
              <w:pStyle w:val="TableParagraph"/>
              <w:spacing w:before="29"/>
              <w:ind w:left="56" w:right="51"/>
              <w:rPr>
                <w:sz w:val="24"/>
              </w:rPr>
            </w:pPr>
            <w:r>
              <w:rPr>
                <w:spacing w:val="-2"/>
                <w:sz w:val="24"/>
              </w:rPr>
              <w:t>7.87</w:t>
            </w:r>
            <w:r>
              <w:rPr>
                <w:spacing w:val="-2"/>
                <w:sz w:val="24"/>
                <w:vertAlign w:val="superscript"/>
              </w:rPr>
              <w:t>bc</w:t>
            </w:r>
          </w:p>
        </w:tc>
      </w:tr>
      <w:tr>
        <w:trPr>
          <w:trHeight w:val="368" w:hRule="atLeast"/>
        </w:trPr>
        <w:tc>
          <w:tcPr>
            <w:tcW w:w="3027" w:type="dxa"/>
          </w:tcPr>
          <w:p>
            <w:pPr>
              <w:pStyle w:val="TableParagraph"/>
              <w:spacing w:before="37"/>
              <w:ind w:left="122"/>
              <w:jc w:val="left"/>
              <w:rPr>
                <w:i/>
                <w:sz w:val="24"/>
              </w:rPr>
            </w:pPr>
            <w:r>
              <w:rPr>
                <w:i/>
                <w:sz w:val="24"/>
              </w:rPr>
              <w:t>Solanum </w:t>
            </w:r>
            <w:r>
              <w:rPr>
                <w:i/>
                <w:spacing w:val="-2"/>
                <w:sz w:val="24"/>
              </w:rPr>
              <w:t>macrocarpon</w:t>
            </w:r>
          </w:p>
        </w:tc>
        <w:tc>
          <w:tcPr>
            <w:tcW w:w="1536" w:type="dxa"/>
          </w:tcPr>
          <w:p>
            <w:pPr>
              <w:pStyle w:val="TableParagraph"/>
              <w:spacing w:before="37"/>
              <w:ind w:right="190"/>
              <w:jc w:val="right"/>
              <w:rPr>
                <w:sz w:val="24"/>
              </w:rPr>
            </w:pPr>
            <w:r>
              <w:rPr>
                <w:spacing w:val="-2"/>
                <w:sz w:val="24"/>
              </w:rPr>
              <w:t>7.33</w:t>
            </w:r>
            <w:r>
              <w:rPr>
                <w:spacing w:val="-2"/>
                <w:sz w:val="24"/>
                <w:vertAlign w:val="superscript"/>
              </w:rPr>
              <w:t>a</w:t>
            </w:r>
          </w:p>
        </w:tc>
        <w:tc>
          <w:tcPr>
            <w:tcW w:w="996" w:type="dxa"/>
          </w:tcPr>
          <w:p>
            <w:pPr>
              <w:pStyle w:val="TableParagraph"/>
              <w:spacing w:before="37"/>
              <w:ind w:left="310"/>
              <w:jc w:val="left"/>
              <w:rPr>
                <w:sz w:val="24"/>
              </w:rPr>
            </w:pPr>
            <w:r>
              <w:rPr>
                <w:spacing w:val="-2"/>
                <w:sz w:val="24"/>
              </w:rPr>
              <w:t>7.73</w:t>
            </w:r>
            <w:r>
              <w:rPr>
                <w:spacing w:val="-2"/>
                <w:sz w:val="24"/>
                <w:vertAlign w:val="superscript"/>
              </w:rPr>
              <w:t>a</w:t>
            </w:r>
          </w:p>
        </w:tc>
        <w:tc>
          <w:tcPr>
            <w:tcW w:w="932" w:type="dxa"/>
          </w:tcPr>
          <w:p>
            <w:pPr>
              <w:pStyle w:val="TableParagraph"/>
              <w:spacing w:before="37"/>
              <w:ind w:left="79" w:right="1"/>
              <w:rPr>
                <w:sz w:val="24"/>
              </w:rPr>
            </w:pPr>
            <w:r>
              <w:rPr>
                <w:spacing w:val="-2"/>
                <w:sz w:val="24"/>
              </w:rPr>
              <w:t>8.00</w:t>
            </w:r>
            <w:r>
              <w:rPr>
                <w:spacing w:val="-2"/>
                <w:sz w:val="24"/>
                <w:vertAlign w:val="superscript"/>
              </w:rPr>
              <w:t>a</w:t>
            </w:r>
          </w:p>
        </w:tc>
        <w:tc>
          <w:tcPr>
            <w:tcW w:w="899" w:type="dxa"/>
          </w:tcPr>
          <w:p>
            <w:pPr>
              <w:pStyle w:val="TableParagraph"/>
              <w:spacing w:line="255" w:lineRule="exact" w:before="93"/>
              <w:ind w:left="74" w:right="32"/>
              <w:rPr>
                <w:sz w:val="24"/>
              </w:rPr>
            </w:pPr>
            <w:r>
              <w:rPr>
                <w:spacing w:val="-2"/>
                <w:sz w:val="24"/>
              </w:rPr>
              <w:t>8.47</w:t>
            </w:r>
            <w:r>
              <w:rPr>
                <w:spacing w:val="-2"/>
                <w:sz w:val="24"/>
                <w:vertAlign w:val="superscript"/>
              </w:rPr>
              <w:t>a</w:t>
            </w:r>
          </w:p>
        </w:tc>
        <w:tc>
          <w:tcPr>
            <w:tcW w:w="922" w:type="dxa"/>
          </w:tcPr>
          <w:p>
            <w:pPr>
              <w:pStyle w:val="TableParagraph"/>
              <w:spacing w:before="37"/>
              <w:ind w:left="64" w:right="28"/>
              <w:rPr>
                <w:sz w:val="24"/>
              </w:rPr>
            </w:pPr>
            <w:r>
              <w:rPr>
                <w:spacing w:val="-2"/>
                <w:sz w:val="24"/>
              </w:rPr>
              <w:t>9.07</w:t>
            </w:r>
            <w:r>
              <w:rPr>
                <w:spacing w:val="-2"/>
                <w:sz w:val="24"/>
                <w:vertAlign w:val="superscript"/>
              </w:rPr>
              <w:t>a</w:t>
            </w:r>
          </w:p>
        </w:tc>
        <w:tc>
          <w:tcPr>
            <w:tcW w:w="890" w:type="dxa"/>
          </w:tcPr>
          <w:p>
            <w:pPr>
              <w:pStyle w:val="TableParagraph"/>
              <w:spacing w:before="37"/>
              <w:ind w:left="26" w:right="7"/>
              <w:rPr>
                <w:sz w:val="24"/>
              </w:rPr>
            </w:pPr>
            <w:r>
              <w:rPr>
                <w:spacing w:val="-2"/>
                <w:sz w:val="24"/>
              </w:rPr>
              <w:t>18.07</w:t>
            </w:r>
            <w:r>
              <w:rPr>
                <w:spacing w:val="-2"/>
                <w:sz w:val="24"/>
                <w:vertAlign w:val="superscript"/>
              </w:rPr>
              <w:t>b</w:t>
            </w:r>
          </w:p>
        </w:tc>
        <w:tc>
          <w:tcPr>
            <w:tcW w:w="901" w:type="dxa"/>
          </w:tcPr>
          <w:p>
            <w:pPr>
              <w:pStyle w:val="TableParagraph"/>
              <w:spacing w:before="37"/>
              <w:ind w:left="59" w:right="45"/>
              <w:rPr>
                <w:sz w:val="24"/>
              </w:rPr>
            </w:pPr>
            <w:r>
              <w:rPr>
                <w:spacing w:val="-2"/>
                <w:sz w:val="24"/>
              </w:rPr>
              <w:t>17.13</w:t>
            </w:r>
            <w:r>
              <w:rPr>
                <w:spacing w:val="-2"/>
                <w:sz w:val="24"/>
                <w:vertAlign w:val="superscript"/>
              </w:rPr>
              <w:t>b</w:t>
            </w:r>
          </w:p>
        </w:tc>
        <w:tc>
          <w:tcPr>
            <w:tcW w:w="894" w:type="dxa"/>
          </w:tcPr>
          <w:p>
            <w:pPr>
              <w:pStyle w:val="TableParagraph"/>
              <w:spacing w:before="37"/>
              <w:ind w:left="40" w:right="26"/>
              <w:rPr>
                <w:sz w:val="24"/>
              </w:rPr>
            </w:pPr>
            <w:r>
              <w:rPr>
                <w:spacing w:val="-2"/>
                <w:sz w:val="24"/>
              </w:rPr>
              <w:t>19.13</w:t>
            </w:r>
            <w:r>
              <w:rPr>
                <w:spacing w:val="-2"/>
                <w:sz w:val="24"/>
                <w:vertAlign w:val="superscript"/>
              </w:rPr>
              <w:t>b</w:t>
            </w:r>
          </w:p>
        </w:tc>
        <w:tc>
          <w:tcPr>
            <w:tcW w:w="901" w:type="dxa"/>
          </w:tcPr>
          <w:p>
            <w:pPr>
              <w:pStyle w:val="TableParagraph"/>
              <w:spacing w:before="37"/>
              <w:ind w:left="56" w:right="45"/>
              <w:rPr>
                <w:sz w:val="24"/>
              </w:rPr>
            </w:pPr>
            <w:r>
              <w:rPr>
                <w:spacing w:val="-2"/>
                <w:sz w:val="24"/>
              </w:rPr>
              <w:t>18.67</w:t>
            </w:r>
            <w:r>
              <w:rPr>
                <w:spacing w:val="-2"/>
                <w:sz w:val="24"/>
                <w:vertAlign w:val="superscript"/>
              </w:rPr>
              <w:t>a</w:t>
            </w:r>
          </w:p>
        </w:tc>
        <w:tc>
          <w:tcPr>
            <w:tcW w:w="978" w:type="dxa"/>
          </w:tcPr>
          <w:p>
            <w:pPr>
              <w:pStyle w:val="TableParagraph"/>
              <w:spacing w:before="37"/>
              <w:ind w:left="49" w:right="45"/>
              <w:rPr>
                <w:sz w:val="24"/>
              </w:rPr>
            </w:pPr>
            <w:r>
              <w:rPr>
                <w:spacing w:val="-2"/>
                <w:sz w:val="24"/>
              </w:rPr>
              <w:t>21.87</w:t>
            </w:r>
            <w:r>
              <w:rPr>
                <w:spacing w:val="-2"/>
                <w:sz w:val="24"/>
                <w:vertAlign w:val="superscript"/>
              </w:rPr>
              <w:t>b</w:t>
            </w:r>
          </w:p>
        </w:tc>
        <w:tc>
          <w:tcPr>
            <w:tcW w:w="979" w:type="dxa"/>
          </w:tcPr>
          <w:p>
            <w:pPr>
              <w:pStyle w:val="TableParagraph"/>
              <w:spacing w:line="255" w:lineRule="exact" w:before="93"/>
              <w:ind w:left="181"/>
              <w:jc w:val="left"/>
              <w:rPr>
                <w:sz w:val="24"/>
              </w:rPr>
            </w:pPr>
            <w:r>
              <w:rPr>
                <w:spacing w:val="-2"/>
                <w:sz w:val="24"/>
              </w:rPr>
              <w:t>23.53</w:t>
            </w:r>
            <w:r>
              <w:rPr>
                <w:spacing w:val="-2"/>
                <w:sz w:val="24"/>
                <w:vertAlign w:val="superscript"/>
              </w:rPr>
              <w:t>b</w:t>
            </w:r>
          </w:p>
        </w:tc>
        <w:tc>
          <w:tcPr>
            <w:tcW w:w="1039" w:type="dxa"/>
          </w:tcPr>
          <w:p>
            <w:pPr>
              <w:pStyle w:val="TableParagraph"/>
              <w:spacing w:before="37"/>
              <w:ind w:left="54" w:right="51"/>
              <w:rPr>
                <w:sz w:val="24"/>
              </w:rPr>
            </w:pPr>
            <w:r>
              <w:rPr>
                <w:spacing w:val="-2"/>
                <w:sz w:val="24"/>
              </w:rPr>
              <w:t>9.73</w:t>
            </w:r>
            <w:r>
              <w:rPr>
                <w:spacing w:val="-2"/>
                <w:sz w:val="24"/>
                <w:vertAlign w:val="superscript"/>
              </w:rPr>
              <w:t>b</w:t>
            </w:r>
          </w:p>
        </w:tc>
      </w:tr>
      <w:tr>
        <w:trPr>
          <w:trHeight w:val="351" w:hRule="atLeast"/>
        </w:trPr>
        <w:tc>
          <w:tcPr>
            <w:tcW w:w="302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536" w:type="dxa"/>
          </w:tcPr>
          <w:p>
            <w:pPr>
              <w:pStyle w:val="TableParagraph"/>
              <w:spacing w:before="10"/>
              <w:ind w:right="190"/>
              <w:jc w:val="right"/>
              <w:rPr>
                <w:sz w:val="24"/>
              </w:rPr>
            </w:pPr>
            <w:r>
              <w:rPr>
                <w:spacing w:val="-2"/>
                <w:sz w:val="24"/>
              </w:rPr>
              <w:t>7.73</w:t>
            </w:r>
            <w:r>
              <w:rPr>
                <w:spacing w:val="-2"/>
                <w:sz w:val="24"/>
                <w:vertAlign w:val="superscript"/>
              </w:rPr>
              <w:t>a</w:t>
            </w:r>
          </w:p>
        </w:tc>
        <w:tc>
          <w:tcPr>
            <w:tcW w:w="996" w:type="dxa"/>
          </w:tcPr>
          <w:p>
            <w:pPr>
              <w:pStyle w:val="TableParagraph"/>
              <w:spacing w:before="10"/>
              <w:ind w:left="310"/>
              <w:jc w:val="left"/>
              <w:rPr>
                <w:sz w:val="24"/>
              </w:rPr>
            </w:pPr>
            <w:r>
              <w:rPr>
                <w:spacing w:val="-2"/>
                <w:sz w:val="24"/>
              </w:rPr>
              <w:t>9.07</w:t>
            </w:r>
            <w:r>
              <w:rPr>
                <w:spacing w:val="-2"/>
                <w:sz w:val="24"/>
                <w:vertAlign w:val="superscript"/>
              </w:rPr>
              <w:t>a</w:t>
            </w:r>
          </w:p>
        </w:tc>
        <w:tc>
          <w:tcPr>
            <w:tcW w:w="932" w:type="dxa"/>
          </w:tcPr>
          <w:p>
            <w:pPr>
              <w:pStyle w:val="TableParagraph"/>
              <w:spacing w:before="10"/>
              <w:ind w:left="79" w:right="1"/>
              <w:rPr>
                <w:sz w:val="24"/>
              </w:rPr>
            </w:pPr>
            <w:r>
              <w:rPr>
                <w:spacing w:val="-2"/>
                <w:sz w:val="24"/>
              </w:rPr>
              <w:t>9.20</w:t>
            </w:r>
            <w:r>
              <w:rPr>
                <w:spacing w:val="-2"/>
                <w:sz w:val="24"/>
                <w:vertAlign w:val="superscript"/>
              </w:rPr>
              <w:t>a</w:t>
            </w:r>
          </w:p>
        </w:tc>
        <w:tc>
          <w:tcPr>
            <w:tcW w:w="899" w:type="dxa"/>
          </w:tcPr>
          <w:p>
            <w:pPr>
              <w:pStyle w:val="TableParagraph"/>
              <w:spacing w:before="10"/>
              <w:ind w:left="74" w:right="32"/>
              <w:rPr>
                <w:sz w:val="24"/>
              </w:rPr>
            </w:pPr>
            <w:r>
              <w:rPr>
                <w:spacing w:val="-2"/>
                <w:sz w:val="24"/>
              </w:rPr>
              <w:t>8.73</w:t>
            </w:r>
            <w:r>
              <w:rPr>
                <w:spacing w:val="-2"/>
                <w:sz w:val="24"/>
                <w:vertAlign w:val="superscript"/>
              </w:rPr>
              <w:t>a</w:t>
            </w:r>
          </w:p>
        </w:tc>
        <w:tc>
          <w:tcPr>
            <w:tcW w:w="922" w:type="dxa"/>
          </w:tcPr>
          <w:p>
            <w:pPr>
              <w:pStyle w:val="TableParagraph"/>
              <w:spacing w:before="10"/>
              <w:ind w:left="64" w:right="28"/>
              <w:rPr>
                <w:sz w:val="24"/>
              </w:rPr>
            </w:pPr>
            <w:r>
              <w:rPr>
                <w:spacing w:val="-2"/>
                <w:sz w:val="24"/>
              </w:rPr>
              <w:t>9.93</w:t>
            </w:r>
            <w:r>
              <w:rPr>
                <w:spacing w:val="-2"/>
                <w:sz w:val="24"/>
                <w:vertAlign w:val="superscript"/>
              </w:rPr>
              <w:t>a</w:t>
            </w:r>
          </w:p>
        </w:tc>
        <w:tc>
          <w:tcPr>
            <w:tcW w:w="890" w:type="dxa"/>
          </w:tcPr>
          <w:p>
            <w:pPr>
              <w:pStyle w:val="TableParagraph"/>
              <w:spacing w:before="10"/>
              <w:ind w:left="26" w:right="7"/>
              <w:rPr>
                <w:sz w:val="24"/>
              </w:rPr>
            </w:pPr>
            <w:r>
              <w:rPr>
                <w:spacing w:val="-2"/>
                <w:sz w:val="24"/>
              </w:rPr>
              <w:t>14.80</w:t>
            </w:r>
            <w:r>
              <w:rPr>
                <w:spacing w:val="-2"/>
                <w:sz w:val="24"/>
                <w:vertAlign w:val="superscript"/>
              </w:rPr>
              <w:t>b</w:t>
            </w:r>
          </w:p>
        </w:tc>
        <w:tc>
          <w:tcPr>
            <w:tcW w:w="901" w:type="dxa"/>
          </w:tcPr>
          <w:p>
            <w:pPr>
              <w:pStyle w:val="TableParagraph"/>
              <w:spacing w:before="10"/>
              <w:ind w:left="59" w:right="45"/>
              <w:rPr>
                <w:sz w:val="24"/>
              </w:rPr>
            </w:pPr>
            <w:r>
              <w:rPr>
                <w:spacing w:val="-2"/>
                <w:sz w:val="24"/>
              </w:rPr>
              <w:t>14.07</w:t>
            </w:r>
            <w:r>
              <w:rPr>
                <w:spacing w:val="-2"/>
                <w:sz w:val="24"/>
                <w:vertAlign w:val="superscript"/>
              </w:rPr>
              <w:t>b</w:t>
            </w:r>
          </w:p>
        </w:tc>
        <w:tc>
          <w:tcPr>
            <w:tcW w:w="894" w:type="dxa"/>
          </w:tcPr>
          <w:p>
            <w:pPr>
              <w:pStyle w:val="TableParagraph"/>
              <w:spacing w:before="10"/>
              <w:ind w:left="40" w:right="26"/>
              <w:rPr>
                <w:sz w:val="24"/>
              </w:rPr>
            </w:pPr>
            <w:r>
              <w:rPr>
                <w:spacing w:val="-2"/>
                <w:sz w:val="24"/>
              </w:rPr>
              <w:t>15.80</w:t>
            </w:r>
            <w:r>
              <w:rPr>
                <w:spacing w:val="-2"/>
                <w:sz w:val="24"/>
                <w:vertAlign w:val="superscript"/>
              </w:rPr>
              <w:t>b</w:t>
            </w:r>
          </w:p>
        </w:tc>
        <w:tc>
          <w:tcPr>
            <w:tcW w:w="901" w:type="dxa"/>
          </w:tcPr>
          <w:p>
            <w:pPr>
              <w:pStyle w:val="TableParagraph"/>
              <w:spacing w:before="10"/>
              <w:ind w:left="56" w:right="45"/>
              <w:rPr>
                <w:sz w:val="24"/>
              </w:rPr>
            </w:pPr>
            <w:r>
              <w:rPr>
                <w:spacing w:val="-2"/>
                <w:sz w:val="24"/>
              </w:rPr>
              <w:t>22.20</w:t>
            </w:r>
            <w:r>
              <w:rPr>
                <w:spacing w:val="-2"/>
                <w:sz w:val="24"/>
                <w:vertAlign w:val="superscript"/>
              </w:rPr>
              <w:t>a</w:t>
            </w:r>
          </w:p>
        </w:tc>
        <w:tc>
          <w:tcPr>
            <w:tcW w:w="978" w:type="dxa"/>
          </w:tcPr>
          <w:p>
            <w:pPr>
              <w:pStyle w:val="TableParagraph"/>
              <w:spacing w:line="266" w:lineRule="exact" w:before="65"/>
              <w:ind w:left="49" w:right="45"/>
              <w:rPr>
                <w:sz w:val="24"/>
              </w:rPr>
            </w:pPr>
            <w:r>
              <w:rPr>
                <w:spacing w:val="-2"/>
                <w:sz w:val="24"/>
              </w:rPr>
              <w:t>20.20</w:t>
            </w:r>
            <w:r>
              <w:rPr>
                <w:spacing w:val="-2"/>
                <w:sz w:val="24"/>
                <w:vertAlign w:val="superscript"/>
              </w:rPr>
              <w:t>b</w:t>
            </w:r>
          </w:p>
        </w:tc>
        <w:tc>
          <w:tcPr>
            <w:tcW w:w="979" w:type="dxa"/>
          </w:tcPr>
          <w:p>
            <w:pPr>
              <w:pStyle w:val="TableParagraph"/>
              <w:spacing w:before="10"/>
              <w:ind w:left="181"/>
              <w:jc w:val="left"/>
              <w:rPr>
                <w:sz w:val="24"/>
              </w:rPr>
            </w:pPr>
            <w:r>
              <w:rPr>
                <w:spacing w:val="-2"/>
                <w:sz w:val="24"/>
              </w:rPr>
              <w:t>22.40</w:t>
            </w:r>
            <w:r>
              <w:rPr>
                <w:spacing w:val="-2"/>
                <w:sz w:val="24"/>
                <w:vertAlign w:val="superscript"/>
              </w:rPr>
              <w:t>b</w:t>
            </w:r>
          </w:p>
        </w:tc>
        <w:tc>
          <w:tcPr>
            <w:tcW w:w="1039" w:type="dxa"/>
          </w:tcPr>
          <w:p>
            <w:pPr>
              <w:pStyle w:val="TableParagraph"/>
              <w:spacing w:before="10"/>
              <w:ind w:left="55" w:right="51"/>
              <w:rPr>
                <w:sz w:val="24"/>
              </w:rPr>
            </w:pPr>
            <w:r>
              <w:rPr>
                <w:spacing w:val="-2"/>
                <w:sz w:val="24"/>
              </w:rPr>
              <w:t>14.00</w:t>
            </w:r>
            <w:r>
              <w:rPr>
                <w:spacing w:val="-2"/>
                <w:sz w:val="24"/>
                <w:vertAlign w:val="superscript"/>
              </w:rPr>
              <w:t>a</w:t>
            </w:r>
          </w:p>
        </w:tc>
      </w:tr>
      <w:tr>
        <w:trPr>
          <w:trHeight w:val="313" w:hRule="atLeast"/>
        </w:trPr>
        <w:tc>
          <w:tcPr>
            <w:tcW w:w="3027" w:type="dxa"/>
          </w:tcPr>
          <w:p>
            <w:pPr>
              <w:pStyle w:val="TableParagraph"/>
              <w:ind w:left="122"/>
              <w:jc w:val="left"/>
              <w:rPr>
                <w:sz w:val="24"/>
              </w:rPr>
            </w:pPr>
            <w:r>
              <w:rPr>
                <w:spacing w:val="-5"/>
                <w:sz w:val="24"/>
              </w:rPr>
              <w:t>SE</w:t>
            </w:r>
            <w:r>
              <w:rPr>
                <w:spacing w:val="-5"/>
                <w:sz w:val="24"/>
                <w:u w:val="single"/>
              </w:rPr>
              <w:t>+</w:t>
            </w:r>
          </w:p>
        </w:tc>
        <w:tc>
          <w:tcPr>
            <w:tcW w:w="1536" w:type="dxa"/>
          </w:tcPr>
          <w:p>
            <w:pPr>
              <w:pStyle w:val="TableParagraph"/>
              <w:ind w:right="226"/>
              <w:jc w:val="right"/>
              <w:rPr>
                <w:sz w:val="24"/>
              </w:rPr>
            </w:pPr>
            <w:r>
              <w:rPr>
                <w:spacing w:val="-4"/>
                <w:sz w:val="24"/>
              </w:rPr>
              <w:t>0.72</w:t>
            </w:r>
          </w:p>
        </w:tc>
        <w:tc>
          <w:tcPr>
            <w:tcW w:w="996" w:type="dxa"/>
          </w:tcPr>
          <w:p>
            <w:pPr>
              <w:pStyle w:val="TableParagraph"/>
              <w:ind w:left="346"/>
              <w:jc w:val="left"/>
              <w:rPr>
                <w:sz w:val="24"/>
              </w:rPr>
            </w:pPr>
            <w:r>
              <w:rPr>
                <w:spacing w:val="-4"/>
                <w:sz w:val="24"/>
              </w:rPr>
              <w:t>0.83</w:t>
            </w:r>
          </w:p>
        </w:tc>
        <w:tc>
          <w:tcPr>
            <w:tcW w:w="932" w:type="dxa"/>
          </w:tcPr>
          <w:p>
            <w:pPr>
              <w:pStyle w:val="TableParagraph"/>
              <w:ind w:left="79"/>
              <w:rPr>
                <w:sz w:val="24"/>
              </w:rPr>
            </w:pPr>
            <w:r>
              <w:rPr>
                <w:spacing w:val="-4"/>
                <w:sz w:val="24"/>
              </w:rPr>
              <w:t>0.90</w:t>
            </w:r>
          </w:p>
        </w:tc>
        <w:tc>
          <w:tcPr>
            <w:tcW w:w="899" w:type="dxa"/>
          </w:tcPr>
          <w:p>
            <w:pPr>
              <w:pStyle w:val="TableParagraph"/>
              <w:ind w:left="74" w:right="31"/>
              <w:rPr>
                <w:sz w:val="24"/>
              </w:rPr>
            </w:pPr>
            <w:r>
              <w:rPr>
                <w:spacing w:val="-4"/>
                <w:sz w:val="24"/>
              </w:rPr>
              <w:t>0.95</w:t>
            </w:r>
          </w:p>
        </w:tc>
        <w:tc>
          <w:tcPr>
            <w:tcW w:w="922" w:type="dxa"/>
          </w:tcPr>
          <w:p>
            <w:pPr>
              <w:pStyle w:val="TableParagraph"/>
              <w:ind w:left="65" w:right="28"/>
              <w:rPr>
                <w:sz w:val="24"/>
              </w:rPr>
            </w:pPr>
            <w:r>
              <w:rPr>
                <w:spacing w:val="-4"/>
                <w:sz w:val="24"/>
              </w:rPr>
              <w:t>1.05</w:t>
            </w:r>
          </w:p>
        </w:tc>
        <w:tc>
          <w:tcPr>
            <w:tcW w:w="890" w:type="dxa"/>
          </w:tcPr>
          <w:p>
            <w:pPr>
              <w:pStyle w:val="TableParagraph"/>
              <w:ind w:left="26" w:right="6"/>
              <w:rPr>
                <w:sz w:val="24"/>
              </w:rPr>
            </w:pPr>
            <w:r>
              <w:rPr>
                <w:spacing w:val="-4"/>
                <w:sz w:val="24"/>
              </w:rPr>
              <w:t>2.58</w:t>
            </w:r>
          </w:p>
        </w:tc>
        <w:tc>
          <w:tcPr>
            <w:tcW w:w="901" w:type="dxa"/>
          </w:tcPr>
          <w:p>
            <w:pPr>
              <w:pStyle w:val="TableParagraph"/>
              <w:ind w:left="60" w:right="45"/>
              <w:rPr>
                <w:sz w:val="24"/>
              </w:rPr>
            </w:pPr>
            <w:r>
              <w:rPr>
                <w:spacing w:val="-4"/>
                <w:sz w:val="24"/>
              </w:rPr>
              <w:t>2.75</w:t>
            </w:r>
          </w:p>
        </w:tc>
        <w:tc>
          <w:tcPr>
            <w:tcW w:w="894" w:type="dxa"/>
          </w:tcPr>
          <w:p>
            <w:pPr>
              <w:pStyle w:val="TableParagraph"/>
              <w:ind w:left="36" w:right="26"/>
              <w:rPr>
                <w:sz w:val="24"/>
              </w:rPr>
            </w:pPr>
            <w:r>
              <w:rPr>
                <w:spacing w:val="-4"/>
                <w:sz w:val="24"/>
              </w:rPr>
              <w:t>2.87</w:t>
            </w:r>
          </w:p>
        </w:tc>
        <w:tc>
          <w:tcPr>
            <w:tcW w:w="901" w:type="dxa"/>
          </w:tcPr>
          <w:p>
            <w:pPr>
              <w:pStyle w:val="TableParagraph"/>
              <w:ind w:left="57" w:right="45"/>
              <w:rPr>
                <w:sz w:val="24"/>
              </w:rPr>
            </w:pPr>
            <w:r>
              <w:rPr>
                <w:spacing w:val="-4"/>
                <w:sz w:val="24"/>
              </w:rPr>
              <w:t>3.69</w:t>
            </w:r>
          </w:p>
        </w:tc>
        <w:tc>
          <w:tcPr>
            <w:tcW w:w="978" w:type="dxa"/>
          </w:tcPr>
          <w:p>
            <w:pPr>
              <w:pStyle w:val="TableParagraph"/>
              <w:ind w:left="49" w:right="49"/>
              <w:rPr>
                <w:sz w:val="24"/>
              </w:rPr>
            </w:pPr>
            <w:r>
              <w:rPr>
                <w:spacing w:val="-4"/>
                <w:sz w:val="24"/>
              </w:rPr>
              <w:t>3.18</w:t>
            </w:r>
          </w:p>
        </w:tc>
        <w:tc>
          <w:tcPr>
            <w:tcW w:w="979" w:type="dxa"/>
          </w:tcPr>
          <w:p>
            <w:pPr>
              <w:pStyle w:val="TableParagraph"/>
              <w:ind w:left="280"/>
              <w:jc w:val="left"/>
              <w:rPr>
                <w:sz w:val="24"/>
              </w:rPr>
            </w:pPr>
            <w:r>
              <w:rPr>
                <w:spacing w:val="-4"/>
                <w:sz w:val="24"/>
              </w:rPr>
              <w:t>3.34</w:t>
            </w:r>
          </w:p>
        </w:tc>
        <w:tc>
          <w:tcPr>
            <w:tcW w:w="1039" w:type="dxa"/>
          </w:tcPr>
          <w:p>
            <w:pPr>
              <w:pStyle w:val="TableParagraph"/>
              <w:ind w:left="55" w:right="51"/>
              <w:rPr>
                <w:sz w:val="24"/>
              </w:rPr>
            </w:pPr>
            <w:r>
              <w:rPr>
                <w:spacing w:val="-4"/>
                <w:sz w:val="24"/>
              </w:rPr>
              <w:t>1.55</w:t>
            </w:r>
          </w:p>
        </w:tc>
      </w:tr>
      <w:tr>
        <w:trPr>
          <w:trHeight w:val="340" w:hRule="atLeast"/>
        </w:trPr>
        <w:tc>
          <w:tcPr>
            <w:tcW w:w="3027" w:type="dxa"/>
          </w:tcPr>
          <w:p>
            <w:pPr>
              <w:pStyle w:val="TableParagraph"/>
              <w:spacing w:before="27"/>
              <w:ind w:left="122"/>
              <w:jc w:val="left"/>
              <w:rPr>
                <w:sz w:val="24"/>
              </w:rPr>
            </w:pPr>
            <w:r>
              <w:rPr>
                <w:spacing w:val="-5"/>
                <w:sz w:val="24"/>
              </w:rPr>
              <w:t>CV%</w:t>
            </w:r>
          </w:p>
        </w:tc>
        <w:tc>
          <w:tcPr>
            <w:tcW w:w="1536" w:type="dxa"/>
          </w:tcPr>
          <w:p>
            <w:pPr>
              <w:pStyle w:val="TableParagraph"/>
              <w:spacing w:before="27"/>
              <w:ind w:right="166"/>
              <w:jc w:val="right"/>
              <w:rPr>
                <w:sz w:val="24"/>
              </w:rPr>
            </w:pPr>
            <w:r>
              <w:rPr>
                <w:spacing w:val="-2"/>
                <w:sz w:val="24"/>
              </w:rPr>
              <w:t>49.14</w:t>
            </w:r>
          </w:p>
        </w:tc>
        <w:tc>
          <w:tcPr>
            <w:tcW w:w="996" w:type="dxa"/>
          </w:tcPr>
          <w:p>
            <w:pPr>
              <w:pStyle w:val="TableParagraph"/>
              <w:spacing w:before="27"/>
              <w:ind w:right="169"/>
              <w:jc w:val="right"/>
              <w:rPr>
                <w:sz w:val="24"/>
              </w:rPr>
            </w:pPr>
            <w:r>
              <w:rPr>
                <w:spacing w:val="-2"/>
                <w:sz w:val="24"/>
              </w:rPr>
              <w:t>47.77</w:t>
            </w:r>
          </w:p>
        </w:tc>
        <w:tc>
          <w:tcPr>
            <w:tcW w:w="932" w:type="dxa"/>
          </w:tcPr>
          <w:p>
            <w:pPr>
              <w:pStyle w:val="TableParagraph"/>
              <w:spacing w:before="27"/>
              <w:ind w:left="79"/>
              <w:rPr>
                <w:sz w:val="24"/>
              </w:rPr>
            </w:pPr>
            <w:r>
              <w:rPr>
                <w:spacing w:val="-2"/>
                <w:sz w:val="24"/>
              </w:rPr>
              <w:t>43.81</w:t>
            </w:r>
          </w:p>
        </w:tc>
        <w:tc>
          <w:tcPr>
            <w:tcW w:w="899" w:type="dxa"/>
          </w:tcPr>
          <w:p>
            <w:pPr>
              <w:pStyle w:val="TableParagraph"/>
              <w:spacing w:before="27"/>
              <w:ind w:left="74" w:right="31"/>
              <w:rPr>
                <w:sz w:val="24"/>
              </w:rPr>
            </w:pPr>
            <w:r>
              <w:rPr>
                <w:spacing w:val="-2"/>
                <w:sz w:val="24"/>
              </w:rPr>
              <w:t>43.85</w:t>
            </w:r>
          </w:p>
        </w:tc>
        <w:tc>
          <w:tcPr>
            <w:tcW w:w="922" w:type="dxa"/>
          </w:tcPr>
          <w:p>
            <w:pPr>
              <w:pStyle w:val="TableParagraph"/>
              <w:spacing w:before="27"/>
              <w:ind w:left="65" w:right="28"/>
              <w:rPr>
                <w:sz w:val="24"/>
              </w:rPr>
            </w:pPr>
            <w:r>
              <w:rPr>
                <w:spacing w:val="-2"/>
                <w:sz w:val="24"/>
              </w:rPr>
              <w:t>45.21</w:t>
            </w:r>
          </w:p>
        </w:tc>
        <w:tc>
          <w:tcPr>
            <w:tcW w:w="890" w:type="dxa"/>
          </w:tcPr>
          <w:p>
            <w:pPr>
              <w:pStyle w:val="TableParagraph"/>
              <w:spacing w:before="27"/>
              <w:ind w:left="26" w:right="6"/>
              <w:rPr>
                <w:sz w:val="24"/>
              </w:rPr>
            </w:pPr>
            <w:r>
              <w:rPr>
                <w:spacing w:val="-2"/>
                <w:sz w:val="24"/>
              </w:rPr>
              <w:t>40.19</w:t>
            </w:r>
          </w:p>
        </w:tc>
        <w:tc>
          <w:tcPr>
            <w:tcW w:w="901" w:type="dxa"/>
          </w:tcPr>
          <w:p>
            <w:pPr>
              <w:pStyle w:val="TableParagraph"/>
              <w:spacing w:before="27"/>
              <w:ind w:left="60" w:right="45"/>
              <w:rPr>
                <w:sz w:val="24"/>
              </w:rPr>
            </w:pPr>
            <w:r>
              <w:rPr>
                <w:spacing w:val="-2"/>
                <w:sz w:val="24"/>
              </w:rPr>
              <w:t>42.96</w:t>
            </w:r>
          </w:p>
        </w:tc>
        <w:tc>
          <w:tcPr>
            <w:tcW w:w="894" w:type="dxa"/>
          </w:tcPr>
          <w:p>
            <w:pPr>
              <w:pStyle w:val="TableParagraph"/>
              <w:spacing w:before="27"/>
              <w:ind w:left="36" w:right="26"/>
              <w:rPr>
                <w:sz w:val="24"/>
              </w:rPr>
            </w:pPr>
            <w:r>
              <w:rPr>
                <w:spacing w:val="-2"/>
                <w:sz w:val="24"/>
              </w:rPr>
              <w:t>48.81</w:t>
            </w:r>
          </w:p>
        </w:tc>
        <w:tc>
          <w:tcPr>
            <w:tcW w:w="901" w:type="dxa"/>
          </w:tcPr>
          <w:p>
            <w:pPr>
              <w:pStyle w:val="TableParagraph"/>
              <w:spacing w:before="27"/>
              <w:ind w:left="57" w:right="45"/>
              <w:rPr>
                <w:sz w:val="24"/>
              </w:rPr>
            </w:pPr>
            <w:r>
              <w:rPr>
                <w:spacing w:val="-2"/>
                <w:sz w:val="24"/>
              </w:rPr>
              <w:t>49.17</w:t>
            </w:r>
          </w:p>
        </w:tc>
        <w:tc>
          <w:tcPr>
            <w:tcW w:w="978" w:type="dxa"/>
          </w:tcPr>
          <w:p>
            <w:pPr>
              <w:pStyle w:val="TableParagraph"/>
              <w:spacing w:before="27"/>
              <w:ind w:left="49" w:right="49"/>
              <w:rPr>
                <w:sz w:val="24"/>
              </w:rPr>
            </w:pPr>
            <w:r>
              <w:rPr>
                <w:spacing w:val="-2"/>
                <w:sz w:val="24"/>
              </w:rPr>
              <w:t>43.97</w:t>
            </w:r>
          </w:p>
        </w:tc>
        <w:tc>
          <w:tcPr>
            <w:tcW w:w="979" w:type="dxa"/>
          </w:tcPr>
          <w:p>
            <w:pPr>
              <w:pStyle w:val="TableParagraph"/>
              <w:spacing w:before="27"/>
              <w:ind w:left="220"/>
              <w:jc w:val="left"/>
              <w:rPr>
                <w:sz w:val="24"/>
              </w:rPr>
            </w:pPr>
            <w:r>
              <w:rPr>
                <w:spacing w:val="-2"/>
                <w:sz w:val="24"/>
              </w:rPr>
              <w:t>43.12</w:t>
            </w:r>
          </w:p>
        </w:tc>
        <w:tc>
          <w:tcPr>
            <w:tcW w:w="1039" w:type="dxa"/>
          </w:tcPr>
          <w:p>
            <w:pPr>
              <w:pStyle w:val="TableParagraph"/>
              <w:spacing w:before="27"/>
              <w:ind w:left="55" w:right="51"/>
              <w:rPr>
                <w:sz w:val="24"/>
              </w:rPr>
            </w:pPr>
            <w:r>
              <w:rPr>
                <w:spacing w:val="-2"/>
                <w:sz w:val="24"/>
              </w:rPr>
              <w:t>49.66</w:t>
            </w:r>
          </w:p>
        </w:tc>
      </w:tr>
      <w:tr>
        <w:trPr>
          <w:trHeight w:val="343" w:hRule="atLeast"/>
        </w:trPr>
        <w:tc>
          <w:tcPr>
            <w:tcW w:w="302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536" w:type="dxa"/>
          </w:tcPr>
          <w:p>
            <w:pPr>
              <w:pStyle w:val="TableParagraph"/>
              <w:spacing w:before="27"/>
              <w:ind w:right="254"/>
              <w:jc w:val="right"/>
              <w:rPr>
                <w:sz w:val="24"/>
              </w:rPr>
            </w:pPr>
            <w:r>
              <w:rPr>
                <w:spacing w:val="-5"/>
                <w:sz w:val="24"/>
              </w:rPr>
              <w:t>***</w:t>
            </w:r>
          </w:p>
        </w:tc>
        <w:tc>
          <w:tcPr>
            <w:tcW w:w="996" w:type="dxa"/>
          </w:tcPr>
          <w:p>
            <w:pPr>
              <w:pStyle w:val="TableParagraph"/>
              <w:spacing w:before="27"/>
              <w:ind w:left="374"/>
              <w:jc w:val="left"/>
              <w:rPr>
                <w:sz w:val="24"/>
              </w:rPr>
            </w:pPr>
            <w:r>
              <w:rPr>
                <w:spacing w:val="-5"/>
                <w:sz w:val="24"/>
              </w:rPr>
              <w:t>***</w:t>
            </w:r>
          </w:p>
        </w:tc>
        <w:tc>
          <w:tcPr>
            <w:tcW w:w="932" w:type="dxa"/>
          </w:tcPr>
          <w:p>
            <w:pPr>
              <w:pStyle w:val="TableParagraph"/>
              <w:spacing w:before="27"/>
              <w:ind w:left="79" w:right="3"/>
              <w:rPr>
                <w:sz w:val="24"/>
              </w:rPr>
            </w:pPr>
            <w:r>
              <w:rPr>
                <w:spacing w:val="-5"/>
                <w:sz w:val="24"/>
              </w:rPr>
              <w:t>***</w:t>
            </w:r>
          </w:p>
        </w:tc>
        <w:tc>
          <w:tcPr>
            <w:tcW w:w="899" w:type="dxa"/>
          </w:tcPr>
          <w:p>
            <w:pPr>
              <w:pStyle w:val="TableParagraph"/>
              <w:spacing w:before="27"/>
              <w:ind w:left="74" w:right="33"/>
              <w:rPr>
                <w:sz w:val="24"/>
              </w:rPr>
            </w:pPr>
            <w:r>
              <w:rPr>
                <w:spacing w:val="-5"/>
                <w:sz w:val="24"/>
              </w:rPr>
              <w:t>***</w:t>
            </w:r>
          </w:p>
        </w:tc>
        <w:tc>
          <w:tcPr>
            <w:tcW w:w="922" w:type="dxa"/>
          </w:tcPr>
          <w:p>
            <w:pPr>
              <w:pStyle w:val="TableParagraph"/>
              <w:spacing w:before="27"/>
              <w:ind w:left="63" w:right="28"/>
              <w:rPr>
                <w:sz w:val="24"/>
              </w:rPr>
            </w:pPr>
            <w:r>
              <w:rPr>
                <w:spacing w:val="-5"/>
                <w:sz w:val="24"/>
              </w:rPr>
              <w:t>***</w:t>
            </w:r>
          </w:p>
        </w:tc>
        <w:tc>
          <w:tcPr>
            <w:tcW w:w="890" w:type="dxa"/>
          </w:tcPr>
          <w:p>
            <w:pPr>
              <w:pStyle w:val="TableParagraph"/>
              <w:spacing w:before="27"/>
              <w:ind w:left="26" w:right="8"/>
              <w:rPr>
                <w:sz w:val="24"/>
              </w:rPr>
            </w:pPr>
            <w:r>
              <w:rPr>
                <w:spacing w:val="-5"/>
                <w:sz w:val="24"/>
              </w:rPr>
              <w:t>***</w:t>
            </w:r>
          </w:p>
        </w:tc>
        <w:tc>
          <w:tcPr>
            <w:tcW w:w="901" w:type="dxa"/>
          </w:tcPr>
          <w:p>
            <w:pPr>
              <w:pStyle w:val="TableParagraph"/>
              <w:spacing w:before="27"/>
              <w:ind w:left="58" w:right="45"/>
              <w:rPr>
                <w:sz w:val="24"/>
              </w:rPr>
            </w:pPr>
            <w:r>
              <w:rPr>
                <w:spacing w:val="-5"/>
                <w:sz w:val="24"/>
              </w:rPr>
              <w:t>***</w:t>
            </w:r>
          </w:p>
        </w:tc>
        <w:tc>
          <w:tcPr>
            <w:tcW w:w="894" w:type="dxa"/>
          </w:tcPr>
          <w:p>
            <w:pPr>
              <w:pStyle w:val="TableParagraph"/>
              <w:spacing w:before="27"/>
              <w:ind w:left="39" w:right="26"/>
              <w:rPr>
                <w:sz w:val="24"/>
              </w:rPr>
            </w:pPr>
            <w:r>
              <w:rPr>
                <w:spacing w:val="-5"/>
                <w:sz w:val="24"/>
              </w:rPr>
              <w:t>***</w:t>
            </w:r>
          </w:p>
        </w:tc>
        <w:tc>
          <w:tcPr>
            <w:tcW w:w="901" w:type="dxa"/>
          </w:tcPr>
          <w:p>
            <w:pPr>
              <w:pStyle w:val="TableParagraph"/>
              <w:spacing w:before="27"/>
              <w:ind w:left="59" w:right="45"/>
              <w:rPr>
                <w:sz w:val="24"/>
              </w:rPr>
            </w:pPr>
            <w:r>
              <w:rPr>
                <w:spacing w:val="-5"/>
                <w:sz w:val="24"/>
              </w:rPr>
              <w:t>***</w:t>
            </w:r>
          </w:p>
        </w:tc>
        <w:tc>
          <w:tcPr>
            <w:tcW w:w="978" w:type="dxa"/>
          </w:tcPr>
          <w:p>
            <w:pPr>
              <w:pStyle w:val="TableParagraph"/>
              <w:spacing w:before="27"/>
              <w:ind w:left="49" w:right="47"/>
              <w:rPr>
                <w:sz w:val="24"/>
              </w:rPr>
            </w:pPr>
            <w:r>
              <w:rPr>
                <w:spacing w:val="-5"/>
                <w:sz w:val="24"/>
              </w:rPr>
              <w:t>***</w:t>
            </w:r>
          </w:p>
        </w:tc>
        <w:tc>
          <w:tcPr>
            <w:tcW w:w="979" w:type="dxa"/>
          </w:tcPr>
          <w:p>
            <w:pPr>
              <w:pStyle w:val="TableParagraph"/>
              <w:spacing w:before="27"/>
              <w:ind w:left="311"/>
              <w:jc w:val="left"/>
              <w:rPr>
                <w:sz w:val="24"/>
              </w:rPr>
            </w:pPr>
            <w:r>
              <w:rPr>
                <w:spacing w:val="-5"/>
                <w:sz w:val="24"/>
              </w:rPr>
              <w:t>***</w:t>
            </w:r>
          </w:p>
        </w:tc>
        <w:tc>
          <w:tcPr>
            <w:tcW w:w="1039" w:type="dxa"/>
          </w:tcPr>
          <w:p>
            <w:pPr>
              <w:pStyle w:val="TableParagraph"/>
              <w:spacing w:before="27"/>
              <w:ind w:left="53" w:right="51"/>
              <w:rPr>
                <w:sz w:val="24"/>
              </w:rPr>
            </w:pPr>
            <w:r>
              <w:rPr>
                <w:spacing w:val="-5"/>
                <w:sz w:val="24"/>
              </w:rPr>
              <w:t>***</w:t>
            </w:r>
          </w:p>
        </w:tc>
      </w:tr>
      <w:tr>
        <w:trPr>
          <w:trHeight w:val="340" w:hRule="atLeast"/>
        </w:trPr>
        <w:tc>
          <w:tcPr>
            <w:tcW w:w="3027" w:type="dxa"/>
          </w:tcPr>
          <w:p>
            <w:pPr>
              <w:pStyle w:val="TableParagraph"/>
              <w:spacing w:before="29"/>
              <w:ind w:left="122"/>
              <w:jc w:val="left"/>
              <w:rPr>
                <w:b/>
                <w:sz w:val="24"/>
              </w:rPr>
            </w:pPr>
            <w:r>
              <w:rPr>
                <w:b/>
                <w:spacing w:val="-2"/>
                <w:sz w:val="24"/>
              </w:rPr>
              <w:t>Interaction</w:t>
            </w:r>
          </w:p>
        </w:tc>
        <w:tc>
          <w:tcPr>
            <w:tcW w:w="1536" w:type="dxa"/>
          </w:tcPr>
          <w:p>
            <w:pPr>
              <w:pStyle w:val="TableParagraph"/>
              <w:jc w:val="left"/>
              <w:rPr>
                <w:sz w:val="22"/>
              </w:rPr>
            </w:pPr>
          </w:p>
        </w:tc>
        <w:tc>
          <w:tcPr>
            <w:tcW w:w="996" w:type="dxa"/>
          </w:tcPr>
          <w:p>
            <w:pPr>
              <w:pStyle w:val="TableParagraph"/>
              <w:jc w:val="left"/>
              <w:rPr>
                <w:sz w:val="22"/>
              </w:rPr>
            </w:pPr>
          </w:p>
        </w:tc>
        <w:tc>
          <w:tcPr>
            <w:tcW w:w="932" w:type="dxa"/>
          </w:tcPr>
          <w:p>
            <w:pPr>
              <w:pStyle w:val="TableParagraph"/>
              <w:jc w:val="left"/>
              <w:rPr>
                <w:sz w:val="22"/>
              </w:rPr>
            </w:pPr>
          </w:p>
        </w:tc>
        <w:tc>
          <w:tcPr>
            <w:tcW w:w="899" w:type="dxa"/>
          </w:tcPr>
          <w:p>
            <w:pPr>
              <w:pStyle w:val="TableParagraph"/>
              <w:jc w:val="left"/>
              <w:rPr>
                <w:sz w:val="22"/>
              </w:rPr>
            </w:pPr>
          </w:p>
        </w:tc>
        <w:tc>
          <w:tcPr>
            <w:tcW w:w="922" w:type="dxa"/>
          </w:tcPr>
          <w:p>
            <w:pPr>
              <w:pStyle w:val="TableParagraph"/>
              <w:jc w:val="left"/>
              <w:rPr>
                <w:sz w:val="22"/>
              </w:rPr>
            </w:pPr>
          </w:p>
        </w:tc>
        <w:tc>
          <w:tcPr>
            <w:tcW w:w="890" w:type="dxa"/>
          </w:tcPr>
          <w:p>
            <w:pPr>
              <w:pStyle w:val="TableParagraph"/>
              <w:jc w:val="left"/>
              <w:rPr>
                <w:sz w:val="22"/>
              </w:rPr>
            </w:pPr>
          </w:p>
        </w:tc>
        <w:tc>
          <w:tcPr>
            <w:tcW w:w="901" w:type="dxa"/>
          </w:tcPr>
          <w:p>
            <w:pPr>
              <w:pStyle w:val="TableParagraph"/>
              <w:jc w:val="left"/>
              <w:rPr>
                <w:sz w:val="22"/>
              </w:rPr>
            </w:pPr>
          </w:p>
        </w:tc>
        <w:tc>
          <w:tcPr>
            <w:tcW w:w="894" w:type="dxa"/>
          </w:tcPr>
          <w:p>
            <w:pPr>
              <w:pStyle w:val="TableParagraph"/>
              <w:jc w:val="left"/>
              <w:rPr>
                <w:sz w:val="22"/>
              </w:rPr>
            </w:pPr>
          </w:p>
        </w:tc>
        <w:tc>
          <w:tcPr>
            <w:tcW w:w="901" w:type="dxa"/>
          </w:tcPr>
          <w:p>
            <w:pPr>
              <w:pStyle w:val="TableParagraph"/>
              <w:jc w:val="left"/>
              <w:rPr>
                <w:sz w:val="22"/>
              </w:rPr>
            </w:pPr>
          </w:p>
        </w:tc>
        <w:tc>
          <w:tcPr>
            <w:tcW w:w="978" w:type="dxa"/>
          </w:tcPr>
          <w:p>
            <w:pPr>
              <w:pStyle w:val="TableParagraph"/>
              <w:jc w:val="left"/>
              <w:rPr>
                <w:sz w:val="22"/>
              </w:rPr>
            </w:pPr>
          </w:p>
        </w:tc>
        <w:tc>
          <w:tcPr>
            <w:tcW w:w="979" w:type="dxa"/>
          </w:tcPr>
          <w:p>
            <w:pPr>
              <w:pStyle w:val="TableParagraph"/>
              <w:jc w:val="left"/>
              <w:rPr>
                <w:sz w:val="22"/>
              </w:rPr>
            </w:pPr>
          </w:p>
        </w:tc>
        <w:tc>
          <w:tcPr>
            <w:tcW w:w="1039" w:type="dxa"/>
          </w:tcPr>
          <w:p>
            <w:pPr>
              <w:pStyle w:val="TableParagraph"/>
              <w:jc w:val="left"/>
              <w:rPr>
                <w:sz w:val="22"/>
              </w:rPr>
            </w:pPr>
          </w:p>
        </w:tc>
      </w:tr>
      <w:tr>
        <w:trPr>
          <w:trHeight w:val="373" w:hRule="atLeast"/>
        </w:trPr>
        <w:tc>
          <w:tcPr>
            <w:tcW w:w="302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536" w:type="dxa"/>
            <w:tcBorders>
              <w:bottom w:val="single" w:sz="4" w:space="0" w:color="000000"/>
            </w:tcBorders>
          </w:tcPr>
          <w:p>
            <w:pPr>
              <w:pStyle w:val="TableParagraph"/>
              <w:spacing w:before="25"/>
              <w:ind w:right="274"/>
              <w:jc w:val="right"/>
              <w:rPr>
                <w:sz w:val="24"/>
              </w:rPr>
            </w:pPr>
            <w:r>
              <w:rPr>
                <w:spacing w:val="-5"/>
                <w:sz w:val="24"/>
              </w:rPr>
              <w:t>NS</w:t>
            </w:r>
          </w:p>
        </w:tc>
        <w:tc>
          <w:tcPr>
            <w:tcW w:w="996" w:type="dxa"/>
            <w:tcBorders>
              <w:bottom w:val="single" w:sz="4" w:space="0" w:color="000000"/>
            </w:tcBorders>
          </w:tcPr>
          <w:p>
            <w:pPr>
              <w:pStyle w:val="TableParagraph"/>
              <w:spacing w:before="25"/>
              <w:ind w:left="406"/>
              <w:jc w:val="left"/>
              <w:rPr>
                <w:sz w:val="24"/>
              </w:rPr>
            </w:pPr>
            <w:r>
              <w:rPr>
                <w:spacing w:val="-5"/>
                <w:sz w:val="24"/>
              </w:rPr>
              <w:t>NS</w:t>
            </w:r>
          </w:p>
        </w:tc>
        <w:tc>
          <w:tcPr>
            <w:tcW w:w="932" w:type="dxa"/>
            <w:tcBorders>
              <w:bottom w:val="single" w:sz="4" w:space="0" w:color="000000"/>
            </w:tcBorders>
          </w:tcPr>
          <w:p>
            <w:pPr>
              <w:pStyle w:val="TableParagraph"/>
              <w:spacing w:before="25"/>
              <w:ind w:left="79" w:right="14"/>
              <w:rPr>
                <w:sz w:val="24"/>
              </w:rPr>
            </w:pPr>
            <w:r>
              <w:rPr>
                <w:spacing w:val="-5"/>
                <w:sz w:val="24"/>
              </w:rPr>
              <w:t>NS</w:t>
            </w:r>
          </w:p>
        </w:tc>
        <w:tc>
          <w:tcPr>
            <w:tcW w:w="899" w:type="dxa"/>
            <w:tcBorders>
              <w:bottom w:val="single" w:sz="4" w:space="0" w:color="000000"/>
            </w:tcBorders>
          </w:tcPr>
          <w:p>
            <w:pPr>
              <w:pStyle w:val="TableParagraph"/>
              <w:spacing w:before="25"/>
              <w:ind w:left="74" w:right="49"/>
              <w:rPr>
                <w:sz w:val="24"/>
              </w:rPr>
            </w:pPr>
            <w:r>
              <w:rPr>
                <w:spacing w:val="-5"/>
                <w:sz w:val="24"/>
              </w:rPr>
              <w:t>NS</w:t>
            </w:r>
          </w:p>
        </w:tc>
        <w:tc>
          <w:tcPr>
            <w:tcW w:w="922" w:type="dxa"/>
            <w:tcBorders>
              <w:bottom w:val="single" w:sz="4" w:space="0" w:color="000000"/>
            </w:tcBorders>
          </w:tcPr>
          <w:p>
            <w:pPr>
              <w:pStyle w:val="TableParagraph"/>
              <w:spacing w:before="25"/>
              <w:ind w:left="44" w:right="39"/>
              <w:rPr>
                <w:sz w:val="24"/>
              </w:rPr>
            </w:pPr>
            <w:r>
              <w:rPr>
                <w:spacing w:val="-5"/>
                <w:sz w:val="24"/>
              </w:rPr>
              <w:t>NS</w:t>
            </w:r>
          </w:p>
        </w:tc>
        <w:tc>
          <w:tcPr>
            <w:tcW w:w="890" w:type="dxa"/>
            <w:tcBorders>
              <w:bottom w:val="single" w:sz="4" w:space="0" w:color="000000"/>
            </w:tcBorders>
          </w:tcPr>
          <w:p>
            <w:pPr>
              <w:pStyle w:val="TableParagraph"/>
              <w:spacing w:before="25"/>
              <w:ind w:left="32" w:right="6"/>
              <w:rPr>
                <w:sz w:val="24"/>
              </w:rPr>
            </w:pPr>
            <w:r>
              <w:rPr>
                <w:spacing w:val="-5"/>
                <w:sz w:val="24"/>
              </w:rPr>
              <w:t>NS</w:t>
            </w:r>
          </w:p>
        </w:tc>
        <w:tc>
          <w:tcPr>
            <w:tcW w:w="901" w:type="dxa"/>
            <w:tcBorders>
              <w:bottom w:val="single" w:sz="4" w:space="0" w:color="000000"/>
            </w:tcBorders>
          </w:tcPr>
          <w:p>
            <w:pPr>
              <w:pStyle w:val="TableParagraph"/>
              <w:spacing w:before="25"/>
              <w:ind w:left="35" w:right="45"/>
              <w:rPr>
                <w:sz w:val="24"/>
              </w:rPr>
            </w:pPr>
            <w:r>
              <w:rPr>
                <w:spacing w:val="-5"/>
                <w:sz w:val="24"/>
              </w:rPr>
              <w:t>NS</w:t>
            </w:r>
          </w:p>
        </w:tc>
        <w:tc>
          <w:tcPr>
            <w:tcW w:w="894" w:type="dxa"/>
            <w:tcBorders>
              <w:bottom w:val="single" w:sz="4" w:space="0" w:color="000000"/>
            </w:tcBorders>
          </w:tcPr>
          <w:p>
            <w:pPr>
              <w:pStyle w:val="TableParagraph"/>
              <w:spacing w:before="25"/>
              <w:ind w:left="153" w:right="26"/>
              <w:rPr>
                <w:sz w:val="24"/>
              </w:rPr>
            </w:pPr>
            <w:r>
              <w:rPr>
                <w:spacing w:val="-5"/>
                <w:sz w:val="24"/>
              </w:rPr>
              <w:t>NS</w:t>
            </w:r>
          </w:p>
        </w:tc>
        <w:tc>
          <w:tcPr>
            <w:tcW w:w="901" w:type="dxa"/>
            <w:tcBorders>
              <w:bottom w:val="single" w:sz="4" w:space="0" w:color="000000"/>
            </w:tcBorders>
          </w:tcPr>
          <w:p>
            <w:pPr>
              <w:pStyle w:val="TableParagraph"/>
              <w:spacing w:before="25"/>
              <w:ind w:left="154" w:right="45"/>
              <w:rPr>
                <w:sz w:val="24"/>
              </w:rPr>
            </w:pPr>
            <w:r>
              <w:rPr>
                <w:spacing w:val="-5"/>
                <w:sz w:val="24"/>
              </w:rPr>
              <w:t>NS</w:t>
            </w:r>
          </w:p>
        </w:tc>
        <w:tc>
          <w:tcPr>
            <w:tcW w:w="978" w:type="dxa"/>
            <w:tcBorders>
              <w:bottom w:val="single" w:sz="4" w:space="0" w:color="000000"/>
            </w:tcBorders>
          </w:tcPr>
          <w:p>
            <w:pPr>
              <w:pStyle w:val="TableParagraph"/>
              <w:spacing w:before="25"/>
              <w:ind w:left="49"/>
              <w:rPr>
                <w:sz w:val="24"/>
              </w:rPr>
            </w:pPr>
            <w:r>
              <w:rPr>
                <w:spacing w:val="-5"/>
                <w:sz w:val="24"/>
              </w:rPr>
              <w:t>NS</w:t>
            </w:r>
          </w:p>
        </w:tc>
        <w:tc>
          <w:tcPr>
            <w:tcW w:w="979" w:type="dxa"/>
            <w:tcBorders>
              <w:bottom w:val="single" w:sz="4" w:space="0" w:color="000000"/>
            </w:tcBorders>
          </w:tcPr>
          <w:p>
            <w:pPr>
              <w:pStyle w:val="TableParagraph"/>
              <w:spacing w:before="25"/>
              <w:ind w:left="397"/>
              <w:jc w:val="left"/>
              <w:rPr>
                <w:sz w:val="24"/>
              </w:rPr>
            </w:pPr>
            <w:r>
              <w:rPr>
                <w:spacing w:val="-5"/>
                <w:sz w:val="24"/>
              </w:rPr>
              <w:t>NS</w:t>
            </w:r>
          </w:p>
        </w:tc>
        <w:tc>
          <w:tcPr>
            <w:tcW w:w="1039" w:type="dxa"/>
            <w:tcBorders>
              <w:bottom w:val="single" w:sz="4" w:space="0" w:color="000000"/>
            </w:tcBorders>
          </w:tcPr>
          <w:p>
            <w:pPr>
              <w:pStyle w:val="TableParagraph"/>
              <w:spacing w:before="25"/>
              <w:ind w:left="45" w:right="51"/>
              <w:rPr>
                <w:sz w:val="24"/>
              </w:rPr>
            </w:pPr>
            <w:r>
              <w:rPr>
                <w:spacing w:val="-5"/>
                <w:sz w:val="24"/>
              </w:rPr>
              <w:t>NS</w:t>
            </w:r>
          </w:p>
        </w:tc>
      </w:tr>
    </w:tbl>
    <w:p>
      <w:pPr>
        <w:pStyle w:val="BodyText"/>
        <w:spacing w:line="276" w:lineRule="auto" w:before="3"/>
        <w:ind w:left="120" w:right="1015"/>
        <w:jc w:val="both"/>
      </w:pPr>
      <w:r>
        <w:rPr/>
        <w:t>Means in a column of any set of treatment(s) followed by different letter(s) are significantly different, WAI = Weeks After Inoculation, I= Inoculum, V= Variety,, SE = Standard Error, </w:t>
      </w:r>
      <w:r>
        <w:rPr>
          <w:sz w:val="22"/>
        </w:rPr>
        <w:t>LSD= Least Significant Difference</w:t>
      </w:r>
      <w:r>
        <w:rPr/>
        <w:t>, NS = Not Significant (P ≥ 0.05), *** = Significant at</w:t>
      </w:r>
      <w:r>
        <w:rPr>
          <w:spacing w:val="40"/>
        </w:rPr>
        <w:t> </w:t>
      </w:r>
      <w:r>
        <w:rPr/>
        <w:t>P≤0.001, Level of probability.</w:t>
      </w:r>
    </w:p>
    <w:p>
      <w:pPr>
        <w:spacing w:after="0" w:line="276" w:lineRule="auto"/>
        <w:jc w:val="both"/>
        <w:sectPr>
          <w:pgSz w:w="16840" w:h="11910" w:orient="landscape"/>
          <w:pgMar w:top="1340" w:bottom="280" w:left="1320" w:right="420"/>
        </w:sectPr>
      </w:pPr>
    </w:p>
    <w:p>
      <w:pPr>
        <w:pStyle w:val="BodyText"/>
        <w:spacing w:before="8"/>
        <w:rPr>
          <w:sz w:val="20"/>
        </w:rPr>
      </w:pPr>
    </w:p>
    <w:p>
      <w:pPr>
        <w:pStyle w:val="BodyText"/>
        <w:ind w:left="107"/>
        <w:rPr>
          <w:sz w:val="20"/>
        </w:rPr>
      </w:pPr>
      <w:r>
        <w:rPr>
          <w:sz w:val="20"/>
        </w:rPr>
        <mc:AlternateContent>
          <mc:Choice Requires="wps">
            <w:drawing>
              <wp:inline distT="0" distB="0" distL="0" distR="0">
                <wp:extent cx="4823460" cy="2955290"/>
                <wp:effectExtent l="0" t="0" r="0" b="6985"/>
                <wp:docPr id="75" name="Group 75"/>
                <wp:cNvGraphicFramePr>
                  <a:graphicFrameLocks/>
                </wp:cNvGraphicFramePr>
                <a:graphic>
                  <a:graphicData uri="http://schemas.microsoft.com/office/word/2010/wordprocessingGroup">
                    <wpg:wgp>
                      <wpg:cNvPr id="75" name="Group 75"/>
                      <wpg:cNvGrpSpPr/>
                      <wpg:grpSpPr>
                        <a:xfrm>
                          <a:off x="0" y="0"/>
                          <a:ext cx="4823460" cy="2955290"/>
                          <a:chExt cx="4823460" cy="2955290"/>
                        </a:xfrm>
                      </wpg:grpSpPr>
                      <pic:pic>
                        <pic:nvPicPr>
                          <pic:cNvPr id="76" name="Image 76"/>
                          <pic:cNvPicPr/>
                        </pic:nvPicPr>
                        <pic:blipFill>
                          <a:blip r:embed="rId14" cstate="print"/>
                          <a:stretch>
                            <a:fillRect/>
                          </a:stretch>
                        </pic:blipFill>
                        <pic:spPr>
                          <a:xfrm>
                            <a:off x="18270" y="18240"/>
                            <a:ext cx="4786918" cy="2918554"/>
                          </a:xfrm>
                          <a:prstGeom prst="rect">
                            <a:avLst/>
                          </a:prstGeom>
                        </pic:spPr>
                      </pic:pic>
                      <wps:wsp>
                        <wps:cNvPr id="77" name="Graphic 77"/>
                        <wps:cNvSpPr/>
                        <wps:spPr>
                          <a:xfrm>
                            <a:off x="542544" y="445008"/>
                            <a:ext cx="3674745" cy="2087880"/>
                          </a:xfrm>
                          <a:custGeom>
                            <a:avLst/>
                            <a:gdLst/>
                            <a:ahLst/>
                            <a:cxnLst/>
                            <a:rect l="l" t="t" r="r" b="b"/>
                            <a:pathLst>
                              <a:path w="3674745" h="2087880">
                                <a:moveTo>
                                  <a:pt x="3674364" y="0"/>
                                </a:moveTo>
                                <a:lnTo>
                                  <a:pt x="0" y="0"/>
                                </a:lnTo>
                                <a:lnTo>
                                  <a:pt x="0" y="2087879"/>
                                </a:lnTo>
                                <a:lnTo>
                                  <a:pt x="3674364" y="2087879"/>
                                </a:lnTo>
                                <a:lnTo>
                                  <a:pt x="3674364"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43128" y="1458467"/>
                            <a:ext cx="3072765" cy="1074420"/>
                          </a:xfrm>
                          <a:custGeom>
                            <a:avLst/>
                            <a:gdLst/>
                            <a:ahLst/>
                            <a:cxnLst/>
                            <a:rect l="l" t="t" r="r" b="b"/>
                            <a:pathLst>
                              <a:path w="3072765" h="1074420">
                                <a:moveTo>
                                  <a:pt x="132588" y="114300"/>
                                </a:moveTo>
                                <a:lnTo>
                                  <a:pt x="0" y="114300"/>
                                </a:lnTo>
                                <a:lnTo>
                                  <a:pt x="0" y="1074420"/>
                                </a:lnTo>
                                <a:lnTo>
                                  <a:pt x="132588" y="1074420"/>
                                </a:lnTo>
                                <a:lnTo>
                                  <a:pt x="132588" y="114300"/>
                                </a:lnTo>
                                <a:close/>
                              </a:path>
                              <a:path w="3072765" h="1074420">
                                <a:moveTo>
                                  <a:pt x="868680" y="0"/>
                                </a:moveTo>
                                <a:lnTo>
                                  <a:pt x="734568" y="0"/>
                                </a:lnTo>
                                <a:lnTo>
                                  <a:pt x="734568" y="941832"/>
                                </a:lnTo>
                                <a:lnTo>
                                  <a:pt x="868680" y="941832"/>
                                </a:lnTo>
                                <a:lnTo>
                                  <a:pt x="868680" y="0"/>
                                </a:lnTo>
                                <a:close/>
                              </a:path>
                              <a:path w="3072765" h="1074420">
                                <a:moveTo>
                                  <a:pt x="1603248" y="278892"/>
                                </a:moveTo>
                                <a:lnTo>
                                  <a:pt x="1469136" y="278892"/>
                                </a:lnTo>
                                <a:lnTo>
                                  <a:pt x="1469136" y="941832"/>
                                </a:lnTo>
                                <a:lnTo>
                                  <a:pt x="1603248" y="941832"/>
                                </a:lnTo>
                                <a:lnTo>
                                  <a:pt x="1603248" y="278892"/>
                                </a:lnTo>
                                <a:close/>
                              </a:path>
                              <a:path w="3072765" h="1074420">
                                <a:moveTo>
                                  <a:pt x="2337816" y="149352"/>
                                </a:moveTo>
                                <a:lnTo>
                                  <a:pt x="2205228" y="149352"/>
                                </a:lnTo>
                                <a:lnTo>
                                  <a:pt x="2205228" y="941832"/>
                                </a:lnTo>
                                <a:lnTo>
                                  <a:pt x="2337816" y="941832"/>
                                </a:lnTo>
                                <a:lnTo>
                                  <a:pt x="2337816" y="149352"/>
                                </a:lnTo>
                                <a:close/>
                              </a:path>
                              <a:path w="3072765" h="1074420">
                                <a:moveTo>
                                  <a:pt x="3072384" y="478536"/>
                                </a:moveTo>
                                <a:lnTo>
                                  <a:pt x="2939796" y="478536"/>
                                </a:lnTo>
                                <a:lnTo>
                                  <a:pt x="2939796" y="941832"/>
                                </a:lnTo>
                                <a:lnTo>
                                  <a:pt x="3072384" y="941832"/>
                                </a:lnTo>
                                <a:lnTo>
                                  <a:pt x="3072384" y="478536"/>
                                </a:lnTo>
                                <a:close/>
                              </a:path>
                            </a:pathLst>
                          </a:custGeom>
                          <a:solidFill>
                            <a:srgbClr val="5B9BD4"/>
                          </a:solidFill>
                        </wps:spPr>
                        <wps:bodyPr wrap="square" lIns="0" tIns="0" rIns="0" bIns="0" rtlCol="0">
                          <a:prstTxWarp prst="textNoShape">
                            <a:avLst/>
                          </a:prstTxWarp>
                          <a:noAutofit/>
                        </wps:bodyPr>
                      </wps:wsp>
                      <wps:wsp>
                        <wps:cNvPr id="79" name="Graphic 79"/>
                        <wps:cNvSpPr/>
                        <wps:spPr>
                          <a:xfrm>
                            <a:off x="775716" y="1016507"/>
                            <a:ext cx="3074035" cy="1384300"/>
                          </a:xfrm>
                          <a:custGeom>
                            <a:avLst/>
                            <a:gdLst/>
                            <a:ahLst/>
                            <a:cxnLst/>
                            <a:rect l="l" t="t" r="r" b="b"/>
                            <a:pathLst>
                              <a:path w="3074035" h="1384300">
                                <a:moveTo>
                                  <a:pt x="134112" y="0"/>
                                </a:moveTo>
                                <a:lnTo>
                                  <a:pt x="0" y="0"/>
                                </a:lnTo>
                                <a:lnTo>
                                  <a:pt x="0" y="1383792"/>
                                </a:lnTo>
                                <a:lnTo>
                                  <a:pt x="134112" y="1383792"/>
                                </a:lnTo>
                                <a:lnTo>
                                  <a:pt x="134112" y="0"/>
                                </a:lnTo>
                                <a:close/>
                              </a:path>
                              <a:path w="3074035" h="1384300">
                                <a:moveTo>
                                  <a:pt x="868680" y="115824"/>
                                </a:moveTo>
                                <a:lnTo>
                                  <a:pt x="736092" y="115824"/>
                                </a:lnTo>
                                <a:lnTo>
                                  <a:pt x="736092" y="1383792"/>
                                </a:lnTo>
                                <a:lnTo>
                                  <a:pt x="868680" y="1383792"/>
                                </a:lnTo>
                                <a:lnTo>
                                  <a:pt x="868680" y="115824"/>
                                </a:lnTo>
                                <a:close/>
                              </a:path>
                              <a:path w="3074035" h="1384300">
                                <a:moveTo>
                                  <a:pt x="1604772" y="382524"/>
                                </a:moveTo>
                                <a:lnTo>
                                  <a:pt x="1470660" y="382524"/>
                                </a:lnTo>
                                <a:lnTo>
                                  <a:pt x="1470660" y="1383792"/>
                                </a:lnTo>
                                <a:lnTo>
                                  <a:pt x="1604772" y="1383792"/>
                                </a:lnTo>
                                <a:lnTo>
                                  <a:pt x="1604772" y="382524"/>
                                </a:lnTo>
                                <a:close/>
                              </a:path>
                              <a:path w="3074035" h="1384300">
                                <a:moveTo>
                                  <a:pt x="2339340" y="227076"/>
                                </a:moveTo>
                                <a:lnTo>
                                  <a:pt x="2205228" y="227076"/>
                                </a:lnTo>
                                <a:lnTo>
                                  <a:pt x="2205228" y="1383792"/>
                                </a:lnTo>
                                <a:lnTo>
                                  <a:pt x="2339340" y="1383792"/>
                                </a:lnTo>
                                <a:lnTo>
                                  <a:pt x="2339340" y="227076"/>
                                </a:lnTo>
                                <a:close/>
                              </a:path>
                              <a:path w="3074035" h="1384300">
                                <a:moveTo>
                                  <a:pt x="3073908" y="272796"/>
                                </a:moveTo>
                                <a:lnTo>
                                  <a:pt x="2939796" y="272796"/>
                                </a:lnTo>
                                <a:lnTo>
                                  <a:pt x="2939796" y="1383792"/>
                                </a:lnTo>
                                <a:lnTo>
                                  <a:pt x="3073908" y="1383792"/>
                                </a:lnTo>
                                <a:lnTo>
                                  <a:pt x="3073908" y="272796"/>
                                </a:lnTo>
                                <a:close/>
                              </a:path>
                            </a:pathLst>
                          </a:custGeom>
                          <a:solidFill>
                            <a:srgbClr val="EC7C30"/>
                          </a:solidFill>
                        </wps:spPr>
                        <wps:bodyPr wrap="square" lIns="0" tIns="0" rIns="0" bIns="0" rtlCol="0">
                          <a:prstTxWarp prst="textNoShape">
                            <a:avLst/>
                          </a:prstTxWarp>
                          <a:noAutofit/>
                        </wps:bodyPr>
                      </wps:wsp>
                      <wps:wsp>
                        <wps:cNvPr id="80" name="Graphic 80"/>
                        <wps:cNvSpPr/>
                        <wps:spPr>
                          <a:xfrm>
                            <a:off x="909828" y="826007"/>
                            <a:ext cx="3074035" cy="1706880"/>
                          </a:xfrm>
                          <a:custGeom>
                            <a:avLst/>
                            <a:gdLst/>
                            <a:ahLst/>
                            <a:cxnLst/>
                            <a:rect l="l" t="t" r="r" b="b"/>
                            <a:pathLst>
                              <a:path w="3074035" h="1706880">
                                <a:moveTo>
                                  <a:pt x="134112" y="0"/>
                                </a:moveTo>
                                <a:lnTo>
                                  <a:pt x="0" y="0"/>
                                </a:lnTo>
                                <a:lnTo>
                                  <a:pt x="0" y="1574292"/>
                                </a:lnTo>
                                <a:lnTo>
                                  <a:pt x="134112" y="1574292"/>
                                </a:lnTo>
                                <a:lnTo>
                                  <a:pt x="134112" y="0"/>
                                </a:lnTo>
                                <a:close/>
                              </a:path>
                              <a:path w="3074035" h="1706880">
                                <a:moveTo>
                                  <a:pt x="868680" y="330708"/>
                                </a:moveTo>
                                <a:lnTo>
                                  <a:pt x="734568" y="330708"/>
                                </a:lnTo>
                                <a:lnTo>
                                  <a:pt x="734568" y="1574292"/>
                                </a:lnTo>
                                <a:lnTo>
                                  <a:pt x="868680" y="1574292"/>
                                </a:lnTo>
                                <a:lnTo>
                                  <a:pt x="868680" y="330708"/>
                                </a:lnTo>
                                <a:close/>
                              </a:path>
                              <a:path w="3074035" h="1706880">
                                <a:moveTo>
                                  <a:pt x="1603248" y="417576"/>
                                </a:moveTo>
                                <a:lnTo>
                                  <a:pt x="1470660" y="417576"/>
                                </a:lnTo>
                                <a:lnTo>
                                  <a:pt x="1470660" y="1574292"/>
                                </a:lnTo>
                                <a:lnTo>
                                  <a:pt x="1603248" y="1574292"/>
                                </a:lnTo>
                                <a:lnTo>
                                  <a:pt x="1603248" y="417576"/>
                                </a:lnTo>
                                <a:close/>
                              </a:path>
                              <a:path w="3074035" h="1706880">
                                <a:moveTo>
                                  <a:pt x="2339340" y="236220"/>
                                </a:moveTo>
                                <a:lnTo>
                                  <a:pt x="2205228" y="236220"/>
                                </a:lnTo>
                                <a:lnTo>
                                  <a:pt x="2205228" y="1574292"/>
                                </a:lnTo>
                                <a:lnTo>
                                  <a:pt x="2339340" y="1574292"/>
                                </a:lnTo>
                                <a:lnTo>
                                  <a:pt x="2339340" y="236220"/>
                                </a:lnTo>
                                <a:close/>
                              </a:path>
                              <a:path w="3074035" h="1706880">
                                <a:moveTo>
                                  <a:pt x="3073908" y="591312"/>
                                </a:moveTo>
                                <a:lnTo>
                                  <a:pt x="2939796" y="591312"/>
                                </a:lnTo>
                                <a:lnTo>
                                  <a:pt x="2939796" y="1706880"/>
                                </a:lnTo>
                                <a:lnTo>
                                  <a:pt x="3073908" y="1706880"/>
                                </a:lnTo>
                                <a:lnTo>
                                  <a:pt x="3073908" y="591312"/>
                                </a:lnTo>
                                <a:close/>
                              </a:path>
                            </a:pathLst>
                          </a:custGeom>
                          <a:solidFill>
                            <a:srgbClr val="A4A4A4"/>
                          </a:solidFill>
                        </wps:spPr>
                        <wps:bodyPr wrap="square" lIns="0" tIns="0" rIns="0" bIns="0" rtlCol="0">
                          <a:prstTxWarp prst="textNoShape">
                            <a:avLst/>
                          </a:prstTxWarp>
                          <a:noAutofit/>
                        </wps:bodyPr>
                      </wps:wsp>
                      <wps:wsp>
                        <wps:cNvPr id="81" name="Graphic 81"/>
                        <wps:cNvSpPr/>
                        <wps:spPr>
                          <a:xfrm>
                            <a:off x="1043940" y="1129283"/>
                            <a:ext cx="3072765" cy="1403985"/>
                          </a:xfrm>
                          <a:custGeom>
                            <a:avLst/>
                            <a:gdLst/>
                            <a:ahLst/>
                            <a:cxnLst/>
                            <a:rect l="l" t="t" r="r" b="b"/>
                            <a:pathLst>
                              <a:path w="3072765" h="1403985">
                                <a:moveTo>
                                  <a:pt x="132588" y="0"/>
                                </a:moveTo>
                                <a:lnTo>
                                  <a:pt x="0" y="0"/>
                                </a:lnTo>
                                <a:lnTo>
                                  <a:pt x="0" y="1271016"/>
                                </a:lnTo>
                                <a:lnTo>
                                  <a:pt x="132588" y="1271016"/>
                                </a:lnTo>
                                <a:lnTo>
                                  <a:pt x="132588" y="0"/>
                                </a:lnTo>
                                <a:close/>
                              </a:path>
                              <a:path w="3072765" h="1403985">
                                <a:moveTo>
                                  <a:pt x="868680" y="213360"/>
                                </a:moveTo>
                                <a:lnTo>
                                  <a:pt x="734568" y="213360"/>
                                </a:lnTo>
                                <a:lnTo>
                                  <a:pt x="734568" y="1271016"/>
                                </a:lnTo>
                                <a:lnTo>
                                  <a:pt x="868680" y="1271016"/>
                                </a:lnTo>
                                <a:lnTo>
                                  <a:pt x="868680" y="213360"/>
                                </a:lnTo>
                                <a:close/>
                              </a:path>
                              <a:path w="3072765" h="1403985">
                                <a:moveTo>
                                  <a:pt x="1603248" y="187452"/>
                                </a:moveTo>
                                <a:lnTo>
                                  <a:pt x="1469136" y="187452"/>
                                </a:lnTo>
                                <a:lnTo>
                                  <a:pt x="1469136" y="1271016"/>
                                </a:lnTo>
                                <a:lnTo>
                                  <a:pt x="1603248" y="1271016"/>
                                </a:lnTo>
                                <a:lnTo>
                                  <a:pt x="1603248" y="187452"/>
                                </a:lnTo>
                                <a:close/>
                              </a:path>
                              <a:path w="3072765" h="1403985">
                                <a:moveTo>
                                  <a:pt x="2337816" y="413004"/>
                                </a:moveTo>
                                <a:lnTo>
                                  <a:pt x="2205228" y="413004"/>
                                </a:lnTo>
                                <a:lnTo>
                                  <a:pt x="2205228" y="1271016"/>
                                </a:lnTo>
                                <a:lnTo>
                                  <a:pt x="2337816" y="1271016"/>
                                </a:lnTo>
                                <a:lnTo>
                                  <a:pt x="2337816" y="413004"/>
                                </a:lnTo>
                                <a:close/>
                              </a:path>
                              <a:path w="3072765" h="1403985">
                                <a:moveTo>
                                  <a:pt x="3072384" y="431292"/>
                                </a:moveTo>
                                <a:lnTo>
                                  <a:pt x="2939796" y="431292"/>
                                </a:lnTo>
                                <a:lnTo>
                                  <a:pt x="2939796" y="1403604"/>
                                </a:lnTo>
                                <a:lnTo>
                                  <a:pt x="3072384" y="1403604"/>
                                </a:lnTo>
                                <a:lnTo>
                                  <a:pt x="3072384" y="431292"/>
                                </a:lnTo>
                                <a:close/>
                              </a:path>
                            </a:pathLst>
                          </a:custGeom>
                          <a:solidFill>
                            <a:srgbClr val="FFC000"/>
                          </a:solidFill>
                        </wps:spPr>
                        <wps:bodyPr wrap="square" lIns="0" tIns="0" rIns="0" bIns="0" rtlCol="0">
                          <a:prstTxWarp prst="textNoShape">
                            <a:avLst/>
                          </a:prstTxWarp>
                          <a:noAutofit/>
                        </wps:bodyPr>
                      </wps:wsp>
                      <wps:wsp>
                        <wps:cNvPr id="82" name="Graphic 82"/>
                        <wps:cNvSpPr/>
                        <wps:spPr>
                          <a:xfrm>
                            <a:off x="681227" y="740663"/>
                            <a:ext cx="3397250" cy="1225550"/>
                          </a:xfrm>
                          <a:custGeom>
                            <a:avLst/>
                            <a:gdLst/>
                            <a:ahLst/>
                            <a:cxnLst/>
                            <a:rect l="l" t="t" r="r" b="b"/>
                            <a:pathLst>
                              <a:path w="3397250" h="1225550">
                                <a:moveTo>
                                  <a:pt x="28956" y="832103"/>
                                </a:moveTo>
                                <a:lnTo>
                                  <a:pt x="28956" y="879348"/>
                                </a:lnTo>
                              </a:path>
                              <a:path w="3397250" h="1225550">
                                <a:moveTo>
                                  <a:pt x="28956" y="832103"/>
                                </a:moveTo>
                                <a:lnTo>
                                  <a:pt x="28956" y="783335"/>
                                </a:lnTo>
                              </a:path>
                              <a:path w="3397250" h="1225550">
                                <a:moveTo>
                                  <a:pt x="0" y="879348"/>
                                </a:moveTo>
                                <a:lnTo>
                                  <a:pt x="56387" y="879348"/>
                                </a:lnTo>
                              </a:path>
                              <a:path w="3397250" h="1225550">
                                <a:moveTo>
                                  <a:pt x="0" y="783335"/>
                                </a:moveTo>
                                <a:lnTo>
                                  <a:pt x="56387" y="783335"/>
                                </a:lnTo>
                              </a:path>
                              <a:path w="3397250" h="1225550">
                                <a:moveTo>
                                  <a:pt x="763524" y="717803"/>
                                </a:moveTo>
                                <a:lnTo>
                                  <a:pt x="763524" y="771144"/>
                                </a:lnTo>
                              </a:path>
                              <a:path w="3397250" h="1225550">
                                <a:moveTo>
                                  <a:pt x="763524" y="717803"/>
                                </a:moveTo>
                                <a:lnTo>
                                  <a:pt x="763524" y="664463"/>
                                </a:lnTo>
                              </a:path>
                              <a:path w="3397250" h="1225550">
                                <a:moveTo>
                                  <a:pt x="734568" y="771144"/>
                                </a:moveTo>
                                <a:lnTo>
                                  <a:pt x="792480" y="771144"/>
                                </a:lnTo>
                              </a:path>
                              <a:path w="3397250" h="1225550">
                                <a:moveTo>
                                  <a:pt x="734568" y="664463"/>
                                </a:moveTo>
                                <a:lnTo>
                                  <a:pt x="792480" y="664463"/>
                                </a:lnTo>
                              </a:path>
                              <a:path w="3397250" h="1225550">
                                <a:moveTo>
                                  <a:pt x="1498092" y="996696"/>
                                </a:moveTo>
                                <a:lnTo>
                                  <a:pt x="1498092" y="1036320"/>
                                </a:lnTo>
                              </a:path>
                              <a:path w="3397250" h="1225550">
                                <a:moveTo>
                                  <a:pt x="1498092" y="996696"/>
                                </a:moveTo>
                                <a:lnTo>
                                  <a:pt x="1498092" y="957072"/>
                                </a:lnTo>
                              </a:path>
                              <a:path w="3397250" h="1225550">
                                <a:moveTo>
                                  <a:pt x="1469136" y="1036320"/>
                                </a:moveTo>
                                <a:lnTo>
                                  <a:pt x="1527048" y="1036320"/>
                                </a:lnTo>
                              </a:path>
                              <a:path w="3397250" h="1225550">
                                <a:moveTo>
                                  <a:pt x="1469136" y="957072"/>
                                </a:moveTo>
                                <a:lnTo>
                                  <a:pt x="1527048" y="957072"/>
                                </a:lnTo>
                              </a:path>
                              <a:path w="3397250" h="1225550">
                                <a:moveTo>
                                  <a:pt x="2232660" y="867155"/>
                                </a:moveTo>
                                <a:lnTo>
                                  <a:pt x="2232660" y="912876"/>
                                </a:lnTo>
                              </a:path>
                              <a:path w="3397250" h="1225550">
                                <a:moveTo>
                                  <a:pt x="2232660" y="867155"/>
                                </a:moveTo>
                                <a:lnTo>
                                  <a:pt x="2232660" y="819911"/>
                                </a:lnTo>
                              </a:path>
                              <a:path w="3397250" h="1225550">
                                <a:moveTo>
                                  <a:pt x="2205228" y="912876"/>
                                </a:moveTo>
                                <a:lnTo>
                                  <a:pt x="2261616" y="912876"/>
                                </a:lnTo>
                              </a:path>
                              <a:path w="3397250" h="1225550">
                                <a:moveTo>
                                  <a:pt x="2205228" y="819911"/>
                                </a:moveTo>
                                <a:lnTo>
                                  <a:pt x="2261616" y="819911"/>
                                </a:lnTo>
                              </a:path>
                              <a:path w="3397250" h="1225550">
                                <a:moveTo>
                                  <a:pt x="2968752" y="1196340"/>
                                </a:moveTo>
                                <a:lnTo>
                                  <a:pt x="2968752" y="1225296"/>
                                </a:lnTo>
                              </a:path>
                              <a:path w="3397250" h="1225550">
                                <a:moveTo>
                                  <a:pt x="2968752" y="1196340"/>
                                </a:moveTo>
                                <a:lnTo>
                                  <a:pt x="2968752" y="1165859"/>
                                </a:lnTo>
                              </a:path>
                              <a:path w="3397250" h="1225550">
                                <a:moveTo>
                                  <a:pt x="2939796" y="1225296"/>
                                </a:moveTo>
                                <a:lnTo>
                                  <a:pt x="2996184" y="1225296"/>
                                </a:lnTo>
                              </a:path>
                              <a:path w="3397250" h="1225550">
                                <a:moveTo>
                                  <a:pt x="2939796" y="1165859"/>
                                </a:moveTo>
                                <a:lnTo>
                                  <a:pt x="2996184" y="1165859"/>
                                </a:lnTo>
                              </a:path>
                              <a:path w="3397250" h="1225550">
                                <a:moveTo>
                                  <a:pt x="161544" y="275844"/>
                                </a:moveTo>
                                <a:lnTo>
                                  <a:pt x="161544" y="350520"/>
                                </a:lnTo>
                              </a:path>
                              <a:path w="3397250" h="1225550">
                                <a:moveTo>
                                  <a:pt x="161544" y="275844"/>
                                </a:moveTo>
                                <a:lnTo>
                                  <a:pt x="161544" y="199644"/>
                                </a:lnTo>
                              </a:path>
                              <a:path w="3397250" h="1225550">
                                <a:moveTo>
                                  <a:pt x="134112" y="350520"/>
                                </a:moveTo>
                                <a:lnTo>
                                  <a:pt x="190500" y="350520"/>
                                </a:lnTo>
                              </a:path>
                              <a:path w="3397250" h="1225550">
                                <a:moveTo>
                                  <a:pt x="134112" y="199644"/>
                                </a:moveTo>
                                <a:lnTo>
                                  <a:pt x="190500" y="199644"/>
                                </a:lnTo>
                              </a:path>
                              <a:path w="3397250" h="1225550">
                                <a:moveTo>
                                  <a:pt x="897636" y="391668"/>
                                </a:moveTo>
                                <a:lnTo>
                                  <a:pt x="897636" y="461772"/>
                                </a:lnTo>
                              </a:path>
                              <a:path w="3397250" h="1225550">
                                <a:moveTo>
                                  <a:pt x="897636" y="391668"/>
                                </a:moveTo>
                                <a:lnTo>
                                  <a:pt x="897636" y="321563"/>
                                </a:lnTo>
                              </a:path>
                              <a:path w="3397250" h="1225550">
                                <a:moveTo>
                                  <a:pt x="868680" y="461772"/>
                                </a:moveTo>
                                <a:lnTo>
                                  <a:pt x="925068" y="461772"/>
                                </a:lnTo>
                              </a:path>
                              <a:path w="3397250" h="1225550">
                                <a:moveTo>
                                  <a:pt x="868680" y="321563"/>
                                </a:moveTo>
                                <a:lnTo>
                                  <a:pt x="925068" y="321563"/>
                                </a:lnTo>
                              </a:path>
                              <a:path w="3397250" h="1225550">
                                <a:moveTo>
                                  <a:pt x="1632204" y="658368"/>
                                </a:moveTo>
                                <a:lnTo>
                                  <a:pt x="1632204" y="714755"/>
                                </a:lnTo>
                              </a:path>
                              <a:path w="3397250" h="1225550">
                                <a:moveTo>
                                  <a:pt x="1632204" y="658368"/>
                                </a:moveTo>
                                <a:lnTo>
                                  <a:pt x="1632204" y="600455"/>
                                </a:lnTo>
                              </a:path>
                              <a:path w="3397250" h="1225550">
                                <a:moveTo>
                                  <a:pt x="1603248" y="714755"/>
                                </a:moveTo>
                                <a:lnTo>
                                  <a:pt x="1661160" y="714755"/>
                                </a:lnTo>
                              </a:path>
                              <a:path w="3397250" h="1225550">
                                <a:moveTo>
                                  <a:pt x="1603248" y="600455"/>
                                </a:moveTo>
                                <a:lnTo>
                                  <a:pt x="1661160" y="600455"/>
                                </a:lnTo>
                              </a:path>
                              <a:path w="3397250" h="1225550">
                                <a:moveTo>
                                  <a:pt x="2366772" y="502920"/>
                                </a:moveTo>
                                <a:lnTo>
                                  <a:pt x="2366772" y="566927"/>
                                </a:lnTo>
                              </a:path>
                              <a:path w="3397250" h="1225550">
                                <a:moveTo>
                                  <a:pt x="2366772" y="502920"/>
                                </a:moveTo>
                                <a:lnTo>
                                  <a:pt x="2366772" y="437387"/>
                                </a:lnTo>
                              </a:path>
                              <a:path w="3397250" h="1225550">
                                <a:moveTo>
                                  <a:pt x="2337816" y="566927"/>
                                </a:moveTo>
                                <a:lnTo>
                                  <a:pt x="2395728" y="566927"/>
                                </a:lnTo>
                              </a:path>
                              <a:path w="3397250" h="1225550">
                                <a:moveTo>
                                  <a:pt x="2337816" y="437387"/>
                                </a:moveTo>
                                <a:lnTo>
                                  <a:pt x="2395728" y="437387"/>
                                </a:lnTo>
                              </a:path>
                              <a:path w="3397250" h="1225550">
                                <a:moveTo>
                                  <a:pt x="3101340" y="548640"/>
                                </a:moveTo>
                                <a:lnTo>
                                  <a:pt x="3101340" y="611124"/>
                                </a:lnTo>
                              </a:path>
                              <a:path w="3397250" h="1225550">
                                <a:moveTo>
                                  <a:pt x="3101340" y="548640"/>
                                </a:moveTo>
                                <a:lnTo>
                                  <a:pt x="3101340" y="486155"/>
                                </a:lnTo>
                              </a:path>
                              <a:path w="3397250" h="1225550">
                                <a:moveTo>
                                  <a:pt x="3073908" y="611124"/>
                                </a:moveTo>
                                <a:lnTo>
                                  <a:pt x="3130296" y="611124"/>
                                </a:lnTo>
                              </a:path>
                              <a:path w="3397250" h="1225550">
                                <a:moveTo>
                                  <a:pt x="3073908" y="486155"/>
                                </a:moveTo>
                                <a:lnTo>
                                  <a:pt x="3130296" y="486155"/>
                                </a:lnTo>
                              </a:path>
                              <a:path w="3397250" h="1225550">
                                <a:moveTo>
                                  <a:pt x="295656" y="85344"/>
                                </a:moveTo>
                                <a:lnTo>
                                  <a:pt x="295656" y="170687"/>
                                </a:lnTo>
                              </a:path>
                              <a:path w="3397250" h="1225550">
                                <a:moveTo>
                                  <a:pt x="295656" y="85344"/>
                                </a:moveTo>
                                <a:lnTo>
                                  <a:pt x="295656" y="0"/>
                                </a:lnTo>
                              </a:path>
                              <a:path w="3397250" h="1225550">
                                <a:moveTo>
                                  <a:pt x="266700" y="170687"/>
                                </a:moveTo>
                                <a:lnTo>
                                  <a:pt x="324612" y="170687"/>
                                </a:lnTo>
                              </a:path>
                              <a:path w="3397250" h="1225550">
                                <a:moveTo>
                                  <a:pt x="266700" y="0"/>
                                </a:moveTo>
                                <a:lnTo>
                                  <a:pt x="324612" y="0"/>
                                </a:lnTo>
                              </a:path>
                              <a:path w="3397250" h="1225550">
                                <a:moveTo>
                                  <a:pt x="1030224" y="416051"/>
                                </a:moveTo>
                                <a:lnTo>
                                  <a:pt x="1030224" y="484631"/>
                                </a:lnTo>
                              </a:path>
                              <a:path w="3397250" h="1225550">
                                <a:moveTo>
                                  <a:pt x="1030224" y="416051"/>
                                </a:moveTo>
                                <a:lnTo>
                                  <a:pt x="1030224" y="347472"/>
                                </a:lnTo>
                              </a:path>
                              <a:path w="3397250" h="1225550">
                                <a:moveTo>
                                  <a:pt x="1001268" y="484631"/>
                                </a:moveTo>
                                <a:lnTo>
                                  <a:pt x="1059180" y="484631"/>
                                </a:lnTo>
                              </a:path>
                              <a:path w="3397250" h="1225550">
                                <a:moveTo>
                                  <a:pt x="1001268" y="347472"/>
                                </a:moveTo>
                                <a:lnTo>
                                  <a:pt x="1059180" y="347472"/>
                                </a:lnTo>
                              </a:path>
                              <a:path w="3397250" h="1225550">
                                <a:moveTo>
                                  <a:pt x="1764791" y="502920"/>
                                </a:moveTo>
                                <a:lnTo>
                                  <a:pt x="1764791" y="566927"/>
                                </a:lnTo>
                              </a:path>
                              <a:path w="3397250" h="1225550">
                                <a:moveTo>
                                  <a:pt x="1764791" y="502920"/>
                                </a:moveTo>
                                <a:lnTo>
                                  <a:pt x="1764791" y="437387"/>
                                </a:lnTo>
                              </a:path>
                              <a:path w="3397250" h="1225550">
                                <a:moveTo>
                                  <a:pt x="1737360" y="566927"/>
                                </a:moveTo>
                                <a:lnTo>
                                  <a:pt x="1793748" y="566927"/>
                                </a:lnTo>
                              </a:path>
                              <a:path w="3397250" h="1225550">
                                <a:moveTo>
                                  <a:pt x="1737360" y="437387"/>
                                </a:moveTo>
                                <a:lnTo>
                                  <a:pt x="1793748" y="437387"/>
                                </a:lnTo>
                              </a:path>
                              <a:path w="3397250" h="1225550">
                                <a:moveTo>
                                  <a:pt x="2500884" y="321563"/>
                                </a:moveTo>
                                <a:lnTo>
                                  <a:pt x="2500884" y="394716"/>
                                </a:lnTo>
                              </a:path>
                              <a:path w="3397250" h="1225550">
                                <a:moveTo>
                                  <a:pt x="2500884" y="321563"/>
                                </a:moveTo>
                                <a:lnTo>
                                  <a:pt x="2500884" y="248411"/>
                                </a:lnTo>
                              </a:path>
                              <a:path w="3397250" h="1225550">
                                <a:moveTo>
                                  <a:pt x="2471928" y="394716"/>
                                </a:moveTo>
                                <a:lnTo>
                                  <a:pt x="2528316" y="394716"/>
                                </a:lnTo>
                              </a:path>
                              <a:path w="3397250" h="1225550">
                                <a:moveTo>
                                  <a:pt x="2471928" y="248411"/>
                                </a:moveTo>
                                <a:lnTo>
                                  <a:pt x="2528316" y="248411"/>
                                </a:lnTo>
                              </a:path>
                              <a:path w="3397250" h="1225550">
                                <a:moveTo>
                                  <a:pt x="3235452" y="676655"/>
                                </a:moveTo>
                                <a:lnTo>
                                  <a:pt x="3235452" y="731520"/>
                                </a:lnTo>
                              </a:path>
                              <a:path w="3397250" h="1225550">
                                <a:moveTo>
                                  <a:pt x="3235452" y="676655"/>
                                </a:moveTo>
                                <a:lnTo>
                                  <a:pt x="3235452" y="620268"/>
                                </a:lnTo>
                              </a:path>
                              <a:path w="3397250" h="1225550">
                                <a:moveTo>
                                  <a:pt x="3206496" y="731520"/>
                                </a:moveTo>
                                <a:lnTo>
                                  <a:pt x="3264408" y="731520"/>
                                </a:lnTo>
                              </a:path>
                              <a:path w="3397250" h="1225550">
                                <a:moveTo>
                                  <a:pt x="3206496" y="620268"/>
                                </a:moveTo>
                                <a:lnTo>
                                  <a:pt x="3264408" y="620268"/>
                                </a:lnTo>
                              </a:path>
                              <a:path w="3397250" h="1225550">
                                <a:moveTo>
                                  <a:pt x="429768" y="388620"/>
                                </a:moveTo>
                                <a:lnTo>
                                  <a:pt x="429768" y="458724"/>
                                </a:lnTo>
                              </a:path>
                              <a:path w="3397250" h="1225550">
                                <a:moveTo>
                                  <a:pt x="429768" y="388620"/>
                                </a:moveTo>
                                <a:lnTo>
                                  <a:pt x="429768" y="318516"/>
                                </a:lnTo>
                              </a:path>
                              <a:path w="3397250" h="1225550">
                                <a:moveTo>
                                  <a:pt x="400812" y="458724"/>
                                </a:moveTo>
                                <a:lnTo>
                                  <a:pt x="457200" y="458724"/>
                                </a:lnTo>
                              </a:path>
                              <a:path w="3397250" h="1225550">
                                <a:moveTo>
                                  <a:pt x="400812" y="318516"/>
                                </a:moveTo>
                                <a:lnTo>
                                  <a:pt x="457200" y="318516"/>
                                </a:lnTo>
                              </a:path>
                              <a:path w="3397250" h="1225550">
                                <a:moveTo>
                                  <a:pt x="1164336" y="601979"/>
                                </a:moveTo>
                                <a:lnTo>
                                  <a:pt x="1164336" y="661416"/>
                                </a:lnTo>
                              </a:path>
                              <a:path w="3397250" h="1225550">
                                <a:moveTo>
                                  <a:pt x="1164336" y="601979"/>
                                </a:moveTo>
                                <a:lnTo>
                                  <a:pt x="1164336" y="542544"/>
                                </a:lnTo>
                              </a:path>
                              <a:path w="3397250" h="1225550">
                                <a:moveTo>
                                  <a:pt x="1135380" y="661416"/>
                                </a:moveTo>
                                <a:lnTo>
                                  <a:pt x="1193292" y="661416"/>
                                </a:lnTo>
                              </a:path>
                              <a:path w="3397250" h="1225550">
                                <a:moveTo>
                                  <a:pt x="1135380" y="542544"/>
                                </a:moveTo>
                                <a:lnTo>
                                  <a:pt x="1193292" y="542544"/>
                                </a:lnTo>
                              </a:path>
                              <a:path w="3397250" h="1225550">
                                <a:moveTo>
                                  <a:pt x="1898903" y="576072"/>
                                </a:moveTo>
                                <a:lnTo>
                                  <a:pt x="1898903" y="637031"/>
                                </a:lnTo>
                              </a:path>
                              <a:path w="3397250" h="1225550">
                                <a:moveTo>
                                  <a:pt x="1898903" y="576072"/>
                                </a:moveTo>
                                <a:lnTo>
                                  <a:pt x="1898903" y="516635"/>
                                </a:lnTo>
                              </a:path>
                              <a:path w="3397250" h="1225550">
                                <a:moveTo>
                                  <a:pt x="1869948" y="637031"/>
                                </a:moveTo>
                                <a:lnTo>
                                  <a:pt x="1927860" y="637031"/>
                                </a:lnTo>
                              </a:path>
                              <a:path w="3397250" h="1225550">
                                <a:moveTo>
                                  <a:pt x="1869948" y="516635"/>
                                </a:moveTo>
                                <a:lnTo>
                                  <a:pt x="1927860" y="516635"/>
                                </a:lnTo>
                              </a:path>
                              <a:path w="3397250" h="1225550">
                                <a:moveTo>
                                  <a:pt x="2633472" y="801624"/>
                                </a:moveTo>
                                <a:lnTo>
                                  <a:pt x="2633472" y="850392"/>
                                </a:lnTo>
                              </a:path>
                              <a:path w="3397250" h="1225550">
                                <a:moveTo>
                                  <a:pt x="2633472" y="801624"/>
                                </a:moveTo>
                                <a:lnTo>
                                  <a:pt x="2633472" y="751331"/>
                                </a:lnTo>
                              </a:path>
                              <a:path w="3397250" h="1225550">
                                <a:moveTo>
                                  <a:pt x="2606040" y="850392"/>
                                </a:moveTo>
                                <a:lnTo>
                                  <a:pt x="2662428" y="850392"/>
                                </a:lnTo>
                              </a:path>
                              <a:path w="3397250" h="1225550">
                                <a:moveTo>
                                  <a:pt x="2606040" y="751331"/>
                                </a:moveTo>
                                <a:lnTo>
                                  <a:pt x="2662428" y="751331"/>
                                </a:lnTo>
                              </a:path>
                              <a:path w="3397250" h="1225550">
                                <a:moveTo>
                                  <a:pt x="3369564" y="819911"/>
                                </a:moveTo>
                                <a:lnTo>
                                  <a:pt x="3369564" y="868679"/>
                                </a:lnTo>
                              </a:path>
                              <a:path w="3397250" h="1225550">
                                <a:moveTo>
                                  <a:pt x="3369564" y="819911"/>
                                </a:moveTo>
                                <a:lnTo>
                                  <a:pt x="3369564" y="771144"/>
                                </a:lnTo>
                              </a:path>
                              <a:path w="3397250" h="1225550">
                                <a:moveTo>
                                  <a:pt x="3340608" y="868679"/>
                                </a:moveTo>
                                <a:lnTo>
                                  <a:pt x="3396996" y="868679"/>
                                </a:lnTo>
                              </a:path>
                              <a:path w="3397250" h="1225550">
                                <a:moveTo>
                                  <a:pt x="3340608" y="771144"/>
                                </a:moveTo>
                                <a:lnTo>
                                  <a:pt x="3396996" y="771144"/>
                                </a:lnTo>
                              </a:path>
                            </a:pathLst>
                          </a:custGeom>
                          <a:ln w="6096">
                            <a:solidFill>
                              <a:srgbClr val="000000"/>
                            </a:solidFill>
                            <a:prstDash val="solid"/>
                          </a:ln>
                        </wps:spPr>
                        <wps:bodyPr wrap="square" lIns="0" tIns="0" rIns="0" bIns="0" rtlCol="0">
                          <a:prstTxWarp prst="textNoShape">
                            <a:avLst/>
                          </a:prstTxWarp>
                          <a:noAutofit/>
                        </wps:bodyPr>
                      </wps:wsp>
                      <wps:wsp>
                        <wps:cNvPr id="83" name="Graphic 83"/>
                        <wps:cNvSpPr/>
                        <wps:spPr>
                          <a:xfrm>
                            <a:off x="542544" y="445008"/>
                            <a:ext cx="1270" cy="2087880"/>
                          </a:xfrm>
                          <a:custGeom>
                            <a:avLst/>
                            <a:gdLst/>
                            <a:ahLst/>
                            <a:cxnLst/>
                            <a:rect l="l" t="t" r="r" b="b"/>
                            <a:pathLst>
                              <a:path w="0" h="2087880">
                                <a:moveTo>
                                  <a:pt x="0" y="2087879"/>
                                </a:moveTo>
                                <a:lnTo>
                                  <a:pt x="0" y="0"/>
                                </a:lnTo>
                              </a:path>
                            </a:pathLst>
                          </a:custGeom>
                          <a:ln w="6096">
                            <a:solidFill>
                              <a:srgbClr val="888888"/>
                            </a:solidFill>
                            <a:prstDash val="solid"/>
                          </a:ln>
                        </wps:spPr>
                        <wps:bodyPr wrap="square" lIns="0" tIns="0" rIns="0" bIns="0" rtlCol="0">
                          <a:prstTxWarp prst="textNoShape">
                            <a:avLst/>
                          </a:prstTxWarp>
                          <a:noAutofit/>
                        </wps:bodyPr>
                      </wps:wsp>
                      <wps:wsp>
                        <wps:cNvPr id="84" name="Graphic 84"/>
                        <wps:cNvSpPr/>
                        <wps:spPr>
                          <a:xfrm>
                            <a:off x="542544" y="2532888"/>
                            <a:ext cx="3674745" cy="1270"/>
                          </a:xfrm>
                          <a:custGeom>
                            <a:avLst/>
                            <a:gdLst/>
                            <a:ahLst/>
                            <a:cxnLst/>
                            <a:rect l="l" t="t" r="r" b="b"/>
                            <a:pathLst>
                              <a:path w="3674745" h="0">
                                <a:moveTo>
                                  <a:pt x="0" y="0"/>
                                </a:moveTo>
                                <a:lnTo>
                                  <a:pt x="138684" y="0"/>
                                </a:lnTo>
                              </a:path>
                              <a:path w="3674745" h="0">
                                <a:moveTo>
                                  <a:pt x="3396996" y="0"/>
                                </a:moveTo>
                                <a:lnTo>
                                  <a:pt x="3674364" y="0"/>
                                </a:lnTo>
                              </a:path>
                            </a:pathLst>
                          </a:custGeom>
                          <a:ln w="6096">
                            <a:solidFill>
                              <a:srgbClr val="888888"/>
                            </a:solidFill>
                            <a:prstDash val="solid"/>
                          </a:ln>
                        </wps:spPr>
                        <wps:bodyPr wrap="square" lIns="0" tIns="0" rIns="0" bIns="0" rtlCol="0">
                          <a:prstTxWarp prst="textNoShape">
                            <a:avLst/>
                          </a:prstTxWarp>
                          <a:noAutofit/>
                        </wps:bodyPr>
                      </wps:wsp>
                      <wps:wsp>
                        <wps:cNvPr id="85" name="Graphic 85"/>
                        <wps:cNvSpPr/>
                        <wps:spPr>
                          <a:xfrm>
                            <a:off x="4421123" y="1197863"/>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5B9BD4"/>
                          </a:solidFill>
                        </wps:spPr>
                        <wps:bodyPr wrap="square" lIns="0" tIns="0" rIns="0" bIns="0" rtlCol="0">
                          <a:prstTxWarp prst="textNoShape">
                            <a:avLst/>
                          </a:prstTxWarp>
                          <a:noAutofit/>
                        </wps:bodyPr>
                      </wps:wsp>
                      <wps:wsp>
                        <wps:cNvPr id="86" name="Graphic 86"/>
                        <wps:cNvSpPr/>
                        <wps:spPr>
                          <a:xfrm>
                            <a:off x="4421123" y="1427988"/>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EC7C30"/>
                          </a:solidFill>
                        </wps:spPr>
                        <wps:bodyPr wrap="square" lIns="0" tIns="0" rIns="0" bIns="0" rtlCol="0">
                          <a:prstTxWarp prst="textNoShape">
                            <a:avLst/>
                          </a:prstTxWarp>
                          <a:noAutofit/>
                        </wps:bodyPr>
                      </wps:wsp>
                      <wps:wsp>
                        <wps:cNvPr id="87" name="Graphic 87"/>
                        <wps:cNvSpPr/>
                        <wps:spPr>
                          <a:xfrm>
                            <a:off x="4421123" y="1658111"/>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A4A4A4"/>
                          </a:solidFill>
                        </wps:spPr>
                        <wps:bodyPr wrap="square" lIns="0" tIns="0" rIns="0" bIns="0" rtlCol="0">
                          <a:prstTxWarp prst="textNoShape">
                            <a:avLst/>
                          </a:prstTxWarp>
                          <a:noAutofit/>
                        </wps:bodyPr>
                      </wps:wsp>
                      <wps:wsp>
                        <wps:cNvPr id="88" name="Graphic 88"/>
                        <wps:cNvSpPr/>
                        <wps:spPr>
                          <a:xfrm>
                            <a:off x="4421123" y="1886711"/>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FFC000"/>
                          </a:solidFill>
                        </wps:spPr>
                        <wps:bodyPr wrap="square" lIns="0" tIns="0" rIns="0" bIns="0" rtlCol="0">
                          <a:prstTxWarp prst="textNoShape">
                            <a:avLst/>
                          </a:prstTxWarp>
                          <a:noAutofit/>
                        </wps:bodyPr>
                      </wps:wsp>
                      <pic:pic>
                        <pic:nvPicPr>
                          <pic:cNvPr id="89" name="Image 89"/>
                          <pic:cNvPicPr/>
                        </pic:nvPicPr>
                        <pic:blipFill>
                          <a:blip r:embed="rId15" cstate="print"/>
                          <a:stretch>
                            <a:fillRect/>
                          </a:stretch>
                        </pic:blipFill>
                        <pic:spPr>
                          <a:xfrm>
                            <a:off x="0" y="0"/>
                            <a:ext cx="4823460" cy="2955036"/>
                          </a:xfrm>
                          <a:prstGeom prst="rect">
                            <a:avLst/>
                          </a:prstGeom>
                        </pic:spPr>
                      </pic:pic>
                      <wps:wsp>
                        <wps:cNvPr id="90" name="Graphic 90"/>
                        <wps:cNvSpPr/>
                        <wps:spPr>
                          <a:xfrm>
                            <a:off x="681227" y="2400300"/>
                            <a:ext cx="3258820" cy="304800"/>
                          </a:xfrm>
                          <a:custGeom>
                            <a:avLst/>
                            <a:gdLst/>
                            <a:ahLst/>
                            <a:cxnLst/>
                            <a:rect l="l" t="t" r="r" b="b"/>
                            <a:pathLst>
                              <a:path w="3258820" h="304800">
                                <a:moveTo>
                                  <a:pt x="3258312" y="0"/>
                                </a:moveTo>
                                <a:lnTo>
                                  <a:pt x="0" y="0"/>
                                </a:lnTo>
                                <a:lnTo>
                                  <a:pt x="0" y="304800"/>
                                </a:lnTo>
                                <a:lnTo>
                                  <a:pt x="3258312" y="304800"/>
                                </a:lnTo>
                                <a:lnTo>
                                  <a:pt x="3258312" y="0"/>
                                </a:lnTo>
                                <a:close/>
                              </a:path>
                            </a:pathLst>
                          </a:custGeom>
                          <a:solidFill>
                            <a:srgbClr val="FFFFFF"/>
                          </a:solidFill>
                        </wps:spPr>
                        <wps:bodyPr wrap="square" lIns="0" tIns="0" rIns="0" bIns="0" rtlCol="0">
                          <a:prstTxWarp prst="textNoShape">
                            <a:avLst/>
                          </a:prstTxWarp>
                          <a:noAutofit/>
                        </wps:bodyPr>
                      </wps:wsp>
                      <wps:wsp>
                        <wps:cNvPr id="91" name="Textbox 91"/>
                        <wps:cNvSpPr txBox="1"/>
                        <wps:spPr>
                          <a:xfrm>
                            <a:off x="1821814" y="103011"/>
                            <a:ext cx="1194435" cy="182880"/>
                          </a:xfrm>
                          <a:prstGeom prst="rect">
                            <a:avLst/>
                          </a:prstGeom>
                        </wps:spPr>
                        <wps:txbx>
                          <w:txbxContent>
                            <w:p>
                              <w:pPr>
                                <w:spacing w:line="287" w:lineRule="exact" w:before="0"/>
                                <w:ind w:left="0" w:right="0" w:firstLine="0"/>
                                <w:jc w:val="left"/>
                                <w:rPr>
                                  <w:sz w:val="26"/>
                                </w:rPr>
                              </w:pPr>
                              <w:r>
                                <w:rPr>
                                  <w:sz w:val="26"/>
                                </w:rPr>
                                <w:t>Root</w:t>
                              </w:r>
                              <w:r>
                                <w:rPr>
                                  <w:spacing w:val="-5"/>
                                  <w:sz w:val="26"/>
                                </w:rPr>
                                <w:t> </w:t>
                              </w:r>
                              <w:r>
                                <w:rPr>
                                  <w:sz w:val="26"/>
                                </w:rPr>
                                <w:t>Length</w:t>
                              </w:r>
                              <w:r>
                                <w:rPr>
                                  <w:spacing w:val="-4"/>
                                  <w:sz w:val="26"/>
                                </w:rPr>
                                <w:t> (cm)</w:t>
                              </w:r>
                            </w:p>
                          </w:txbxContent>
                        </wps:txbx>
                        <wps:bodyPr wrap="square" lIns="0" tIns="0" rIns="0" bIns="0" rtlCol="0">
                          <a:noAutofit/>
                        </wps:bodyPr>
                      </wps:wsp>
                      <wps:wsp>
                        <wps:cNvPr id="92" name="Textbox 92"/>
                        <wps:cNvSpPr txBox="1"/>
                        <wps:spPr>
                          <a:xfrm>
                            <a:off x="135331" y="386715"/>
                            <a:ext cx="302895" cy="1518285"/>
                          </a:xfrm>
                          <a:prstGeom prst="rect">
                            <a:avLst/>
                          </a:prstGeom>
                        </wps:spPr>
                        <wps:txbx>
                          <w:txbxContent>
                            <w:p>
                              <w:pPr>
                                <w:spacing w:line="203" w:lineRule="exact" w:before="0"/>
                                <w:ind w:left="0" w:right="0" w:firstLine="0"/>
                                <w:jc w:val="left"/>
                                <w:rPr>
                                  <w:rFonts w:ascii="Calibri"/>
                                  <w:sz w:val="20"/>
                                </w:rPr>
                              </w:pPr>
                              <w:r>
                                <w:rPr>
                                  <w:rFonts w:ascii="Calibri"/>
                                  <w:spacing w:val="-2"/>
                                  <w:sz w:val="20"/>
                                </w:rPr>
                                <w:t>30.00</w:t>
                              </w:r>
                            </w:p>
                            <w:p>
                              <w:pPr>
                                <w:spacing w:line="240" w:lineRule="auto" w:before="59"/>
                                <w:rPr>
                                  <w:rFonts w:ascii="Calibri"/>
                                  <w:sz w:val="20"/>
                                </w:rPr>
                              </w:pPr>
                            </w:p>
                            <w:p>
                              <w:pPr>
                                <w:spacing w:before="0"/>
                                <w:ind w:left="0" w:right="0" w:firstLine="0"/>
                                <w:jc w:val="left"/>
                                <w:rPr>
                                  <w:rFonts w:ascii="Calibri"/>
                                  <w:sz w:val="20"/>
                                </w:rPr>
                              </w:pPr>
                              <w:r>
                                <w:rPr>
                                  <w:rFonts w:ascii="Calibri"/>
                                  <w:spacing w:val="-2"/>
                                  <w:sz w:val="20"/>
                                </w:rPr>
                                <w:t>25.00</w:t>
                              </w:r>
                            </w:p>
                            <w:p>
                              <w:pPr>
                                <w:spacing w:line="240" w:lineRule="auto" w:before="60"/>
                                <w:rPr>
                                  <w:rFonts w:ascii="Calibri"/>
                                  <w:sz w:val="20"/>
                                </w:rPr>
                              </w:pPr>
                            </w:p>
                            <w:p>
                              <w:pPr>
                                <w:spacing w:before="0"/>
                                <w:ind w:left="0" w:right="0" w:firstLine="0"/>
                                <w:jc w:val="left"/>
                                <w:rPr>
                                  <w:rFonts w:ascii="Calibri"/>
                                  <w:sz w:val="20"/>
                                </w:rPr>
                              </w:pPr>
                              <w:r>
                                <w:rPr>
                                  <w:rFonts w:ascii="Calibri"/>
                                  <w:spacing w:val="-2"/>
                                  <w:sz w:val="20"/>
                                </w:rPr>
                                <w:t>20.00</w:t>
                              </w:r>
                            </w:p>
                            <w:p>
                              <w:pPr>
                                <w:spacing w:line="240" w:lineRule="auto" w:before="59"/>
                                <w:rPr>
                                  <w:rFonts w:ascii="Calibri"/>
                                  <w:sz w:val="20"/>
                                </w:rPr>
                              </w:pPr>
                            </w:p>
                            <w:p>
                              <w:pPr>
                                <w:spacing w:before="0"/>
                                <w:ind w:left="0" w:right="0" w:firstLine="0"/>
                                <w:jc w:val="left"/>
                                <w:rPr>
                                  <w:rFonts w:ascii="Calibri"/>
                                  <w:sz w:val="20"/>
                                </w:rPr>
                              </w:pPr>
                              <w:r>
                                <w:rPr>
                                  <w:rFonts w:ascii="Calibri"/>
                                  <w:spacing w:val="-2"/>
                                  <w:sz w:val="20"/>
                                </w:rPr>
                                <w:t>15.00</w:t>
                              </w:r>
                            </w:p>
                            <w:p>
                              <w:pPr>
                                <w:spacing w:line="240" w:lineRule="auto" w:before="60"/>
                                <w:rPr>
                                  <w:rFonts w:ascii="Calibri"/>
                                  <w:sz w:val="20"/>
                                </w:rPr>
                              </w:pPr>
                            </w:p>
                            <w:p>
                              <w:pPr>
                                <w:spacing w:line="240" w:lineRule="exact" w:before="0"/>
                                <w:ind w:left="0" w:right="0" w:firstLine="0"/>
                                <w:jc w:val="left"/>
                                <w:rPr>
                                  <w:rFonts w:ascii="Calibri"/>
                                  <w:sz w:val="20"/>
                                </w:rPr>
                              </w:pPr>
                              <w:r>
                                <w:rPr>
                                  <w:rFonts w:ascii="Calibri"/>
                                  <w:spacing w:val="-2"/>
                                  <w:sz w:val="20"/>
                                </w:rPr>
                                <w:t>10.00</w:t>
                              </w:r>
                            </w:p>
                          </w:txbxContent>
                        </wps:txbx>
                        <wps:bodyPr wrap="square" lIns="0" tIns="0" rIns="0" bIns="0" rtlCol="0">
                          <a:noAutofit/>
                        </wps:bodyPr>
                      </wps:wsp>
                      <wps:wsp>
                        <wps:cNvPr id="93" name="Textbox 93"/>
                        <wps:cNvSpPr txBox="1"/>
                        <wps:spPr>
                          <a:xfrm>
                            <a:off x="4521453" y="1174369"/>
                            <a:ext cx="135890" cy="815975"/>
                          </a:xfrm>
                          <a:prstGeom prst="rect">
                            <a:avLst/>
                          </a:prstGeom>
                        </wps:spPr>
                        <wps:txbx>
                          <w:txbxContent>
                            <w:p>
                              <w:pPr>
                                <w:spacing w:line="203" w:lineRule="exact" w:before="0"/>
                                <w:ind w:left="0" w:right="0" w:firstLine="0"/>
                                <w:jc w:val="left"/>
                                <w:rPr>
                                  <w:rFonts w:ascii="Calibri"/>
                                  <w:sz w:val="20"/>
                                </w:rPr>
                              </w:pPr>
                              <w:r>
                                <w:rPr>
                                  <w:rFonts w:ascii="Calibri"/>
                                  <w:spacing w:val="-5"/>
                                  <w:sz w:val="20"/>
                                </w:rPr>
                                <w:t>v1</w:t>
                              </w:r>
                            </w:p>
                            <w:p>
                              <w:pPr>
                                <w:spacing w:line="355" w:lineRule="auto" w:before="117"/>
                                <w:ind w:left="0" w:right="12" w:firstLine="0"/>
                                <w:jc w:val="left"/>
                                <w:rPr>
                                  <w:rFonts w:ascii="Calibri"/>
                                  <w:sz w:val="20"/>
                                </w:rPr>
                              </w:pPr>
                              <w:r>
                                <w:rPr>
                                  <w:rFonts w:ascii="Calibri"/>
                                  <w:spacing w:val="-6"/>
                                  <w:sz w:val="20"/>
                                </w:rPr>
                                <w:t>v2</w:t>
                              </w:r>
                              <w:r>
                                <w:rPr>
                                  <w:rFonts w:ascii="Calibri"/>
                                  <w:spacing w:val="-5"/>
                                  <w:sz w:val="20"/>
                                </w:rPr>
                                <w:t> v3</w:t>
                              </w:r>
                            </w:p>
                            <w:p>
                              <w:pPr>
                                <w:spacing w:line="240" w:lineRule="exact" w:before="1"/>
                                <w:ind w:left="0" w:right="0" w:firstLine="0"/>
                                <w:jc w:val="left"/>
                                <w:rPr>
                                  <w:rFonts w:ascii="Calibri"/>
                                  <w:sz w:val="20"/>
                                </w:rPr>
                              </w:pPr>
                              <w:r>
                                <w:rPr>
                                  <w:rFonts w:ascii="Calibri"/>
                                  <w:spacing w:val="-5"/>
                                  <w:sz w:val="20"/>
                                </w:rPr>
                                <w:t>v4</w:t>
                              </w:r>
                            </w:p>
                          </w:txbxContent>
                        </wps:txbx>
                        <wps:bodyPr wrap="square" lIns="0" tIns="0" rIns="0" bIns="0" rtlCol="0">
                          <a:noAutofit/>
                        </wps:bodyPr>
                      </wps:wsp>
                      <wps:wsp>
                        <wps:cNvPr id="94" name="Textbox 94"/>
                        <wps:cNvSpPr txBox="1"/>
                        <wps:spPr>
                          <a:xfrm>
                            <a:off x="199644" y="2126233"/>
                            <a:ext cx="238760" cy="474345"/>
                          </a:xfrm>
                          <a:prstGeom prst="rect">
                            <a:avLst/>
                          </a:prstGeom>
                        </wps:spPr>
                        <wps:txbx>
                          <w:txbxContent>
                            <w:p>
                              <w:pPr>
                                <w:spacing w:line="203" w:lineRule="exact" w:before="0"/>
                                <w:ind w:left="0" w:right="0" w:firstLine="0"/>
                                <w:jc w:val="left"/>
                                <w:rPr>
                                  <w:rFonts w:ascii="Calibri"/>
                                  <w:sz w:val="20"/>
                                </w:rPr>
                              </w:pPr>
                              <w:r>
                                <w:rPr>
                                  <w:rFonts w:ascii="Calibri"/>
                                  <w:spacing w:val="-4"/>
                                  <w:sz w:val="20"/>
                                </w:rPr>
                                <w:t>5.00</w:t>
                              </w:r>
                            </w:p>
                            <w:p>
                              <w:pPr>
                                <w:spacing w:line="240" w:lineRule="auto" w:before="59"/>
                                <w:rPr>
                                  <w:rFonts w:ascii="Calibri"/>
                                  <w:sz w:val="20"/>
                                </w:rPr>
                              </w:pPr>
                            </w:p>
                            <w:p>
                              <w:pPr>
                                <w:spacing w:line="240" w:lineRule="exact" w:before="0"/>
                                <w:ind w:left="0" w:right="0" w:firstLine="0"/>
                                <w:jc w:val="left"/>
                                <w:rPr>
                                  <w:rFonts w:ascii="Calibri"/>
                                  <w:sz w:val="20"/>
                                </w:rPr>
                              </w:pPr>
                              <w:r>
                                <w:rPr>
                                  <w:rFonts w:ascii="Calibri"/>
                                  <w:spacing w:val="-4"/>
                                  <w:sz w:val="20"/>
                                </w:rPr>
                                <w:t>0.00</w:t>
                              </w:r>
                            </w:p>
                          </w:txbxContent>
                        </wps:txbx>
                        <wps:bodyPr wrap="square" lIns="0" tIns="0" rIns="0" bIns="0" rtlCol="0">
                          <a:noAutofit/>
                        </wps:bodyPr>
                      </wps:wsp>
                      <wps:wsp>
                        <wps:cNvPr id="95" name="Textbox 95"/>
                        <wps:cNvSpPr txBox="1"/>
                        <wps:spPr>
                          <a:xfrm>
                            <a:off x="772922" y="2449760"/>
                            <a:ext cx="119380" cy="140335"/>
                          </a:xfrm>
                          <a:prstGeom prst="rect">
                            <a:avLst/>
                          </a:prstGeom>
                        </wps:spPr>
                        <wps:txbx>
                          <w:txbxContent>
                            <w:p>
                              <w:pPr>
                                <w:spacing w:line="221" w:lineRule="exact" w:before="0"/>
                                <w:ind w:left="0" w:right="0" w:firstLine="0"/>
                                <w:jc w:val="left"/>
                                <w:rPr>
                                  <w:sz w:val="20"/>
                                </w:rPr>
                              </w:pPr>
                              <w:r>
                                <w:rPr>
                                  <w:spacing w:val="-5"/>
                                  <w:sz w:val="20"/>
                                </w:rPr>
                                <w:t>I0</w:t>
                              </w:r>
                            </w:p>
                          </w:txbxContent>
                        </wps:txbx>
                        <wps:bodyPr wrap="square" lIns="0" tIns="0" rIns="0" bIns="0" rtlCol="0">
                          <a:noAutofit/>
                        </wps:bodyPr>
                      </wps:wsp>
                      <wps:wsp>
                        <wps:cNvPr id="96" name="Textbox 96"/>
                        <wps:cNvSpPr txBox="1"/>
                        <wps:spPr>
                          <a:xfrm>
                            <a:off x="1485011" y="2449760"/>
                            <a:ext cx="182880" cy="140335"/>
                          </a:xfrm>
                          <a:prstGeom prst="rect">
                            <a:avLst/>
                          </a:prstGeom>
                        </wps:spPr>
                        <wps:txbx>
                          <w:txbxContent>
                            <w:p>
                              <w:pPr>
                                <w:spacing w:line="221" w:lineRule="exact" w:before="0"/>
                                <w:ind w:left="0" w:right="0" w:firstLine="0"/>
                                <w:jc w:val="left"/>
                                <w:rPr>
                                  <w:sz w:val="20"/>
                                </w:rPr>
                              </w:pPr>
                              <w:r>
                                <w:rPr>
                                  <w:spacing w:val="-5"/>
                                  <w:sz w:val="20"/>
                                </w:rPr>
                                <w:t>I10</w:t>
                              </w:r>
                            </w:p>
                          </w:txbxContent>
                        </wps:txbx>
                        <wps:bodyPr wrap="square" lIns="0" tIns="0" rIns="0" bIns="0" rtlCol="0">
                          <a:noAutofit/>
                        </wps:bodyPr>
                      </wps:wsp>
                      <wps:wsp>
                        <wps:cNvPr id="97" name="Textbox 97"/>
                        <wps:cNvSpPr txBox="1"/>
                        <wps:spPr>
                          <a:xfrm>
                            <a:off x="2228723" y="2449760"/>
                            <a:ext cx="180975" cy="140335"/>
                          </a:xfrm>
                          <a:prstGeom prst="rect">
                            <a:avLst/>
                          </a:prstGeom>
                        </wps:spPr>
                        <wps:txbx>
                          <w:txbxContent>
                            <w:p>
                              <w:pPr>
                                <w:spacing w:line="221" w:lineRule="exact" w:before="0"/>
                                <w:ind w:left="0" w:right="0" w:firstLine="0"/>
                                <w:jc w:val="left"/>
                                <w:rPr>
                                  <w:sz w:val="20"/>
                                </w:rPr>
                              </w:pPr>
                              <w:r>
                                <w:rPr>
                                  <w:spacing w:val="-5"/>
                                  <w:sz w:val="20"/>
                                </w:rPr>
                                <w:t>I20</w:t>
                              </w:r>
                            </w:p>
                          </w:txbxContent>
                        </wps:txbx>
                        <wps:bodyPr wrap="square" lIns="0" tIns="0" rIns="0" bIns="0" rtlCol="0">
                          <a:noAutofit/>
                        </wps:bodyPr>
                      </wps:wsp>
                      <wps:wsp>
                        <wps:cNvPr id="98" name="Textbox 98"/>
                        <wps:cNvSpPr txBox="1"/>
                        <wps:spPr>
                          <a:xfrm>
                            <a:off x="2920873" y="2449760"/>
                            <a:ext cx="180975" cy="140335"/>
                          </a:xfrm>
                          <a:prstGeom prst="rect">
                            <a:avLst/>
                          </a:prstGeom>
                        </wps:spPr>
                        <wps:txbx>
                          <w:txbxContent>
                            <w:p>
                              <w:pPr>
                                <w:spacing w:line="221" w:lineRule="exact" w:before="0"/>
                                <w:ind w:left="0" w:right="0" w:firstLine="0"/>
                                <w:jc w:val="left"/>
                                <w:rPr>
                                  <w:sz w:val="20"/>
                                </w:rPr>
                              </w:pPr>
                              <w:r>
                                <w:rPr>
                                  <w:spacing w:val="-5"/>
                                  <w:sz w:val="20"/>
                                </w:rPr>
                                <w:t>I30</w:t>
                              </w:r>
                            </w:p>
                          </w:txbxContent>
                        </wps:txbx>
                        <wps:bodyPr wrap="square" lIns="0" tIns="0" rIns="0" bIns="0" rtlCol="0">
                          <a:noAutofit/>
                        </wps:bodyPr>
                      </wps:wsp>
                      <wps:wsp>
                        <wps:cNvPr id="99" name="Textbox 99"/>
                        <wps:cNvSpPr txBox="1"/>
                        <wps:spPr>
                          <a:xfrm>
                            <a:off x="3580765" y="2449760"/>
                            <a:ext cx="182880" cy="140335"/>
                          </a:xfrm>
                          <a:prstGeom prst="rect">
                            <a:avLst/>
                          </a:prstGeom>
                        </wps:spPr>
                        <wps:txbx>
                          <w:txbxContent>
                            <w:p>
                              <w:pPr>
                                <w:spacing w:line="221" w:lineRule="exact" w:before="0"/>
                                <w:ind w:left="0" w:right="0" w:firstLine="0"/>
                                <w:jc w:val="left"/>
                                <w:rPr>
                                  <w:sz w:val="20"/>
                                </w:rPr>
                              </w:pPr>
                              <w:r>
                                <w:rPr>
                                  <w:spacing w:val="-5"/>
                                  <w:sz w:val="20"/>
                                </w:rPr>
                                <w:t>I40</w:t>
                              </w:r>
                            </w:p>
                          </w:txbxContent>
                        </wps:txbx>
                        <wps:bodyPr wrap="square" lIns="0" tIns="0" rIns="0" bIns="0" rtlCol="0">
                          <a:noAutofit/>
                        </wps:bodyPr>
                      </wps:wsp>
                    </wpg:wgp>
                  </a:graphicData>
                </a:graphic>
              </wp:inline>
            </w:drawing>
          </mc:Choice>
          <mc:Fallback>
            <w:pict>
              <v:group style="width:379.8pt;height:232.7pt;mso-position-horizontal-relative:char;mso-position-vertical-relative:line" id="docshapegroup54" coordorigin="0,0" coordsize="7596,4654">
                <v:shape style="position:absolute;left:28;top:28;width:7539;height:4597" type="#_x0000_t75" id="docshape55" stroked="false">
                  <v:imagedata r:id="rId14" o:title=""/>
                </v:shape>
                <v:rect style="position:absolute;left:854;top:700;width:5787;height:3288" id="docshape56" filled="true" fillcolor="#ffffff" stroked="false">
                  <v:fill type="solid"/>
                </v:rect>
                <v:shape style="position:absolute;left:1012;top:2296;width:4839;height:1692" id="docshape57" coordorigin="1013,2297" coordsize="4839,1692" path="m1222,2477l1013,2477,1013,3989,1222,3989,1222,2477xm2381,2297l2170,2297,2170,3780,2381,3780,2381,2297xm3538,2736l3326,2736,3326,3780,3538,3780,3538,2736xm4694,2532l4486,2532,4486,3780,4694,3780,4694,2532xm5851,3050l5642,3050,5642,3780,5851,3780,5851,3050xe" filled="true" fillcolor="#5b9bd4" stroked="false">
                  <v:path arrowok="t"/>
                  <v:fill type="solid"/>
                </v:shape>
                <v:shape style="position:absolute;left:1221;top:1600;width:4841;height:2180" id="docshape58" coordorigin="1222,1601" coordsize="4841,2180" path="m1433,1601l1222,1601,1222,3780,1433,3780,1433,1601xm2590,1783l2381,1783,2381,3780,2590,3780,2590,1783xm3749,2203l3538,2203,3538,3780,3749,3780,3749,2203xm4906,1958l4694,1958,4694,3780,4906,3780,4906,1958xm6062,2030l5851,2030,5851,3780,6062,3780,6062,2030xe" filled="true" fillcolor="#ec7c30" stroked="false">
                  <v:path arrowok="t"/>
                  <v:fill type="solid"/>
                </v:shape>
                <v:shape style="position:absolute;left:1432;top:1300;width:4841;height:2688" id="docshape59" coordorigin="1433,1301" coordsize="4841,2688" path="m1644,1301l1433,1301,1433,3780,1644,3780,1644,1301xm2801,1822l2590,1822,2590,3780,2801,3780,2801,1822xm3958,1958l3749,1958,3749,3780,3958,3780,3958,1958xm5117,1673l4906,1673,4906,3780,5117,3780,5117,1673xm6274,2232l6062,2232,6062,3989,6274,3989,6274,2232xe" filled="true" fillcolor="#a4a4a4" stroked="false">
                  <v:path arrowok="t"/>
                  <v:fill type="solid"/>
                </v:shape>
                <v:shape style="position:absolute;left:1644;top:1778;width:4839;height:2211" id="docshape60" coordorigin="1644,1778" coordsize="4839,2211" path="m1853,1778l1644,1778,1644,3780,1853,3780,1853,1778xm3012,2114l2801,2114,2801,3780,3012,3780,3012,2114xm4169,2074l3958,2074,3958,3780,4169,3780,4169,2074xm5326,2429l5117,2429,5117,3780,5326,3780,5326,2429xm6482,2458l6274,2458,6274,3989,6482,3989,6482,2458xe" filled="true" fillcolor="#ffc000" stroked="false">
                  <v:path arrowok="t"/>
                  <v:fill type="solid"/>
                </v:shape>
                <v:shape style="position:absolute;left:1072;top:1166;width:5350;height:1930" id="docshape61" coordorigin="1073,1166" coordsize="5350,1930" path="m1118,2477l1118,2551m1118,2477l1118,2400m1073,2551l1162,2551m1073,2400l1162,2400m2275,2297l2275,2381m2275,2297l2275,2213m2230,2381l2321,2381m2230,2213l2321,2213m3432,2736l3432,2798m3432,2736l3432,2674m3386,2798l3478,2798m3386,2674l3478,2674m4589,2532l4589,2604m4589,2532l4589,2458m4546,2604l4634,2604m4546,2458l4634,2458m5748,3050l5748,3096m5748,3050l5748,3002m5702,3096l5791,3096m5702,3002l5791,3002m1327,1601l1327,1718m1327,1601l1327,1481m1284,1718l1373,1718m1284,1481l1373,1481m2486,1783l2486,1894m2486,1783l2486,1673m2441,1894l2530,1894m2441,1673l2530,1673m3643,2203l3643,2292m3643,2203l3643,2112m3598,2292l3689,2292m3598,2112l3689,2112m4800,1958l4800,2059m4800,1958l4800,1855m4754,2059l4846,2059m4754,1855l4846,1855m5957,2030l5957,2129m5957,2030l5957,1932m5914,2129l6002,2129m5914,1932l6002,1932m1538,1301l1538,1435m1538,1301l1538,1166m1493,1435l1584,1435m1493,1166l1584,1166m2695,1822l2695,1930m2695,1822l2695,1714m2650,1930l2741,1930m2650,1714l2741,1714m3852,1958l3852,2059m3852,1958l3852,1855m3809,2059l3898,2059m3809,1855l3898,1855m5011,1673l5011,1788m5011,1673l5011,1558m4966,1788l5054,1788m4966,1558l5054,1558m6168,2232l6168,2318m6168,2232l6168,2143m6122,2318l6214,2318m6122,2143l6214,2143m1750,1778l1750,1889m1750,1778l1750,1668m1704,1889l1793,1889m1704,1668l1793,1668m2906,2114l2906,2208m2906,2114l2906,2021m2861,2208l2952,2208m2861,2021l2952,2021m4063,2074l4063,2170m4063,2074l4063,1980m4018,2170l4109,2170m4018,1980l4109,1980m5220,2429l5220,2506m5220,2429l5220,2350m5177,2506l5266,2506m5177,2350l5266,2350m6379,2458l6379,2534m6379,2458l6379,2381m6334,2534l6422,2534m6334,2381l6422,2381e" filled="false" stroked="true" strokeweight=".48pt" strokecolor="#000000">
                  <v:path arrowok="t"/>
                  <v:stroke dashstyle="solid"/>
                </v:shape>
                <v:line style="position:absolute" from="854,3989" to="854,701" stroked="true" strokeweight=".48pt" strokecolor="#888888">
                  <v:stroke dashstyle="solid"/>
                </v:line>
                <v:shape style="position:absolute;left:854;top:3988;width:5787;height:2" id="docshape62" coordorigin="854,3989" coordsize="5787,0" path="m854,3989l1073,3989m6204,3989l6641,3989e" filled="false" stroked="true" strokeweight=".48pt" strokecolor="#888888">
                  <v:path arrowok="t"/>
                  <v:stroke dashstyle="solid"/>
                </v:shape>
                <v:rect style="position:absolute;left:6962;top:1886;width:108;height:111" id="docshape63" filled="true" fillcolor="#5b9bd4" stroked="false">
                  <v:fill type="solid"/>
                </v:rect>
                <v:rect style="position:absolute;left:6962;top:2248;width:108;height:111" id="docshape64" filled="true" fillcolor="#ec7c30" stroked="false">
                  <v:fill type="solid"/>
                </v:rect>
                <v:rect style="position:absolute;left:6962;top:2611;width:108;height:108" id="docshape65" filled="true" fillcolor="#a4a4a4" stroked="false">
                  <v:fill type="solid"/>
                </v:rect>
                <v:rect style="position:absolute;left:6962;top:2971;width:108;height:111" id="docshape66" filled="true" fillcolor="#ffc000" stroked="false">
                  <v:fill type="solid"/>
                </v:rect>
                <v:shape style="position:absolute;left:0;top:0;width:7596;height:4654" type="#_x0000_t75" id="docshape67" stroked="false">
                  <v:imagedata r:id="rId15" o:title=""/>
                </v:shape>
                <v:rect style="position:absolute;left:1072;top:3780;width:5132;height:480" id="docshape68" filled="true" fillcolor="#ffffff" stroked="false">
                  <v:fill type="solid"/>
                </v:rect>
                <v:shape style="position:absolute;left:2869;top:162;width:1881;height:288" type="#_x0000_t202" id="docshape69" filled="false" stroked="false">
                  <v:textbox inset="0,0,0,0">
                    <w:txbxContent>
                      <w:p>
                        <w:pPr>
                          <w:spacing w:line="287" w:lineRule="exact" w:before="0"/>
                          <w:ind w:left="0" w:right="0" w:firstLine="0"/>
                          <w:jc w:val="left"/>
                          <w:rPr>
                            <w:sz w:val="26"/>
                          </w:rPr>
                        </w:pPr>
                        <w:r>
                          <w:rPr>
                            <w:sz w:val="26"/>
                          </w:rPr>
                          <w:t>Root</w:t>
                        </w:r>
                        <w:r>
                          <w:rPr>
                            <w:spacing w:val="-5"/>
                            <w:sz w:val="26"/>
                          </w:rPr>
                          <w:t> </w:t>
                        </w:r>
                        <w:r>
                          <w:rPr>
                            <w:sz w:val="26"/>
                          </w:rPr>
                          <w:t>Length</w:t>
                        </w:r>
                        <w:r>
                          <w:rPr>
                            <w:spacing w:val="-4"/>
                            <w:sz w:val="26"/>
                          </w:rPr>
                          <w:t> (cm)</w:t>
                        </w:r>
                      </w:p>
                    </w:txbxContent>
                  </v:textbox>
                  <w10:wrap type="none"/>
                </v:shape>
                <v:shape style="position:absolute;left:213;top:609;width:477;height:2391" type="#_x0000_t202" id="docshape70" filled="false" stroked="false">
                  <v:textbox inset="0,0,0,0">
                    <w:txbxContent>
                      <w:p>
                        <w:pPr>
                          <w:spacing w:line="203" w:lineRule="exact" w:before="0"/>
                          <w:ind w:left="0" w:right="0" w:firstLine="0"/>
                          <w:jc w:val="left"/>
                          <w:rPr>
                            <w:rFonts w:ascii="Calibri"/>
                            <w:sz w:val="20"/>
                          </w:rPr>
                        </w:pPr>
                        <w:r>
                          <w:rPr>
                            <w:rFonts w:ascii="Calibri"/>
                            <w:spacing w:val="-2"/>
                            <w:sz w:val="20"/>
                          </w:rPr>
                          <w:t>30.00</w:t>
                        </w:r>
                      </w:p>
                      <w:p>
                        <w:pPr>
                          <w:spacing w:line="240" w:lineRule="auto" w:before="59"/>
                          <w:rPr>
                            <w:rFonts w:ascii="Calibri"/>
                            <w:sz w:val="20"/>
                          </w:rPr>
                        </w:pPr>
                      </w:p>
                      <w:p>
                        <w:pPr>
                          <w:spacing w:before="0"/>
                          <w:ind w:left="0" w:right="0" w:firstLine="0"/>
                          <w:jc w:val="left"/>
                          <w:rPr>
                            <w:rFonts w:ascii="Calibri"/>
                            <w:sz w:val="20"/>
                          </w:rPr>
                        </w:pPr>
                        <w:r>
                          <w:rPr>
                            <w:rFonts w:ascii="Calibri"/>
                            <w:spacing w:val="-2"/>
                            <w:sz w:val="20"/>
                          </w:rPr>
                          <w:t>25.00</w:t>
                        </w:r>
                      </w:p>
                      <w:p>
                        <w:pPr>
                          <w:spacing w:line="240" w:lineRule="auto" w:before="60"/>
                          <w:rPr>
                            <w:rFonts w:ascii="Calibri"/>
                            <w:sz w:val="20"/>
                          </w:rPr>
                        </w:pPr>
                      </w:p>
                      <w:p>
                        <w:pPr>
                          <w:spacing w:before="0"/>
                          <w:ind w:left="0" w:right="0" w:firstLine="0"/>
                          <w:jc w:val="left"/>
                          <w:rPr>
                            <w:rFonts w:ascii="Calibri"/>
                            <w:sz w:val="20"/>
                          </w:rPr>
                        </w:pPr>
                        <w:r>
                          <w:rPr>
                            <w:rFonts w:ascii="Calibri"/>
                            <w:spacing w:val="-2"/>
                            <w:sz w:val="20"/>
                          </w:rPr>
                          <w:t>20.00</w:t>
                        </w:r>
                      </w:p>
                      <w:p>
                        <w:pPr>
                          <w:spacing w:line="240" w:lineRule="auto" w:before="59"/>
                          <w:rPr>
                            <w:rFonts w:ascii="Calibri"/>
                            <w:sz w:val="20"/>
                          </w:rPr>
                        </w:pPr>
                      </w:p>
                      <w:p>
                        <w:pPr>
                          <w:spacing w:before="0"/>
                          <w:ind w:left="0" w:right="0" w:firstLine="0"/>
                          <w:jc w:val="left"/>
                          <w:rPr>
                            <w:rFonts w:ascii="Calibri"/>
                            <w:sz w:val="20"/>
                          </w:rPr>
                        </w:pPr>
                        <w:r>
                          <w:rPr>
                            <w:rFonts w:ascii="Calibri"/>
                            <w:spacing w:val="-2"/>
                            <w:sz w:val="20"/>
                          </w:rPr>
                          <w:t>15.00</w:t>
                        </w:r>
                      </w:p>
                      <w:p>
                        <w:pPr>
                          <w:spacing w:line="240" w:lineRule="auto" w:before="60"/>
                          <w:rPr>
                            <w:rFonts w:ascii="Calibri"/>
                            <w:sz w:val="20"/>
                          </w:rPr>
                        </w:pPr>
                      </w:p>
                      <w:p>
                        <w:pPr>
                          <w:spacing w:line="240" w:lineRule="exact" w:before="0"/>
                          <w:ind w:left="0" w:right="0" w:firstLine="0"/>
                          <w:jc w:val="left"/>
                          <w:rPr>
                            <w:rFonts w:ascii="Calibri"/>
                            <w:sz w:val="20"/>
                          </w:rPr>
                        </w:pPr>
                        <w:r>
                          <w:rPr>
                            <w:rFonts w:ascii="Calibri"/>
                            <w:spacing w:val="-2"/>
                            <w:sz w:val="20"/>
                          </w:rPr>
                          <w:t>10.00</w:t>
                        </w:r>
                      </w:p>
                    </w:txbxContent>
                  </v:textbox>
                  <w10:wrap type="none"/>
                </v:shape>
                <v:shape style="position:absolute;left:7120;top:1849;width:214;height:1285" type="#_x0000_t202" id="docshape71" filled="false" stroked="false">
                  <v:textbox inset="0,0,0,0">
                    <w:txbxContent>
                      <w:p>
                        <w:pPr>
                          <w:spacing w:line="203" w:lineRule="exact" w:before="0"/>
                          <w:ind w:left="0" w:right="0" w:firstLine="0"/>
                          <w:jc w:val="left"/>
                          <w:rPr>
                            <w:rFonts w:ascii="Calibri"/>
                            <w:sz w:val="20"/>
                          </w:rPr>
                        </w:pPr>
                        <w:r>
                          <w:rPr>
                            <w:rFonts w:ascii="Calibri"/>
                            <w:spacing w:val="-5"/>
                            <w:sz w:val="20"/>
                          </w:rPr>
                          <w:t>v1</w:t>
                        </w:r>
                      </w:p>
                      <w:p>
                        <w:pPr>
                          <w:spacing w:line="355" w:lineRule="auto" w:before="117"/>
                          <w:ind w:left="0" w:right="12" w:firstLine="0"/>
                          <w:jc w:val="left"/>
                          <w:rPr>
                            <w:rFonts w:ascii="Calibri"/>
                            <w:sz w:val="20"/>
                          </w:rPr>
                        </w:pPr>
                        <w:r>
                          <w:rPr>
                            <w:rFonts w:ascii="Calibri"/>
                            <w:spacing w:val="-6"/>
                            <w:sz w:val="20"/>
                          </w:rPr>
                          <w:t>v2</w:t>
                        </w:r>
                        <w:r>
                          <w:rPr>
                            <w:rFonts w:ascii="Calibri"/>
                            <w:spacing w:val="-5"/>
                            <w:sz w:val="20"/>
                          </w:rPr>
                          <w:t> v3</w:t>
                        </w:r>
                      </w:p>
                      <w:p>
                        <w:pPr>
                          <w:spacing w:line="240" w:lineRule="exact" w:before="1"/>
                          <w:ind w:left="0" w:right="0" w:firstLine="0"/>
                          <w:jc w:val="left"/>
                          <w:rPr>
                            <w:rFonts w:ascii="Calibri"/>
                            <w:sz w:val="20"/>
                          </w:rPr>
                        </w:pPr>
                        <w:r>
                          <w:rPr>
                            <w:rFonts w:ascii="Calibri"/>
                            <w:spacing w:val="-5"/>
                            <w:sz w:val="20"/>
                          </w:rPr>
                          <w:t>v4</w:t>
                        </w:r>
                      </w:p>
                    </w:txbxContent>
                  </v:textbox>
                  <w10:wrap type="none"/>
                </v:shape>
                <v:shape style="position:absolute;left:314;top:3348;width:376;height:747" type="#_x0000_t202" id="docshape72" filled="false" stroked="false">
                  <v:textbox inset="0,0,0,0">
                    <w:txbxContent>
                      <w:p>
                        <w:pPr>
                          <w:spacing w:line="203" w:lineRule="exact" w:before="0"/>
                          <w:ind w:left="0" w:right="0" w:firstLine="0"/>
                          <w:jc w:val="left"/>
                          <w:rPr>
                            <w:rFonts w:ascii="Calibri"/>
                            <w:sz w:val="20"/>
                          </w:rPr>
                        </w:pPr>
                        <w:r>
                          <w:rPr>
                            <w:rFonts w:ascii="Calibri"/>
                            <w:spacing w:val="-4"/>
                            <w:sz w:val="20"/>
                          </w:rPr>
                          <w:t>5.00</w:t>
                        </w:r>
                      </w:p>
                      <w:p>
                        <w:pPr>
                          <w:spacing w:line="240" w:lineRule="auto" w:before="59"/>
                          <w:rPr>
                            <w:rFonts w:ascii="Calibri"/>
                            <w:sz w:val="20"/>
                          </w:rPr>
                        </w:pPr>
                      </w:p>
                      <w:p>
                        <w:pPr>
                          <w:spacing w:line="240" w:lineRule="exact" w:before="0"/>
                          <w:ind w:left="0" w:right="0" w:firstLine="0"/>
                          <w:jc w:val="left"/>
                          <w:rPr>
                            <w:rFonts w:ascii="Calibri"/>
                            <w:sz w:val="20"/>
                          </w:rPr>
                        </w:pPr>
                        <w:r>
                          <w:rPr>
                            <w:rFonts w:ascii="Calibri"/>
                            <w:spacing w:val="-4"/>
                            <w:sz w:val="20"/>
                          </w:rPr>
                          <w:t>0.00</w:t>
                        </w:r>
                      </w:p>
                    </w:txbxContent>
                  </v:textbox>
                  <w10:wrap type="none"/>
                </v:shape>
                <v:shape style="position:absolute;left:1217;top:3857;width:188;height:221" type="#_x0000_t202" id="docshape73" filled="false" stroked="false">
                  <v:textbox inset="0,0,0,0">
                    <w:txbxContent>
                      <w:p>
                        <w:pPr>
                          <w:spacing w:line="221" w:lineRule="exact" w:before="0"/>
                          <w:ind w:left="0" w:right="0" w:firstLine="0"/>
                          <w:jc w:val="left"/>
                          <w:rPr>
                            <w:sz w:val="20"/>
                          </w:rPr>
                        </w:pPr>
                        <w:r>
                          <w:rPr>
                            <w:spacing w:val="-5"/>
                            <w:sz w:val="20"/>
                          </w:rPr>
                          <w:t>I0</w:t>
                        </w:r>
                      </w:p>
                    </w:txbxContent>
                  </v:textbox>
                  <w10:wrap type="none"/>
                </v:shape>
                <v:shape style="position:absolute;left:2338;top:3857;width:288;height:221" type="#_x0000_t202" id="docshape74" filled="false" stroked="false">
                  <v:textbox inset="0,0,0,0">
                    <w:txbxContent>
                      <w:p>
                        <w:pPr>
                          <w:spacing w:line="221" w:lineRule="exact" w:before="0"/>
                          <w:ind w:left="0" w:right="0" w:firstLine="0"/>
                          <w:jc w:val="left"/>
                          <w:rPr>
                            <w:sz w:val="20"/>
                          </w:rPr>
                        </w:pPr>
                        <w:r>
                          <w:rPr>
                            <w:spacing w:val="-5"/>
                            <w:sz w:val="20"/>
                          </w:rPr>
                          <w:t>I10</w:t>
                        </w:r>
                      </w:p>
                    </w:txbxContent>
                  </v:textbox>
                  <w10:wrap type="none"/>
                </v:shape>
                <v:shape style="position:absolute;left:3509;top:3857;width:285;height:221" type="#_x0000_t202" id="docshape75" filled="false" stroked="false">
                  <v:textbox inset="0,0,0,0">
                    <w:txbxContent>
                      <w:p>
                        <w:pPr>
                          <w:spacing w:line="221" w:lineRule="exact" w:before="0"/>
                          <w:ind w:left="0" w:right="0" w:firstLine="0"/>
                          <w:jc w:val="left"/>
                          <w:rPr>
                            <w:sz w:val="20"/>
                          </w:rPr>
                        </w:pPr>
                        <w:r>
                          <w:rPr>
                            <w:spacing w:val="-5"/>
                            <w:sz w:val="20"/>
                          </w:rPr>
                          <w:t>I20</w:t>
                        </w:r>
                      </w:p>
                    </w:txbxContent>
                  </v:textbox>
                  <w10:wrap type="none"/>
                </v:shape>
                <v:shape style="position:absolute;left:4599;top:3857;width:285;height:221" type="#_x0000_t202" id="docshape76" filled="false" stroked="false">
                  <v:textbox inset="0,0,0,0">
                    <w:txbxContent>
                      <w:p>
                        <w:pPr>
                          <w:spacing w:line="221" w:lineRule="exact" w:before="0"/>
                          <w:ind w:left="0" w:right="0" w:firstLine="0"/>
                          <w:jc w:val="left"/>
                          <w:rPr>
                            <w:sz w:val="20"/>
                          </w:rPr>
                        </w:pPr>
                        <w:r>
                          <w:rPr>
                            <w:spacing w:val="-5"/>
                            <w:sz w:val="20"/>
                          </w:rPr>
                          <w:t>I30</w:t>
                        </w:r>
                      </w:p>
                    </w:txbxContent>
                  </v:textbox>
                  <w10:wrap type="none"/>
                </v:shape>
                <v:shape style="position:absolute;left:5639;top:3857;width:288;height:221" type="#_x0000_t202" id="docshape77" filled="false" stroked="false">
                  <v:textbox inset="0,0,0,0">
                    <w:txbxContent>
                      <w:p>
                        <w:pPr>
                          <w:spacing w:line="221" w:lineRule="exact" w:before="0"/>
                          <w:ind w:left="0" w:right="0" w:firstLine="0"/>
                          <w:jc w:val="left"/>
                          <w:rPr>
                            <w:sz w:val="20"/>
                          </w:rPr>
                        </w:pPr>
                        <w:r>
                          <w:rPr>
                            <w:spacing w:val="-5"/>
                            <w:sz w:val="20"/>
                          </w:rPr>
                          <w:t>I40</w:t>
                        </w:r>
                      </w:p>
                    </w:txbxContent>
                  </v:textbox>
                  <w10:wrap type="none"/>
                </v:shape>
              </v:group>
            </w:pict>
          </mc:Fallback>
        </mc:AlternateContent>
      </w:r>
      <w:r>
        <w:rPr>
          <w:sz w:val="20"/>
        </w:rPr>
      </w:r>
    </w:p>
    <w:p>
      <w:pPr>
        <w:pStyle w:val="BodyText"/>
        <w:spacing w:before="225"/>
        <w:ind w:left="2261"/>
      </w:pPr>
      <w:r>
        <w:rPr/>
        <mc:AlternateContent>
          <mc:Choice Requires="wps">
            <w:drawing>
              <wp:anchor distT="0" distB="0" distL="0" distR="0" allowOverlap="1" layoutInCell="1" locked="0" behindDoc="1" simplePos="0" relativeHeight="481123840">
                <wp:simplePos x="0" y="0"/>
                <wp:positionH relativeFrom="page">
                  <wp:posOffset>1781301</wp:posOffset>
                </wp:positionH>
                <wp:positionV relativeFrom="paragraph">
                  <wp:posOffset>-339216</wp:posOffset>
                </wp:positionV>
                <wp:extent cx="3068320" cy="12700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3068320" cy="127000"/>
                        </a:xfrm>
                        <a:prstGeom prst="rect">
                          <a:avLst/>
                        </a:prstGeom>
                      </wps:spPr>
                      <wps:txbx>
                        <w:txbxContent>
                          <w:p>
                            <w:pPr>
                              <w:tabs>
                                <w:tab w:pos="1106" w:val="left" w:leader="none"/>
                                <w:tab w:pos="2264" w:val="left" w:leader="none"/>
                                <w:tab w:pos="3422" w:val="left" w:leader="none"/>
                                <w:tab w:pos="4579" w:val="left" w:leader="none"/>
                              </w:tabs>
                              <w:spacing w:line="199" w:lineRule="exact" w:before="0"/>
                              <w:ind w:left="0" w:right="0" w:firstLine="0"/>
                              <w:jc w:val="left"/>
                              <w:rPr>
                                <w:rFonts w:ascii="Calibri"/>
                                <w:sz w:val="20"/>
                              </w:rPr>
                            </w:pPr>
                            <w:r>
                              <w:rPr>
                                <w:rFonts w:ascii="Calibri"/>
                                <w:spacing w:val="-5"/>
                                <w:sz w:val="20"/>
                              </w:rPr>
                              <w:t>I0</w:t>
                            </w:r>
                            <w:r>
                              <w:rPr>
                                <w:rFonts w:ascii="Calibri"/>
                                <w:sz w:val="20"/>
                              </w:rPr>
                              <w:tab/>
                            </w:r>
                            <w:r>
                              <w:rPr>
                                <w:rFonts w:ascii="Calibri"/>
                                <w:spacing w:val="-5"/>
                                <w:sz w:val="20"/>
                              </w:rPr>
                              <w:t>I10</w:t>
                            </w:r>
                            <w:r>
                              <w:rPr>
                                <w:rFonts w:ascii="Calibri"/>
                                <w:sz w:val="20"/>
                              </w:rPr>
                              <w:tab/>
                            </w:r>
                            <w:r>
                              <w:rPr>
                                <w:rFonts w:ascii="Calibri"/>
                                <w:spacing w:val="-5"/>
                                <w:sz w:val="20"/>
                              </w:rPr>
                              <w:t>I20</w:t>
                            </w:r>
                            <w:r>
                              <w:rPr>
                                <w:rFonts w:ascii="Calibri"/>
                                <w:sz w:val="20"/>
                              </w:rPr>
                              <w:tab/>
                            </w:r>
                            <w:r>
                              <w:rPr>
                                <w:rFonts w:ascii="Calibri"/>
                                <w:spacing w:val="-5"/>
                                <w:sz w:val="20"/>
                              </w:rPr>
                              <w:t>I30</w:t>
                            </w:r>
                            <w:r>
                              <w:rPr>
                                <w:rFonts w:ascii="Calibri"/>
                                <w:sz w:val="20"/>
                              </w:rPr>
                              <w:tab/>
                            </w:r>
                            <w:r>
                              <w:rPr>
                                <w:rFonts w:ascii="Calibri"/>
                                <w:spacing w:val="-5"/>
                                <w:sz w:val="20"/>
                              </w:rPr>
                              <w:t>I40</w:t>
                            </w:r>
                          </w:p>
                        </w:txbxContent>
                      </wps:txbx>
                      <wps:bodyPr wrap="square" lIns="0" tIns="0" rIns="0" bIns="0" rtlCol="0">
                        <a:noAutofit/>
                      </wps:bodyPr>
                    </wps:wsp>
                  </a:graphicData>
                </a:graphic>
              </wp:anchor>
            </w:drawing>
          </mc:Choice>
          <mc:Fallback>
            <w:pict>
              <v:shape style="position:absolute;margin-left:140.259995pt;margin-top:-26.709999pt;width:241.6pt;height:10pt;mso-position-horizontal-relative:page;mso-position-vertical-relative:paragraph;z-index:-22192640" type="#_x0000_t202" id="docshape78" filled="false" stroked="false">
                <v:textbox inset="0,0,0,0">
                  <w:txbxContent>
                    <w:p>
                      <w:pPr>
                        <w:tabs>
                          <w:tab w:pos="1106" w:val="left" w:leader="none"/>
                          <w:tab w:pos="2264" w:val="left" w:leader="none"/>
                          <w:tab w:pos="3422" w:val="left" w:leader="none"/>
                          <w:tab w:pos="4579" w:val="left" w:leader="none"/>
                        </w:tabs>
                        <w:spacing w:line="199" w:lineRule="exact" w:before="0"/>
                        <w:ind w:left="0" w:right="0" w:firstLine="0"/>
                        <w:jc w:val="left"/>
                        <w:rPr>
                          <w:rFonts w:ascii="Calibri"/>
                          <w:sz w:val="20"/>
                        </w:rPr>
                      </w:pPr>
                      <w:r>
                        <w:rPr>
                          <w:rFonts w:ascii="Calibri"/>
                          <w:spacing w:val="-5"/>
                          <w:sz w:val="20"/>
                        </w:rPr>
                        <w:t>I0</w:t>
                      </w:r>
                      <w:r>
                        <w:rPr>
                          <w:rFonts w:ascii="Calibri"/>
                          <w:sz w:val="20"/>
                        </w:rPr>
                        <w:tab/>
                      </w:r>
                      <w:r>
                        <w:rPr>
                          <w:rFonts w:ascii="Calibri"/>
                          <w:spacing w:val="-5"/>
                          <w:sz w:val="20"/>
                        </w:rPr>
                        <w:t>I10</w:t>
                      </w:r>
                      <w:r>
                        <w:rPr>
                          <w:rFonts w:ascii="Calibri"/>
                          <w:sz w:val="20"/>
                        </w:rPr>
                        <w:tab/>
                      </w:r>
                      <w:r>
                        <w:rPr>
                          <w:rFonts w:ascii="Calibri"/>
                          <w:spacing w:val="-5"/>
                          <w:sz w:val="20"/>
                        </w:rPr>
                        <w:t>I20</w:t>
                      </w:r>
                      <w:r>
                        <w:rPr>
                          <w:rFonts w:ascii="Calibri"/>
                          <w:sz w:val="20"/>
                        </w:rPr>
                        <w:tab/>
                      </w:r>
                      <w:r>
                        <w:rPr>
                          <w:rFonts w:ascii="Calibri"/>
                          <w:spacing w:val="-5"/>
                          <w:sz w:val="20"/>
                        </w:rPr>
                        <w:t>I30</w:t>
                      </w:r>
                      <w:r>
                        <w:rPr>
                          <w:rFonts w:ascii="Calibri"/>
                          <w:sz w:val="20"/>
                        </w:rPr>
                        <w:tab/>
                      </w:r>
                      <w:r>
                        <w:rPr>
                          <w:rFonts w:ascii="Calibri"/>
                          <w:spacing w:val="-5"/>
                          <w:sz w:val="20"/>
                        </w:rPr>
                        <w:t>I40</w:t>
                      </w:r>
                    </w:p>
                  </w:txbxContent>
                </v:textbox>
                <w10:wrap type="none"/>
              </v:shape>
            </w:pict>
          </mc:Fallback>
        </mc:AlternateContent>
      </w:r>
      <w:r>
        <w:rPr/>
        <w:t>Levels</w:t>
      </w:r>
      <w:r>
        <w:rPr>
          <w:spacing w:val="-2"/>
        </w:rPr>
        <w:t> </w:t>
      </w:r>
      <w:r>
        <w:rPr/>
        <w:t>of</w:t>
      </w:r>
      <w:r>
        <w:rPr>
          <w:spacing w:val="-1"/>
        </w:rPr>
        <w:t> </w:t>
      </w:r>
      <w:r>
        <w:rPr>
          <w:spacing w:val="-2"/>
        </w:rPr>
        <w:t>inoculations</w:t>
      </w:r>
    </w:p>
    <w:p>
      <w:pPr>
        <w:spacing w:line="412" w:lineRule="auto" w:before="242"/>
        <w:ind w:left="820" w:right="1777" w:hanging="720"/>
        <w:jc w:val="left"/>
        <w:rPr>
          <w:i/>
          <w:sz w:val="24"/>
        </w:rPr>
      </w:pPr>
      <w:r>
        <w:rPr>
          <w:sz w:val="24"/>
        </w:rPr>
        <w:t>Figure</w:t>
      </w:r>
      <w:r>
        <w:rPr>
          <w:spacing w:val="-6"/>
          <w:sz w:val="24"/>
        </w:rPr>
        <w:t> </w:t>
      </w:r>
      <w:r>
        <w:rPr>
          <w:sz w:val="24"/>
        </w:rPr>
        <w:t>4.1:</w:t>
      </w:r>
      <w:r>
        <w:rPr>
          <w:spacing w:val="-4"/>
          <w:sz w:val="24"/>
        </w:rPr>
        <w:t> </w:t>
      </w:r>
      <w:r>
        <w:rPr>
          <w:sz w:val="24"/>
        </w:rPr>
        <w:t>Root</w:t>
      </w:r>
      <w:r>
        <w:rPr>
          <w:spacing w:val="-4"/>
          <w:sz w:val="24"/>
        </w:rPr>
        <w:t> </w:t>
      </w:r>
      <w:r>
        <w:rPr>
          <w:sz w:val="24"/>
        </w:rPr>
        <w:t>length</w:t>
      </w:r>
      <w:r>
        <w:rPr>
          <w:spacing w:val="-4"/>
          <w:sz w:val="24"/>
        </w:rPr>
        <w:t> </w:t>
      </w:r>
      <w:r>
        <w:rPr>
          <w:sz w:val="24"/>
        </w:rPr>
        <w:t>(cm)</w:t>
      </w:r>
      <w:r>
        <w:rPr>
          <w:spacing w:val="-4"/>
          <w:sz w:val="24"/>
        </w:rPr>
        <w:t> </w:t>
      </w:r>
      <w:r>
        <w:rPr>
          <w:sz w:val="24"/>
        </w:rPr>
        <w:t>of</w:t>
      </w:r>
      <w:r>
        <w:rPr>
          <w:spacing w:val="-3"/>
          <w:sz w:val="24"/>
        </w:rPr>
        <w:t> </w:t>
      </w:r>
      <w:r>
        <w:rPr>
          <w:sz w:val="24"/>
        </w:rPr>
        <w:t>eggplant</w:t>
      </w:r>
      <w:r>
        <w:rPr>
          <w:spacing w:val="-4"/>
          <w:sz w:val="24"/>
        </w:rPr>
        <w:t> </w:t>
      </w:r>
      <w:r>
        <w:rPr>
          <w:sz w:val="24"/>
        </w:rPr>
        <w:t>varieties</w:t>
      </w:r>
      <w:r>
        <w:rPr>
          <w:spacing w:val="-2"/>
          <w:sz w:val="24"/>
        </w:rPr>
        <w:t> </w:t>
      </w:r>
      <w:r>
        <w:rPr>
          <w:sz w:val="24"/>
        </w:rPr>
        <w:t>to</w:t>
      </w:r>
      <w:r>
        <w:rPr>
          <w:spacing w:val="-4"/>
          <w:sz w:val="24"/>
        </w:rPr>
        <w:t> </w:t>
      </w:r>
      <w:r>
        <w:rPr>
          <w:sz w:val="24"/>
        </w:rPr>
        <w:t>different</w:t>
      </w:r>
      <w:r>
        <w:rPr>
          <w:spacing w:val="-4"/>
          <w:sz w:val="24"/>
        </w:rPr>
        <w:t> </w:t>
      </w:r>
      <w:r>
        <w:rPr>
          <w:sz w:val="24"/>
        </w:rPr>
        <w:t>inoculum levels of</w:t>
      </w:r>
      <w:r>
        <w:rPr>
          <w:spacing w:val="40"/>
          <w:sz w:val="24"/>
        </w:rPr>
        <w:t> </w:t>
      </w:r>
      <w:r>
        <w:rPr>
          <w:i/>
          <w:sz w:val="24"/>
        </w:rPr>
        <w:t>Meloidogyne incognita.</w:t>
      </w:r>
    </w:p>
    <w:p>
      <w:pPr>
        <w:tabs>
          <w:tab w:pos="4541" w:val="left" w:leader="none"/>
        </w:tabs>
        <w:spacing w:before="1"/>
        <w:ind w:left="100" w:right="0" w:firstLine="0"/>
        <w:jc w:val="left"/>
        <w:rPr>
          <w:sz w:val="24"/>
        </w:rPr>
      </w:pPr>
      <w:r>
        <w:rPr>
          <w:sz w:val="24"/>
        </w:rPr>
        <w:t>V1=</w:t>
      </w:r>
      <w:r>
        <w:rPr>
          <w:spacing w:val="-6"/>
          <w:sz w:val="24"/>
        </w:rPr>
        <w:t> </w:t>
      </w:r>
      <w:r>
        <w:rPr>
          <w:i/>
          <w:sz w:val="24"/>
        </w:rPr>
        <w:t>Solanum</w:t>
      </w:r>
      <w:r>
        <w:rPr>
          <w:i/>
          <w:spacing w:val="-1"/>
          <w:sz w:val="24"/>
        </w:rPr>
        <w:t> </w:t>
      </w:r>
      <w:r>
        <w:rPr>
          <w:i/>
          <w:sz w:val="24"/>
        </w:rPr>
        <w:t>eathiopicum</w:t>
      </w:r>
      <w:r>
        <w:rPr>
          <w:i/>
          <w:spacing w:val="1"/>
          <w:sz w:val="24"/>
        </w:rPr>
        <w:t> </w:t>
      </w:r>
      <w:r>
        <w:rPr>
          <w:sz w:val="24"/>
        </w:rPr>
        <w:t>L.</w:t>
      </w:r>
      <w:r>
        <w:rPr>
          <w:spacing w:val="1"/>
          <w:sz w:val="24"/>
        </w:rPr>
        <w:t> </w:t>
      </w:r>
      <w:r>
        <w:rPr>
          <w:spacing w:val="-2"/>
          <w:sz w:val="24"/>
        </w:rPr>
        <w:t>(Bello)</w:t>
      </w:r>
      <w:r>
        <w:rPr>
          <w:sz w:val="24"/>
        </w:rPr>
        <w:tab/>
        <w:t>V2=</w:t>
      </w:r>
      <w:r>
        <w:rPr>
          <w:spacing w:val="-6"/>
          <w:sz w:val="24"/>
        </w:rPr>
        <w:t> </w:t>
      </w:r>
      <w:r>
        <w:rPr>
          <w:i/>
          <w:sz w:val="24"/>
        </w:rPr>
        <w:t>Solanum</w:t>
      </w:r>
      <w:r>
        <w:rPr>
          <w:i/>
          <w:spacing w:val="-1"/>
          <w:sz w:val="24"/>
        </w:rPr>
        <w:t> </w:t>
      </w:r>
      <w:r>
        <w:rPr>
          <w:i/>
          <w:sz w:val="24"/>
        </w:rPr>
        <w:t>gilo</w:t>
      </w:r>
      <w:r>
        <w:rPr>
          <w:i/>
          <w:spacing w:val="2"/>
          <w:sz w:val="24"/>
        </w:rPr>
        <w:t> </w:t>
      </w:r>
      <w:r>
        <w:rPr>
          <w:sz w:val="24"/>
        </w:rPr>
        <w:t>L.</w:t>
      </w:r>
      <w:r>
        <w:rPr>
          <w:spacing w:val="60"/>
          <w:sz w:val="24"/>
        </w:rPr>
        <w:t> </w:t>
      </w:r>
      <w:r>
        <w:rPr>
          <w:spacing w:val="-2"/>
          <w:sz w:val="24"/>
        </w:rPr>
        <w:t>(Green)</w:t>
      </w:r>
    </w:p>
    <w:p>
      <w:pPr>
        <w:tabs>
          <w:tab w:pos="4421" w:val="left" w:leader="none"/>
        </w:tabs>
        <w:spacing w:before="243"/>
        <w:ind w:left="100" w:right="0" w:firstLine="0"/>
        <w:jc w:val="left"/>
        <w:rPr>
          <w:sz w:val="24"/>
        </w:rPr>
      </w:pPr>
      <w:r>
        <w:rPr>
          <w:sz w:val="24"/>
        </w:rPr>
        <w:t>V3=</w:t>
      </w:r>
      <w:r>
        <w:rPr>
          <w:spacing w:val="56"/>
          <w:sz w:val="24"/>
        </w:rPr>
        <w:t> </w:t>
      </w:r>
      <w:r>
        <w:rPr>
          <w:i/>
          <w:sz w:val="24"/>
        </w:rPr>
        <w:t>Solanum</w:t>
      </w:r>
      <w:r>
        <w:rPr>
          <w:i/>
          <w:spacing w:val="-1"/>
          <w:sz w:val="24"/>
        </w:rPr>
        <w:t> </w:t>
      </w:r>
      <w:r>
        <w:rPr>
          <w:i/>
          <w:sz w:val="24"/>
        </w:rPr>
        <w:t>macrocarpon</w:t>
      </w:r>
      <w:r>
        <w:rPr>
          <w:i/>
          <w:spacing w:val="2"/>
          <w:sz w:val="24"/>
        </w:rPr>
        <w:t> </w:t>
      </w:r>
      <w:r>
        <w:rPr>
          <w:sz w:val="24"/>
        </w:rPr>
        <w:t>L.</w:t>
      </w:r>
      <w:r>
        <w:rPr>
          <w:spacing w:val="-1"/>
          <w:sz w:val="24"/>
        </w:rPr>
        <w:t> </w:t>
      </w:r>
      <w:r>
        <w:rPr>
          <w:spacing w:val="-2"/>
          <w:sz w:val="24"/>
        </w:rPr>
        <w:t>(White)</w:t>
      </w:r>
      <w:r>
        <w:rPr>
          <w:sz w:val="24"/>
        </w:rPr>
        <w:tab/>
        <w:t>V4=</w:t>
      </w:r>
      <w:r>
        <w:rPr>
          <w:spacing w:val="-3"/>
          <w:sz w:val="24"/>
        </w:rPr>
        <w:t> </w:t>
      </w:r>
      <w:r>
        <w:rPr>
          <w:i/>
          <w:sz w:val="24"/>
        </w:rPr>
        <w:t>Solanum</w:t>
      </w:r>
      <w:r>
        <w:rPr>
          <w:i/>
          <w:spacing w:val="58"/>
          <w:sz w:val="24"/>
        </w:rPr>
        <w:t> </w:t>
      </w:r>
      <w:r>
        <w:rPr>
          <w:i/>
          <w:sz w:val="24"/>
        </w:rPr>
        <w:t>melongena</w:t>
      </w:r>
      <w:r>
        <w:rPr>
          <w:i/>
          <w:spacing w:val="2"/>
          <w:sz w:val="24"/>
        </w:rPr>
        <w:t> </w:t>
      </w:r>
      <w:r>
        <w:rPr>
          <w:sz w:val="24"/>
        </w:rPr>
        <w:t>L.</w:t>
      </w:r>
      <w:r>
        <w:rPr>
          <w:spacing w:val="28"/>
          <w:sz w:val="24"/>
        </w:rPr>
        <w:t>  </w:t>
      </w:r>
      <w:r>
        <w:rPr>
          <w:spacing w:val="-2"/>
          <w:sz w:val="24"/>
        </w:rPr>
        <w:t>(Yalo)</w:t>
      </w:r>
    </w:p>
    <w:p>
      <w:pPr>
        <w:spacing w:after="0"/>
        <w:jc w:val="left"/>
        <w:rPr>
          <w:sz w:val="24"/>
        </w:rPr>
        <w:sectPr>
          <w:pgSz w:w="11910" w:h="16840"/>
          <w:pgMar w:top="1920" w:bottom="280" w:left="1340" w:right="1320"/>
        </w:sectPr>
      </w:pPr>
    </w:p>
    <w:p>
      <w:pPr>
        <w:pStyle w:val="ListParagraph"/>
        <w:numPr>
          <w:ilvl w:val="2"/>
          <w:numId w:val="11"/>
        </w:numPr>
        <w:tabs>
          <w:tab w:pos="880" w:val="left" w:leader="none"/>
        </w:tabs>
        <w:spacing w:line="408" w:lineRule="auto" w:before="115" w:after="0"/>
        <w:ind w:left="880" w:right="1186" w:hanging="780"/>
        <w:jc w:val="both"/>
        <w:rPr>
          <w:i/>
          <w:sz w:val="24"/>
        </w:rPr>
      </w:pPr>
      <w:r>
        <w:rPr>
          <w:b/>
          <w:sz w:val="24"/>
        </w:rPr>
        <w:t>Effect</w:t>
      </w:r>
      <w:r>
        <w:rPr>
          <w:b/>
          <w:spacing w:val="-3"/>
          <w:sz w:val="24"/>
        </w:rPr>
        <w:t> </w:t>
      </w:r>
      <w:r>
        <w:rPr>
          <w:b/>
          <w:sz w:val="24"/>
        </w:rPr>
        <w:t>of</w:t>
      </w:r>
      <w:r>
        <w:rPr>
          <w:b/>
          <w:spacing w:val="-3"/>
          <w:sz w:val="24"/>
        </w:rPr>
        <w:t> </w:t>
      </w:r>
      <w:r>
        <w:rPr>
          <w:b/>
          <w:sz w:val="24"/>
        </w:rPr>
        <w:t>number</w:t>
      </w:r>
      <w:r>
        <w:rPr>
          <w:b/>
          <w:spacing w:val="-4"/>
          <w:sz w:val="24"/>
        </w:rPr>
        <w:t> </w:t>
      </w:r>
      <w:r>
        <w:rPr>
          <w:b/>
          <w:sz w:val="24"/>
        </w:rPr>
        <w:t>of</w:t>
      </w:r>
      <w:r>
        <w:rPr>
          <w:b/>
          <w:spacing w:val="-2"/>
          <w:sz w:val="24"/>
        </w:rPr>
        <w:t> </w:t>
      </w:r>
      <w:r>
        <w:rPr>
          <w:b/>
          <w:sz w:val="24"/>
        </w:rPr>
        <w:t>flowers</w:t>
      </w:r>
      <w:r>
        <w:rPr>
          <w:b/>
          <w:spacing w:val="-3"/>
          <w:sz w:val="24"/>
        </w:rPr>
        <w:t> </w:t>
      </w:r>
      <w:r>
        <w:rPr>
          <w:b/>
          <w:sz w:val="24"/>
        </w:rPr>
        <w:t>of</w:t>
      </w:r>
      <w:r>
        <w:rPr>
          <w:b/>
          <w:spacing w:val="-2"/>
          <w:sz w:val="24"/>
        </w:rPr>
        <w:t> </w:t>
      </w:r>
      <w:r>
        <w:rPr>
          <w:b/>
          <w:sz w:val="24"/>
        </w:rPr>
        <w:t>eggplant</w:t>
      </w:r>
      <w:r>
        <w:rPr>
          <w:b/>
          <w:spacing w:val="-3"/>
          <w:sz w:val="24"/>
        </w:rPr>
        <w:t> </w:t>
      </w:r>
      <w:r>
        <w:rPr>
          <w:b/>
          <w:sz w:val="24"/>
        </w:rPr>
        <w:t>varieties</w:t>
      </w:r>
      <w:r>
        <w:rPr>
          <w:b/>
          <w:spacing w:val="-3"/>
          <w:sz w:val="24"/>
        </w:rPr>
        <w:t> </w:t>
      </w:r>
      <w:r>
        <w:rPr>
          <w:b/>
          <w:sz w:val="24"/>
        </w:rPr>
        <w:t>to</w:t>
      </w:r>
      <w:r>
        <w:rPr>
          <w:b/>
          <w:spacing w:val="-3"/>
          <w:sz w:val="24"/>
        </w:rPr>
        <w:t> </w:t>
      </w:r>
      <w:r>
        <w:rPr>
          <w:b/>
          <w:sz w:val="24"/>
        </w:rPr>
        <w:t>different</w:t>
      </w:r>
      <w:r>
        <w:rPr>
          <w:b/>
          <w:spacing w:val="-3"/>
          <w:sz w:val="24"/>
        </w:rPr>
        <w:t> </w:t>
      </w:r>
      <w:r>
        <w:rPr>
          <w:b/>
          <w:sz w:val="24"/>
        </w:rPr>
        <w:t>inoculum levels of</w:t>
      </w:r>
      <w:r>
        <w:rPr>
          <w:b/>
          <w:spacing w:val="40"/>
          <w:sz w:val="24"/>
        </w:rPr>
        <w:t> </w:t>
      </w:r>
      <w:r>
        <w:rPr>
          <w:i/>
          <w:sz w:val="24"/>
        </w:rPr>
        <w:t>Meloidogyne incognita</w:t>
      </w:r>
    </w:p>
    <w:p>
      <w:pPr>
        <w:pStyle w:val="BodyText"/>
        <w:spacing w:line="480" w:lineRule="auto" w:before="5"/>
        <w:ind w:left="100" w:right="117"/>
        <w:jc w:val="both"/>
      </w:pPr>
      <w:r>
        <w:rPr/>
        <w:t>The effect of number of flowers of eggplant varieties to different inoculum</w:t>
      </w:r>
      <w:r>
        <w:rPr>
          <w:spacing w:val="40"/>
        </w:rPr>
        <w:t> </w:t>
      </w:r>
      <w:r>
        <w:rPr/>
        <w:t>levels of </w:t>
      </w:r>
      <w:r>
        <w:rPr>
          <w:i/>
        </w:rPr>
        <w:t>Meloidogyne incognita </w:t>
      </w:r>
      <w:r>
        <w:rPr/>
        <w:t>is presented in Table 4.1.6. The result showed that there were no significant</w:t>
      </w:r>
      <w:r>
        <w:rPr>
          <w:spacing w:val="-15"/>
        </w:rPr>
        <w:t> </w:t>
      </w:r>
      <w:r>
        <w:rPr/>
        <w:t>(P≥</w:t>
      </w:r>
      <w:r>
        <w:rPr>
          <w:spacing w:val="-15"/>
        </w:rPr>
        <w:t> </w:t>
      </w:r>
      <w:r>
        <w:rPr/>
        <w:t>0.05)</w:t>
      </w:r>
      <w:r>
        <w:rPr>
          <w:spacing w:val="-15"/>
        </w:rPr>
        <w:t> </w:t>
      </w:r>
      <w:r>
        <w:rPr/>
        <w:t>difference</w:t>
      </w:r>
      <w:r>
        <w:rPr>
          <w:spacing w:val="-15"/>
        </w:rPr>
        <w:t> </w:t>
      </w:r>
      <w:r>
        <w:rPr/>
        <w:t>in</w:t>
      </w:r>
      <w:r>
        <w:rPr>
          <w:spacing w:val="-15"/>
        </w:rPr>
        <w:t> </w:t>
      </w:r>
      <w:r>
        <w:rPr/>
        <w:t>inoculums</w:t>
      </w:r>
      <w:r>
        <w:rPr>
          <w:spacing w:val="-15"/>
        </w:rPr>
        <w:t> </w:t>
      </w:r>
      <w:r>
        <w:rPr/>
        <w:t>levels</w:t>
      </w:r>
      <w:r>
        <w:rPr>
          <w:spacing w:val="-15"/>
        </w:rPr>
        <w:t> </w:t>
      </w:r>
      <w:r>
        <w:rPr/>
        <w:t>on</w:t>
      </w:r>
      <w:r>
        <w:rPr>
          <w:spacing w:val="-15"/>
        </w:rPr>
        <w:t> </w:t>
      </w:r>
      <w:r>
        <w:rPr/>
        <w:t>number</w:t>
      </w:r>
      <w:r>
        <w:rPr>
          <w:spacing w:val="-15"/>
        </w:rPr>
        <w:t> </w:t>
      </w:r>
      <w:r>
        <w:rPr/>
        <w:t>of</w:t>
      </w:r>
      <w:r>
        <w:rPr>
          <w:spacing w:val="-15"/>
        </w:rPr>
        <w:t> </w:t>
      </w:r>
      <w:r>
        <w:rPr/>
        <w:t>flowers</w:t>
      </w:r>
      <w:r>
        <w:rPr>
          <w:spacing w:val="-15"/>
        </w:rPr>
        <w:t> </w:t>
      </w:r>
      <w:r>
        <w:rPr/>
        <w:t>throughout</w:t>
      </w:r>
      <w:r>
        <w:rPr>
          <w:spacing w:val="-15"/>
        </w:rPr>
        <w:t> </w:t>
      </w:r>
      <w:r>
        <w:rPr/>
        <w:t>the</w:t>
      </w:r>
      <w:r>
        <w:rPr>
          <w:spacing w:val="-15"/>
        </w:rPr>
        <w:t> </w:t>
      </w:r>
      <w:r>
        <w:rPr/>
        <w:t>period under study. Table 4.1.6 also showed the varietal difference on the number of flowers of </w:t>
      </w:r>
      <w:r>
        <w:rPr>
          <w:spacing w:val="-2"/>
        </w:rPr>
        <w:t>eggplant.</w:t>
      </w:r>
    </w:p>
    <w:p>
      <w:pPr>
        <w:pStyle w:val="BodyText"/>
        <w:spacing w:line="480" w:lineRule="auto" w:before="203"/>
        <w:ind w:left="100" w:right="112"/>
        <w:jc w:val="both"/>
      </w:pPr>
      <w:r>
        <w:rPr/>
        <w:t>Similarly the result indicates high Significant (P≤0.001) differences between the varieties at (2WAI,</w:t>
      </w:r>
      <w:r>
        <w:rPr>
          <w:spacing w:val="-5"/>
        </w:rPr>
        <w:t> </w:t>
      </w:r>
      <w:r>
        <w:rPr/>
        <w:t>3WAI,</w:t>
      </w:r>
      <w:r>
        <w:rPr>
          <w:spacing w:val="-7"/>
        </w:rPr>
        <w:t> </w:t>
      </w:r>
      <w:r>
        <w:rPr/>
        <w:t>7WAI,</w:t>
      </w:r>
      <w:r>
        <w:rPr>
          <w:spacing w:val="-7"/>
        </w:rPr>
        <w:t> </w:t>
      </w:r>
      <w:r>
        <w:rPr/>
        <w:t>8WAI,</w:t>
      </w:r>
      <w:r>
        <w:rPr>
          <w:spacing w:val="-7"/>
        </w:rPr>
        <w:t> </w:t>
      </w:r>
      <w:r>
        <w:rPr/>
        <w:t>9WAI,</w:t>
      </w:r>
      <w:r>
        <w:rPr>
          <w:spacing w:val="-5"/>
        </w:rPr>
        <w:t> </w:t>
      </w:r>
      <w:r>
        <w:rPr/>
        <w:t>and</w:t>
      </w:r>
      <w:r>
        <w:rPr>
          <w:spacing w:val="-7"/>
        </w:rPr>
        <w:t> </w:t>
      </w:r>
      <w:r>
        <w:rPr/>
        <w:t>12WAI)</w:t>
      </w:r>
      <w:r>
        <w:rPr>
          <w:spacing w:val="-9"/>
        </w:rPr>
        <w:t> </w:t>
      </w:r>
      <w:r>
        <w:rPr/>
        <w:t>during</w:t>
      </w:r>
      <w:r>
        <w:rPr>
          <w:spacing w:val="-10"/>
        </w:rPr>
        <w:t> </w:t>
      </w:r>
      <w:r>
        <w:rPr/>
        <w:t>the</w:t>
      </w:r>
      <w:r>
        <w:rPr>
          <w:spacing w:val="-6"/>
        </w:rPr>
        <w:t> </w:t>
      </w:r>
      <w:r>
        <w:rPr/>
        <w:t>period</w:t>
      </w:r>
      <w:r>
        <w:rPr>
          <w:spacing w:val="-5"/>
        </w:rPr>
        <w:t> </w:t>
      </w:r>
      <w:r>
        <w:rPr/>
        <w:t>under</w:t>
      </w:r>
      <w:r>
        <w:rPr>
          <w:spacing w:val="-3"/>
        </w:rPr>
        <w:t> </w:t>
      </w:r>
      <w:r>
        <w:rPr/>
        <w:t>study.</w:t>
      </w:r>
      <w:r>
        <w:rPr>
          <w:spacing w:val="-7"/>
        </w:rPr>
        <w:t> </w:t>
      </w:r>
      <w:r>
        <w:rPr/>
        <w:t>However,</w:t>
      </w:r>
      <w:r>
        <w:rPr>
          <w:spacing w:val="-8"/>
        </w:rPr>
        <w:t> </w:t>
      </w:r>
      <w:r>
        <w:rPr/>
        <w:t>at 2</w:t>
      </w:r>
      <w:r>
        <w:rPr>
          <w:spacing w:val="-6"/>
        </w:rPr>
        <w:t> </w:t>
      </w:r>
      <w:r>
        <w:rPr/>
        <w:t>WAI,</w:t>
      </w:r>
      <w:r>
        <w:rPr>
          <w:spacing w:val="-6"/>
        </w:rPr>
        <w:t> </w:t>
      </w:r>
      <w:r>
        <w:rPr>
          <w:i/>
        </w:rPr>
        <w:t>S.</w:t>
      </w:r>
      <w:r>
        <w:rPr>
          <w:i/>
          <w:spacing w:val="-6"/>
        </w:rPr>
        <w:t> </w:t>
      </w:r>
      <w:r>
        <w:rPr>
          <w:i/>
        </w:rPr>
        <w:t>gilo</w:t>
      </w:r>
      <w:r>
        <w:rPr>
          <w:i/>
          <w:spacing w:val="-6"/>
        </w:rPr>
        <w:t> </w:t>
      </w:r>
      <w:r>
        <w:rPr/>
        <w:t>had</w:t>
      </w:r>
      <w:r>
        <w:rPr>
          <w:spacing w:val="-6"/>
        </w:rPr>
        <w:t> </w:t>
      </w:r>
      <w:r>
        <w:rPr/>
        <w:t>the</w:t>
      </w:r>
      <w:r>
        <w:rPr>
          <w:spacing w:val="-6"/>
        </w:rPr>
        <w:t> </w:t>
      </w:r>
      <w:r>
        <w:rPr/>
        <w:t>highest</w:t>
      </w:r>
      <w:r>
        <w:rPr>
          <w:spacing w:val="-5"/>
        </w:rPr>
        <w:t> </w:t>
      </w:r>
      <w:r>
        <w:rPr/>
        <w:t>(P≤0.001)</w:t>
      </w:r>
      <w:r>
        <w:rPr>
          <w:spacing w:val="-6"/>
        </w:rPr>
        <w:t> </w:t>
      </w:r>
      <w:r>
        <w:rPr/>
        <w:t>number</w:t>
      </w:r>
      <w:r>
        <w:rPr>
          <w:spacing w:val="-7"/>
        </w:rPr>
        <w:t> </w:t>
      </w:r>
      <w:r>
        <w:rPr/>
        <w:t>of</w:t>
      </w:r>
      <w:r>
        <w:rPr>
          <w:spacing w:val="-7"/>
        </w:rPr>
        <w:t> </w:t>
      </w:r>
      <w:r>
        <w:rPr/>
        <w:t>flowers</w:t>
      </w:r>
      <w:r>
        <w:rPr>
          <w:spacing w:val="-6"/>
        </w:rPr>
        <w:t> </w:t>
      </w:r>
      <w:r>
        <w:rPr/>
        <w:t>4.47</w:t>
      </w:r>
      <w:r>
        <w:rPr>
          <w:spacing w:val="-6"/>
        </w:rPr>
        <w:t> </w:t>
      </w:r>
      <w:r>
        <w:rPr/>
        <w:t>while</w:t>
      </w:r>
      <w:r>
        <w:rPr>
          <w:spacing w:val="-5"/>
        </w:rPr>
        <w:t> </w:t>
      </w:r>
      <w:r>
        <w:rPr>
          <w:i/>
        </w:rPr>
        <w:t>S.</w:t>
      </w:r>
      <w:r>
        <w:rPr>
          <w:i/>
          <w:spacing w:val="-6"/>
        </w:rPr>
        <w:t> </w:t>
      </w:r>
      <w:r>
        <w:rPr>
          <w:i/>
        </w:rPr>
        <w:t>eathiopicum</w:t>
      </w:r>
      <w:r>
        <w:rPr>
          <w:i/>
          <w:spacing w:val="-6"/>
        </w:rPr>
        <w:t> </w:t>
      </w:r>
      <w:r>
        <w:rPr/>
        <w:t>had</w:t>
      </w:r>
      <w:r>
        <w:rPr>
          <w:spacing w:val="-6"/>
        </w:rPr>
        <w:t> </w:t>
      </w:r>
      <w:r>
        <w:rPr/>
        <w:t>the lowest number of flowers 0.00. Similarly, at 3 WAI, </w:t>
      </w:r>
      <w:r>
        <w:rPr>
          <w:i/>
        </w:rPr>
        <w:t>S. gilo </w:t>
      </w:r>
      <w:r>
        <w:rPr/>
        <w:t>recorded the (P≤0.001) highest number</w:t>
      </w:r>
      <w:r>
        <w:rPr>
          <w:spacing w:val="-7"/>
        </w:rPr>
        <w:t> </w:t>
      </w:r>
      <w:r>
        <w:rPr/>
        <w:t>of</w:t>
      </w:r>
      <w:r>
        <w:rPr>
          <w:spacing w:val="-7"/>
        </w:rPr>
        <w:t> </w:t>
      </w:r>
      <w:r>
        <w:rPr/>
        <w:t>flowers</w:t>
      </w:r>
      <w:r>
        <w:rPr>
          <w:spacing w:val="-6"/>
        </w:rPr>
        <w:t> </w:t>
      </w:r>
      <w:r>
        <w:rPr/>
        <w:t>12.13</w:t>
      </w:r>
      <w:r>
        <w:rPr>
          <w:spacing w:val="-6"/>
        </w:rPr>
        <w:t> </w:t>
      </w:r>
      <w:r>
        <w:rPr/>
        <w:t>while</w:t>
      </w:r>
      <w:r>
        <w:rPr>
          <w:spacing w:val="-6"/>
        </w:rPr>
        <w:t> </w:t>
      </w:r>
      <w:r>
        <w:rPr>
          <w:i/>
        </w:rPr>
        <w:t>S.</w:t>
      </w:r>
      <w:r>
        <w:rPr>
          <w:i/>
          <w:spacing w:val="-6"/>
        </w:rPr>
        <w:t> </w:t>
      </w:r>
      <w:r>
        <w:rPr>
          <w:i/>
        </w:rPr>
        <w:t>eathiopicum</w:t>
      </w:r>
      <w:r>
        <w:rPr>
          <w:i/>
          <w:spacing w:val="-6"/>
        </w:rPr>
        <w:t> </w:t>
      </w:r>
      <w:r>
        <w:rPr/>
        <w:t>had</w:t>
      </w:r>
      <w:r>
        <w:rPr>
          <w:spacing w:val="-6"/>
        </w:rPr>
        <w:t> </w:t>
      </w:r>
      <w:r>
        <w:rPr/>
        <w:t>the</w:t>
      </w:r>
      <w:r>
        <w:rPr>
          <w:spacing w:val="-6"/>
        </w:rPr>
        <w:t> </w:t>
      </w:r>
      <w:r>
        <w:rPr/>
        <w:t>lowest</w:t>
      </w:r>
      <w:r>
        <w:rPr>
          <w:spacing w:val="-5"/>
        </w:rPr>
        <w:t> </w:t>
      </w:r>
      <w:r>
        <w:rPr/>
        <w:t>number</w:t>
      </w:r>
      <w:r>
        <w:rPr>
          <w:spacing w:val="-7"/>
        </w:rPr>
        <w:t> </w:t>
      </w:r>
      <w:r>
        <w:rPr/>
        <w:t>of</w:t>
      </w:r>
      <w:r>
        <w:rPr>
          <w:spacing w:val="-7"/>
        </w:rPr>
        <w:t> </w:t>
      </w:r>
      <w:r>
        <w:rPr/>
        <w:t>flowers</w:t>
      </w:r>
      <w:r>
        <w:rPr>
          <w:spacing w:val="-6"/>
        </w:rPr>
        <w:t> </w:t>
      </w:r>
      <w:r>
        <w:rPr/>
        <w:t>0.00.</w:t>
      </w:r>
      <w:r>
        <w:rPr>
          <w:spacing w:val="-6"/>
        </w:rPr>
        <w:t> </w:t>
      </w:r>
      <w:r>
        <w:rPr/>
        <w:t>Also,</w:t>
      </w:r>
      <w:r>
        <w:rPr>
          <w:spacing w:val="-6"/>
        </w:rPr>
        <w:t> </w:t>
      </w:r>
      <w:r>
        <w:rPr/>
        <w:t>at 4 WAI, Significant (P≤ 0.01)</w:t>
      </w:r>
      <w:r>
        <w:rPr>
          <w:spacing w:val="-1"/>
        </w:rPr>
        <w:t> </w:t>
      </w:r>
      <w:r>
        <w:rPr/>
        <w:t>difference</w:t>
      </w:r>
      <w:r>
        <w:rPr>
          <w:spacing w:val="-1"/>
        </w:rPr>
        <w:t> </w:t>
      </w:r>
      <w:r>
        <w:rPr/>
        <w:t>was recorded, were </w:t>
      </w:r>
      <w:r>
        <w:rPr>
          <w:i/>
        </w:rPr>
        <w:t>S. gilo </w:t>
      </w:r>
      <w:r>
        <w:rPr/>
        <w:t>had the highest number of flowers 10.00 while </w:t>
      </w:r>
      <w:r>
        <w:rPr>
          <w:i/>
        </w:rPr>
        <w:t>S. eathiopicum </w:t>
      </w:r>
      <w:r>
        <w:rPr/>
        <w:t>had 2.07 which is the least number of flowers. At 5 WAI, Significant</w:t>
      </w:r>
      <w:r>
        <w:rPr>
          <w:spacing w:val="6"/>
        </w:rPr>
        <w:t> </w:t>
      </w:r>
      <w:r>
        <w:rPr/>
        <w:t>(P≤</w:t>
      </w:r>
      <w:r>
        <w:rPr>
          <w:spacing w:val="6"/>
        </w:rPr>
        <w:t> </w:t>
      </w:r>
      <w:r>
        <w:rPr/>
        <w:t>0.01)</w:t>
      </w:r>
      <w:r>
        <w:rPr>
          <w:spacing w:val="5"/>
        </w:rPr>
        <w:t> </w:t>
      </w:r>
      <w:r>
        <w:rPr/>
        <w:t>difference</w:t>
      </w:r>
      <w:r>
        <w:rPr>
          <w:spacing w:val="5"/>
        </w:rPr>
        <w:t> </w:t>
      </w:r>
      <w:r>
        <w:rPr/>
        <w:t>was</w:t>
      </w:r>
      <w:r>
        <w:rPr>
          <w:spacing w:val="8"/>
        </w:rPr>
        <w:t> </w:t>
      </w:r>
      <w:r>
        <w:rPr/>
        <w:t>recorded</w:t>
      </w:r>
      <w:r>
        <w:rPr>
          <w:spacing w:val="5"/>
        </w:rPr>
        <w:t> </w:t>
      </w:r>
      <w:r>
        <w:rPr/>
        <w:t>were</w:t>
      </w:r>
      <w:r>
        <w:rPr>
          <w:spacing w:val="8"/>
        </w:rPr>
        <w:t> </w:t>
      </w:r>
      <w:r>
        <w:rPr>
          <w:i/>
        </w:rPr>
        <w:t>S.</w:t>
      </w:r>
      <w:r>
        <w:rPr>
          <w:i/>
          <w:spacing w:val="5"/>
        </w:rPr>
        <w:t> </w:t>
      </w:r>
      <w:r>
        <w:rPr>
          <w:i/>
        </w:rPr>
        <w:t>gilo</w:t>
      </w:r>
      <w:r>
        <w:rPr>
          <w:i/>
          <w:spacing w:val="6"/>
        </w:rPr>
        <w:t> </w:t>
      </w:r>
      <w:r>
        <w:rPr/>
        <w:t>had</w:t>
      </w:r>
      <w:r>
        <w:rPr>
          <w:spacing w:val="5"/>
        </w:rPr>
        <w:t> </w:t>
      </w:r>
      <w:r>
        <w:rPr/>
        <w:t>the</w:t>
      </w:r>
      <w:r>
        <w:rPr>
          <w:spacing w:val="5"/>
        </w:rPr>
        <w:t> </w:t>
      </w:r>
      <w:r>
        <w:rPr/>
        <w:t>highest</w:t>
      </w:r>
      <w:r>
        <w:rPr>
          <w:spacing w:val="9"/>
        </w:rPr>
        <w:t> </w:t>
      </w:r>
      <w:r>
        <w:rPr/>
        <w:t>number</w:t>
      </w:r>
      <w:r>
        <w:rPr>
          <w:spacing w:val="4"/>
        </w:rPr>
        <w:t> </w:t>
      </w:r>
      <w:r>
        <w:rPr/>
        <w:t>of</w:t>
      </w:r>
      <w:r>
        <w:rPr>
          <w:spacing w:val="6"/>
        </w:rPr>
        <w:t> </w:t>
      </w:r>
      <w:r>
        <w:rPr>
          <w:spacing w:val="-2"/>
        </w:rPr>
        <w:t>flowers</w:t>
      </w:r>
    </w:p>
    <w:p>
      <w:pPr>
        <w:pStyle w:val="BodyText"/>
        <w:spacing w:line="480" w:lineRule="auto"/>
        <w:ind w:left="100" w:right="118"/>
        <w:jc w:val="both"/>
      </w:pPr>
      <w:r>
        <w:rPr/>
        <w:t>7.20 while </w:t>
      </w:r>
      <w:r>
        <w:rPr>
          <w:i/>
        </w:rPr>
        <w:t>S. eathiopicum </w:t>
      </w:r>
      <w:r>
        <w:rPr/>
        <w:t>had the least value of 2.53. At 6 WAI, Significant (P≤ 0.05) difference was recorded were </w:t>
      </w:r>
      <w:r>
        <w:rPr>
          <w:i/>
        </w:rPr>
        <w:t>S. gilo </w:t>
      </w:r>
      <w:r>
        <w:rPr/>
        <w:t>had the highest number of flowers 42.73 while </w:t>
      </w:r>
      <w:r>
        <w:rPr>
          <w:i/>
        </w:rPr>
        <w:t>S. eathiopicum</w:t>
      </w:r>
      <w:r>
        <w:rPr>
          <w:i/>
          <w:spacing w:val="-1"/>
        </w:rPr>
        <w:t> </w:t>
      </w:r>
      <w:r>
        <w:rPr/>
        <w:t>recorded the lowest number</w:t>
      </w:r>
      <w:r>
        <w:rPr>
          <w:spacing w:val="-1"/>
        </w:rPr>
        <w:t> </w:t>
      </w:r>
      <w:r>
        <w:rPr/>
        <w:t>of flowers 8.27 respectively. Also, at 7 WAI, </w:t>
      </w:r>
      <w:r>
        <w:rPr>
          <w:i/>
        </w:rPr>
        <w:t>S. gilo </w:t>
      </w:r>
      <w:r>
        <w:rPr/>
        <w:t>had</w:t>
      </w:r>
      <w:r>
        <w:rPr>
          <w:spacing w:val="-15"/>
        </w:rPr>
        <w:t> </w:t>
      </w:r>
      <w:r>
        <w:rPr/>
        <w:t>the</w:t>
      </w:r>
      <w:r>
        <w:rPr>
          <w:spacing w:val="-15"/>
        </w:rPr>
        <w:t> </w:t>
      </w:r>
      <w:r>
        <w:rPr/>
        <w:t>highest</w:t>
      </w:r>
      <w:r>
        <w:rPr>
          <w:spacing w:val="-15"/>
        </w:rPr>
        <w:t> </w:t>
      </w:r>
      <w:r>
        <w:rPr/>
        <w:t>number</w:t>
      </w:r>
      <w:r>
        <w:rPr>
          <w:spacing w:val="-16"/>
        </w:rPr>
        <w:t> </w:t>
      </w:r>
      <w:r>
        <w:rPr/>
        <w:t>of</w:t>
      </w:r>
      <w:r>
        <w:rPr>
          <w:spacing w:val="-15"/>
        </w:rPr>
        <w:t> </w:t>
      </w:r>
      <w:r>
        <w:rPr/>
        <w:t>flowers</w:t>
      </w:r>
      <w:r>
        <w:rPr>
          <w:spacing w:val="-15"/>
        </w:rPr>
        <w:t> </w:t>
      </w:r>
      <w:r>
        <w:rPr/>
        <w:t>43.87</w:t>
      </w:r>
      <w:r>
        <w:rPr>
          <w:spacing w:val="-15"/>
        </w:rPr>
        <w:t> </w:t>
      </w:r>
      <w:r>
        <w:rPr/>
        <w:t>while</w:t>
      </w:r>
      <w:r>
        <w:rPr>
          <w:spacing w:val="-15"/>
        </w:rPr>
        <w:t> </w:t>
      </w:r>
      <w:r>
        <w:rPr>
          <w:i/>
        </w:rPr>
        <w:t>S.</w:t>
      </w:r>
      <w:r>
        <w:rPr>
          <w:i/>
          <w:spacing w:val="-15"/>
        </w:rPr>
        <w:t> </w:t>
      </w:r>
      <w:r>
        <w:rPr>
          <w:i/>
        </w:rPr>
        <w:t>eathiopicum</w:t>
      </w:r>
      <w:r>
        <w:rPr>
          <w:i/>
          <w:spacing w:val="-15"/>
        </w:rPr>
        <w:t> </w:t>
      </w:r>
      <w:r>
        <w:rPr/>
        <w:t>had</w:t>
      </w:r>
      <w:r>
        <w:rPr>
          <w:spacing w:val="-15"/>
        </w:rPr>
        <w:t> </w:t>
      </w:r>
      <w:r>
        <w:rPr/>
        <w:t>the</w:t>
      </w:r>
      <w:r>
        <w:rPr>
          <w:spacing w:val="-15"/>
        </w:rPr>
        <w:t> </w:t>
      </w:r>
      <w:r>
        <w:rPr/>
        <w:t>lowest</w:t>
      </w:r>
      <w:r>
        <w:rPr>
          <w:spacing w:val="-15"/>
        </w:rPr>
        <w:t> </w:t>
      </w:r>
      <w:r>
        <w:rPr/>
        <w:t>number</w:t>
      </w:r>
      <w:r>
        <w:rPr>
          <w:spacing w:val="-16"/>
        </w:rPr>
        <w:t> </w:t>
      </w:r>
      <w:r>
        <w:rPr/>
        <w:t>of</w:t>
      </w:r>
      <w:r>
        <w:rPr>
          <w:spacing w:val="-16"/>
        </w:rPr>
        <w:t> </w:t>
      </w:r>
      <w:r>
        <w:rPr>
          <w:spacing w:val="-2"/>
        </w:rPr>
        <w:t>flowers</w:t>
      </w:r>
    </w:p>
    <w:p>
      <w:pPr>
        <w:pStyle w:val="BodyText"/>
        <w:spacing w:line="274" w:lineRule="exact"/>
        <w:ind w:left="100"/>
        <w:jc w:val="both"/>
      </w:pPr>
      <w:r>
        <w:rPr/>
        <w:t>7.67</w:t>
      </w:r>
      <w:r>
        <w:rPr>
          <w:spacing w:val="5"/>
        </w:rPr>
        <w:t> </w:t>
      </w:r>
      <w:r>
        <w:rPr/>
        <w:t>respectively.</w:t>
      </w:r>
      <w:r>
        <w:rPr>
          <w:spacing w:val="5"/>
        </w:rPr>
        <w:t> </w:t>
      </w:r>
      <w:r>
        <w:rPr/>
        <w:t>However,</w:t>
      </w:r>
      <w:r>
        <w:rPr>
          <w:spacing w:val="5"/>
        </w:rPr>
        <w:t> </w:t>
      </w:r>
      <w:r>
        <w:rPr/>
        <w:t>at</w:t>
      </w:r>
      <w:r>
        <w:rPr>
          <w:spacing w:val="7"/>
        </w:rPr>
        <w:t> </w:t>
      </w:r>
      <w:r>
        <w:rPr/>
        <w:t>8</w:t>
      </w:r>
      <w:r>
        <w:rPr>
          <w:spacing w:val="5"/>
        </w:rPr>
        <w:t> </w:t>
      </w:r>
      <w:r>
        <w:rPr/>
        <w:t>WAI,</w:t>
      </w:r>
      <w:r>
        <w:rPr>
          <w:spacing w:val="9"/>
        </w:rPr>
        <w:t> </w:t>
      </w:r>
      <w:r>
        <w:rPr>
          <w:i/>
        </w:rPr>
        <w:t>S</w:t>
      </w:r>
      <w:r>
        <w:rPr/>
        <w:t>.</w:t>
      </w:r>
      <w:r>
        <w:rPr>
          <w:spacing w:val="6"/>
        </w:rPr>
        <w:t> </w:t>
      </w:r>
      <w:r>
        <w:rPr>
          <w:i/>
        </w:rPr>
        <w:t>gilo</w:t>
      </w:r>
      <w:r>
        <w:rPr>
          <w:i/>
          <w:spacing w:val="7"/>
        </w:rPr>
        <w:t> </w:t>
      </w:r>
      <w:r>
        <w:rPr/>
        <w:t>had</w:t>
      </w:r>
      <w:r>
        <w:rPr>
          <w:spacing w:val="5"/>
        </w:rPr>
        <w:t> </w:t>
      </w:r>
      <w:r>
        <w:rPr/>
        <w:t>the</w:t>
      </w:r>
      <w:r>
        <w:rPr>
          <w:spacing w:val="5"/>
        </w:rPr>
        <w:t> </w:t>
      </w:r>
      <w:r>
        <w:rPr/>
        <w:t>highest</w:t>
      </w:r>
      <w:r>
        <w:rPr>
          <w:spacing w:val="6"/>
        </w:rPr>
        <w:t> </w:t>
      </w:r>
      <w:r>
        <w:rPr/>
        <w:t>number</w:t>
      </w:r>
      <w:r>
        <w:rPr>
          <w:spacing w:val="5"/>
        </w:rPr>
        <w:t> </w:t>
      </w:r>
      <w:r>
        <w:rPr/>
        <w:t>of</w:t>
      </w:r>
      <w:r>
        <w:rPr>
          <w:spacing w:val="5"/>
        </w:rPr>
        <w:t> </w:t>
      </w:r>
      <w:r>
        <w:rPr/>
        <w:t>flowers</w:t>
      </w:r>
      <w:r>
        <w:rPr>
          <w:spacing w:val="5"/>
        </w:rPr>
        <w:t> </w:t>
      </w:r>
      <w:r>
        <w:rPr/>
        <w:t>47.00</w:t>
      </w:r>
      <w:r>
        <w:rPr>
          <w:spacing w:val="6"/>
        </w:rPr>
        <w:t> </w:t>
      </w:r>
      <w:r>
        <w:rPr>
          <w:spacing w:val="-2"/>
        </w:rPr>
        <w:t>while</w:t>
      </w:r>
    </w:p>
    <w:p>
      <w:pPr>
        <w:pStyle w:val="BodyText"/>
      </w:pPr>
    </w:p>
    <w:p>
      <w:pPr>
        <w:spacing w:line="480" w:lineRule="auto" w:before="0"/>
        <w:ind w:left="100" w:right="116" w:firstLine="0"/>
        <w:jc w:val="both"/>
        <w:rPr>
          <w:sz w:val="24"/>
        </w:rPr>
      </w:pPr>
      <w:r>
        <w:rPr>
          <w:i/>
          <w:sz w:val="24"/>
        </w:rPr>
        <w:t>S. eathiopicum </w:t>
      </w:r>
      <w:r>
        <w:rPr>
          <w:sz w:val="24"/>
        </w:rPr>
        <w:t>had</w:t>
      </w:r>
      <w:r>
        <w:rPr>
          <w:spacing w:val="-1"/>
          <w:sz w:val="24"/>
        </w:rPr>
        <w:t> </w:t>
      </w:r>
      <w:r>
        <w:rPr>
          <w:sz w:val="24"/>
        </w:rPr>
        <w:t>the</w:t>
      </w:r>
      <w:r>
        <w:rPr>
          <w:spacing w:val="-1"/>
          <w:sz w:val="24"/>
        </w:rPr>
        <w:t> </w:t>
      </w:r>
      <w:r>
        <w:rPr>
          <w:sz w:val="24"/>
        </w:rPr>
        <w:t>lowest number</w:t>
      </w:r>
      <w:r>
        <w:rPr>
          <w:spacing w:val="-2"/>
          <w:sz w:val="24"/>
        </w:rPr>
        <w:t> </w:t>
      </w:r>
      <w:r>
        <w:rPr>
          <w:sz w:val="24"/>
        </w:rPr>
        <w:t>of</w:t>
      </w:r>
      <w:r>
        <w:rPr>
          <w:spacing w:val="-1"/>
          <w:sz w:val="24"/>
        </w:rPr>
        <w:t> </w:t>
      </w:r>
      <w:r>
        <w:rPr>
          <w:sz w:val="24"/>
        </w:rPr>
        <w:t>flowers 8.67.</w:t>
      </w:r>
      <w:r>
        <w:rPr>
          <w:spacing w:val="40"/>
          <w:sz w:val="24"/>
        </w:rPr>
        <w:t> </w:t>
      </w:r>
      <w:r>
        <w:rPr>
          <w:sz w:val="24"/>
        </w:rPr>
        <w:t>At 9 WAI, </w:t>
      </w:r>
      <w:r>
        <w:rPr>
          <w:i/>
          <w:sz w:val="24"/>
        </w:rPr>
        <w:t>S. melongena </w:t>
      </w:r>
      <w:r>
        <w:rPr>
          <w:sz w:val="24"/>
        </w:rPr>
        <w:t>recorded</w:t>
      </w:r>
      <w:r>
        <w:rPr>
          <w:spacing w:val="-1"/>
          <w:sz w:val="24"/>
        </w:rPr>
        <w:t> </w:t>
      </w:r>
      <w:r>
        <w:rPr>
          <w:sz w:val="24"/>
        </w:rPr>
        <w:t>the highest number of flowers 56.93 while </w:t>
      </w:r>
      <w:r>
        <w:rPr>
          <w:i/>
          <w:sz w:val="24"/>
        </w:rPr>
        <w:t>S.</w:t>
      </w:r>
      <w:r>
        <w:rPr>
          <w:i/>
          <w:spacing w:val="-1"/>
          <w:sz w:val="24"/>
        </w:rPr>
        <w:t> </w:t>
      </w:r>
      <w:r>
        <w:rPr>
          <w:i/>
          <w:sz w:val="24"/>
        </w:rPr>
        <w:t>eathiopicum </w:t>
      </w:r>
      <w:r>
        <w:rPr>
          <w:sz w:val="24"/>
        </w:rPr>
        <w:t>recorded the lowest number of flowers </w:t>
      </w:r>
      <w:r>
        <w:rPr>
          <w:spacing w:val="-2"/>
          <w:sz w:val="24"/>
        </w:rPr>
        <w:t>11.33.</w:t>
      </w:r>
    </w:p>
    <w:p>
      <w:pPr>
        <w:spacing w:after="0" w:line="480" w:lineRule="auto"/>
        <w:jc w:val="both"/>
        <w:rPr>
          <w:sz w:val="24"/>
        </w:rPr>
        <w:sectPr>
          <w:pgSz w:w="11910" w:h="16840"/>
          <w:pgMar w:top="1920" w:bottom="280" w:left="1340" w:right="1320"/>
        </w:sectPr>
      </w:pPr>
    </w:p>
    <w:p>
      <w:pPr>
        <w:pStyle w:val="BodyText"/>
        <w:spacing w:line="480" w:lineRule="auto" w:before="73"/>
        <w:ind w:left="100" w:right="115"/>
        <w:jc w:val="both"/>
      </w:pPr>
      <w:r>
        <w:rPr/>
        <w:t>Also, at 10 WAI, Significant (P≤ 0.01) differences was recorded, were </w:t>
      </w:r>
      <w:r>
        <w:rPr>
          <w:i/>
        </w:rPr>
        <w:t>S. gilo </w:t>
      </w:r>
      <w:r>
        <w:rPr/>
        <w:t>had the highest number</w:t>
      </w:r>
      <w:r>
        <w:rPr>
          <w:spacing w:val="-6"/>
        </w:rPr>
        <w:t> </w:t>
      </w:r>
      <w:r>
        <w:rPr/>
        <w:t>of</w:t>
      </w:r>
      <w:r>
        <w:rPr>
          <w:spacing w:val="-3"/>
        </w:rPr>
        <w:t> </w:t>
      </w:r>
      <w:r>
        <w:rPr/>
        <w:t>flower</w:t>
      </w:r>
      <w:r>
        <w:rPr>
          <w:spacing w:val="-6"/>
        </w:rPr>
        <w:t> </w:t>
      </w:r>
      <w:r>
        <w:rPr/>
        <w:t>42.53</w:t>
      </w:r>
      <w:r>
        <w:rPr>
          <w:spacing w:val="-1"/>
        </w:rPr>
        <w:t> </w:t>
      </w:r>
      <w:r>
        <w:rPr/>
        <w:t>while</w:t>
      </w:r>
      <w:r>
        <w:rPr>
          <w:spacing w:val="-4"/>
        </w:rPr>
        <w:t> </w:t>
      </w:r>
      <w:r>
        <w:rPr>
          <w:i/>
        </w:rPr>
        <w:t>S.</w:t>
      </w:r>
      <w:r>
        <w:rPr>
          <w:i/>
          <w:spacing w:val="-5"/>
        </w:rPr>
        <w:t> </w:t>
      </w:r>
      <w:r>
        <w:rPr>
          <w:i/>
        </w:rPr>
        <w:t>eathiopicum</w:t>
      </w:r>
      <w:r>
        <w:rPr>
          <w:i/>
          <w:spacing w:val="-3"/>
        </w:rPr>
        <w:t> </w:t>
      </w:r>
      <w:r>
        <w:rPr/>
        <w:t>which</w:t>
      </w:r>
      <w:r>
        <w:rPr>
          <w:spacing w:val="-5"/>
        </w:rPr>
        <w:t> </w:t>
      </w:r>
      <w:r>
        <w:rPr/>
        <w:t>is</w:t>
      </w:r>
      <w:r>
        <w:rPr>
          <w:spacing w:val="-4"/>
        </w:rPr>
        <w:t> </w:t>
      </w:r>
      <w:r>
        <w:rPr/>
        <w:t>the</w:t>
      </w:r>
      <w:r>
        <w:rPr>
          <w:spacing w:val="-3"/>
        </w:rPr>
        <w:t> </w:t>
      </w:r>
      <w:r>
        <w:rPr/>
        <w:t>lowest</w:t>
      </w:r>
      <w:r>
        <w:rPr>
          <w:spacing w:val="-4"/>
        </w:rPr>
        <w:t> </w:t>
      </w:r>
      <w:r>
        <w:rPr/>
        <w:t>recorded</w:t>
      </w:r>
      <w:r>
        <w:rPr>
          <w:spacing w:val="-3"/>
        </w:rPr>
        <w:t> </w:t>
      </w:r>
      <w:r>
        <w:rPr/>
        <w:t>10.53</w:t>
      </w:r>
      <w:r>
        <w:rPr>
          <w:spacing w:val="-5"/>
        </w:rPr>
        <w:t> </w:t>
      </w:r>
      <w:r>
        <w:rPr/>
        <w:t>respectively. However,</w:t>
      </w:r>
      <w:r>
        <w:rPr>
          <w:spacing w:val="-15"/>
        </w:rPr>
        <w:t> </w:t>
      </w:r>
      <w:r>
        <w:rPr/>
        <w:t>at</w:t>
      </w:r>
      <w:r>
        <w:rPr>
          <w:spacing w:val="-15"/>
        </w:rPr>
        <w:t> </w:t>
      </w:r>
      <w:r>
        <w:rPr/>
        <w:t>11</w:t>
      </w:r>
      <w:r>
        <w:rPr>
          <w:spacing w:val="-15"/>
        </w:rPr>
        <w:t> </w:t>
      </w:r>
      <w:r>
        <w:rPr/>
        <w:t>WAI,</w:t>
      </w:r>
      <w:r>
        <w:rPr>
          <w:spacing w:val="-15"/>
        </w:rPr>
        <w:t> </w:t>
      </w:r>
      <w:r>
        <w:rPr/>
        <w:t>Significant</w:t>
      </w:r>
      <w:r>
        <w:rPr>
          <w:spacing w:val="-15"/>
        </w:rPr>
        <w:t> </w:t>
      </w:r>
      <w:r>
        <w:rPr/>
        <w:t>(P≤</w:t>
      </w:r>
      <w:r>
        <w:rPr>
          <w:spacing w:val="-15"/>
        </w:rPr>
        <w:t> </w:t>
      </w:r>
      <w:r>
        <w:rPr/>
        <w:t>0.01)</w:t>
      </w:r>
      <w:r>
        <w:rPr>
          <w:spacing w:val="-15"/>
        </w:rPr>
        <w:t> </w:t>
      </w:r>
      <w:r>
        <w:rPr/>
        <w:t>difference</w:t>
      </w:r>
      <w:r>
        <w:rPr>
          <w:spacing w:val="-15"/>
        </w:rPr>
        <w:t> </w:t>
      </w:r>
      <w:r>
        <w:rPr/>
        <w:t>was</w:t>
      </w:r>
      <w:r>
        <w:rPr>
          <w:spacing w:val="-15"/>
        </w:rPr>
        <w:t> </w:t>
      </w:r>
      <w:r>
        <w:rPr/>
        <w:t>recorded</w:t>
      </w:r>
      <w:r>
        <w:rPr>
          <w:spacing w:val="-15"/>
        </w:rPr>
        <w:t> </w:t>
      </w:r>
      <w:r>
        <w:rPr/>
        <w:t>were</w:t>
      </w:r>
      <w:r>
        <w:rPr>
          <w:spacing w:val="-15"/>
        </w:rPr>
        <w:t> </w:t>
      </w:r>
      <w:r>
        <w:rPr>
          <w:i/>
        </w:rPr>
        <w:t>S.</w:t>
      </w:r>
      <w:r>
        <w:rPr>
          <w:i/>
          <w:spacing w:val="-15"/>
        </w:rPr>
        <w:t> </w:t>
      </w:r>
      <w:r>
        <w:rPr>
          <w:i/>
        </w:rPr>
        <w:t>gilo</w:t>
      </w:r>
      <w:r>
        <w:rPr>
          <w:i/>
          <w:spacing w:val="-15"/>
        </w:rPr>
        <w:t> </w:t>
      </w:r>
      <w:r>
        <w:rPr/>
        <w:t>had</w:t>
      </w:r>
      <w:r>
        <w:rPr>
          <w:spacing w:val="-15"/>
        </w:rPr>
        <w:t> </w:t>
      </w:r>
      <w:r>
        <w:rPr/>
        <w:t>the</w:t>
      </w:r>
      <w:r>
        <w:rPr>
          <w:spacing w:val="-15"/>
        </w:rPr>
        <w:t> </w:t>
      </w:r>
      <w:r>
        <w:rPr/>
        <w:t>highest number of flowers 41.20 and </w:t>
      </w:r>
      <w:r>
        <w:rPr>
          <w:i/>
        </w:rPr>
        <w:t>S. eathiopicum </w:t>
      </w:r>
      <w:r>
        <w:rPr/>
        <w:t>had the lowest number of flowers 9.80. At 12 WAI, </w:t>
      </w:r>
      <w:r>
        <w:rPr>
          <w:i/>
        </w:rPr>
        <w:t>S. melongena </w:t>
      </w:r>
      <w:r>
        <w:rPr/>
        <w:t>recorded the highest number of flowers 22.67 while </w:t>
      </w:r>
      <w:r>
        <w:rPr>
          <w:i/>
        </w:rPr>
        <w:t>S. aethiopicum </w:t>
      </w:r>
      <w:r>
        <w:rPr/>
        <w:t>had the lowest number of flowers 4.33 respectively. However, there was no significant (P ≥ 0.05) difference</w:t>
      </w:r>
      <w:r>
        <w:rPr>
          <w:spacing w:val="-1"/>
        </w:rPr>
        <w:t> </w:t>
      </w:r>
      <w:r>
        <w:rPr/>
        <w:t>in interaction between Inoculum and Varieties (I</w:t>
      </w:r>
      <w:r>
        <w:rPr>
          <w:spacing w:val="-3"/>
        </w:rPr>
        <w:t> </w:t>
      </w:r>
      <w:r>
        <w:rPr/>
        <w:t>X</w:t>
      </w:r>
      <w:r>
        <w:rPr>
          <w:spacing w:val="-1"/>
        </w:rPr>
        <w:t> </w:t>
      </w:r>
      <w:r>
        <w:rPr/>
        <w:t>V)</w:t>
      </w:r>
      <w:r>
        <w:rPr>
          <w:spacing w:val="-1"/>
        </w:rPr>
        <w:t> </w:t>
      </w:r>
      <w:r>
        <w:rPr/>
        <w:t>throughout the</w:t>
      </w:r>
      <w:r>
        <w:rPr>
          <w:spacing w:val="-1"/>
        </w:rPr>
        <w:t> </w:t>
      </w:r>
      <w:r>
        <w:rPr/>
        <w:t>period</w:t>
      </w:r>
      <w:r>
        <w:rPr>
          <w:spacing w:val="-1"/>
        </w:rPr>
        <w:t> </w:t>
      </w:r>
      <w:r>
        <w:rPr/>
        <w:t>under study (Table 4.1.6).</w:t>
      </w:r>
    </w:p>
    <w:p>
      <w:pPr>
        <w:pStyle w:val="ListParagraph"/>
        <w:numPr>
          <w:ilvl w:val="2"/>
          <w:numId w:val="11"/>
        </w:numPr>
        <w:tabs>
          <w:tab w:pos="880" w:val="left" w:leader="none"/>
        </w:tabs>
        <w:spacing w:line="410" w:lineRule="auto" w:before="208" w:after="0"/>
        <w:ind w:left="880" w:right="1381" w:hanging="780"/>
        <w:jc w:val="both"/>
        <w:rPr>
          <w:i/>
          <w:sz w:val="24"/>
        </w:rPr>
      </w:pPr>
      <w:r>
        <w:rPr>
          <w:b/>
          <w:sz w:val="24"/>
        </w:rPr>
        <w:t>Effect</w:t>
      </w:r>
      <w:r>
        <w:rPr>
          <w:b/>
          <w:spacing w:val="-4"/>
          <w:sz w:val="24"/>
        </w:rPr>
        <w:t> </w:t>
      </w:r>
      <w:r>
        <w:rPr>
          <w:b/>
          <w:sz w:val="24"/>
        </w:rPr>
        <w:t>of</w:t>
      </w:r>
      <w:r>
        <w:rPr>
          <w:b/>
          <w:spacing w:val="-4"/>
          <w:sz w:val="24"/>
        </w:rPr>
        <w:t> </w:t>
      </w:r>
      <w:r>
        <w:rPr>
          <w:b/>
          <w:sz w:val="24"/>
        </w:rPr>
        <w:t>number</w:t>
      </w:r>
      <w:r>
        <w:rPr>
          <w:b/>
          <w:spacing w:val="-5"/>
          <w:sz w:val="24"/>
        </w:rPr>
        <w:t> </w:t>
      </w:r>
      <w:r>
        <w:rPr>
          <w:b/>
          <w:sz w:val="24"/>
        </w:rPr>
        <w:t>of</w:t>
      </w:r>
      <w:r>
        <w:rPr>
          <w:b/>
          <w:spacing w:val="-3"/>
          <w:sz w:val="24"/>
        </w:rPr>
        <w:t> </w:t>
      </w:r>
      <w:r>
        <w:rPr>
          <w:b/>
          <w:sz w:val="24"/>
        </w:rPr>
        <w:t>fruits</w:t>
      </w:r>
      <w:r>
        <w:rPr>
          <w:b/>
          <w:spacing w:val="-4"/>
          <w:sz w:val="24"/>
        </w:rPr>
        <w:t> </w:t>
      </w:r>
      <w:r>
        <w:rPr>
          <w:b/>
          <w:sz w:val="24"/>
        </w:rPr>
        <w:t>of</w:t>
      </w:r>
      <w:r>
        <w:rPr>
          <w:b/>
          <w:spacing w:val="-3"/>
          <w:sz w:val="24"/>
        </w:rPr>
        <w:t> </w:t>
      </w:r>
      <w:r>
        <w:rPr>
          <w:b/>
          <w:sz w:val="24"/>
        </w:rPr>
        <w:t>eggplant</w:t>
      </w:r>
      <w:r>
        <w:rPr>
          <w:b/>
          <w:spacing w:val="-4"/>
          <w:sz w:val="24"/>
        </w:rPr>
        <w:t> </w:t>
      </w:r>
      <w:r>
        <w:rPr>
          <w:b/>
          <w:sz w:val="24"/>
        </w:rPr>
        <w:t>varieties</w:t>
      </w:r>
      <w:r>
        <w:rPr>
          <w:b/>
          <w:spacing w:val="-4"/>
          <w:sz w:val="24"/>
        </w:rPr>
        <w:t> </w:t>
      </w:r>
      <w:r>
        <w:rPr>
          <w:b/>
          <w:sz w:val="24"/>
        </w:rPr>
        <w:t>to</w:t>
      </w:r>
      <w:r>
        <w:rPr>
          <w:b/>
          <w:spacing w:val="-4"/>
          <w:sz w:val="24"/>
        </w:rPr>
        <w:t> </w:t>
      </w:r>
      <w:r>
        <w:rPr>
          <w:b/>
          <w:sz w:val="24"/>
        </w:rPr>
        <w:t>different</w:t>
      </w:r>
      <w:r>
        <w:rPr>
          <w:b/>
          <w:spacing w:val="-4"/>
          <w:sz w:val="24"/>
        </w:rPr>
        <w:t> </w:t>
      </w:r>
      <w:r>
        <w:rPr>
          <w:b/>
          <w:sz w:val="24"/>
        </w:rPr>
        <w:t>inoculum levels of</w:t>
      </w:r>
      <w:r>
        <w:rPr>
          <w:b/>
          <w:spacing w:val="40"/>
          <w:sz w:val="24"/>
        </w:rPr>
        <w:t> </w:t>
      </w:r>
      <w:r>
        <w:rPr>
          <w:i/>
          <w:sz w:val="24"/>
        </w:rPr>
        <w:t>Meloidogyne incognita</w:t>
      </w:r>
    </w:p>
    <w:p>
      <w:pPr>
        <w:pStyle w:val="BodyText"/>
        <w:spacing w:line="480" w:lineRule="auto" w:before="2"/>
        <w:ind w:left="100" w:right="114"/>
        <w:jc w:val="both"/>
      </w:pPr>
      <w:r>
        <w:rPr/>
        <w:t>The effect of number of fruits of eggplant varieties to different inoculum</w:t>
      </w:r>
      <w:r>
        <w:rPr>
          <w:spacing w:val="40"/>
        </w:rPr>
        <w:t> </w:t>
      </w:r>
      <w:r>
        <w:rPr/>
        <w:t>levels of </w:t>
      </w:r>
      <w:r>
        <w:rPr>
          <w:i/>
        </w:rPr>
        <w:t>Meloidogyne incognita </w:t>
      </w:r>
      <w:r>
        <w:rPr/>
        <w:t>is presented in Table 4.1.7. Similarly, Result showed very high Significant (P≤0.001) difference in inoculum levels throughout the period under study. </w:t>
      </w:r>
      <w:r>
        <w:rPr>
          <w:position w:val="2"/>
        </w:rPr>
        <w:t>However, at 5 WAI, I</w:t>
      </w:r>
      <w:r>
        <w:rPr>
          <w:sz w:val="16"/>
        </w:rPr>
        <w:t>0</w:t>
      </w:r>
      <w:r>
        <w:rPr>
          <w:spacing w:val="31"/>
          <w:sz w:val="16"/>
        </w:rPr>
        <w:t> </w:t>
      </w:r>
      <w:r>
        <w:rPr>
          <w:position w:val="2"/>
        </w:rPr>
        <w:t>recorded the highest (P≤0.001) number of</w:t>
      </w:r>
      <w:r>
        <w:rPr>
          <w:spacing w:val="40"/>
          <w:position w:val="2"/>
        </w:rPr>
        <w:t> </w:t>
      </w:r>
      <w:r>
        <w:rPr>
          <w:position w:val="2"/>
        </w:rPr>
        <w:t>mean fruits 3.92 while I</w:t>
      </w:r>
      <w:r>
        <w:rPr>
          <w:b/>
          <w:position w:val="1"/>
          <w:sz w:val="16"/>
        </w:rPr>
        <w:t>30</w:t>
      </w:r>
      <w:r>
        <w:rPr>
          <w:b/>
          <w:spacing w:val="40"/>
          <w:position w:val="1"/>
          <w:sz w:val="16"/>
        </w:rPr>
        <w:t> </w:t>
      </w:r>
      <w:r>
        <w:rPr>
          <w:position w:val="1"/>
        </w:rPr>
        <w:t>had the least number of fruits 0.25. Also, at 6 WAI, I</w:t>
      </w:r>
      <w:r>
        <w:rPr>
          <w:b/>
          <w:sz w:val="16"/>
        </w:rPr>
        <w:t>0</w:t>
      </w:r>
      <w:r>
        <w:rPr>
          <w:b/>
          <w:spacing w:val="35"/>
          <w:sz w:val="16"/>
        </w:rPr>
        <w:t> </w:t>
      </w:r>
      <w:r>
        <w:rPr>
          <w:position w:val="1"/>
        </w:rPr>
        <w:t>had the highest (P≤0.001) number of fruits 4.25 while I</w:t>
      </w:r>
      <w:r>
        <w:rPr>
          <w:b/>
          <w:sz w:val="16"/>
        </w:rPr>
        <w:t>30</w:t>
      </w:r>
      <w:r>
        <w:rPr>
          <w:b/>
          <w:spacing w:val="40"/>
          <w:sz w:val="16"/>
        </w:rPr>
        <w:t> </w:t>
      </w:r>
      <w:r>
        <w:rPr>
          <w:position w:val="1"/>
        </w:rPr>
        <w:t>had the lowest number of fruits 0.17 respectively. Also, at 7 WAI, I</w:t>
      </w:r>
      <w:r>
        <w:rPr>
          <w:b/>
          <w:sz w:val="16"/>
        </w:rPr>
        <w:t>0</w:t>
      </w:r>
      <w:r>
        <w:rPr>
          <w:b/>
          <w:spacing w:val="40"/>
          <w:sz w:val="16"/>
        </w:rPr>
        <w:t> </w:t>
      </w:r>
      <w:r>
        <w:rPr>
          <w:position w:val="1"/>
        </w:rPr>
        <w:t>recorded the highest number of fruits of 4.25 while I</w:t>
      </w:r>
      <w:r>
        <w:rPr>
          <w:b/>
          <w:sz w:val="16"/>
        </w:rPr>
        <w:t>10</w:t>
      </w:r>
      <w:r>
        <w:rPr>
          <w:b/>
          <w:spacing w:val="33"/>
          <w:sz w:val="16"/>
        </w:rPr>
        <w:t> </w:t>
      </w:r>
      <w:r>
        <w:rPr>
          <w:position w:val="1"/>
        </w:rPr>
        <w:t>and I</w:t>
      </w:r>
      <w:r>
        <w:rPr>
          <w:b/>
          <w:sz w:val="16"/>
        </w:rPr>
        <w:t>40</w:t>
      </w:r>
      <w:r>
        <w:rPr>
          <w:b/>
          <w:spacing w:val="34"/>
          <w:sz w:val="16"/>
        </w:rPr>
        <w:t> </w:t>
      </w:r>
      <w:r>
        <w:rPr>
          <w:position w:val="1"/>
        </w:rPr>
        <w:t>had the least number of fruits </w:t>
      </w:r>
      <w:r>
        <w:rPr>
          <w:spacing w:val="-2"/>
        </w:rPr>
        <w:t>1.00.</w:t>
      </w:r>
    </w:p>
    <w:p>
      <w:pPr>
        <w:pStyle w:val="BodyText"/>
        <w:spacing w:line="480" w:lineRule="auto" w:before="196"/>
        <w:ind w:left="100" w:right="114"/>
        <w:jc w:val="both"/>
      </w:pPr>
      <w:r>
        <w:rPr>
          <w:position w:val="2"/>
        </w:rPr>
        <w:t>Similarly, at 8 WAI, I</w:t>
      </w:r>
      <w:r>
        <w:rPr>
          <w:sz w:val="16"/>
        </w:rPr>
        <w:t>0</w:t>
      </w:r>
      <w:r>
        <w:rPr>
          <w:spacing w:val="26"/>
          <w:sz w:val="16"/>
        </w:rPr>
        <w:t> </w:t>
      </w:r>
      <w:r>
        <w:rPr>
          <w:position w:val="2"/>
        </w:rPr>
        <w:t>had highest number of fruits 5.42 while I</w:t>
      </w:r>
      <w:r>
        <w:rPr>
          <w:sz w:val="16"/>
        </w:rPr>
        <w:t>40</w:t>
      </w:r>
      <w:r>
        <w:rPr>
          <w:position w:val="2"/>
        </w:rPr>
        <w:t>, I</w:t>
      </w:r>
      <w:r>
        <w:rPr>
          <w:sz w:val="16"/>
        </w:rPr>
        <w:t>10</w:t>
      </w:r>
      <w:r>
        <w:rPr>
          <w:position w:val="2"/>
        </w:rPr>
        <w:t>, I</w:t>
      </w:r>
      <w:r>
        <w:rPr>
          <w:sz w:val="16"/>
        </w:rPr>
        <w:t>20</w:t>
      </w:r>
      <w:r>
        <w:rPr>
          <w:position w:val="2"/>
        </w:rPr>
        <w:t>, I</w:t>
      </w:r>
      <w:r>
        <w:rPr>
          <w:sz w:val="16"/>
        </w:rPr>
        <w:t>30</w:t>
      </w:r>
      <w:r>
        <w:rPr>
          <w:spacing w:val="26"/>
          <w:sz w:val="16"/>
        </w:rPr>
        <w:t> </w:t>
      </w:r>
      <w:r>
        <w:rPr>
          <w:position w:val="2"/>
        </w:rPr>
        <w:t>had 0.92, 0.83, </w:t>
      </w:r>
      <w:r>
        <w:rPr/>
        <w:t>0.50, and 0.17 which are statistically</w:t>
      </w:r>
      <w:r>
        <w:rPr>
          <w:spacing w:val="-2"/>
        </w:rPr>
        <w:t> </w:t>
      </w:r>
      <w:r>
        <w:rPr/>
        <w:t>similar and they have the lowest number of fruits. Also, </w:t>
      </w:r>
      <w:r>
        <w:rPr>
          <w:position w:val="1"/>
        </w:rPr>
        <w:t>at 9 WAI, I</w:t>
      </w:r>
      <w:r>
        <w:rPr>
          <w:b/>
          <w:sz w:val="16"/>
        </w:rPr>
        <w:t>0</w:t>
      </w:r>
      <w:r>
        <w:rPr>
          <w:b/>
          <w:spacing w:val="21"/>
          <w:sz w:val="16"/>
        </w:rPr>
        <w:t> </w:t>
      </w:r>
      <w:r>
        <w:rPr>
          <w:position w:val="1"/>
        </w:rPr>
        <w:t>had 5.83 which</w:t>
      </w:r>
      <w:r>
        <w:rPr>
          <w:spacing w:val="-1"/>
          <w:position w:val="1"/>
        </w:rPr>
        <w:t> </w:t>
      </w:r>
      <w:r>
        <w:rPr>
          <w:position w:val="1"/>
        </w:rPr>
        <w:t>had the highest number</w:t>
      </w:r>
      <w:r>
        <w:rPr>
          <w:spacing w:val="-1"/>
          <w:position w:val="1"/>
        </w:rPr>
        <w:t> </w:t>
      </w:r>
      <w:r>
        <w:rPr>
          <w:position w:val="1"/>
        </w:rPr>
        <w:t>of fruits while I</w:t>
      </w:r>
      <w:r>
        <w:rPr>
          <w:b/>
          <w:sz w:val="16"/>
        </w:rPr>
        <w:t>30</w:t>
      </w:r>
      <w:r>
        <w:rPr>
          <w:b/>
          <w:spacing w:val="21"/>
          <w:sz w:val="16"/>
        </w:rPr>
        <w:t> </w:t>
      </w:r>
      <w:r>
        <w:rPr>
          <w:position w:val="1"/>
        </w:rPr>
        <w:t>had the</w:t>
      </w:r>
      <w:r>
        <w:rPr>
          <w:spacing w:val="-1"/>
          <w:position w:val="1"/>
        </w:rPr>
        <w:t> </w:t>
      </w:r>
      <w:r>
        <w:rPr>
          <w:position w:val="1"/>
        </w:rPr>
        <w:t>lowest number of</w:t>
      </w:r>
      <w:r>
        <w:rPr>
          <w:spacing w:val="-2"/>
          <w:position w:val="1"/>
        </w:rPr>
        <w:t> </w:t>
      </w:r>
      <w:r>
        <w:rPr>
          <w:position w:val="1"/>
        </w:rPr>
        <w:t>fruits</w:t>
      </w:r>
      <w:r>
        <w:rPr>
          <w:spacing w:val="-1"/>
          <w:position w:val="1"/>
        </w:rPr>
        <w:t> </w:t>
      </w:r>
      <w:r>
        <w:rPr>
          <w:position w:val="1"/>
        </w:rPr>
        <w:t>0.17</w:t>
      </w:r>
      <w:r>
        <w:rPr>
          <w:spacing w:val="-1"/>
          <w:position w:val="1"/>
        </w:rPr>
        <w:t> </w:t>
      </w:r>
      <w:r>
        <w:rPr>
          <w:position w:val="1"/>
        </w:rPr>
        <w:t>respectively. Similarly,</w:t>
      </w:r>
      <w:r>
        <w:rPr>
          <w:spacing w:val="-1"/>
          <w:position w:val="1"/>
        </w:rPr>
        <w:t> </w:t>
      </w:r>
      <w:r>
        <w:rPr>
          <w:position w:val="1"/>
        </w:rPr>
        <w:t>at</w:t>
      </w:r>
      <w:r>
        <w:rPr>
          <w:spacing w:val="-1"/>
          <w:position w:val="1"/>
        </w:rPr>
        <w:t> </w:t>
      </w:r>
      <w:r>
        <w:rPr>
          <w:position w:val="1"/>
        </w:rPr>
        <w:t>10</w:t>
      </w:r>
      <w:r>
        <w:rPr>
          <w:spacing w:val="-1"/>
          <w:position w:val="1"/>
        </w:rPr>
        <w:t> </w:t>
      </w:r>
      <w:r>
        <w:rPr>
          <w:position w:val="1"/>
        </w:rPr>
        <w:t>WAI, I</w:t>
      </w:r>
      <w:r>
        <w:rPr>
          <w:b/>
          <w:sz w:val="16"/>
        </w:rPr>
        <w:t>0</w:t>
      </w:r>
      <w:r>
        <w:rPr>
          <w:b/>
          <w:spacing w:val="20"/>
          <w:sz w:val="16"/>
        </w:rPr>
        <w:t> </w:t>
      </w:r>
      <w:r>
        <w:rPr>
          <w:position w:val="1"/>
        </w:rPr>
        <w:t>recorded</w:t>
      </w:r>
      <w:r>
        <w:rPr>
          <w:spacing w:val="-1"/>
          <w:position w:val="1"/>
        </w:rPr>
        <w:t> </w:t>
      </w:r>
      <w:r>
        <w:rPr>
          <w:position w:val="1"/>
        </w:rPr>
        <w:t>the</w:t>
      </w:r>
      <w:r>
        <w:rPr>
          <w:spacing w:val="-2"/>
          <w:position w:val="1"/>
        </w:rPr>
        <w:t> </w:t>
      </w:r>
      <w:r>
        <w:rPr>
          <w:position w:val="1"/>
        </w:rPr>
        <w:t>highest</w:t>
      </w:r>
      <w:r>
        <w:rPr>
          <w:spacing w:val="-1"/>
          <w:position w:val="1"/>
        </w:rPr>
        <w:t> </w:t>
      </w:r>
      <w:r>
        <w:rPr>
          <w:position w:val="1"/>
        </w:rPr>
        <w:t>number</w:t>
      </w:r>
      <w:r>
        <w:rPr>
          <w:spacing w:val="-3"/>
          <w:position w:val="1"/>
        </w:rPr>
        <w:t> </w:t>
      </w:r>
      <w:r>
        <w:rPr>
          <w:position w:val="1"/>
        </w:rPr>
        <w:t>of</w:t>
      </w:r>
      <w:r>
        <w:rPr>
          <w:spacing w:val="-2"/>
          <w:position w:val="1"/>
        </w:rPr>
        <w:t> </w:t>
      </w:r>
      <w:r>
        <w:rPr>
          <w:position w:val="1"/>
        </w:rPr>
        <w:t>fruits</w:t>
      </w:r>
      <w:r>
        <w:rPr>
          <w:spacing w:val="-1"/>
          <w:position w:val="1"/>
        </w:rPr>
        <w:t> </w:t>
      </w:r>
      <w:r>
        <w:rPr>
          <w:position w:val="1"/>
        </w:rPr>
        <w:t>5.92 while</w:t>
      </w:r>
      <w:r>
        <w:rPr>
          <w:spacing w:val="-11"/>
          <w:position w:val="1"/>
        </w:rPr>
        <w:t> </w:t>
      </w:r>
      <w:r>
        <w:rPr>
          <w:position w:val="1"/>
        </w:rPr>
        <w:t>I</w:t>
      </w:r>
      <w:r>
        <w:rPr>
          <w:b/>
          <w:sz w:val="16"/>
        </w:rPr>
        <w:t>30</w:t>
      </w:r>
      <w:r>
        <w:rPr>
          <w:b/>
          <w:spacing w:val="8"/>
          <w:sz w:val="16"/>
        </w:rPr>
        <w:t> </w:t>
      </w:r>
      <w:r>
        <w:rPr>
          <w:position w:val="1"/>
        </w:rPr>
        <w:t>had</w:t>
      </w:r>
      <w:r>
        <w:rPr>
          <w:spacing w:val="-13"/>
          <w:position w:val="1"/>
        </w:rPr>
        <w:t> </w:t>
      </w:r>
      <w:r>
        <w:rPr>
          <w:position w:val="1"/>
        </w:rPr>
        <w:t>the</w:t>
      </w:r>
      <w:r>
        <w:rPr>
          <w:spacing w:val="-14"/>
          <w:position w:val="1"/>
        </w:rPr>
        <w:t> </w:t>
      </w:r>
      <w:r>
        <w:rPr>
          <w:position w:val="1"/>
        </w:rPr>
        <w:t>lowest</w:t>
      </w:r>
      <w:r>
        <w:rPr>
          <w:spacing w:val="-12"/>
          <w:position w:val="1"/>
        </w:rPr>
        <w:t> </w:t>
      </w:r>
      <w:r>
        <w:rPr>
          <w:position w:val="1"/>
        </w:rPr>
        <w:t>number</w:t>
      </w:r>
      <w:r>
        <w:rPr>
          <w:spacing w:val="-14"/>
          <w:position w:val="1"/>
        </w:rPr>
        <w:t> </w:t>
      </w:r>
      <w:r>
        <w:rPr>
          <w:position w:val="1"/>
        </w:rPr>
        <w:t>of</w:t>
      </w:r>
      <w:r>
        <w:rPr>
          <w:spacing w:val="-14"/>
          <w:position w:val="1"/>
        </w:rPr>
        <w:t> </w:t>
      </w:r>
      <w:r>
        <w:rPr>
          <w:position w:val="1"/>
        </w:rPr>
        <w:t>fruits</w:t>
      </w:r>
      <w:r>
        <w:rPr>
          <w:spacing w:val="-13"/>
          <w:position w:val="1"/>
        </w:rPr>
        <w:t> </w:t>
      </w:r>
      <w:r>
        <w:rPr>
          <w:position w:val="1"/>
        </w:rPr>
        <w:t>0.17.</w:t>
      </w:r>
      <w:r>
        <w:rPr>
          <w:spacing w:val="-13"/>
          <w:position w:val="1"/>
        </w:rPr>
        <w:t> </w:t>
      </w:r>
      <w:r>
        <w:rPr>
          <w:position w:val="1"/>
        </w:rPr>
        <w:t>Also,</w:t>
      </w:r>
      <w:r>
        <w:rPr>
          <w:spacing w:val="-13"/>
          <w:position w:val="1"/>
        </w:rPr>
        <w:t> </w:t>
      </w:r>
      <w:r>
        <w:rPr>
          <w:position w:val="1"/>
        </w:rPr>
        <w:t>at</w:t>
      </w:r>
      <w:r>
        <w:rPr>
          <w:spacing w:val="-13"/>
          <w:position w:val="1"/>
        </w:rPr>
        <w:t> </w:t>
      </w:r>
      <w:r>
        <w:rPr>
          <w:position w:val="1"/>
        </w:rPr>
        <w:t>11</w:t>
      </w:r>
      <w:r>
        <w:rPr>
          <w:spacing w:val="-13"/>
          <w:position w:val="1"/>
        </w:rPr>
        <w:t> </w:t>
      </w:r>
      <w:r>
        <w:rPr>
          <w:position w:val="1"/>
        </w:rPr>
        <w:t>WAI,</w:t>
      </w:r>
      <w:r>
        <w:rPr>
          <w:spacing w:val="-11"/>
          <w:position w:val="1"/>
        </w:rPr>
        <w:t> </w:t>
      </w:r>
      <w:r>
        <w:rPr>
          <w:position w:val="1"/>
        </w:rPr>
        <w:t>I</w:t>
      </w:r>
      <w:r>
        <w:rPr>
          <w:b/>
          <w:sz w:val="16"/>
        </w:rPr>
        <w:t>0</w:t>
      </w:r>
      <w:r>
        <w:rPr>
          <w:b/>
          <w:spacing w:val="8"/>
          <w:sz w:val="16"/>
        </w:rPr>
        <w:t> </w:t>
      </w:r>
      <w:r>
        <w:rPr>
          <w:position w:val="1"/>
        </w:rPr>
        <w:t>had</w:t>
      </w:r>
      <w:r>
        <w:rPr>
          <w:spacing w:val="-13"/>
          <w:position w:val="1"/>
        </w:rPr>
        <w:t> </w:t>
      </w:r>
      <w:r>
        <w:rPr>
          <w:position w:val="1"/>
        </w:rPr>
        <w:t>5.92</w:t>
      </w:r>
      <w:r>
        <w:rPr>
          <w:spacing w:val="-11"/>
          <w:position w:val="1"/>
        </w:rPr>
        <w:t> </w:t>
      </w:r>
      <w:r>
        <w:rPr>
          <w:position w:val="1"/>
        </w:rPr>
        <w:t>which</w:t>
      </w:r>
      <w:r>
        <w:rPr>
          <w:spacing w:val="-13"/>
          <w:position w:val="1"/>
        </w:rPr>
        <w:t> </w:t>
      </w:r>
      <w:r>
        <w:rPr>
          <w:position w:val="1"/>
        </w:rPr>
        <w:t>is</w:t>
      </w:r>
      <w:r>
        <w:rPr>
          <w:spacing w:val="-12"/>
          <w:position w:val="1"/>
        </w:rPr>
        <w:t> </w:t>
      </w:r>
      <w:r>
        <w:rPr>
          <w:position w:val="1"/>
        </w:rPr>
        <w:t>the</w:t>
      </w:r>
      <w:r>
        <w:rPr>
          <w:spacing w:val="-14"/>
          <w:position w:val="1"/>
        </w:rPr>
        <w:t> </w:t>
      </w:r>
      <w:r>
        <w:rPr>
          <w:position w:val="1"/>
        </w:rPr>
        <w:t>highest number of fruits while I</w:t>
      </w:r>
      <w:r>
        <w:rPr>
          <w:b/>
          <w:sz w:val="16"/>
        </w:rPr>
        <w:t>30</w:t>
      </w:r>
      <w:r>
        <w:rPr>
          <w:b/>
          <w:spacing w:val="33"/>
          <w:sz w:val="16"/>
        </w:rPr>
        <w:t> </w:t>
      </w:r>
      <w:r>
        <w:rPr>
          <w:position w:val="1"/>
        </w:rPr>
        <w:t>had the lowest number of fruits 0.17 respectively.</w:t>
      </w:r>
    </w:p>
    <w:p>
      <w:pPr>
        <w:spacing w:after="0" w:line="480" w:lineRule="auto"/>
        <w:jc w:val="both"/>
        <w:sectPr>
          <w:pgSz w:w="11910" w:h="16840"/>
          <w:pgMar w:top="1340" w:bottom="280" w:left="1340" w:right="1320"/>
        </w:sectPr>
      </w:pPr>
    </w:p>
    <w:p>
      <w:pPr>
        <w:pStyle w:val="Heading3"/>
        <w:spacing w:before="88"/>
        <w:ind w:left="120"/>
        <w:jc w:val="left"/>
        <w:rPr>
          <w:b w:val="0"/>
          <w:i/>
        </w:rPr>
      </w:pPr>
      <w:r>
        <w:rPr/>
        <w:t>Table</w:t>
      </w:r>
      <w:r>
        <w:rPr>
          <w:spacing w:val="-2"/>
        </w:rPr>
        <w:t> </w:t>
      </w:r>
      <w:r>
        <w:rPr/>
        <w:t>4.1.6:</w:t>
      </w:r>
      <w:r>
        <w:rPr>
          <w:spacing w:val="-2"/>
        </w:rPr>
        <w:t> </w:t>
      </w:r>
      <w:r>
        <w:rPr/>
        <w:t>Effect</w:t>
      </w:r>
      <w:r>
        <w:rPr>
          <w:spacing w:val="-2"/>
        </w:rPr>
        <w:t> </w:t>
      </w:r>
      <w:r>
        <w:rPr/>
        <w:t>of</w:t>
      </w:r>
      <w:r>
        <w:rPr>
          <w:spacing w:val="-1"/>
        </w:rPr>
        <w:t> </w:t>
      </w:r>
      <w:r>
        <w:rPr/>
        <w:t>number</w:t>
      </w:r>
      <w:r>
        <w:rPr>
          <w:spacing w:val="-3"/>
        </w:rPr>
        <w:t> </w:t>
      </w:r>
      <w:r>
        <w:rPr/>
        <w:t>of flowers</w:t>
      </w:r>
      <w:r>
        <w:rPr>
          <w:spacing w:val="-2"/>
        </w:rPr>
        <w:t> </w:t>
      </w:r>
      <w:r>
        <w:rPr/>
        <w:t>of eggplant</w:t>
      </w:r>
      <w:r>
        <w:rPr>
          <w:spacing w:val="-2"/>
        </w:rPr>
        <w:t> </w:t>
      </w:r>
      <w:r>
        <w:rPr/>
        <w:t>varieties</w:t>
      </w:r>
      <w:r>
        <w:rPr>
          <w:spacing w:val="-1"/>
        </w:rPr>
        <w:t> </w:t>
      </w:r>
      <w:r>
        <w:rPr/>
        <w:t>to</w:t>
      </w:r>
      <w:r>
        <w:rPr>
          <w:spacing w:val="-2"/>
        </w:rPr>
        <w:t> </w:t>
      </w:r>
      <w:r>
        <w:rPr/>
        <w:t>different</w:t>
      </w:r>
      <w:r>
        <w:rPr>
          <w:spacing w:val="-1"/>
        </w:rPr>
        <w:t> </w:t>
      </w:r>
      <w:r>
        <w:rPr/>
        <w:t>inoculum</w:t>
      </w:r>
      <w:r>
        <w:rPr>
          <w:spacing w:val="-5"/>
        </w:rPr>
        <w:t> </w:t>
      </w:r>
      <w:r>
        <w:rPr/>
        <w:t>levels</w:t>
      </w:r>
      <w:r>
        <w:rPr>
          <w:spacing w:val="-2"/>
        </w:rPr>
        <w:t> </w:t>
      </w:r>
      <w:r>
        <w:rPr/>
        <w:t>of</w:t>
      </w:r>
      <w:r>
        <w:rPr>
          <w:spacing w:val="65"/>
        </w:rPr>
        <w:t> </w:t>
      </w:r>
      <w:r>
        <w:rPr>
          <w:b w:val="0"/>
          <w:i/>
        </w:rPr>
        <w:t>Meloidogyne</w:t>
      </w:r>
      <w:r>
        <w:rPr>
          <w:b w:val="0"/>
          <w:i/>
          <w:spacing w:val="-2"/>
        </w:rPr>
        <w:t> incognita</w:t>
      </w:r>
    </w:p>
    <w:p>
      <w:pPr>
        <w:pStyle w:val="BodyText"/>
        <w:rPr>
          <w:i/>
          <w:sz w:val="20"/>
        </w:rPr>
      </w:pPr>
    </w:p>
    <w:p>
      <w:pPr>
        <w:pStyle w:val="BodyText"/>
        <w:spacing w:before="35"/>
        <w:rPr>
          <w:i/>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7"/>
        <w:gridCol w:w="1479"/>
        <w:gridCol w:w="981"/>
        <w:gridCol w:w="969"/>
        <w:gridCol w:w="976"/>
        <w:gridCol w:w="997"/>
        <w:gridCol w:w="972"/>
        <w:gridCol w:w="971"/>
        <w:gridCol w:w="972"/>
        <w:gridCol w:w="1081"/>
        <w:gridCol w:w="1096"/>
        <w:gridCol w:w="1124"/>
      </w:tblGrid>
      <w:tr>
        <w:trPr>
          <w:trHeight w:val="642" w:hRule="atLeast"/>
        </w:trPr>
        <w:tc>
          <w:tcPr>
            <w:tcW w:w="302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479" w:type="dxa"/>
            <w:tcBorders>
              <w:top w:val="single" w:sz="4" w:space="0" w:color="000000"/>
              <w:bottom w:val="single" w:sz="4" w:space="0" w:color="000000"/>
            </w:tcBorders>
          </w:tcPr>
          <w:p>
            <w:pPr>
              <w:pStyle w:val="TableParagraph"/>
              <w:spacing w:line="251" w:lineRule="exact"/>
              <w:ind w:right="133"/>
              <w:jc w:val="right"/>
              <w:rPr>
                <w:b/>
                <w:sz w:val="22"/>
              </w:rPr>
            </w:pPr>
            <w:r>
              <w:rPr>
                <w:b/>
                <w:sz w:val="22"/>
              </w:rPr>
              <w:t>2 </w:t>
            </w:r>
            <w:r>
              <w:rPr>
                <w:b/>
                <w:spacing w:val="-5"/>
                <w:sz w:val="22"/>
              </w:rPr>
              <w:t>WAI</w:t>
            </w:r>
          </w:p>
        </w:tc>
        <w:tc>
          <w:tcPr>
            <w:tcW w:w="981" w:type="dxa"/>
            <w:tcBorders>
              <w:top w:val="single" w:sz="4" w:space="0" w:color="000000"/>
              <w:bottom w:val="single" w:sz="4" w:space="0" w:color="000000"/>
            </w:tcBorders>
          </w:tcPr>
          <w:p>
            <w:pPr>
              <w:pStyle w:val="TableParagraph"/>
              <w:spacing w:line="251" w:lineRule="exact"/>
              <w:ind w:left="134"/>
              <w:jc w:val="left"/>
              <w:rPr>
                <w:b/>
                <w:sz w:val="22"/>
              </w:rPr>
            </w:pPr>
            <w:r>
              <w:rPr>
                <w:b/>
                <w:sz w:val="22"/>
              </w:rPr>
              <w:t>3 </w:t>
            </w:r>
            <w:r>
              <w:rPr>
                <w:b/>
                <w:spacing w:val="-5"/>
                <w:sz w:val="22"/>
              </w:rPr>
              <w:t>WAI</w:t>
            </w:r>
          </w:p>
        </w:tc>
        <w:tc>
          <w:tcPr>
            <w:tcW w:w="969" w:type="dxa"/>
            <w:tcBorders>
              <w:top w:val="single" w:sz="4" w:space="0" w:color="000000"/>
              <w:bottom w:val="single" w:sz="4" w:space="0" w:color="000000"/>
            </w:tcBorders>
          </w:tcPr>
          <w:p>
            <w:pPr>
              <w:pStyle w:val="TableParagraph"/>
              <w:spacing w:line="251" w:lineRule="exact"/>
              <w:ind w:left="85" w:right="122"/>
              <w:rPr>
                <w:b/>
                <w:sz w:val="22"/>
              </w:rPr>
            </w:pPr>
            <w:r>
              <w:rPr>
                <w:b/>
                <w:sz w:val="22"/>
              </w:rPr>
              <w:t>4 </w:t>
            </w:r>
            <w:r>
              <w:rPr>
                <w:b/>
                <w:spacing w:val="-5"/>
                <w:sz w:val="22"/>
              </w:rPr>
              <w:t>WAI</w:t>
            </w:r>
          </w:p>
        </w:tc>
        <w:tc>
          <w:tcPr>
            <w:tcW w:w="976" w:type="dxa"/>
            <w:tcBorders>
              <w:top w:val="single" w:sz="4" w:space="0" w:color="000000"/>
              <w:bottom w:val="single" w:sz="4" w:space="0" w:color="000000"/>
            </w:tcBorders>
          </w:tcPr>
          <w:p>
            <w:pPr>
              <w:pStyle w:val="TableParagraph"/>
              <w:spacing w:line="251" w:lineRule="exact"/>
              <w:ind w:right="191"/>
              <w:jc w:val="right"/>
              <w:rPr>
                <w:b/>
                <w:sz w:val="22"/>
              </w:rPr>
            </w:pPr>
            <w:r>
              <w:rPr>
                <w:b/>
                <w:sz w:val="22"/>
              </w:rPr>
              <w:t>5 </w:t>
            </w:r>
            <w:r>
              <w:rPr>
                <w:b/>
                <w:spacing w:val="-5"/>
                <w:sz w:val="22"/>
              </w:rPr>
              <w:t>WAI</w:t>
            </w:r>
          </w:p>
        </w:tc>
        <w:tc>
          <w:tcPr>
            <w:tcW w:w="997" w:type="dxa"/>
            <w:tcBorders>
              <w:top w:val="single" w:sz="4" w:space="0" w:color="000000"/>
              <w:bottom w:val="single" w:sz="4" w:space="0" w:color="000000"/>
            </w:tcBorders>
          </w:tcPr>
          <w:p>
            <w:pPr>
              <w:pStyle w:val="TableParagraph"/>
              <w:spacing w:line="251" w:lineRule="exact"/>
              <w:ind w:left="83" w:right="121"/>
              <w:rPr>
                <w:b/>
                <w:sz w:val="22"/>
              </w:rPr>
            </w:pPr>
            <w:r>
              <w:rPr>
                <w:b/>
                <w:sz w:val="22"/>
              </w:rPr>
              <w:t>6 </w:t>
            </w:r>
            <w:r>
              <w:rPr>
                <w:b/>
                <w:spacing w:val="-5"/>
                <w:sz w:val="22"/>
              </w:rPr>
              <w:t>WAI</w:t>
            </w:r>
          </w:p>
        </w:tc>
        <w:tc>
          <w:tcPr>
            <w:tcW w:w="972" w:type="dxa"/>
            <w:tcBorders>
              <w:top w:val="single" w:sz="4" w:space="0" w:color="000000"/>
              <w:bottom w:val="single" w:sz="4" w:space="0" w:color="000000"/>
            </w:tcBorders>
          </w:tcPr>
          <w:p>
            <w:pPr>
              <w:pStyle w:val="TableParagraph"/>
              <w:spacing w:line="251" w:lineRule="exact"/>
              <w:ind w:left="137"/>
              <w:jc w:val="left"/>
              <w:rPr>
                <w:b/>
                <w:sz w:val="22"/>
              </w:rPr>
            </w:pPr>
            <w:r>
              <w:rPr>
                <w:b/>
                <w:sz w:val="22"/>
              </w:rPr>
              <w:t>7 </w:t>
            </w:r>
            <w:r>
              <w:rPr>
                <w:b/>
                <w:spacing w:val="-5"/>
                <w:sz w:val="22"/>
              </w:rPr>
              <w:t>WAI</w:t>
            </w:r>
          </w:p>
        </w:tc>
        <w:tc>
          <w:tcPr>
            <w:tcW w:w="971" w:type="dxa"/>
            <w:tcBorders>
              <w:top w:val="single" w:sz="4" w:space="0" w:color="000000"/>
              <w:bottom w:val="single" w:sz="4" w:space="0" w:color="000000"/>
            </w:tcBorders>
          </w:tcPr>
          <w:p>
            <w:pPr>
              <w:pStyle w:val="TableParagraph"/>
              <w:spacing w:line="251" w:lineRule="exact"/>
              <w:ind w:right="202"/>
              <w:jc w:val="right"/>
              <w:rPr>
                <w:b/>
                <w:sz w:val="22"/>
              </w:rPr>
            </w:pPr>
            <w:r>
              <w:rPr>
                <w:b/>
                <w:sz w:val="22"/>
              </w:rPr>
              <w:t>8 </w:t>
            </w:r>
            <w:r>
              <w:rPr>
                <w:b/>
                <w:spacing w:val="-5"/>
                <w:sz w:val="22"/>
              </w:rPr>
              <w:t>WAI</w:t>
            </w:r>
          </w:p>
        </w:tc>
        <w:tc>
          <w:tcPr>
            <w:tcW w:w="972" w:type="dxa"/>
            <w:tcBorders>
              <w:top w:val="single" w:sz="4" w:space="0" w:color="000000"/>
              <w:bottom w:val="single" w:sz="4" w:space="0" w:color="000000"/>
            </w:tcBorders>
          </w:tcPr>
          <w:p>
            <w:pPr>
              <w:pStyle w:val="TableParagraph"/>
              <w:spacing w:line="251" w:lineRule="exact"/>
              <w:ind w:left="51" w:right="121"/>
              <w:rPr>
                <w:b/>
                <w:sz w:val="22"/>
              </w:rPr>
            </w:pPr>
            <w:r>
              <w:rPr>
                <w:b/>
                <w:sz w:val="22"/>
              </w:rPr>
              <w:t>9 </w:t>
            </w:r>
            <w:r>
              <w:rPr>
                <w:b/>
                <w:spacing w:val="-5"/>
                <w:sz w:val="22"/>
              </w:rPr>
              <w:t>WAI</w:t>
            </w:r>
          </w:p>
        </w:tc>
        <w:tc>
          <w:tcPr>
            <w:tcW w:w="1081" w:type="dxa"/>
            <w:tcBorders>
              <w:top w:val="single" w:sz="4" w:space="0" w:color="000000"/>
              <w:bottom w:val="single" w:sz="4" w:space="0" w:color="000000"/>
            </w:tcBorders>
          </w:tcPr>
          <w:p>
            <w:pPr>
              <w:pStyle w:val="TableParagraph"/>
              <w:spacing w:line="251" w:lineRule="exact"/>
              <w:ind w:left="132"/>
              <w:jc w:val="left"/>
              <w:rPr>
                <w:b/>
                <w:sz w:val="22"/>
              </w:rPr>
            </w:pPr>
            <w:r>
              <w:rPr>
                <w:b/>
                <w:sz w:val="22"/>
              </w:rPr>
              <w:t>10 </w:t>
            </w:r>
            <w:r>
              <w:rPr>
                <w:b/>
                <w:spacing w:val="-5"/>
                <w:sz w:val="22"/>
              </w:rPr>
              <w:t>WAI</w:t>
            </w:r>
          </w:p>
        </w:tc>
        <w:tc>
          <w:tcPr>
            <w:tcW w:w="1096" w:type="dxa"/>
            <w:tcBorders>
              <w:top w:val="single" w:sz="4" w:space="0" w:color="000000"/>
              <w:bottom w:val="single" w:sz="4" w:space="0" w:color="000000"/>
            </w:tcBorders>
          </w:tcPr>
          <w:p>
            <w:pPr>
              <w:pStyle w:val="TableParagraph"/>
              <w:spacing w:line="251" w:lineRule="exact"/>
              <w:ind w:left="71" w:right="137"/>
              <w:rPr>
                <w:b/>
                <w:sz w:val="22"/>
              </w:rPr>
            </w:pPr>
            <w:r>
              <w:rPr>
                <w:b/>
                <w:sz w:val="22"/>
              </w:rPr>
              <w:t>11 </w:t>
            </w:r>
            <w:r>
              <w:rPr>
                <w:b/>
                <w:spacing w:val="-5"/>
                <w:sz w:val="22"/>
              </w:rPr>
              <w:t>WAI</w:t>
            </w:r>
          </w:p>
        </w:tc>
        <w:tc>
          <w:tcPr>
            <w:tcW w:w="1124" w:type="dxa"/>
            <w:tcBorders>
              <w:top w:val="single" w:sz="4" w:space="0" w:color="000000"/>
              <w:bottom w:val="single" w:sz="4" w:space="0" w:color="000000"/>
            </w:tcBorders>
          </w:tcPr>
          <w:p>
            <w:pPr>
              <w:pStyle w:val="TableParagraph"/>
              <w:spacing w:line="251" w:lineRule="exact"/>
              <w:ind w:right="236"/>
              <w:jc w:val="right"/>
              <w:rPr>
                <w:b/>
                <w:sz w:val="22"/>
              </w:rPr>
            </w:pPr>
            <w:r>
              <w:rPr>
                <w:b/>
                <w:sz w:val="22"/>
              </w:rPr>
              <w:t>12 </w:t>
            </w:r>
            <w:r>
              <w:rPr>
                <w:b/>
                <w:spacing w:val="-5"/>
                <w:sz w:val="22"/>
              </w:rPr>
              <w:t>WAI</w:t>
            </w:r>
          </w:p>
        </w:tc>
      </w:tr>
      <w:tr>
        <w:trPr>
          <w:trHeight w:val="299" w:hRule="atLeast"/>
        </w:trPr>
        <w:tc>
          <w:tcPr>
            <w:tcW w:w="302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1479" w:type="dxa"/>
            <w:tcBorders>
              <w:top w:val="single" w:sz="4" w:space="0" w:color="000000"/>
            </w:tcBorders>
          </w:tcPr>
          <w:p>
            <w:pPr>
              <w:pStyle w:val="TableParagraph"/>
              <w:jc w:val="left"/>
              <w:rPr>
                <w:sz w:val="22"/>
              </w:rPr>
            </w:pPr>
          </w:p>
        </w:tc>
        <w:tc>
          <w:tcPr>
            <w:tcW w:w="981" w:type="dxa"/>
            <w:tcBorders>
              <w:top w:val="single" w:sz="4" w:space="0" w:color="000000"/>
            </w:tcBorders>
          </w:tcPr>
          <w:p>
            <w:pPr>
              <w:pStyle w:val="TableParagraph"/>
              <w:jc w:val="left"/>
              <w:rPr>
                <w:sz w:val="22"/>
              </w:rPr>
            </w:pPr>
          </w:p>
        </w:tc>
        <w:tc>
          <w:tcPr>
            <w:tcW w:w="969" w:type="dxa"/>
            <w:tcBorders>
              <w:top w:val="single" w:sz="4" w:space="0" w:color="000000"/>
            </w:tcBorders>
          </w:tcPr>
          <w:p>
            <w:pPr>
              <w:pStyle w:val="TableParagraph"/>
              <w:jc w:val="left"/>
              <w:rPr>
                <w:sz w:val="22"/>
              </w:rPr>
            </w:pPr>
          </w:p>
        </w:tc>
        <w:tc>
          <w:tcPr>
            <w:tcW w:w="976" w:type="dxa"/>
            <w:tcBorders>
              <w:top w:val="single" w:sz="4" w:space="0" w:color="000000"/>
            </w:tcBorders>
          </w:tcPr>
          <w:p>
            <w:pPr>
              <w:pStyle w:val="TableParagraph"/>
              <w:jc w:val="left"/>
              <w:rPr>
                <w:sz w:val="22"/>
              </w:rPr>
            </w:pPr>
          </w:p>
        </w:tc>
        <w:tc>
          <w:tcPr>
            <w:tcW w:w="997" w:type="dxa"/>
            <w:tcBorders>
              <w:top w:val="single" w:sz="4" w:space="0" w:color="000000"/>
            </w:tcBorders>
          </w:tcPr>
          <w:p>
            <w:pPr>
              <w:pStyle w:val="TableParagraph"/>
              <w:jc w:val="left"/>
              <w:rPr>
                <w:sz w:val="22"/>
              </w:rPr>
            </w:pPr>
          </w:p>
        </w:tc>
        <w:tc>
          <w:tcPr>
            <w:tcW w:w="972" w:type="dxa"/>
            <w:tcBorders>
              <w:top w:val="single" w:sz="4" w:space="0" w:color="000000"/>
            </w:tcBorders>
          </w:tcPr>
          <w:p>
            <w:pPr>
              <w:pStyle w:val="TableParagraph"/>
              <w:jc w:val="left"/>
              <w:rPr>
                <w:sz w:val="22"/>
              </w:rPr>
            </w:pPr>
          </w:p>
        </w:tc>
        <w:tc>
          <w:tcPr>
            <w:tcW w:w="971" w:type="dxa"/>
            <w:tcBorders>
              <w:top w:val="single" w:sz="4" w:space="0" w:color="000000"/>
            </w:tcBorders>
          </w:tcPr>
          <w:p>
            <w:pPr>
              <w:pStyle w:val="TableParagraph"/>
              <w:jc w:val="left"/>
              <w:rPr>
                <w:sz w:val="22"/>
              </w:rPr>
            </w:pPr>
          </w:p>
        </w:tc>
        <w:tc>
          <w:tcPr>
            <w:tcW w:w="972" w:type="dxa"/>
            <w:tcBorders>
              <w:top w:val="single" w:sz="4" w:space="0" w:color="000000"/>
            </w:tcBorders>
          </w:tcPr>
          <w:p>
            <w:pPr>
              <w:pStyle w:val="TableParagraph"/>
              <w:jc w:val="left"/>
              <w:rPr>
                <w:sz w:val="22"/>
              </w:rPr>
            </w:pPr>
          </w:p>
        </w:tc>
        <w:tc>
          <w:tcPr>
            <w:tcW w:w="1081" w:type="dxa"/>
            <w:tcBorders>
              <w:top w:val="single" w:sz="4" w:space="0" w:color="000000"/>
            </w:tcBorders>
          </w:tcPr>
          <w:p>
            <w:pPr>
              <w:pStyle w:val="TableParagraph"/>
              <w:jc w:val="left"/>
              <w:rPr>
                <w:sz w:val="22"/>
              </w:rPr>
            </w:pPr>
          </w:p>
        </w:tc>
        <w:tc>
          <w:tcPr>
            <w:tcW w:w="1096" w:type="dxa"/>
            <w:tcBorders>
              <w:top w:val="single" w:sz="4" w:space="0" w:color="000000"/>
            </w:tcBorders>
          </w:tcPr>
          <w:p>
            <w:pPr>
              <w:pStyle w:val="TableParagraph"/>
              <w:jc w:val="left"/>
              <w:rPr>
                <w:sz w:val="22"/>
              </w:rPr>
            </w:pPr>
          </w:p>
        </w:tc>
        <w:tc>
          <w:tcPr>
            <w:tcW w:w="1124" w:type="dxa"/>
            <w:tcBorders>
              <w:top w:val="single" w:sz="4" w:space="0" w:color="000000"/>
            </w:tcBorders>
          </w:tcPr>
          <w:p>
            <w:pPr>
              <w:pStyle w:val="TableParagraph"/>
              <w:jc w:val="left"/>
              <w:rPr>
                <w:sz w:val="22"/>
              </w:rPr>
            </w:pPr>
          </w:p>
        </w:tc>
      </w:tr>
      <w:tr>
        <w:trPr>
          <w:trHeight w:val="343" w:hRule="atLeast"/>
        </w:trPr>
        <w:tc>
          <w:tcPr>
            <w:tcW w:w="3027" w:type="dxa"/>
          </w:tcPr>
          <w:p>
            <w:pPr>
              <w:pStyle w:val="TableParagraph"/>
              <w:spacing w:before="16"/>
              <w:ind w:left="122"/>
              <w:jc w:val="left"/>
              <w:rPr>
                <w:b/>
                <w:sz w:val="16"/>
              </w:rPr>
            </w:pPr>
            <w:r>
              <w:rPr>
                <w:spacing w:val="-5"/>
                <w:position w:val="1"/>
                <w:sz w:val="24"/>
              </w:rPr>
              <w:t>I</w:t>
            </w:r>
            <w:r>
              <w:rPr>
                <w:b/>
                <w:spacing w:val="-5"/>
                <w:sz w:val="16"/>
              </w:rPr>
              <w:t>0</w:t>
            </w:r>
          </w:p>
        </w:tc>
        <w:tc>
          <w:tcPr>
            <w:tcW w:w="1479" w:type="dxa"/>
          </w:tcPr>
          <w:p>
            <w:pPr>
              <w:pStyle w:val="TableParagraph"/>
              <w:spacing w:before="17"/>
              <w:ind w:right="212"/>
              <w:jc w:val="right"/>
              <w:rPr>
                <w:sz w:val="24"/>
              </w:rPr>
            </w:pPr>
            <w:r>
              <w:rPr>
                <w:spacing w:val="-4"/>
                <w:sz w:val="24"/>
              </w:rPr>
              <w:t>2.83</w:t>
            </w:r>
          </w:p>
        </w:tc>
        <w:tc>
          <w:tcPr>
            <w:tcW w:w="981" w:type="dxa"/>
          </w:tcPr>
          <w:p>
            <w:pPr>
              <w:pStyle w:val="TableParagraph"/>
              <w:spacing w:line="261" w:lineRule="exact" w:before="62"/>
              <w:ind w:left="314"/>
              <w:jc w:val="left"/>
              <w:rPr>
                <w:sz w:val="24"/>
              </w:rPr>
            </w:pPr>
            <w:r>
              <w:rPr>
                <w:spacing w:val="-4"/>
                <w:sz w:val="24"/>
              </w:rPr>
              <w:t>7.08</w:t>
            </w:r>
          </w:p>
        </w:tc>
        <w:tc>
          <w:tcPr>
            <w:tcW w:w="969" w:type="dxa"/>
          </w:tcPr>
          <w:p>
            <w:pPr>
              <w:pStyle w:val="TableParagraph"/>
              <w:spacing w:before="17"/>
              <w:ind w:left="122" w:right="37"/>
              <w:rPr>
                <w:sz w:val="24"/>
              </w:rPr>
            </w:pPr>
            <w:r>
              <w:rPr>
                <w:spacing w:val="-4"/>
                <w:sz w:val="24"/>
              </w:rPr>
              <w:t>8.00</w:t>
            </w:r>
          </w:p>
        </w:tc>
        <w:tc>
          <w:tcPr>
            <w:tcW w:w="976" w:type="dxa"/>
          </w:tcPr>
          <w:p>
            <w:pPr>
              <w:pStyle w:val="TableParagraph"/>
              <w:spacing w:before="17"/>
              <w:ind w:right="226"/>
              <w:jc w:val="right"/>
              <w:rPr>
                <w:sz w:val="24"/>
              </w:rPr>
            </w:pPr>
            <w:r>
              <w:rPr>
                <w:spacing w:val="-4"/>
                <w:sz w:val="24"/>
              </w:rPr>
              <w:t>6.33</w:t>
            </w:r>
          </w:p>
        </w:tc>
        <w:tc>
          <w:tcPr>
            <w:tcW w:w="997" w:type="dxa"/>
          </w:tcPr>
          <w:p>
            <w:pPr>
              <w:pStyle w:val="TableParagraph"/>
              <w:spacing w:before="17"/>
              <w:ind w:left="118" w:right="38"/>
              <w:rPr>
                <w:sz w:val="24"/>
              </w:rPr>
            </w:pPr>
            <w:r>
              <w:rPr>
                <w:spacing w:val="-2"/>
                <w:sz w:val="24"/>
              </w:rPr>
              <w:t>25.50</w:t>
            </w:r>
          </w:p>
        </w:tc>
        <w:tc>
          <w:tcPr>
            <w:tcW w:w="972" w:type="dxa"/>
          </w:tcPr>
          <w:p>
            <w:pPr>
              <w:pStyle w:val="TableParagraph"/>
              <w:spacing w:line="261" w:lineRule="exact" w:before="62"/>
              <w:ind w:left="243"/>
              <w:jc w:val="left"/>
              <w:rPr>
                <w:sz w:val="24"/>
              </w:rPr>
            </w:pPr>
            <w:r>
              <w:rPr>
                <w:spacing w:val="-2"/>
                <w:sz w:val="24"/>
              </w:rPr>
              <w:t>25.50</w:t>
            </w:r>
          </w:p>
        </w:tc>
        <w:tc>
          <w:tcPr>
            <w:tcW w:w="971" w:type="dxa"/>
          </w:tcPr>
          <w:p>
            <w:pPr>
              <w:pStyle w:val="TableParagraph"/>
              <w:spacing w:before="17"/>
              <w:ind w:right="187"/>
              <w:jc w:val="right"/>
              <w:rPr>
                <w:sz w:val="24"/>
              </w:rPr>
            </w:pPr>
            <w:r>
              <w:rPr>
                <w:spacing w:val="-2"/>
                <w:sz w:val="24"/>
              </w:rPr>
              <w:t>29.83</w:t>
            </w:r>
          </w:p>
        </w:tc>
        <w:tc>
          <w:tcPr>
            <w:tcW w:w="972" w:type="dxa"/>
          </w:tcPr>
          <w:p>
            <w:pPr>
              <w:pStyle w:val="TableParagraph"/>
              <w:spacing w:before="17"/>
              <w:ind w:left="117" w:right="70"/>
              <w:rPr>
                <w:sz w:val="24"/>
              </w:rPr>
            </w:pPr>
            <w:r>
              <w:rPr>
                <w:spacing w:val="-2"/>
                <w:sz w:val="24"/>
              </w:rPr>
              <w:t>26.83</w:t>
            </w:r>
          </w:p>
        </w:tc>
        <w:tc>
          <w:tcPr>
            <w:tcW w:w="1081" w:type="dxa"/>
          </w:tcPr>
          <w:p>
            <w:pPr>
              <w:pStyle w:val="TableParagraph"/>
              <w:spacing w:before="17"/>
              <w:ind w:left="300"/>
              <w:jc w:val="left"/>
              <w:rPr>
                <w:sz w:val="24"/>
              </w:rPr>
            </w:pPr>
            <w:r>
              <w:rPr>
                <w:spacing w:val="-2"/>
                <w:sz w:val="24"/>
              </w:rPr>
              <w:t>26.42</w:t>
            </w:r>
          </w:p>
        </w:tc>
        <w:tc>
          <w:tcPr>
            <w:tcW w:w="1096" w:type="dxa"/>
          </w:tcPr>
          <w:p>
            <w:pPr>
              <w:pStyle w:val="TableParagraph"/>
              <w:spacing w:before="17"/>
              <w:ind w:left="71"/>
              <w:rPr>
                <w:sz w:val="24"/>
              </w:rPr>
            </w:pPr>
            <w:r>
              <w:rPr>
                <w:spacing w:val="-2"/>
                <w:sz w:val="24"/>
              </w:rPr>
              <w:t>28.25</w:t>
            </w:r>
          </w:p>
        </w:tc>
        <w:tc>
          <w:tcPr>
            <w:tcW w:w="1124" w:type="dxa"/>
          </w:tcPr>
          <w:p>
            <w:pPr>
              <w:pStyle w:val="TableParagraph"/>
              <w:spacing w:before="17"/>
              <w:ind w:right="279"/>
              <w:jc w:val="right"/>
              <w:rPr>
                <w:sz w:val="24"/>
              </w:rPr>
            </w:pPr>
            <w:r>
              <w:rPr>
                <w:spacing w:val="-2"/>
                <w:sz w:val="24"/>
              </w:rPr>
              <w:t>10.50</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10</w:t>
            </w:r>
          </w:p>
        </w:tc>
        <w:tc>
          <w:tcPr>
            <w:tcW w:w="1479" w:type="dxa"/>
          </w:tcPr>
          <w:p>
            <w:pPr>
              <w:pStyle w:val="TableParagraph"/>
              <w:spacing w:line="261" w:lineRule="exact" w:before="43"/>
              <w:ind w:right="212"/>
              <w:jc w:val="right"/>
              <w:rPr>
                <w:sz w:val="24"/>
              </w:rPr>
            </w:pPr>
            <w:r>
              <w:rPr>
                <w:spacing w:val="-4"/>
                <w:sz w:val="24"/>
              </w:rPr>
              <w:t>2.92</w:t>
            </w:r>
          </w:p>
        </w:tc>
        <w:tc>
          <w:tcPr>
            <w:tcW w:w="981" w:type="dxa"/>
          </w:tcPr>
          <w:p>
            <w:pPr>
              <w:pStyle w:val="TableParagraph"/>
              <w:spacing w:line="271" w:lineRule="exact"/>
              <w:ind w:left="314"/>
              <w:jc w:val="left"/>
              <w:rPr>
                <w:sz w:val="24"/>
              </w:rPr>
            </w:pPr>
            <w:r>
              <w:rPr>
                <w:spacing w:val="-4"/>
                <w:sz w:val="24"/>
              </w:rPr>
              <w:t>7.08</w:t>
            </w:r>
          </w:p>
        </w:tc>
        <w:tc>
          <w:tcPr>
            <w:tcW w:w="969" w:type="dxa"/>
          </w:tcPr>
          <w:p>
            <w:pPr>
              <w:pStyle w:val="TableParagraph"/>
              <w:spacing w:line="271" w:lineRule="exact"/>
              <w:ind w:left="122" w:right="37"/>
              <w:rPr>
                <w:sz w:val="24"/>
              </w:rPr>
            </w:pPr>
            <w:r>
              <w:rPr>
                <w:spacing w:val="-4"/>
                <w:sz w:val="24"/>
              </w:rPr>
              <w:t>6.92</w:t>
            </w:r>
          </w:p>
        </w:tc>
        <w:tc>
          <w:tcPr>
            <w:tcW w:w="976" w:type="dxa"/>
          </w:tcPr>
          <w:p>
            <w:pPr>
              <w:pStyle w:val="TableParagraph"/>
              <w:spacing w:line="271" w:lineRule="exact"/>
              <w:ind w:right="226"/>
              <w:jc w:val="right"/>
              <w:rPr>
                <w:sz w:val="24"/>
              </w:rPr>
            </w:pPr>
            <w:r>
              <w:rPr>
                <w:spacing w:val="-4"/>
                <w:sz w:val="24"/>
              </w:rPr>
              <w:t>6.42</w:t>
            </w:r>
          </w:p>
        </w:tc>
        <w:tc>
          <w:tcPr>
            <w:tcW w:w="997" w:type="dxa"/>
          </w:tcPr>
          <w:p>
            <w:pPr>
              <w:pStyle w:val="TableParagraph"/>
              <w:spacing w:line="271" w:lineRule="exact"/>
              <w:ind w:left="118" w:right="38"/>
              <w:rPr>
                <w:sz w:val="24"/>
              </w:rPr>
            </w:pPr>
            <w:r>
              <w:rPr>
                <w:spacing w:val="-2"/>
                <w:sz w:val="24"/>
              </w:rPr>
              <w:t>20.67</w:t>
            </w:r>
          </w:p>
        </w:tc>
        <w:tc>
          <w:tcPr>
            <w:tcW w:w="972" w:type="dxa"/>
          </w:tcPr>
          <w:p>
            <w:pPr>
              <w:pStyle w:val="TableParagraph"/>
              <w:spacing w:line="271" w:lineRule="exact"/>
              <w:ind w:left="243"/>
              <w:jc w:val="left"/>
              <w:rPr>
                <w:sz w:val="24"/>
              </w:rPr>
            </w:pPr>
            <w:r>
              <w:rPr>
                <w:spacing w:val="-2"/>
                <w:sz w:val="24"/>
              </w:rPr>
              <w:t>23.08</w:t>
            </w:r>
          </w:p>
        </w:tc>
        <w:tc>
          <w:tcPr>
            <w:tcW w:w="971" w:type="dxa"/>
          </w:tcPr>
          <w:p>
            <w:pPr>
              <w:pStyle w:val="TableParagraph"/>
              <w:spacing w:line="271" w:lineRule="exact"/>
              <w:ind w:right="187"/>
              <w:jc w:val="right"/>
              <w:rPr>
                <w:sz w:val="24"/>
              </w:rPr>
            </w:pPr>
            <w:r>
              <w:rPr>
                <w:spacing w:val="-2"/>
                <w:sz w:val="24"/>
              </w:rPr>
              <w:t>23.50</w:t>
            </w:r>
          </w:p>
        </w:tc>
        <w:tc>
          <w:tcPr>
            <w:tcW w:w="972" w:type="dxa"/>
          </w:tcPr>
          <w:p>
            <w:pPr>
              <w:pStyle w:val="TableParagraph"/>
              <w:spacing w:line="271" w:lineRule="exact"/>
              <w:ind w:left="117" w:right="70"/>
              <w:rPr>
                <w:sz w:val="24"/>
              </w:rPr>
            </w:pPr>
            <w:r>
              <w:rPr>
                <w:spacing w:val="-2"/>
                <w:sz w:val="24"/>
              </w:rPr>
              <w:t>29.33</w:t>
            </w:r>
          </w:p>
        </w:tc>
        <w:tc>
          <w:tcPr>
            <w:tcW w:w="1081" w:type="dxa"/>
          </w:tcPr>
          <w:p>
            <w:pPr>
              <w:pStyle w:val="TableParagraph"/>
              <w:spacing w:line="271" w:lineRule="exact"/>
              <w:ind w:left="300"/>
              <w:jc w:val="left"/>
              <w:rPr>
                <w:sz w:val="24"/>
              </w:rPr>
            </w:pPr>
            <w:r>
              <w:rPr>
                <w:spacing w:val="-2"/>
                <w:sz w:val="24"/>
              </w:rPr>
              <w:t>30.42</w:t>
            </w:r>
          </w:p>
        </w:tc>
        <w:tc>
          <w:tcPr>
            <w:tcW w:w="1096" w:type="dxa"/>
          </w:tcPr>
          <w:p>
            <w:pPr>
              <w:pStyle w:val="TableParagraph"/>
              <w:spacing w:line="271" w:lineRule="exact"/>
              <w:ind w:left="71"/>
              <w:rPr>
                <w:sz w:val="24"/>
              </w:rPr>
            </w:pPr>
            <w:r>
              <w:rPr>
                <w:spacing w:val="-2"/>
                <w:sz w:val="24"/>
              </w:rPr>
              <w:t>22.50</w:t>
            </w:r>
          </w:p>
        </w:tc>
        <w:tc>
          <w:tcPr>
            <w:tcW w:w="1124" w:type="dxa"/>
          </w:tcPr>
          <w:p>
            <w:pPr>
              <w:pStyle w:val="TableParagraph"/>
              <w:spacing w:line="271" w:lineRule="exact"/>
              <w:ind w:right="279"/>
              <w:jc w:val="right"/>
              <w:rPr>
                <w:sz w:val="24"/>
              </w:rPr>
            </w:pPr>
            <w:r>
              <w:rPr>
                <w:spacing w:val="-2"/>
                <w:sz w:val="24"/>
              </w:rPr>
              <w:t>11.75</w:t>
            </w:r>
          </w:p>
        </w:tc>
      </w:tr>
      <w:tr>
        <w:trPr>
          <w:trHeight w:val="321"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20</w:t>
            </w:r>
          </w:p>
        </w:tc>
        <w:tc>
          <w:tcPr>
            <w:tcW w:w="1479" w:type="dxa"/>
          </w:tcPr>
          <w:p>
            <w:pPr>
              <w:pStyle w:val="TableParagraph"/>
              <w:spacing w:line="271" w:lineRule="exact"/>
              <w:ind w:right="212"/>
              <w:jc w:val="right"/>
              <w:rPr>
                <w:sz w:val="24"/>
              </w:rPr>
            </w:pPr>
            <w:r>
              <w:rPr>
                <w:spacing w:val="-4"/>
                <w:sz w:val="24"/>
              </w:rPr>
              <w:t>1.83</w:t>
            </w:r>
          </w:p>
        </w:tc>
        <w:tc>
          <w:tcPr>
            <w:tcW w:w="981" w:type="dxa"/>
          </w:tcPr>
          <w:p>
            <w:pPr>
              <w:pStyle w:val="TableParagraph"/>
              <w:spacing w:line="261" w:lineRule="exact" w:before="40"/>
              <w:ind w:left="314"/>
              <w:jc w:val="left"/>
              <w:rPr>
                <w:sz w:val="24"/>
              </w:rPr>
            </w:pPr>
            <w:r>
              <w:rPr>
                <w:spacing w:val="-4"/>
                <w:sz w:val="24"/>
              </w:rPr>
              <w:t>5.50</w:t>
            </w:r>
          </w:p>
        </w:tc>
        <w:tc>
          <w:tcPr>
            <w:tcW w:w="969" w:type="dxa"/>
          </w:tcPr>
          <w:p>
            <w:pPr>
              <w:pStyle w:val="TableParagraph"/>
              <w:spacing w:line="271" w:lineRule="exact"/>
              <w:ind w:left="122" w:right="37"/>
              <w:rPr>
                <w:sz w:val="24"/>
              </w:rPr>
            </w:pPr>
            <w:r>
              <w:rPr>
                <w:spacing w:val="-4"/>
                <w:sz w:val="24"/>
              </w:rPr>
              <w:t>6.75</w:t>
            </w:r>
          </w:p>
        </w:tc>
        <w:tc>
          <w:tcPr>
            <w:tcW w:w="976" w:type="dxa"/>
          </w:tcPr>
          <w:p>
            <w:pPr>
              <w:pStyle w:val="TableParagraph"/>
              <w:spacing w:line="271" w:lineRule="exact"/>
              <w:ind w:right="226"/>
              <w:jc w:val="right"/>
              <w:rPr>
                <w:sz w:val="24"/>
              </w:rPr>
            </w:pPr>
            <w:r>
              <w:rPr>
                <w:spacing w:val="-4"/>
                <w:sz w:val="24"/>
              </w:rPr>
              <w:t>5.92</w:t>
            </w:r>
          </w:p>
        </w:tc>
        <w:tc>
          <w:tcPr>
            <w:tcW w:w="997" w:type="dxa"/>
          </w:tcPr>
          <w:p>
            <w:pPr>
              <w:pStyle w:val="TableParagraph"/>
              <w:spacing w:line="271" w:lineRule="exact"/>
              <w:ind w:left="118" w:right="38"/>
              <w:rPr>
                <w:sz w:val="24"/>
              </w:rPr>
            </w:pPr>
            <w:r>
              <w:rPr>
                <w:spacing w:val="-2"/>
                <w:sz w:val="24"/>
              </w:rPr>
              <w:t>18.50</w:t>
            </w:r>
          </w:p>
        </w:tc>
        <w:tc>
          <w:tcPr>
            <w:tcW w:w="972" w:type="dxa"/>
          </w:tcPr>
          <w:p>
            <w:pPr>
              <w:pStyle w:val="TableParagraph"/>
              <w:spacing w:line="271" w:lineRule="exact"/>
              <w:ind w:left="243"/>
              <w:jc w:val="left"/>
              <w:rPr>
                <w:sz w:val="24"/>
              </w:rPr>
            </w:pPr>
            <w:r>
              <w:rPr>
                <w:spacing w:val="-2"/>
                <w:sz w:val="24"/>
              </w:rPr>
              <w:t>18.25</w:t>
            </w:r>
          </w:p>
        </w:tc>
        <w:tc>
          <w:tcPr>
            <w:tcW w:w="971" w:type="dxa"/>
          </w:tcPr>
          <w:p>
            <w:pPr>
              <w:pStyle w:val="TableParagraph"/>
              <w:spacing w:line="271" w:lineRule="exact"/>
              <w:ind w:right="187"/>
              <w:jc w:val="right"/>
              <w:rPr>
                <w:sz w:val="24"/>
              </w:rPr>
            </w:pPr>
            <w:r>
              <w:rPr>
                <w:spacing w:val="-2"/>
                <w:sz w:val="24"/>
              </w:rPr>
              <w:t>18.25</w:t>
            </w:r>
          </w:p>
        </w:tc>
        <w:tc>
          <w:tcPr>
            <w:tcW w:w="972" w:type="dxa"/>
          </w:tcPr>
          <w:p>
            <w:pPr>
              <w:pStyle w:val="TableParagraph"/>
              <w:spacing w:line="271" w:lineRule="exact"/>
              <w:ind w:left="117" w:right="70"/>
              <w:rPr>
                <w:sz w:val="24"/>
              </w:rPr>
            </w:pPr>
            <w:r>
              <w:rPr>
                <w:spacing w:val="-2"/>
                <w:sz w:val="24"/>
              </w:rPr>
              <w:t>28.25</w:t>
            </w:r>
          </w:p>
        </w:tc>
        <w:tc>
          <w:tcPr>
            <w:tcW w:w="1081" w:type="dxa"/>
          </w:tcPr>
          <w:p>
            <w:pPr>
              <w:pStyle w:val="TableParagraph"/>
              <w:spacing w:line="271" w:lineRule="exact"/>
              <w:ind w:left="300"/>
              <w:jc w:val="left"/>
              <w:rPr>
                <w:sz w:val="24"/>
              </w:rPr>
            </w:pPr>
            <w:r>
              <w:rPr>
                <w:spacing w:val="-2"/>
                <w:sz w:val="24"/>
              </w:rPr>
              <w:t>26.67</w:t>
            </w:r>
          </w:p>
        </w:tc>
        <w:tc>
          <w:tcPr>
            <w:tcW w:w="1096" w:type="dxa"/>
          </w:tcPr>
          <w:p>
            <w:pPr>
              <w:pStyle w:val="TableParagraph"/>
              <w:spacing w:line="271" w:lineRule="exact"/>
              <w:ind w:left="71"/>
              <w:rPr>
                <w:sz w:val="24"/>
              </w:rPr>
            </w:pPr>
            <w:r>
              <w:rPr>
                <w:spacing w:val="-2"/>
                <w:sz w:val="24"/>
              </w:rPr>
              <w:t>24.83</w:t>
            </w:r>
          </w:p>
        </w:tc>
        <w:tc>
          <w:tcPr>
            <w:tcW w:w="1124" w:type="dxa"/>
          </w:tcPr>
          <w:p>
            <w:pPr>
              <w:pStyle w:val="TableParagraph"/>
              <w:spacing w:line="271" w:lineRule="exact"/>
              <w:ind w:right="279"/>
              <w:jc w:val="right"/>
              <w:rPr>
                <w:sz w:val="24"/>
              </w:rPr>
            </w:pPr>
            <w:r>
              <w:rPr>
                <w:spacing w:val="-2"/>
                <w:sz w:val="24"/>
              </w:rPr>
              <w:t>12.33</w:t>
            </w:r>
          </w:p>
        </w:tc>
      </w:tr>
      <w:tr>
        <w:trPr>
          <w:trHeight w:val="323"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30</w:t>
            </w:r>
          </w:p>
        </w:tc>
        <w:tc>
          <w:tcPr>
            <w:tcW w:w="1479" w:type="dxa"/>
          </w:tcPr>
          <w:p>
            <w:pPr>
              <w:pStyle w:val="TableParagraph"/>
              <w:spacing w:line="261" w:lineRule="exact" w:before="43"/>
              <w:ind w:right="212"/>
              <w:jc w:val="right"/>
              <w:rPr>
                <w:sz w:val="24"/>
              </w:rPr>
            </w:pPr>
            <w:r>
              <w:rPr>
                <w:spacing w:val="-4"/>
                <w:sz w:val="24"/>
              </w:rPr>
              <w:t>2.42</w:t>
            </w:r>
          </w:p>
        </w:tc>
        <w:tc>
          <w:tcPr>
            <w:tcW w:w="981" w:type="dxa"/>
          </w:tcPr>
          <w:p>
            <w:pPr>
              <w:pStyle w:val="TableParagraph"/>
              <w:spacing w:line="271" w:lineRule="exact"/>
              <w:ind w:left="314"/>
              <w:jc w:val="left"/>
              <w:rPr>
                <w:sz w:val="24"/>
              </w:rPr>
            </w:pPr>
            <w:r>
              <w:rPr>
                <w:spacing w:val="-4"/>
                <w:sz w:val="24"/>
              </w:rPr>
              <w:t>5.67</w:t>
            </w:r>
          </w:p>
        </w:tc>
        <w:tc>
          <w:tcPr>
            <w:tcW w:w="969" w:type="dxa"/>
          </w:tcPr>
          <w:p>
            <w:pPr>
              <w:pStyle w:val="TableParagraph"/>
              <w:spacing w:line="271" w:lineRule="exact"/>
              <w:ind w:left="122" w:right="37"/>
              <w:rPr>
                <w:sz w:val="24"/>
              </w:rPr>
            </w:pPr>
            <w:r>
              <w:rPr>
                <w:spacing w:val="-4"/>
                <w:sz w:val="24"/>
              </w:rPr>
              <w:t>6.08</w:t>
            </w:r>
          </w:p>
        </w:tc>
        <w:tc>
          <w:tcPr>
            <w:tcW w:w="976" w:type="dxa"/>
          </w:tcPr>
          <w:p>
            <w:pPr>
              <w:pStyle w:val="TableParagraph"/>
              <w:spacing w:line="261" w:lineRule="exact" w:before="43"/>
              <w:ind w:right="226"/>
              <w:jc w:val="right"/>
              <w:rPr>
                <w:sz w:val="24"/>
              </w:rPr>
            </w:pPr>
            <w:r>
              <w:rPr>
                <w:spacing w:val="-4"/>
                <w:sz w:val="24"/>
              </w:rPr>
              <w:t>5.42</w:t>
            </w:r>
          </w:p>
        </w:tc>
        <w:tc>
          <w:tcPr>
            <w:tcW w:w="997" w:type="dxa"/>
          </w:tcPr>
          <w:p>
            <w:pPr>
              <w:pStyle w:val="TableParagraph"/>
              <w:spacing w:line="261" w:lineRule="exact" w:before="43"/>
              <w:ind w:left="118" w:right="38"/>
              <w:rPr>
                <w:sz w:val="24"/>
              </w:rPr>
            </w:pPr>
            <w:r>
              <w:rPr>
                <w:spacing w:val="-2"/>
                <w:sz w:val="24"/>
              </w:rPr>
              <w:t>24.33</w:t>
            </w:r>
          </w:p>
        </w:tc>
        <w:tc>
          <w:tcPr>
            <w:tcW w:w="972" w:type="dxa"/>
          </w:tcPr>
          <w:p>
            <w:pPr>
              <w:pStyle w:val="TableParagraph"/>
              <w:spacing w:line="271" w:lineRule="exact"/>
              <w:ind w:left="243"/>
              <w:jc w:val="left"/>
              <w:rPr>
                <w:sz w:val="24"/>
              </w:rPr>
            </w:pPr>
            <w:r>
              <w:rPr>
                <w:spacing w:val="-2"/>
                <w:sz w:val="24"/>
              </w:rPr>
              <w:t>27.33</w:t>
            </w:r>
          </w:p>
        </w:tc>
        <w:tc>
          <w:tcPr>
            <w:tcW w:w="971" w:type="dxa"/>
          </w:tcPr>
          <w:p>
            <w:pPr>
              <w:pStyle w:val="TableParagraph"/>
              <w:spacing w:line="271" w:lineRule="exact"/>
              <w:ind w:right="187"/>
              <w:jc w:val="right"/>
              <w:rPr>
                <w:sz w:val="24"/>
              </w:rPr>
            </w:pPr>
            <w:r>
              <w:rPr>
                <w:spacing w:val="-2"/>
                <w:sz w:val="24"/>
              </w:rPr>
              <w:t>26.92</w:t>
            </w:r>
          </w:p>
        </w:tc>
        <w:tc>
          <w:tcPr>
            <w:tcW w:w="972" w:type="dxa"/>
          </w:tcPr>
          <w:p>
            <w:pPr>
              <w:pStyle w:val="TableParagraph"/>
              <w:spacing w:line="271" w:lineRule="exact"/>
              <w:ind w:left="117" w:right="70"/>
              <w:rPr>
                <w:sz w:val="24"/>
              </w:rPr>
            </w:pPr>
            <w:r>
              <w:rPr>
                <w:spacing w:val="-2"/>
                <w:sz w:val="24"/>
              </w:rPr>
              <w:t>29.00</w:t>
            </w:r>
          </w:p>
        </w:tc>
        <w:tc>
          <w:tcPr>
            <w:tcW w:w="1081" w:type="dxa"/>
          </w:tcPr>
          <w:p>
            <w:pPr>
              <w:pStyle w:val="TableParagraph"/>
              <w:spacing w:line="271" w:lineRule="exact"/>
              <w:ind w:left="300"/>
              <w:jc w:val="left"/>
              <w:rPr>
                <w:sz w:val="24"/>
              </w:rPr>
            </w:pPr>
            <w:r>
              <w:rPr>
                <w:spacing w:val="-2"/>
                <w:sz w:val="24"/>
              </w:rPr>
              <w:t>26.58</w:t>
            </w:r>
          </w:p>
        </w:tc>
        <w:tc>
          <w:tcPr>
            <w:tcW w:w="1096" w:type="dxa"/>
          </w:tcPr>
          <w:p>
            <w:pPr>
              <w:pStyle w:val="TableParagraph"/>
              <w:spacing w:line="261" w:lineRule="exact" w:before="43"/>
              <w:ind w:left="71"/>
              <w:rPr>
                <w:sz w:val="24"/>
              </w:rPr>
            </w:pPr>
            <w:r>
              <w:rPr>
                <w:spacing w:val="-2"/>
                <w:sz w:val="24"/>
              </w:rPr>
              <w:t>24.25</w:t>
            </w:r>
          </w:p>
        </w:tc>
        <w:tc>
          <w:tcPr>
            <w:tcW w:w="1124" w:type="dxa"/>
          </w:tcPr>
          <w:p>
            <w:pPr>
              <w:pStyle w:val="TableParagraph"/>
              <w:spacing w:line="271" w:lineRule="exact"/>
              <w:ind w:right="279"/>
              <w:jc w:val="right"/>
              <w:rPr>
                <w:sz w:val="24"/>
              </w:rPr>
            </w:pPr>
            <w:r>
              <w:rPr>
                <w:spacing w:val="-2"/>
                <w:sz w:val="24"/>
              </w:rPr>
              <w:t>13.83</w:t>
            </w:r>
          </w:p>
        </w:tc>
      </w:tr>
      <w:tr>
        <w:trPr>
          <w:trHeight w:val="322" w:hRule="atLeast"/>
        </w:trPr>
        <w:tc>
          <w:tcPr>
            <w:tcW w:w="3027" w:type="dxa"/>
          </w:tcPr>
          <w:p>
            <w:pPr>
              <w:pStyle w:val="TableParagraph"/>
              <w:spacing w:line="270" w:lineRule="exact"/>
              <w:ind w:left="122"/>
              <w:jc w:val="left"/>
              <w:rPr>
                <w:b/>
                <w:sz w:val="16"/>
              </w:rPr>
            </w:pPr>
            <w:r>
              <w:rPr>
                <w:spacing w:val="-5"/>
                <w:position w:val="1"/>
                <w:sz w:val="24"/>
              </w:rPr>
              <w:t>I</w:t>
            </w:r>
            <w:r>
              <w:rPr>
                <w:b/>
                <w:spacing w:val="-5"/>
                <w:sz w:val="16"/>
              </w:rPr>
              <w:t>40</w:t>
            </w:r>
          </w:p>
        </w:tc>
        <w:tc>
          <w:tcPr>
            <w:tcW w:w="1479" w:type="dxa"/>
          </w:tcPr>
          <w:p>
            <w:pPr>
              <w:pStyle w:val="TableParagraph"/>
              <w:spacing w:line="271" w:lineRule="exact"/>
              <w:ind w:right="212"/>
              <w:jc w:val="right"/>
              <w:rPr>
                <w:sz w:val="24"/>
              </w:rPr>
            </w:pPr>
            <w:r>
              <w:rPr>
                <w:spacing w:val="-4"/>
                <w:sz w:val="24"/>
              </w:rPr>
              <w:t>2.83</w:t>
            </w:r>
          </w:p>
        </w:tc>
        <w:tc>
          <w:tcPr>
            <w:tcW w:w="981" w:type="dxa"/>
          </w:tcPr>
          <w:p>
            <w:pPr>
              <w:pStyle w:val="TableParagraph"/>
              <w:spacing w:line="271" w:lineRule="exact"/>
              <w:ind w:left="314"/>
              <w:jc w:val="left"/>
              <w:rPr>
                <w:sz w:val="24"/>
              </w:rPr>
            </w:pPr>
            <w:r>
              <w:rPr>
                <w:spacing w:val="-4"/>
                <w:sz w:val="24"/>
              </w:rPr>
              <w:t>7.33</w:t>
            </w:r>
          </w:p>
        </w:tc>
        <w:tc>
          <w:tcPr>
            <w:tcW w:w="969" w:type="dxa"/>
          </w:tcPr>
          <w:p>
            <w:pPr>
              <w:pStyle w:val="TableParagraph"/>
              <w:spacing w:line="271" w:lineRule="exact"/>
              <w:ind w:left="122" w:right="37"/>
              <w:rPr>
                <w:sz w:val="24"/>
              </w:rPr>
            </w:pPr>
            <w:r>
              <w:rPr>
                <w:spacing w:val="-4"/>
                <w:sz w:val="24"/>
              </w:rPr>
              <w:t>4.92</w:t>
            </w:r>
          </w:p>
        </w:tc>
        <w:tc>
          <w:tcPr>
            <w:tcW w:w="976" w:type="dxa"/>
          </w:tcPr>
          <w:p>
            <w:pPr>
              <w:pStyle w:val="TableParagraph"/>
              <w:spacing w:line="271" w:lineRule="exact"/>
              <w:ind w:right="226"/>
              <w:jc w:val="right"/>
              <w:rPr>
                <w:sz w:val="24"/>
              </w:rPr>
            </w:pPr>
            <w:r>
              <w:rPr>
                <w:spacing w:val="-4"/>
                <w:sz w:val="24"/>
              </w:rPr>
              <w:t>5.42</w:t>
            </w:r>
          </w:p>
        </w:tc>
        <w:tc>
          <w:tcPr>
            <w:tcW w:w="997" w:type="dxa"/>
          </w:tcPr>
          <w:p>
            <w:pPr>
              <w:pStyle w:val="TableParagraph"/>
              <w:spacing w:line="271" w:lineRule="exact"/>
              <w:ind w:left="118" w:right="38"/>
              <w:rPr>
                <w:sz w:val="24"/>
              </w:rPr>
            </w:pPr>
            <w:r>
              <w:rPr>
                <w:spacing w:val="-2"/>
                <w:sz w:val="24"/>
              </w:rPr>
              <w:t>23.25</w:t>
            </w:r>
          </w:p>
        </w:tc>
        <w:tc>
          <w:tcPr>
            <w:tcW w:w="972" w:type="dxa"/>
          </w:tcPr>
          <w:p>
            <w:pPr>
              <w:pStyle w:val="TableParagraph"/>
              <w:spacing w:line="271" w:lineRule="exact"/>
              <w:ind w:left="243"/>
              <w:jc w:val="left"/>
              <w:rPr>
                <w:sz w:val="24"/>
              </w:rPr>
            </w:pPr>
            <w:r>
              <w:rPr>
                <w:spacing w:val="-2"/>
                <w:sz w:val="24"/>
              </w:rPr>
              <w:t>21.25</w:t>
            </w:r>
          </w:p>
        </w:tc>
        <w:tc>
          <w:tcPr>
            <w:tcW w:w="971" w:type="dxa"/>
          </w:tcPr>
          <w:p>
            <w:pPr>
              <w:pStyle w:val="TableParagraph"/>
              <w:spacing w:line="271" w:lineRule="exact"/>
              <w:ind w:right="187"/>
              <w:jc w:val="right"/>
              <w:rPr>
                <w:sz w:val="24"/>
              </w:rPr>
            </w:pPr>
            <w:r>
              <w:rPr>
                <w:spacing w:val="-2"/>
                <w:sz w:val="24"/>
              </w:rPr>
              <w:t>24.50</w:t>
            </w:r>
          </w:p>
        </w:tc>
        <w:tc>
          <w:tcPr>
            <w:tcW w:w="972" w:type="dxa"/>
          </w:tcPr>
          <w:p>
            <w:pPr>
              <w:pStyle w:val="TableParagraph"/>
              <w:spacing w:line="260" w:lineRule="exact" w:before="43"/>
              <w:ind w:left="117" w:right="70"/>
              <w:rPr>
                <w:sz w:val="24"/>
              </w:rPr>
            </w:pPr>
            <w:r>
              <w:rPr>
                <w:spacing w:val="-2"/>
                <w:sz w:val="24"/>
              </w:rPr>
              <w:t>24.00</w:t>
            </w:r>
          </w:p>
        </w:tc>
        <w:tc>
          <w:tcPr>
            <w:tcW w:w="1081" w:type="dxa"/>
          </w:tcPr>
          <w:p>
            <w:pPr>
              <w:pStyle w:val="TableParagraph"/>
              <w:spacing w:line="271" w:lineRule="exact"/>
              <w:ind w:left="300"/>
              <w:jc w:val="left"/>
              <w:rPr>
                <w:sz w:val="24"/>
              </w:rPr>
            </w:pPr>
            <w:r>
              <w:rPr>
                <w:spacing w:val="-2"/>
                <w:sz w:val="24"/>
              </w:rPr>
              <w:t>22.25</w:t>
            </w:r>
          </w:p>
        </w:tc>
        <w:tc>
          <w:tcPr>
            <w:tcW w:w="1096" w:type="dxa"/>
          </w:tcPr>
          <w:p>
            <w:pPr>
              <w:pStyle w:val="TableParagraph"/>
              <w:spacing w:line="260" w:lineRule="exact" w:before="43"/>
              <w:ind w:left="71"/>
              <w:rPr>
                <w:sz w:val="24"/>
              </w:rPr>
            </w:pPr>
            <w:r>
              <w:rPr>
                <w:spacing w:val="-2"/>
                <w:sz w:val="24"/>
              </w:rPr>
              <w:t>29.58</w:t>
            </w:r>
          </w:p>
        </w:tc>
        <w:tc>
          <w:tcPr>
            <w:tcW w:w="1124" w:type="dxa"/>
          </w:tcPr>
          <w:p>
            <w:pPr>
              <w:pStyle w:val="TableParagraph"/>
              <w:spacing w:line="260" w:lineRule="exact" w:before="43"/>
              <w:ind w:right="339"/>
              <w:jc w:val="right"/>
              <w:rPr>
                <w:sz w:val="24"/>
              </w:rPr>
            </w:pPr>
            <w:r>
              <w:rPr>
                <w:spacing w:val="-4"/>
                <w:sz w:val="24"/>
              </w:rPr>
              <w:t>7.67</w:t>
            </w:r>
          </w:p>
        </w:tc>
      </w:tr>
      <w:tr>
        <w:trPr>
          <w:trHeight w:val="298" w:hRule="atLeast"/>
        </w:trPr>
        <w:tc>
          <w:tcPr>
            <w:tcW w:w="3027" w:type="dxa"/>
          </w:tcPr>
          <w:p>
            <w:pPr>
              <w:pStyle w:val="TableParagraph"/>
              <w:spacing w:line="270" w:lineRule="exact"/>
              <w:ind w:left="122"/>
              <w:jc w:val="left"/>
              <w:rPr>
                <w:sz w:val="24"/>
              </w:rPr>
            </w:pPr>
            <w:r>
              <w:rPr>
                <w:spacing w:val="-5"/>
                <w:sz w:val="24"/>
              </w:rPr>
              <w:t>SE</w:t>
            </w:r>
            <w:r>
              <w:rPr>
                <w:spacing w:val="-5"/>
                <w:sz w:val="24"/>
                <w:u w:val="single"/>
              </w:rPr>
              <w:t>+</w:t>
            </w:r>
          </w:p>
        </w:tc>
        <w:tc>
          <w:tcPr>
            <w:tcW w:w="1479" w:type="dxa"/>
          </w:tcPr>
          <w:p>
            <w:pPr>
              <w:pStyle w:val="TableParagraph"/>
              <w:spacing w:line="270" w:lineRule="exact"/>
              <w:ind w:right="212"/>
              <w:jc w:val="right"/>
              <w:rPr>
                <w:sz w:val="24"/>
              </w:rPr>
            </w:pPr>
            <w:r>
              <w:rPr>
                <w:spacing w:val="-4"/>
                <w:sz w:val="24"/>
              </w:rPr>
              <w:t>1.14</w:t>
            </w:r>
          </w:p>
        </w:tc>
        <w:tc>
          <w:tcPr>
            <w:tcW w:w="981" w:type="dxa"/>
          </w:tcPr>
          <w:p>
            <w:pPr>
              <w:pStyle w:val="TableParagraph"/>
              <w:spacing w:line="270" w:lineRule="exact"/>
              <w:ind w:left="314"/>
              <w:jc w:val="left"/>
              <w:rPr>
                <w:sz w:val="24"/>
              </w:rPr>
            </w:pPr>
            <w:r>
              <w:rPr>
                <w:spacing w:val="-4"/>
                <w:sz w:val="24"/>
              </w:rPr>
              <w:t>3.57</w:t>
            </w:r>
          </w:p>
        </w:tc>
        <w:tc>
          <w:tcPr>
            <w:tcW w:w="969" w:type="dxa"/>
          </w:tcPr>
          <w:p>
            <w:pPr>
              <w:pStyle w:val="TableParagraph"/>
              <w:spacing w:line="270" w:lineRule="exact"/>
              <w:ind w:left="122" w:right="37"/>
              <w:rPr>
                <w:sz w:val="24"/>
              </w:rPr>
            </w:pPr>
            <w:r>
              <w:rPr>
                <w:spacing w:val="-4"/>
                <w:sz w:val="24"/>
              </w:rPr>
              <w:t>2.61</w:t>
            </w:r>
          </w:p>
        </w:tc>
        <w:tc>
          <w:tcPr>
            <w:tcW w:w="976" w:type="dxa"/>
          </w:tcPr>
          <w:p>
            <w:pPr>
              <w:pStyle w:val="TableParagraph"/>
              <w:spacing w:line="270" w:lineRule="exact"/>
              <w:ind w:right="226"/>
              <w:jc w:val="right"/>
              <w:rPr>
                <w:sz w:val="24"/>
              </w:rPr>
            </w:pPr>
            <w:r>
              <w:rPr>
                <w:spacing w:val="-4"/>
                <w:sz w:val="24"/>
              </w:rPr>
              <w:t>1.85</w:t>
            </w:r>
          </w:p>
        </w:tc>
        <w:tc>
          <w:tcPr>
            <w:tcW w:w="997" w:type="dxa"/>
          </w:tcPr>
          <w:p>
            <w:pPr>
              <w:pStyle w:val="TableParagraph"/>
              <w:spacing w:line="270" w:lineRule="exact"/>
              <w:ind w:left="118" w:right="38"/>
              <w:rPr>
                <w:sz w:val="24"/>
              </w:rPr>
            </w:pPr>
            <w:r>
              <w:rPr>
                <w:spacing w:val="-2"/>
                <w:sz w:val="24"/>
              </w:rPr>
              <w:t>10.43</w:t>
            </w:r>
          </w:p>
        </w:tc>
        <w:tc>
          <w:tcPr>
            <w:tcW w:w="972" w:type="dxa"/>
          </w:tcPr>
          <w:p>
            <w:pPr>
              <w:pStyle w:val="TableParagraph"/>
              <w:spacing w:line="270" w:lineRule="exact"/>
              <w:ind w:left="303"/>
              <w:jc w:val="left"/>
              <w:rPr>
                <w:sz w:val="24"/>
              </w:rPr>
            </w:pPr>
            <w:r>
              <w:rPr>
                <w:spacing w:val="-4"/>
                <w:sz w:val="24"/>
              </w:rPr>
              <w:t>9.68</w:t>
            </w:r>
          </w:p>
        </w:tc>
        <w:tc>
          <w:tcPr>
            <w:tcW w:w="971" w:type="dxa"/>
          </w:tcPr>
          <w:p>
            <w:pPr>
              <w:pStyle w:val="TableParagraph"/>
              <w:spacing w:line="270" w:lineRule="exact"/>
              <w:ind w:right="187"/>
              <w:jc w:val="right"/>
              <w:rPr>
                <w:sz w:val="24"/>
              </w:rPr>
            </w:pPr>
            <w:r>
              <w:rPr>
                <w:spacing w:val="-2"/>
                <w:sz w:val="24"/>
              </w:rPr>
              <w:t>10.13</w:t>
            </w:r>
          </w:p>
        </w:tc>
        <w:tc>
          <w:tcPr>
            <w:tcW w:w="972" w:type="dxa"/>
          </w:tcPr>
          <w:p>
            <w:pPr>
              <w:pStyle w:val="TableParagraph"/>
              <w:spacing w:line="270" w:lineRule="exact"/>
              <w:ind w:left="117" w:right="70"/>
              <w:rPr>
                <w:sz w:val="24"/>
              </w:rPr>
            </w:pPr>
            <w:r>
              <w:rPr>
                <w:spacing w:val="-4"/>
                <w:sz w:val="24"/>
              </w:rPr>
              <w:t>9.12</w:t>
            </w:r>
          </w:p>
        </w:tc>
        <w:tc>
          <w:tcPr>
            <w:tcW w:w="1081" w:type="dxa"/>
          </w:tcPr>
          <w:p>
            <w:pPr>
              <w:pStyle w:val="TableParagraph"/>
              <w:spacing w:line="270" w:lineRule="exact"/>
              <w:ind w:left="300"/>
              <w:jc w:val="left"/>
              <w:rPr>
                <w:sz w:val="24"/>
              </w:rPr>
            </w:pPr>
            <w:r>
              <w:rPr>
                <w:spacing w:val="-2"/>
                <w:sz w:val="24"/>
              </w:rPr>
              <w:t>11.34</w:t>
            </w:r>
          </w:p>
        </w:tc>
        <w:tc>
          <w:tcPr>
            <w:tcW w:w="1096" w:type="dxa"/>
          </w:tcPr>
          <w:p>
            <w:pPr>
              <w:pStyle w:val="TableParagraph"/>
              <w:spacing w:line="270" w:lineRule="exact"/>
              <w:ind w:left="71"/>
              <w:rPr>
                <w:sz w:val="24"/>
              </w:rPr>
            </w:pPr>
            <w:r>
              <w:rPr>
                <w:spacing w:val="-2"/>
                <w:sz w:val="24"/>
              </w:rPr>
              <w:t>11.08</w:t>
            </w:r>
          </w:p>
        </w:tc>
        <w:tc>
          <w:tcPr>
            <w:tcW w:w="1124" w:type="dxa"/>
          </w:tcPr>
          <w:p>
            <w:pPr>
              <w:pStyle w:val="TableParagraph"/>
              <w:spacing w:line="270" w:lineRule="exact"/>
              <w:ind w:right="339"/>
              <w:jc w:val="right"/>
              <w:rPr>
                <w:sz w:val="24"/>
              </w:rPr>
            </w:pPr>
            <w:r>
              <w:rPr>
                <w:spacing w:val="-4"/>
                <w:sz w:val="24"/>
              </w:rPr>
              <w:t>4.36</w:t>
            </w:r>
          </w:p>
        </w:tc>
      </w:tr>
      <w:tr>
        <w:trPr>
          <w:trHeight w:val="324" w:hRule="atLeast"/>
        </w:trPr>
        <w:tc>
          <w:tcPr>
            <w:tcW w:w="3027" w:type="dxa"/>
          </w:tcPr>
          <w:p>
            <w:pPr>
              <w:pStyle w:val="TableParagraph"/>
              <w:spacing w:before="19"/>
              <w:ind w:left="122"/>
              <w:jc w:val="left"/>
              <w:rPr>
                <w:sz w:val="24"/>
              </w:rPr>
            </w:pPr>
            <w:r>
              <w:rPr>
                <w:spacing w:val="-5"/>
                <w:sz w:val="24"/>
              </w:rPr>
              <w:t>CV%</w:t>
            </w:r>
          </w:p>
        </w:tc>
        <w:tc>
          <w:tcPr>
            <w:tcW w:w="1479" w:type="dxa"/>
          </w:tcPr>
          <w:p>
            <w:pPr>
              <w:pStyle w:val="TableParagraph"/>
              <w:spacing w:before="19"/>
              <w:ind w:right="152"/>
              <w:jc w:val="right"/>
              <w:rPr>
                <w:sz w:val="24"/>
              </w:rPr>
            </w:pPr>
            <w:r>
              <w:rPr>
                <w:spacing w:val="-2"/>
                <w:sz w:val="24"/>
              </w:rPr>
              <w:t>21.81</w:t>
            </w:r>
          </w:p>
        </w:tc>
        <w:tc>
          <w:tcPr>
            <w:tcW w:w="981" w:type="dxa"/>
          </w:tcPr>
          <w:p>
            <w:pPr>
              <w:pStyle w:val="TableParagraph"/>
              <w:spacing w:before="19"/>
              <w:ind w:right="184"/>
              <w:jc w:val="right"/>
              <w:rPr>
                <w:sz w:val="24"/>
              </w:rPr>
            </w:pPr>
            <w:r>
              <w:rPr>
                <w:spacing w:val="-2"/>
                <w:sz w:val="24"/>
              </w:rPr>
              <w:t>18.76</w:t>
            </w:r>
          </w:p>
        </w:tc>
        <w:tc>
          <w:tcPr>
            <w:tcW w:w="969" w:type="dxa"/>
          </w:tcPr>
          <w:p>
            <w:pPr>
              <w:pStyle w:val="TableParagraph"/>
              <w:spacing w:before="19"/>
              <w:ind w:left="122" w:right="37"/>
              <w:rPr>
                <w:sz w:val="24"/>
              </w:rPr>
            </w:pPr>
            <w:r>
              <w:rPr>
                <w:spacing w:val="-2"/>
                <w:sz w:val="24"/>
              </w:rPr>
              <w:t>12.83</w:t>
            </w:r>
          </w:p>
        </w:tc>
        <w:tc>
          <w:tcPr>
            <w:tcW w:w="976" w:type="dxa"/>
          </w:tcPr>
          <w:p>
            <w:pPr>
              <w:pStyle w:val="TableParagraph"/>
              <w:spacing w:before="19"/>
              <w:ind w:right="166"/>
              <w:jc w:val="right"/>
              <w:rPr>
                <w:sz w:val="24"/>
              </w:rPr>
            </w:pPr>
            <w:r>
              <w:rPr>
                <w:spacing w:val="-2"/>
                <w:sz w:val="24"/>
              </w:rPr>
              <w:t>49.85</w:t>
            </w:r>
          </w:p>
        </w:tc>
        <w:tc>
          <w:tcPr>
            <w:tcW w:w="997" w:type="dxa"/>
          </w:tcPr>
          <w:p>
            <w:pPr>
              <w:pStyle w:val="TableParagraph"/>
              <w:spacing w:before="19"/>
              <w:ind w:left="118" w:right="38"/>
              <w:rPr>
                <w:sz w:val="24"/>
              </w:rPr>
            </w:pPr>
            <w:r>
              <w:rPr>
                <w:spacing w:val="-2"/>
                <w:sz w:val="24"/>
              </w:rPr>
              <w:t>42.19</w:t>
            </w:r>
          </w:p>
        </w:tc>
        <w:tc>
          <w:tcPr>
            <w:tcW w:w="972" w:type="dxa"/>
          </w:tcPr>
          <w:p>
            <w:pPr>
              <w:pStyle w:val="TableParagraph"/>
              <w:spacing w:before="19"/>
              <w:ind w:left="243"/>
              <w:jc w:val="left"/>
              <w:rPr>
                <w:sz w:val="24"/>
              </w:rPr>
            </w:pPr>
            <w:r>
              <w:rPr>
                <w:spacing w:val="-2"/>
                <w:sz w:val="24"/>
              </w:rPr>
              <w:t>44.86</w:t>
            </w:r>
          </w:p>
        </w:tc>
        <w:tc>
          <w:tcPr>
            <w:tcW w:w="971" w:type="dxa"/>
          </w:tcPr>
          <w:p>
            <w:pPr>
              <w:pStyle w:val="TableParagraph"/>
              <w:spacing w:before="19"/>
              <w:ind w:right="187"/>
              <w:jc w:val="right"/>
              <w:rPr>
                <w:sz w:val="24"/>
              </w:rPr>
            </w:pPr>
            <w:r>
              <w:rPr>
                <w:spacing w:val="-2"/>
                <w:sz w:val="24"/>
              </w:rPr>
              <w:t>43.92</w:t>
            </w:r>
          </w:p>
        </w:tc>
        <w:tc>
          <w:tcPr>
            <w:tcW w:w="972" w:type="dxa"/>
          </w:tcPr>
          <w:p>
            <w:pPr>
              <w:pStyle w:val="TableParagraph"/>
              <w:spacing w:before="19"/>
              <w:ind w:left="117" w:right="70"/>
              <w:rPr>
                <w:sz w:val="24"/>
              </w:rPr>
            </w:pPr>
            <w:r>
              <w:rPr>
                <w:spacing w:val="-2"/>
                <w:sz w:val="24"/>
              </w:rPr>
              <w:t>45.35</w:t>
            </w:r>
          </w:p>
        </w:tc>
        <w:tc>
          <w:tcPr>
            <w:tcW w:w="1081" w:type="dxa"/>
          </w:tcPr>
          <w:p>
            <w:pPr>
              <w:pStyle w:val="TableParagraph"/>
              <w:spacing w:before="19"/>
              <w:ind w:left="300"/>
              <w:jc w:val="left"/>
              <w:rPr>
                <w:sz w:val="24"/>
              </w:rPr>
            </w:pPr>
            <w:r>
              <w:rPr>
                <w:spacing w:val="-2"/>
                <w:sz w:val="24"/>
              </w:rPr>
              <w:t>50.45</w:t>
            </w:r>
          </w:p>
        </w:tc>
        <w:tc>
          <w:tcPr>
            <w:tcW w:w="1096" w:type="dxa"/>
          </w:tcPr>
          <w:p>
            <w:pPr>
              <w:pStyle w:val="TableParagraph"/>
              <w:spacing w:before="19"/>
              <w:ind w:left="71"/>
              <w:rPr>
                <w:sz w:val="24"/>
              </w:rPr>
            </w:pPr>
            <w:r>
              <w:rPr>
                <w:spacing w:val="-2"/>
                <w:sz w:val="24"/>
              </w:rPr>
              <w:t>41.65</w:t>
            </w:r>
          </w:p>
        </w:tc>
        <w:tc>
          <w:tcPr>
            <w:tcW w:w="1124" w:type="dxa"/>
          </w:tcPr>
          <w:p>
            <w:pPr>
              <w:pStyle w:val="TableParagraph"/>
              <w:spacing w:before="19"/>
              <w:ind w:right="279"/>
              <w:jc w:val="right"/>
              <w:rPr>
                <w:sz w:val="24"/>
              </w:rPr>
            </w:pPr>
            <w:r>
              <w:rPr>
                <w:spacing w:val="-2"/>
                <w:sz w:val="24"/>
              </w:rPr>
              <w:t>44.96</w:t>
            </w:r>
          </w:p>
        </w:tc>
      </w:tr>
      <w:tr>
        <w:trPr>
          <w:trHeight w:val="325" w:hRule="atLeast"/>
        </w:trPr>
        <w:tc>
          <w:tcPr>
            <w:tcW w:w="3027"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1479" w:type="dxa"/>
          </w:tcPr>
          <w:p>
            <w:pPr>
              <w:pStyle w:val="TableParagraph"/>
              <w:spacing w:before="19"/>
              <w:ind w:right="270"/>
              <w:jc w:val="right"/>
              <w:rPr>
                <w:sz w:val="24"/>
              </w:rPr>
            </w:pPr>
            <w:r>
              <w:rPr>
                <w:spacing w:val="-5"/>
                <w:sz w:val="24"/>
              </w:rPr>
              <w:t>NS</w:t>
            </w:r>
          </w:p>
        </w:tc>
        <w:tc>
          <w:tcPr>
            <w:tcW w:w="981" w:type="dxa"/>
          </w:tcPr>
          <w:p>
            <w:pPr>
              <w:pStyle w:val="TableParagraph"/>
              <w:spacing w:before="19"/>
              <w:ind w:left="369"/>
              <w:jc w:val="left"/>
              <w:rPr>
                <w:sz w:val="24"/>
              </w:rPr>
            </w:pPr>
            <w:r>
              <w:rPr>
                <w:spacing w:val="-5"/>
                <w:sz w:val="24"/>
              </w:rPr>
              <w:t>NS</w:t>
            </w:r>
          </w:p>
        </w:tc>
        <w:tc>
          <w:tcPr>
            <w:tcW w:w="969" w:type="dxa"/>
          </w:tcPr>
          <w:p>
            <w:pPr>
              <w:pStyle w:val="TableParagraph"/>
              <w:spacing w:before="19"/>
              <w:ind w:left="118" w:right="37"/>
              <w:rPr>
                <w:sz w:val="24"/>
              </w:rPr>
            </w:pPr>
            <w:r>
              <w:rPr>
                <w:spacing w:val="-5"/>
                <w:sz w:val="24"/>
              </w:rPr>
              <w:t>NS</w:t>
            </w:r>
          </w:p>
        </w:tc>
        <w:tc>
          <w:tcPr>
            <w:tcW w:w="976" w:type="dxa"/>
          </w:tcPr>
          <w:p>
            <w:pPr>
              <w:pStyle w:val="TableParagraph"/>
              <w:spacing w:before="19"/>
              <w:ind w:left="382"/>
              <w:jc w:val="left"/>
              <w:rPr>
                <w:sz w:val="24"/>
              </w:rPr>
            </w:pPr>
            <w:r>
              <w:rPr>
                <w:spacing w:val="-5"/>
                <w:sz w:val="24"/>
              </w:rPr>
              <w:t>NS</w:t>
            </w:r>
          </w:p>
        </w:tc>
        <w:tc>
          <w:tcPr>
            <w:tcW w:w="997" w:type="dxa"/>
          </w:tcPr>
          <w:p>
            <w:pPr>
              <w:pStyle w:val="TableParagraph"/>
              <w:spacing w:before="19"/>
              <w:ind w:left="119" w:right="38"/>
              <w:rPr>
                <w:sz w:val="24"/>
              </w:rPr>
            </w:pPr>
            <w:r>
              <w:rPr>
                <w:spacing w:val="-5"/>
                <w:sz w:val="24"/>
              </w:rPr>
              <w:t>NS</w:t>
            </w:r>
          </w:p>
        </w:tc>
        <w:tc>
          <w:tcPr>
            <w:tcW w:w="972" w:type="dxa"/>
          </w:tcPr>
          <w:p>
            <w:pPr>
              <w:pStyle w:val="TableParagraph"/>
              <w:spacing w:before="19"/>
              <w:ind w:left="361"/>
              <w:jc w:val="left"/>
              <w:rPr>
                <w:sz w:val="24"/>
              </w:rPr>
            </w:pPr>
            <w:r>
              <w:rPr>
                <w:spacing w:val="-5"/>
                <w:sz w:val="24"/>
              </w:rPr>
              <w:t>NS</w:t>
            </w:r>
          </w:p>
        </w:tc>
        <w:tc>
          <w:tcPr>
            <w:tcW w:w="971" w:type="dxa"/>
          </w:tcPr>
          <w:p>
            <w:pPr>
              <w:pStyle w:val="TableParagraph"/>
              <w:spacing w:before="19"/>
              <w:ind w:left="358"/>
              <w:jc w:val="left"/>
              <w:rPr>
                <w:sz w:val="24"/>
              </w:rPr>
            </w:pPr>
            <w:r>
              <w:rPr>
                <w:spacing w:val="-5"/>
                <w:sz w:val="24"/>
              </w:rPr>
              <w:t>NS</w:t>
            </w:r>
          </w:p>
        </w:tc>
        <w:tc>
          <w:tcPr>
            <w:tcW w:w="972" w:type="dxa"/>
          </w:tcPr>
          <w:p>
            <w:pPr>
              <w:pStyle w:val="TableParagraph"/>
              <w:spacing w:before="19"/>
              <w:ind w:left="118" w:right="70"/>
              <w:rPr>
                <w:sz w:val="24"/>
              </w:rPr>
            </w:pPr>
            <w:r>
              <w:rPr>
                <w:spacing w:val="-5"/>
                <w:sz w:val="24"/>
              </w:rPr>
              <w:t>NS</w:t>
            </w:r>
          </w:p>
        </w:tc>
        <w:tc>
          <w:tcPr>
            <w:tcW w:w="1081" w:type="dxa"/>
          </w:tcPr>
          <w:p>
            <w:pPr>
              <w:pStyle w:val="TableParagraph"/>
              <w:spacing w:before="19"/>
              <w:ind w:left="415"/>
              <w:jc w:val="left"/>
              <w:rPr>
                <w:sz w:val="24"/>
              </w:rPr>
            </w:pPr>
            <w:r>
              <w:rPr>
                <w:spacing w:val="-5"/>
                <w:sz w:val="24"/>
              </w:rPr>
              <w:t>NS</w:t>
            </w:r>
          </w:p>
        </w:tc>
        <w:tc>
          <w:tcPr>
            <w:tcW w:w="1096" w:type="dxa"/>
          </w:tcPr>
          <w:p>
            <w:pPr>
              <w:pStyle w:val="TableParagraph"/>
              <w:spacing w:before="19"/>
              <w:ind w:left="67"/>
              <w:rPr>
                <w:sz w:val="24"/>
              </w:rPr>
            </w:pPr>
            <w:r>
              <w:rPr>
                <w:spacing w:val="-5"/>
                <w:sz w:val="24"/>
              </w:rPr>
              <w:t>NS</w:t>
            </w:r>
          </w:p>
        </w:tc>
        <w:tc>
          <w:tcPr>
            <w:tcW w:w="1124" w:type="dxa"/>
          </w:tcPr>
          <w:p>
            <w:pPr>
              <w:pStyle w:val="TableParagraph"/>
              <w:spacing w:before="19"/>
              <w:ind w:left="22"/>
              <w:rPr>
                <w:sz w:val="24"/>
              </w:rPr>
            </w:pPr>
            <w:r>
              <w:rPr>
                <w:spacing w:val="-5"/>
                <w:sz w:val="24"/>
              </w:rPr>
              <w:t>NS</w:t>
            </w:r>
          </w:p>
        </w:tc>
      </w:tr>
      <w:tr>
        <w:trPr>
          <w:trHeight w:val="312" w:hRule="atLeast"/>
        </w:trPr>
        <w:tc>
          <w:tcPr>
            <w:tcW w:w="3027"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1479" w:type="dxa"/>
          </w:tcPr>
          <w:p>
            <w:pPr>
              <w:pStyle w:val="TableParagraph"/>
              <w:jc w:val="left"/>
              <w:rPr>
                <w:sz w:val="22"/>
              </w:rPr>
            </w:pPr>
          </w:p>
        </w:tc>
        <w:tc>
          <w:tcPr>
            <w:tcW w:w="981" w:type="dxa"/>
          </w:tcPr>
          <w:p>
            <w:pPr>
              <w:pStyle w:val="TableParagraph"/>
              <w:jc w:val="left"/>
              <w:rPr>
                <w:sz w:val="22"/>
              </w:rPr>
            </w:pPr>
          </w:p>
        </w:tc>
        <w:tc>
          <w:tcPr>
            <w:tcW w:w="969" w:type="dxa"/>
          </w:tcPr>
          <w:p>
            <w:pPr>
              <w:pStyle w:val="TableParagraph"/>
              <w:jc w:val="left"/>
              <w:rPr>
                <w:sz w:val="22"/>
              </w:rPr>
            </w:pPr>
          </w:p>
        </w:tc>
        <w:tc>
          <w:tcPr>
            <w:tcW w:w="976" w:type="dxa"/>
          </w:tcPr>
          <w:p>
            <w:pPr>
              <w:pStyle w:val="TableParagraph"/>
              <w:jc w:val="left"/>
              <w:rPr>
                <w:sz w:val="22"/>
              </w:rPr>
            </w:pPr>
          </w:p>
        </w:tc>
        <w:tc>
          <w:tcPr>
            <w:tcW w:w="997" w:type="dxa"/>
          </w:tcPr>
          <w:p>
            <w:pPr>
              <w:pStyle w:val="TableParagraph"/>
              <w:jc w:val="left"/>
              <w:rPr>
                <w:sz w:val="22"/>
              </w:rPr>
            </w:pPr>
          </w:p>
        </w:tc>
        <w:tc>
          <w:tcPr>
            <w:tcW w:w="972" w:type="dxa"/>
          </w:tcPr>
          <w:p>
            <w:pPr>
              <w:pStyle w:val="TableParagraph"/>
              <w:jc w:val="left"/>
              <w:rPr>
                <w:sz w:val="22"/>
              </w:rPr>
            </w:pPr>
          </w:p>
        </w:tc>
        <w:tc>
          <w:tcPr>
            <w:tcW w:w="971" w:type="dxa"/>
          </w:tcPr>
          <w:p>
            <w:pPr>
              <w:pStyle w:val="TableParagraph"/>
              <w:jc w:val="left"/>
              <w:rPr>
                <w:sz w:val="22"/>
              </w:rPr>
            </w:pPr>
          </w:p>
        </w:tc>
        <w:tc>
          <w:tcPr>
            <w:tcW w:w="972" w:type="dxa"/>
          </w:tcPr>
          <w:p>
            <w:pPr>
              <w:pStyle w:val="TableParagraph"/>
              <w:jc w:val="left"/>
              <w:rPr>
                <w:sz w:val="22"/>
              </w:rPr>
            </w:pPr>
          </w:p>
        </w:tc>
        <w:tc>
          <w:tcPr>
            <w:tcW w:w="1081" w:type="dxa"/>
          </w:tcPr>
          <w:p>
            <w:pPr>
              <w:pStyle w:val="TableParagraph"/>
              <w:jc w:val="left"/>
              <w:rPr>
                <w:sz w:val="22"/>
              </w:rPr>
            </w:pPr>
          </w:p>
        </w:tc>
        <w:tc>
          <w:tcPr>
            <w:tcW w:w="1096" w:type="dxa"/>
          </w:tcPr>
          <w:p>
            <w:pPr>
              <w:pStyle w:val="TableParagraph"/>
              <w:jc w:val="left"/>
              <w:rPr>
                <w:sz w:val="22"/>
              </w:rPr>
            </w:pPr>
          </w:p>
        </w:tc>
        <w:tc>
          <w:tcPr>
            <w:tcW w:w="1124" w:type="dxa"/>
          </w:tcPr>
          <w:p>
            <w:pPr>
              <w:pStyle w:val="TableParagraph"/>
              <w:jc w:val="left"/>
              <w:rPr>
                <w:sz w:val="22"/>
              </w:rPr>
            </w:pPr>
          </w:p>
        </w:tc>
      </w:tr>
      <w:tr>
        <w:trPr>
          <w:trHeight w:val="320" w:hRule="atLeast"/>
        </w:trPr>
        <w:tc>
          <w:tcPr>
            <w:tcW w:w="3027" w:type="dxa"/>
          </w:tcPr>
          <w:p>
            <w:pPr>
              <w:pStyle w:val="TableParagraph"/>
              <w:spacing w:line="274" w:lineRule="exact" w:before="27"/>
              <w:ind w:left="122"/>
              <w:jc w:val="left"/>
              <w:rPr>
                <w:i/>
                <w:sz w:val="24"/>
              </w:rPr>
            </w:pPr>
            <w:r>
              <w:rPr>
                <w:i/>
                <w:sz w:val="24"/>
              </w:rPr>
              <w:t>Solanum </w:t>
            </w:r>
            <w:r>
              <w:rPr>
                <w:i/>
                <w:spacing w:val="-2"/>
                <w:sz w:val="24"/>
              </w:rPr>
              <w:t>eathiopicum</w:t>
            </w:r>
          </w:p>
        </w:tc>
        <w:tc>
          <w:tcPr>
            <w:tcW w:w="1479" w:type="dxa"/>
          </w:tcPr>
          <w:p>
            <w:pPr>
              <w:pStyle w:val="TableParagraph"/>
              <w:spacing w:line="274" w:lineRule="exact" w:before="27"/>
              <w:ind w:right="176"/>
              <w:jc w:val="right"/>
              <w:rPr>
                <w:sz w:val="24"/>
              </w:rPr>
            </w:pPr>
            <w:r>
              <w:rPr>
                <w:spacing w:val="-2"/>
                <w:sz w:val="24"/>
              </w:rPr>
              <w:t>0.00</w:t>
            </w:r>
            <w:r>
              <w:rPr>
                <w:spacing w:val="-2"/>
                <w:sz w:val="24"/>
                <w:vertAlign w:val="superscript"/>
              </w:rPr>
              <w:t>c</w:t>
            </w:r>
          </w:p>
        </w:tc>
        <w:tc>
          <w:tcPr>
            <w:tcW w:w="981" w:type="dxa"/>
          </w:tcPr>
          <w:p>
            <w:pPr>
              <w:pStyle w:val="TableParagraph"/>
              <w:spacing w:line="274" w:lineRule="exact" w:before="27"/>
              <w:ind w:left="278"/>
              <w:jc w:val="left"/>
              <w:rPr>
                <w:sz w:val="24"/>
              </w:rPr>
            </w:pPr>
            <w:r>
              <w:rPr>
                <w:spacing w:val="-2"/>
                <w:sz w:val="24"/>
              </w:rPr>
              <w:t>0.00</w:t>
            </w:r>
            <w:r>
              <w:rPr>
                <w:spacing w:val="-2"/>
                <w:sz w:val="24"/>
                <w:vertAlign w:val="superscript"/>
              </w:rPr>
              <w:t>c</w:t>
            </w:r>
          </w:p>
        </w:tc>
        <w:tc>
          <w:tcPr>
            <w:tcW w:w="969" w:type="dxa"/>
          </w:tcPr>
          <w:p>
            <w:pPr>
              <w:pStyle w:val="TableParagraph"/>
              <w:spacing w:line="274" w:lineRule="exact" w:before="27"/>
              <w:ind w:left="121" w:right="37"/>
              <w:rPr>
                <w:sz w:val="24"/>
              </w:rPr>
            </w:pPr>
            <w:r>
              <w:rPr>
                <w:spacing w:val="-2"/>
                <w:sz w:val="24"/>
              </w:rPr>
              <w:t>2.07</w:t>
            </w:r>
            <w:r>
              <w:rPr>
                <w:spacing w:val="-2"/>
                <w:sz w:val="24"/>
                <w:vertAlign w:val="superscript"/>
              </w:rPr>
              <w:t>b</w:t>
            </w:r>
          </w:p>
        </w:tc>
        <w:tc>
          <w:tcPr>
            <w:tcW w:w="976" w:type="dxa"/>
          </w:tcPr>
          <w:p>
            <w:pPr>
              <w:pStyle w:val="TableParagraph"/>
              <w:spacing w:line="274" w:lineRule="exact" w:before="27"/>
              <w:ind w:right="188"/>
              <w:jc w:val="right"/>
              <w:rPr>
                <w:sz w:val="24"/>
              </w:rPr>
            </w:pPr>
            <w:r>
              <w:rPr>
                <w:spacing w:val="-2"/>
                <w:sz w:val="24"/>
              </w:rPr>
              <w:t>2.53</w:t>
            </w:r>
            <w:r>
              <w:rPr>
                <w:spacing w:val="-2"/>
                <w:sz w:val="24"/>
                <w:vertAlign w:val="superscript"/>
              </w:rPr>
              <w:t>b</w:t>
            </w:r>
          </w:p>
        </w:tc>
        <w:tc>
          <w:tcPr>
            <w:tcW w:w="997" w:type="dxa"/>
          </w:tcPr>
          <w:p>
            <w:pPr>
              <w:pStyle w:val="TableParagraph"/>
              <w:spacing w:line="274" w:lineRule="exact" w:before="27"/>
              <w:ind w:left="121" w:right="38"/>
              <w:rPr>
                <w:sz w:val="24"/>
              </w:rPr>
            </w:pPr>
            <w:r>
              <w:rPr>
                <w:spacing w:val="-2"/>
                <w:sz w:val="24"/>
              </w:rPr>
              <w:t>8.27</w:t>
            </w:r>
            <w:r>
              <w:rPr>
                <w:spacing w:val="-2"/>
                <w:sz w:val="24"/>
                <w:vertAlign w:val="superscript"/>
              </w:rPr>
              <w:t>b</w:t>
            </w:r>
          </w:p>
        </w:tc>
        <w:tc>
          <w:tcPr>
            <w:tcW w:w="972" w:type="dxa"/>
          </w:tcPr>
          <w:p>
            <w:pPr>
              <w:pStyle w:val="TableParagraph"/>
              <w:spacing w:line="274" w:lineRule="exact" w:before="27"/>
              <w:ind w:left="265"/>
              <w:jc w:val="left"/>
              <w:rPr>
                <w:sz w:val="24"/>
              </w:rPr>
            </w:pPr>
            <w:r>
              <w:rPr>
                <w:spacing w:val="-2"/>
                <w:sz w:val="24"/>
              </w:rPr>
              <w:t>7.67</w:t>
            </w:r>
            <w:r>
              <w:rPr>
                <w:spacing w:val="-2"/>
                <w:sz w:val="24"/>
                <w:vertAlign w:val="superscript"/>
              </w:rPr>
              <w:t>b</w:t>
            </w:r>
          </w:p>
        </w:tc>
        <w:tc>
          <w:tcPr>
            <w:tcW w:w="971" w:type="dxa"/>
          </w:tcPr>
          <w:p>
            <w:pPr>
              <w:pStyle w:val="TableParagraph"/>
              <w:spacing w:line="274" w:lineRule="exact" w:before="27"/>
              <w:ind w:right="205"/>
              <w:jc w:val="right"/>
              <w:rPr>
                <w:sz w:val="24"/>
              </w:rPr>
            </w:pPr>
            <w:r>
              <w:rPr>
                <w:spacing w:val="-2"/>
                <w:sz w:val="24"/>
              </w:rPr>
              <w:t>8.67</w:t>
            </w:r>
            <w:r>
              <w:rPr>
                <w:spacing w:val="-2"/>
                <w:sz w:val="24"/>
                <w:vertAlign w:val="superscript"/>
              </w:rPr>
              <w:t>b</w:t>
            </w:r>
          </w:p>
        </w:tc>
        <w:tc>
          <w:tcPr>
            <w:tcW w:w="972" w:type="dxa"/>
          </w:tcPr>
          <w:p>
            <w:pPr>
              <w:pStyle w:val="TableParagraph"/>
              <w:spacing w:line="274" w:lineRule="exact" w:before="27"/>
              <w:ind w:left="121" w:right="70"/>
              <w:rPr>
                <w:sz w:val="24"/>
              </w:rPr>
            </w:pPr>
            <w:r>
              <w:rPr>
                <w:spacing w:val="-2"/>
                <w:sz w:val="24"/>
              </w:rPr>
              <w:t>11.33</w:t>
            </w:r>
            <w:r>
              <w:rPr>
                <w:spacing w:val="-2"/>
                <w:sz w:val="24"/>
                <w:vertAlign w:val="superscript"/>
              </w:rPr>
              <w:t>b</w:t>
            </w:r>
          </w:p>
        </w:tc>
        <w:tc>
          <w:tcPr>
            <w:tcW w:w="1081" w:type="dxa"/>
          </w:tcPr>
          <w:p>
            <w:pPr>
              <w:pStyle w:val="TableParagraph"/>
              <w:spacing w:line="274" w:lineRule="exact" w:before="27"/>
              <w:ind w:left="264"/>
              <w:jc w:val="left"/>
              <w:rPr>
                <w:sz w:val="24"/>
              </w:rPr>
            </w:pPr>
            <w:r>
              <w:rPr>
                <w:spacing w:val="-2"/>
                <w:sz w:val="24"/>
              </w:rPr>
              <w:t>10.53</w:t>
            </w:r>
            <w:r>
              <w:rPr>
                <w:spacing w:val="-2"/>
                <w:sz w:val="24"/>
                <w:vertAlign w:val="superscript"/>
              </w:rPr>
              <w:t>c</w:t>
            </w:r>
          </w:p>
        </w:tc>
        <w:tc>
          <w:tcPr>
            <w:tcW w:w="1096" w:type="dxa"/>
          </w:tcPr>
          <w:p>
            <w:pPr>
              <w:pStyle w:val="TableParagraph"/>
              <w:spacing w:line="274" w:lineRule="exact" w:before="27"/>
              <w:ind w:left="70"/>
              <w:rPr>
                <w:sz w:val="24"/>
              </w:rPr>
            </w:pPr>
            <w:r>
              <w:rPr>
                <w:spacing w:val="-2"/>
                <w:sz w:val="24"/>
              </w:rPr>
              <w:t>9.80</w:t>
            </w:r>
            <w:r>
              <w:rPr>
                <w:spacing w:val="-2"/>
                <w:sz w:val="24"/>
                <w:vertAlign w:val="superscript"/>
              </w:rPr>
              <w:t>b</w:t>
            </w:r>
          </w:p>
        </w:tc>
        <w:tc>
          <w:tcPr>
            <w:tcW w:w="1124" w:type="dxa"/>
          </w:tcPr>
          <w:p>
            <w:pPr>
              <w:pStyle w:val="TableParagraph"/>
              <w:spacing w:line="274" w:lineRule="exact" w:before="27"/>
              <w:ind w:right="297"/>
              <w:jc w:val="right"/>
              <w:rPr>
                <w:sz w:val="24"/>
              </w:rPr>
            </w:pPr>
            <w:r>
              <w:rPr>
                <w:spacing w:val="-2"/>
                <w:sz w:val="24"/>
              </w:rPr>
              <w:t>4.33</w:t>
            </w:r>
            <w:r>
              <w:rPr>
                <w:spacing w:val="-2"/>
                <w:sz w:val="24"/>
                <w:vertAlign w:val="superscript"/>
              </w:rPr>
              <w:t>b</w:t>
            </w:r>
          </w:p>
        </w:tc>
      </w:tr>
      <w:tr>
        <w:trPr>
          <w:trHeight w:val="331" w:hRule="atLeast"/>
        </w:trPr>
        <w:tc>
          <w:tcPr>
            <w:tcW w:w="3027" w:type="dxa"/>
          </w:tcPr>
          <w:p>
            <w:pPr>
              <w:pStyle w:val="TableParagraph"/>
              <w:spacing w:before="28"/>
              <w:ind w:left="122"/>
              <w:jc w:val="left"/>
              <w:rPr>
                <w:i/>
                <w:sz w:val="24"/>
              </w:rPr>
            </w:pPr>
            <w:r>
              <w:rPr>
                <w:i/>
                <w:sz w:val="24"/>
              </w:rPr>
              <w:t>Solanum </w:t>
            </w:r>
            <w:r>
              <w:rPr>
                <w:i/>
                <w:spacing w:val="-4"/>
                <w:sz w:val="24"/>
              </w:rPr>
              <w:t>gilo</w:t>
            </w:r>
          </w:p>
        </w:tc>
        <w:tc>
          <w:tcPr>
            <w:tcW w:w="1479" w:type="dxa"/>
          </w:tcPr>
          <w:p>
            <w:pPr>
              <w:pStyle w:val="TableParagraph"/>
              <w:spacing w:before="28"/>
              <w:ind w:right="176"/>
              <w:jc w:val="right"/>
              <w:rPr>
                <w:sz w:val="24"/>
              </w:rPr>
            </w:pPr>
            <w:r>
              <w:rPr>
                <w:spacing w:val="-2"/>
                <w:sz w:val="24"/>
              </w:rPr>
              <w:t>4.47</w:t>
            </w:r>
            <w:r>
              <w:rPr>
                <w:spacing w:val="-2"/>
                <w:sz w:val="24"/>
                <w:vertAlign w:val="superscript"/>
              </w:rPr>
              <w:t>a</w:t>
            </w:r>
          </w:p>
        </w:tc>
        <w:tc>
          <w:tcPr>
            <w:tcW w:w="981" w:type="dxa"/>
          </w:tcPr>
          <w:p>
            <w:pPr>
              <w:pStyle w:val="TableParagraph"/>
              <w:spacing w:before="28"/>
              <w:ind w:right="149"/>
              <w:jc w:val="right"/>
              <w:rPr>
                <w:sz w:val="24"/>
              </w:rPr>
            </w:pPr>
            <w:r>
              <w:rPr>
                <w:spacing w:val="-2"/>
                <w:sz w:val="24"/>
              </w:rPr>
              <w:t>11.60</w:t>
            </w:r>
            <w:r>
              <w:rPr>
                <w:spacing w:val="-2"/>
                <w:sz w:val="24"/>
                <w:vertAlign w:val="superscript"/>
              </w:rPr>
              <w:t>a</w:t>
            </w:r>
          </w:p>
        </w:tc>
        <w:tc>
          <w:tcPr>
            <w:tcW w:w="969" w:type="dxa"/>
          </w:tcPr>
          <w:p>
            <w:pPr>
              <w:pStyle w:val="TableParagraph"/>
              <w:spacing w:before="28"/>
              <w:ind w:left="121" w:right="37"/>
              <w:rPr>
                <w:sz w:val="24"/>
              </w:rPr>
            </w:pPr>
            <w:r>
              <w:rPr>
                <w:spacing w:val="-2"/>
                <w:sz w:val="24"/>
              </w:rPr>
              <w:t>9.53</w:t>
            </w:r>
            <w:r>
              <w:rPr>
                <w:spacing w:val="-2"/>
                <w:sz w:val="24"/>
                <w:vertAlign w:val="superscript"/>
              </w:rPr>
              <w:t>a</w:t>
            </w:r>
          </w:p>
        </w:tc>
        <w:tc>
          <w:tcPr>
            <w:tcW w:w="976" w:type="dxa"/>
          </w:tcPr>
          <w:p>
            <w:pPr>
              <w:pStyle w:val="TableParagraph"/>
              <w:spacing w:before="28"/>
              <w:ind w:right="191"/>
              <w:jc w:val="right"/>
              <w:rPr>
                <w:sz w:val="24"/>
              </w:rPr>
            </w:pPr>
            <w:r>
              <w:rPr>
                <w:spacing w:val="-2"/>
                <w:sz w:val="24"/>
              </w:rPr>
              <w:t>7.20</w:t>
            </w:r>
            <w:r>
              <w:rPr>
                <w:spacing w:val="-2"/>
                <w:sz w:val="24"/>
                <w:vertAlign w:val="superscript"/>
              </w:rPr>
              <w:t>a</w:t>
            </w:r>
          </w:p>
        </w:tc>
        <w:tc>
          <w:tcPr>
            <w:tcW w:w="997" w:type="dxa"/>
          </w:tcPr>
          <w:p>
            <w:pPr>
              <w:pStyle w:val="TableParagraph"/>
              <w:spacing w:before="28"/>
              <w:ind w:left="117" w:right="38"/>
              <w:rPr>
                <w:sz w:val="24"/>
              </w:rPr>
            </w:pPr>
            <w:r>
              <w:rPr>
                <w:spacing w:val="-2"/>
                <w:sz w:val="24"/>
              </w:rPr>
              <w:t>42.73</w:t>
            </w:r>
            <w:r>
              <w:rPr>
                <w:spacing w:val="-2"/>
                <w:sz w:val="24"/>
                <w:vertAlign w:val="superscript"/>
              </w:rPr>
              <w:t>a</w:t>
            </w:r>
          </w:p>
        </w:tc>
        <w:tc>
          <w:tcPr>
            <w:tcW w:w="972" w:type="dxa"/>
          </w:tcPr>
          <w:p>
            <w:pPr>
              <w:pStyle w:val="TableParagraph"/>
              <w:spacing w:before="28"/>
              <w:ind w:right="151"/>
              <w:jc w:val="right"/>
              <w:rPr>
                <w:sz w:val="24"/>
              </w:rPr>
            </w:pPr>
            <w:r>
              <w:rPr>
                <w:spacing w:val="-2"/>
                <w:sz w:val="24"/>
              </w:rPr>
              <w:t>43.87</w:t>
            </w:r>
            <w:r>
              <w:rPr>
                <w:spacing w:val="-2"/>
                <w:sz w:val="24"/>
                <w:vertAlign w:val="superscript"/>
              </w:rPr>
              <w:t>a</w:t>
            </w:r>
          </w:p>
        </w:tc>
        <w:tc>
          <w:tcPr>
            <w:tcW w:w="971" w:type="dxa"/>
          </w:tcPr>
          <w:p>
            <w:pPr>
              <w:pStyle w:val="TableParagraph"/>
              <w:spacing w:before="28"/>
              <w:ind w:right="152"/>
              <w:jc w:val="right"/>
              <w:rPr>
                <w:sz w:val="24"/>
              </w:rPr>
            </w:pPr>
            <w:r>
              <w:rPr>
                <w:spacing w:val="-2"/>
                <w:sz w:val="24"/>
              </w:rPr>
              <w:t>47.00</w:t>
            </w:r>
            <w:r>
              <w:rPr>
                <w:spacing w:val="-2"/>
                <w:sz w:val="24"/>
                <w:vertAlign w:val="superscript"/>
              </w:rPr>
              <w:t>a</w:t>
            </w:r>
          </w:p>
        </w:tc>
        <w:tc>
          <w:tcPr>
            <w:tcW w:w="972" w:type="dxa"/>
          </w:tcPr>
          <w:p>
            <w:pPr>
              <w:pStyle w:val="TableParagraph"/>
              <w:spacing w:before="28"/>
              <w:ind w:left="121" w:right="70"/>
              <w:rPr>
                <w:sz w:val="24"/>
              </w:rPr>
            </w:pPr>
            <w:r>
              <w:rPr>
                <w:spacing w:val="-2"/>
                <w:sz w:val="24"/>
              </w:rPr>
              <w:t>20.40</w:t>
            </w:r>
            <w:r>
              <w:rPr>
                <w:spacing w:val="-2"/>
                <w:sz w:val="24"/>
                <w:vertAlign w:val="superscript"/>
              </w:rPr>
              <w:t>b</w:t>
            </w:r>
          </w:p>
        </w:tc>
        <w:tc>
          <w:tcPr>
            <w:tcW w:w="1081" w:type="dxa"/>
          </w:tcPr>
          <w:p>
            <w:pPr>
              <w:pStyle w:val="TableParagraph"/>
              <w:spacing w:before="28"/>
              <w:ind w:left="264"/>
              <w:jc w:val="left"/>
              <w:rPr>
                <w:sz w:val="24"/>
              </w:rPr>
            </w:pPr>
            <w:r>
              <w:rPr>
                <w:spacing w:val="-2"/>
                <w:sz w:val="24"/>
              </w:rPr>
              <w:t>42.53</w:t>
            </w:r>
            <w:r>
              <w:rPr>
                <w:spacing w:val="-2"/>
                <w:sz w:val="24"/>
                <w:vertAlign w:val="superscript"/>
              </w:rPr>
              <w:t>a</w:t>
            </w:r>
          </w:p>
        </w:tc>
        <w:tc>
          <w:tcPr>
            <w:tcW w:w="1096" w:type="dxa"/>
          </w:tcPr>
          <w:p>
            <w:pPr>
              <w:pStyle w:val="TableParagraph"/>
              <w:spacing w:before="28"/>
              <w:ind w:left="70"/>
              <w:rPr>
                <w:sz w:val="24"/>
              </w:rPr>
            </w:pPr>
            <w:r>
              <w:rPr>
                <w:spacing w:val="-2"/>
                <w:sz w:val="24"/>
              </w:rPr>
              <w:t>41.20</w:t>
            </w:r>
            <w:r>
              <w:rPr>
                <w:spacing w:val="-2"/>
                <w:sz w:val="24"/>
                <w:vertAlign w:val="superscript"/>
              </w:rPr>
              <w:t>a</w:t>
            </w:r>
          </w:p>
        </w:tc>
        <w:tc>
          <w:tcPr>
            <w:tcW w:w="1124" w:type="dxa"/>
          </w:tcPr>
          <w:p>
            <w:pPr>
              <w:pStyle w:val="TableParagraph"/>
              <w:spacing w:before="28"/>
              <w:ind w:right="297"/>
              <w:jc w:val="right"/>
              <w:rPr>
                <w:sz w:val="24"/>
              </w:rPr>
            </w:pPr>
            <w:r>
              <w:rPr>
                <w:spacing w:val="-2"/>
                <w:sz w:val="24"/>
              </w:rPr>
              <w:t>9.60</w:t>
            </w:r>
            <w:r>
              <w:rPr>
                <w:spacing w:val="-2"/>
                <w:sz w:val="24"/>
                <w:vertAlign w:val="superscript"/>
              </w:rPr>
              <w:t>b</w:t>
            </w:r>
          </w:p>
        </w:tc>
      </w:tr>
      <w:tr>
        <w:trPr>
          <w:trHeight w:val="370" w:hRule="atLeast"/>
        </w:trPr>
        <w:tc>
          <w:tcPr>
            <w:tcW w:w="3027" w:type="dxa"/>
          </w:tcPr>
          <w:p>
            <w:pPr>
              <w:pStyle w:val="TableParagraph"/>
              <w:spacing w:before="37"/>
              <w:ind w:left="122"/>
              <w:jc w:val="left"/>
              <w:rPr>
                <w:i/>
                <w:sz w:val="24"/>
              </w:rPr>
            </w:pPr>
            <w:r>
              <w:rPr>
                <w:i/>
                <w:sz w:val="24"/>
              </w:rPr>
              <w:t>Solanum </w:t>
            </w:r>
            <w:r>
              <w:rPr>
                <w:i/>
                <w:spacing w:val="-2"/>
                <w:sz w:val="24"/>
              </w:rPr>
              <w:t>macrocarpon</w:t>
            </w:r>
          </w:p>
        </w:tc>
        <w:tc>
          <w:tcPr>
            <w:tcW w:w="1479" w:type="dxa"/>
          </w:tcPr>
          <w:p>
            <w:pPr>
              <w:pStyle w:val="TableParagraph"/>
              <w:spacing w:before="37"/>
              <w:ind w:right="135"/>
              <w:jc w:val="right"/>
              <w:rPr>
                <w:sz w:val="24"/>
              </w:rPr>
            </w:pPr>
            <w:r>
              <w:rPr>
                <w:spacing w:val="-2"/>
                <w:sz w:val="24"/>
              </w:rPr>
              <w:t>3.67</w:t>
            </w:r>
            <w:r>
              <w:rPr>
                <w:spacing w:val="-2"/>
                <w:sz w:val="24"/>
                <w:vertAlign w:val="superscript"/>
              </w:rPr>
              <w:t>ab</w:t>
            </w:r>
          </w:p>
        </w:tc>
        <w:tc>
          <w:tcPr>
            <w:tcW w:w="981" w:type="dxa"/>
          </w:tcPr>
          <w:p>
            <w:pPr>
              <w:pStyle w:val="TableParagraph"/>
              <w:spacing w:before="37"/>
              <w:ind w:right="168"/>
              <w:jc w:val="right"/>
              <w:rPr>
                <w:sz w:val="24"/>
              </w:rPr>
            </w:pPr>
            <w:r>
              <w:rPr>
                <w:spacing w:val="-2"/>
                <w:sz w:val="24"/>
              </w:rPr>
              <w:t>9.27</w:t>
            </w:r>
            <w:r>
              <w:rPr>
                <w:spacing w:val="-2"/>
                <w:sz w:val="24"/>
                <w:vertAlign w:val="superscript"/>
              </w:rPr>
              <w:t>ab</w:t>
            </w:r>
          </w:p>
        </w:tc>
        <w:tc>
          <w:tcPr>
            <w:tcW w:w="969" w:type="dxa"/>
          </w:tcPr>
          <w:p>
            <w:pPr>
              <w:pStyle w:val="TableParagraph"/>
              <w:spacing w:before="37"/>
              <w:ind w:left="121" w:right="37"/>
              <w:rPr>
                <w:sz w:val="24"/>
              </w:rPr>
            </w:pPr>
            <w:r>
              <w:rPr>
                <w:spacing w:val="-2"/>
                <w:sz w:val="24"/>
              </w:rPr>
              <w:t>8.40</w:t>
            </w:r>
            <w:r>
              <w:rPr>
                <w:spacing w:val="-2"/>
                <w:sz w:val="24"/>
                <w:vertAlign w:val="superscript"/>
              </w:rPr>
              <w:t>a</w:t>
            </w:r>
          </w:p>
        </w:tc>
        <w:tc>
          <w:tcPr>
            <w:tcW w:w="976" w:type="dxa"/>
          </w:tcPr>
          <w:p>
            <w:pPr>
              <w:pStyle w:val="TableParagraph"/>
              <w:spacing w:line="255" w:lineRule="exact" w:before="95"/>
              <w:ind w:right="191"/>
              <w:jc w:val="right"/>
              <w:rPr>
                <w:sz w:val="24"/>
              </w:rPr>
            </w:pPr>
            <w:r>
              <w:rPr>
                <w:spacing w:val="-2"/>
                <w:sz w:val="24"/>
              </w:rPr>
              <w:t>7.93</w:t>
            </w:r>
            <w:r>
              <w:rPr>
                <w:spacing w:val="-2"/>
                <w:sz w:val="24"/>
                <w:vertAlign w:val="superscript"/>
              </w:rPr>
              <w:t>a</w:t>
            </w:r>
          </w:p>
        </w:tc>
        <w:tc>
          <w:tcPr>
            <w:tcW w:w="997" w:type="dxa"/>
          </w:tcPr>
          <w:p>
            <w:pPr>
              <w:pStyle w:val="TableParagraph"/>
              <w:spacing w:before="37"/>
              <w:ind w:left="121" w:right="38"/>
              <w:rPr>
                <w:sz w:val="24"/>
              </w:rPr>
            </w:pPr>
            <w:r>
              <w:rPr>
                <w:spacing w:val="-2"/>
                <w:sz w:val="24"/>
              </w:rPr>
              <w:t>16.27</w:t>
            </w:r>
            <w:r>
              <w:rPr>
                <w:spacing w:val="-2"/>
                <w:sz w:val="24"/>
                <w:vertAlign w:val="superscript"/>
              </w:rPr>
              <w:t>b</w:t>
            </w:r>
          </w:p>
        </w:tc>
        <w:tc>
          <w:tcPr>
            <w:tcW w:w="972" w:type="dxa"/>
          </w:tcPr>
          <w:p>
            <w:pPr>
              <w:pStyle w:val="TableParagraph"/>
              <w:spacing w:before="37"/>
              <w:ind w:right="144"/>
              <w:jc w:val="right"/>
              <w:rPr>
                <w:sz w:val="24"/>
              </w:rPr>
            </w:pPr>
            <w:r>
              <w:rPr>
                <w:spacing w:val="-2"/>
                <w:sz w:val="24"/>
              </w:rPr>
              <w:t>19.40</w:t>
            </w:r>
            <w:r>
              <w:rPr>
                <w:spacing w:val="-2"/>
                <w:sz w:val="24"/>
                <w:vertAlign w:val="superscript"/>
              </w:rPr>
              <w:t>b</w:t>
            </w:r>
          </w:p>
        </w:tc>
        <w:tc>
          <w:tcPr>
            <w:tcW w:w="971" w:type="dxa"/>
          </w:tcPr>
          <w:p>
            <w:pPr>
              <w:pStyle w:val="TableParagraph"/>
              <w:spacing w:before="37"/>
              <w:ind w:right="145"/>
              <w:jc w:val="right"/>
              <w:rPr>
                <w:sz w:val="24"/>
              </w:rPr>
            </w:pPr>
            <w:r>
              <w:rPr>
                <w:spacing w:val="-2"/>
                <w:sz w:val="24"/>
              </w:rPr>
              <w:t>19.80</w:t>
            </w:r>
            <w:r>
              <w:rPr>
                <w:spacing w:val="-2"/>
                <w:sz w:val="24"/>
                <w:vertAlign w:val="superscript"/>
              </w:rPr>
              <w:t>b</w:t>
            </w:r>
          </w:p>
        </w:tc>
        <w:tc>
          <w:tcPr>
            <w:tcW w:w="972" w:type="dxa"/>
          </w:tcPr>
          <w:p>
            <w:pPr>
              <w:pStyle w:val="TableParagraph"/>
              <w:spacing w:before="37"/>
              <w:ind w:left="121" w:right="70"/>
              <w:rPr>
                <w:sz w:val="24"/>
              </w:rPr>
            </w:pPr>
            <w:r>
              <w:rPr>
                <w:spacing w:val="-2"/>
                <w:sz w:val="24"/>
              </w:rPr>
              <w:t>21.27</w:t>
            </w:r>
            <w:r>
              <w:rPr>
                <w:spacing w:val="-2"/>
                <w:sz w:val="24"/>
                <w:vertAlign w:val="superscript"/>
              </w:rPr>
              <w:t>b</w:t>
            </w:r>
          </w:p>
        </w:tc>
        <w:tc>
          <w:tcPr>
            <w:tcW w:w="1081" w:type="dxa"/>
          </w:tcPr>
          <w:p>
            <w:pPr>
              <w:pStyle w:val="TableParagraph"/>
              <w:spacing w:before="37"/>
              <w:ind w:right="161"/>
              <w:jc w:val="right"/>
              <w:rPr>
                <w:sz w:val="24"/>
              </w:rPr>
            </w:pPr>
            <w:r>
              <w:rPr>
                <w:spacing w:val="-2"/>
                <w:sz w:val="24"/>
              </w:rPr>
              <w:t>20.47</w:t>
            </w:r>
            <w:r>
              <w:rPr>
                <w:spacing w:val="-2"/>
                <w:sz w:val="24"/>
                <w:vertAlign w:val="superscript"/>
              </w:rPr>
              <w:t>bc</w:t>
            </w:r>
          </w:p>
        </w:tc>
        <w:tc>
          <w:tcPr>
            <w:tcW w:w="1096" w:type="dxa"/>
          </w:tcPr>
          <w:p>
            <w:pPr>
              <w:pStyle w:val="TableParagraph"/>
              <w:spacing w:before="37"/>
              <w:ind w:left="70"/>
              <w:rPr>
                <w:sz w:val="24"/>
              </w:rPr>
            </w:pPr>
            <w:r>
              <w:rPr>
                <w:spacing w:val="-2"/>
                <w:sz w:val="24"/>
              </w:rPr>
              <w:t>20.60</w:t>
            </w:r>
            <w:r>
              <w:rPr>
                <w:spacing w:val="-2"/>
                <w:sz w:val="24"/>
                <w:vertAlign w:val="superscript"/>
              </w:rPr>
              <w:t>ab</w:t>
            </w:r>
          </w:p>
        </w:tc>
        <w:tc>
          <w:tcPr>
            <w:tcW w:w="1124" w:type="dxa"/>
          </w:tcPr>
          <w:p>
            <w:pPr>
              <w:pStyle w:val="TableParagraph"/>
              <w:spacing w:line="255" w:lineRule="exact" w:before="95"/>
              <w:ind w:right="297"/>
              <w:jc w:val="right"/>
              <w:rPr>
                <w:sz w:val="24"/>
              </w:rPr>
            </w:pPr>
            <w:r>
              <w:rPr>
                <w:spacing w:val="-2"/>
                <w:sz w:val="24"/>
              </w:rPr>
              <w:t>8.27</w:t>
            </w:r>
            <w:r>
              <w:rPr>
                <w:spacing w:val="-2"/>
                <w:sz w:val="24"/>
                <w:vertAlign w:val="superscript"/>
              </w:rPr>
              <w:t>b</w:t>
            </w:r>
          </w:p>
        </w:tc>
      </w:tr>
      <w:tr>
        <w:trPr>
          <w:trHeight w:val="351" w:hRule="atLeast"/>
        </w:trPr>
        <w:tc>
          <w:tcPr>
            <w:tcW w:w="302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479" w:type="dxa"/>
          </w:tcPr>
          <w:p>
            <w:pPr>
              <w:pStyle w:val="TableParagraph"/>
              <w:spacing w:before="10"/>
              <w:ind w:right="172"/>
              <w:jc w:val="right"/>
              <w:rPr>
                <w:sz w:val="24"/>
              </w:rPr>
            </w:pPr>
            <w:r>
              <w:rPr>
                <w:spacing w:val="-2"/>
                <w:sz w:val="24"/>
              </w:rPr>
              <w:t>2.13</w:t>
            </w:r>
            <w:r>
              <w:rPr>
                <w:spacing w:val="-2"/>
                <w:sz w:val="24"/>
                <w:vertAlign w:val="superscript"/>
              </w:rPr>
              <w:t>b</w:t>
            </w:r>
          </w:p>
        </w:tc>
        <w:tc>
          <w:tcPr>
            <w:tcW w:w="981" w:type="dxa"/>
          </w:tcPr>
          <w:p>
            <w:pPr>
              <w:pStyle w:val="TableParagraph"/>
              <w:spacing w:before="10"/>
              <w:ind w:left="273"/>
              <w:jc w:val="left"/>
              <w:rPr>
                <w:sz w:val="24"/>
              </w:rPr>
            </w:pPr>
            <w:r>
              <w:rPr>
                <w:spacing w:val="-2"/>
                <w:sz w:val="24"/>
              </w:rPr>
              <w:t>5.27</w:t>
            </w:r>
            <w:r>
              <w:rPr>
                <w:spacing w:val="-2"/>
                <w:sz w:val="24"/>
                <w:vertAlign w:val="superscript"/>
              </w:rPr>
              <w:t>b</w:t>
            </w:r>
          </w:p>
        </w:tc>
        <w:tc>
          <w:tcPr>
            <w:tcW w:w="969" w:type="dxa"/>
          </w:tcPr>
          <w:p>
            <w:pPr>
              <w:pStyle w:val="TableParagraph"/>
              <w:spacing w:before="10"/>
              <w:ind w:left="121" w:right="37"/>
              <w:rPr>
                <w:sz w:val="24"/>
              </w:rPr>
            </w:pPr>
            <w:r>
              <w:rPr>
                <w:spacing w:val="-2"/>
                <w:sz w:val="24"/>
              </w:rPr>
              <w:t>6.13</w:t>
            </w:r>
            <w:r>
              <w:rPr>
                <w:spacing w:val="-2"/>
                <w:sz w:val="24"/>
                <w:vertAlign w:val="superscript"/>
              </w:rPr>
              <w:t>ab</w:t>
            </w:r>
          </w:p>
        </w:tc>
        <w:tc>
          <w:tcPr>
            <w:tcW w:w="976" w:type="dxa"/>
          </w:tcPr>
          <w:p>
            <w:pPr>
              <w:pStyle w:val="TableParagraph"/>
              <w:spacing w:before="10"/>
              <w:ind w:right="191"/>
              <w:jc w:val="right"/>
              <w:rPr>
                <w:sz w:val="24"/>
              </w:rPr>
            </w:pPr>
            <w:r>
              <w:rPr>
                <w:spacing w:val="-2"/>
                <w:sz w:val="24"/>
              </w:rPr>
              <w:t>5.93</w:t>
            </w:r>
            <w:r>
              <w:rPr>
                <w:spacing w:val="-2"/>
                <w:sz w:val="24"/>
                <w:vertAlign w:val="superscript"/>
              </w:rPr>
              <w:t>a</w:t>
            </w:r>
          </w:p>
        </w:tc>
        <w:tc>
          <w:tcPr>
            <w:tcW w:w="997" w:type="dxa"/>
          </w:tcPr>
          <w:p>
            <w:pPr>
              <w:pStyle w:val="TableParagraph"/>
              <w:spacing w:before="10"/>
              <w:ind w:left="121" w:right="38"/>
              <w:rPr>
                <w:sz w:val="24"/>
              </w:rPr>
            </w:pPr>
            <w:r>
              <w:rPr>
                <w:spacing w:val="-2"/>
                <w:sz w:val="24"/>
              </w:rPr>
              <w:t>22.53</w:t>
            </w:r>
            <w:r>
              <w:rPr>
                <w:spacing w:val="-2"/>
                <w:sz w:val="24"/>
                <w:vertAlign w:val="superscript"/>
              </w:rPr>
              <w:t>b</w:t>
            </w:r>
          </w:p>
        </w:tc>
        <w:tc>
          <w:tcPr>
            <w:tcW w:w="972" w:type="dxa"/>
          </w:tcPr>
          <w:p>
            <w:pPr>
              <w:pStyle w:val="TableParagraph"/>
              <w:spacing w:before="10"/>
              <w:ind w:right="144"/>
              <w:jc w:val="right"/>
              <w:rPr>
                <w:sz w:val="24"/>
              </w:rPr>
            </w:pPr>
            <w:r>
              <w:rPr>
                <w:spacing w:val="-2"/>
                <w:sz w:val="24"/>
              </w:rPr>
              <w:t>21.40</w:t>
            </w:r>
            <w:r>
              <w:rPr>
                <w:spacing w:val="-2"/>
                <w:sz w:val="24"/>
                <w:vertAlign w:val="superscript"/>
              </w:rPr>
              <w:t>b</w:t>
            </w:r>
          </w:p>
        </w:tc>
        <w:tc>
          <w:tcPr>
            <w:tcW w:w="971" w:type="dxa"/>
          </w:tcPr>
          <w:p>
            <w:pPr>
              <w:pStyle w:val="TableParagraph"/>
              <w:spacing w:before="10"/>
              <w:ind w:right="145"/>
              <w:jc w:val="right"/>
              <w:rPr>
                <w:sz w:val="24"/>
              </w:rPr>
            </w:pPr>
            <w:r>
              <w:rPr>
                <w:spacing w:val="-2"/>
                <w:sz w:val="24"/>
              </w:rPr>
              <w:t>22.93</w:t>
            </w:r>
            <w:r>
              <w:rPr>
                <w:spacing w:val="-2"/>
                <w:sz w:val="24"/>
                <w:vertAlign w:val="superscript"/>
              </w:rPr>
              <w:t>b</w:t>
            </w:r>
          </w:p>
        </w:tc>
        <w:tc>
          <w:tcPr>
            <w:tcW w:w="972" w:type="dxa"/>
          </w:tcPr>
          <w:p>
            <w:pPr>
              <w:pStyle w:val="TableParagraph"/>
              <w:spacing w:before="10"/>
              <w:ind w:left="117" w:right="70"/>
              <w:rPr>
                <w:sz w:val="24"/>
              </w:rPr>
            </w:pPr>
            <w:r>
              <w:rPr>
                <w:spacing w:val="-2"/>
                <w:sz w:val="24"/>
              </w:rPr>
              <w:t>56.93</w:t>
            </w:r>
            <w:r>
              <w:rPr>
                <w:spacing w:val="-2"/>
                <w:sz w:val="24"/>
                <w:vertAlign w:val="superscript"/>
              </w:rPr>
              <w:t>a</w:t>
            </w:r>
          </w:p>
        </w:tc>
        <w:tc>
          <w:tcPr>
            <w:tcW w:w="1081" w:type="dxa"/>
          </w:tcPr>
          <w:p>
            <w:pPr>
              <w:pStyle w:val="TableParagraph"/>
              <w:spacing w:before="10"/>
              <w:ind w:right="162"/>
              <w:jc w:val="right"/>
              <w:rPr>
                <w:sz w:val="24"/>
              </w:rPr>
            </w:pPr>
            <w:r>
              <w:rPr>
                <w:spacing w:val="-2"/>
                <w:sz w:val="24"/>
              </w:rPr>
              <w:t>32.33</w:t>
            </w:r>
            <w:r>
              <w:rPr>
                <w:spacing w:val="-2"/>
                <w:sz w:val="24"/>
                <w:vertAlign w:val="superscript"/>
              </w:rPr>
              <w:t>ab</w:t>
            </w:r>
          </w:p>
        </w:tc>
        <w:tc>
          <w:tcPr>
            <w:tcW w:w="1096" w:type="dxa"/>
          </w:tcPr>
          <w:p>
            <w:pPr>
              <w:pStyle w:val="TableParagraph"/>
              <w:spacing w:line="266" w:lineRule="exact" w:before="65"/>
              <w:ind w:left="70"/>
              <w:rPr>
                <w:sz w:val="24"/>
              </w:rPr>
            </w:pPr>
            <w:r>
              <w:rPr>
                <w:spacing w:val="-2"/>
                <w:sz w:val="24"/>
              </w:rPr>
              <w:t>31.93</w:t>
            </w:r>
            <w:r>
              <w:rPr>
                <w:spacing w:val="-2"/>
                <w:sz w:val="24"/>
                <w:vertAlign w:val="superscript"/>
              </w:rPr>
              <w:t>a</w:t>
            </w:r>
          </w:p>
        </w:tc>
        <w:tc>
          <w:tcPr>
            <w:tcW w:w="1124" w:type="dxa"/>
          </w:tcPr>
          <w:p>
            <w:pPr>
              <w:pStyle w:val="TableParagraph"/>
              <w:spacing w:before="10"/>
              <w:ind w:right="244"/>
              <w:jc w:val="right"/>
              <w:rPr>
                <w:sz w:val="24"/>
              </w:rPr>
            </w:pPr>
            <w:r>
              <w:rPr>
                <w:spacing w:val="-2"/>
                <w:sz w:val="24"/>
              </w:rPr>
              <w:t>22.67</w:t>
            </w:r>
            <w:r>
              <w:rPr>
                <w:spacing w:val="-2"/>
                <w:sz w:val="24"/>
                <w:vertAlign w:val="superscript"/>
              </w:rPr>
              <w:t>a</w:t>
            </w:r>
          </w:p>
        </w:tc>
      </w:tr>
      <w:tr>
        <w:trPr>
          <w:trHeight w:val="313" w:hRule="atLeast"/>
        </w:trPr>
        <w:tc>
          <w:tcPr>
            <w:tcW w:w="3027" w:type="dxa"/>
          </w:tcPr>
          <w:p>
            <w:pPr>
              <w:pStyle w:val="TableParagraph"/>
              <w:ind w:left="122"/>
              <w:jc w:val="left"/>
              <w:rPr>
                <w:sz w:val="24"/>
              </w:rPr>
            </w:pPr>
            <w:r>
              <w:rPr>
                <w:spacing w:val="-5"/>
                <w:sz w:val="24"/>
              </w:rPr>
              <w:t>SE</w:t>
            </w:r>
            <w:r>
              <w:rPr>
                <w:spacing w:val="-5"/>
                <w:sz w:val="24"/>
                <w:u w:val="single"/>
              </w:rPr>
              <w:t>+</w:t>
            </w:r>
          </w:p>
        </w:tc>
        <w:tc>
          <w:tcPr>
            <w:tcW w:w="1479" w:type="dxa"/>
          </w:tcPr>
          <w:p>
            <w:pPr>
              <w:pStyle w:val="TableParagraph"/>
              <w:ind w:right="212"/>
              <w:jc w:val="right"/>
              <w:rPr>
                <w:sz w:val="24"/>
              </w:rPr>
            </w:pPr>
            <w:r>
              <w:rPr>
                <w:spacing w:val="-4"/>
                <w:sz w:val="24"/>
              </w:rPr>
              <w:t>1.02</w:t>
            </w:r>
          </w:p>
        </w:tc>
        <w:tc>
          <w:tcPr>
            <w:tcW w:w="981" w:type="dxa"/>
          </w:tcPr>
          <w:p>
            <w:pPr>
              <w:pStyle w:val="TableParagraph"/>
              <w:ind w:left="314"/>
              <w:jc w:val="left"/>
              <w:rPr>
                <w:sz w:val="24"/>
              </w:rPr>
            </w:pPr>
            <w:r>
              <w:rPr>
                <w:spacing w:val="-4"/>
                <w:sz w:val="24"/>
              </w:rPr>
              <w:t>2.26</w:t>
            </w:r>
          </w:p>
        </w:tc>
        <w:tc>
          <w:tcPr>
            <w:tcW w:w="969" w:type="dxa"/>
          </w:tcPr>
          <w:p>
            <w:pPr>
              <w:pStyle w:val="TableParagraph"/>
              <w:ind w:left="122" w:right="37"/>
              <w:rPr>
                <w:sz w:val="24"/>
              </w:rPr>
            </w:pPr>
            <w:r>
              <w:rPr>
                <w:spacing w:val="-4"/>
                <w:sz w:val="24"/>
              </w:rPr>
              <w:t>2.33</w:t>
            </w:r>
          </w:p>
        </w:tc>
        <w:tc>
          <w:tcPr>
            <w:tcW w:w="976" w:type="dxa"/>
          </w:tcPr>
          <w:p>
            <w:pPr>
              <w:pStyle w:val="TableParagraph"/>
              <w:ind w:right="226"/>
              <w:jc w:val="right"/>
              <w:rPr>
                <w:sz w:val="24"/>
              </w:rPr>
            </w:pPr>
            <w:r>
              <w:rPr>
                <w:spacing w:val="-4"/>
                <w:sz w:val="24"/>
              </w:rPr>
              <w:t>1.66</w:t>
            </w:r>
          </w:p>
        </w:tc>
        <w:tc>
          <w:tcPr>
            <w:tcW w:w="997" w:type="dxa"/>
          </w:tcPr>
          <w:p>
            <w:pPr>
              <w:pStyle w:val="TableParagraph"/>
              <w:ind w:left="118" w:right="38"/>
              <w:rPr>
                <w:sz w:val="24"/>
              </w:rPr>
            </w:pPr>
            <w:r>
              <w:rPr>
                <w:spacing w:val="-4"/>
                <w:sz w:val="24"/>
              </w:rPr>
              <w:t>9.33</w:t>
            </w:r>
          </w:p>
        </w:tc>
        <w:tc>
          <w:tcPr>
            <w:tcW w:w="972" w:type="dxa"/>
          </w:tcPr>
          <w:p>
            <w:pPr>
              <w:pStyle w:val="TableParagraph"/>
              <w:ind w:left="303"/>
              <w:jc w:val="left"/>
              <w:rPr>
                <w:sz w:val="24"/>
              </w:rPr>
            </w:pPr>
            <w:r>
              <w:rPr>
                <w:spacing w:val="-4"/>
                <w:sz w:val="24"/>
              </w:rPr>
              <w:t>8.66</w:t>
            </w:r>
          </w:p>
        </w:tc>
        <w:tc>
          <w:tcPr>
            <w:tcW w:w="971" w:type="dxa"/>
          </w:tcPr>
          <w:p>
            <w:pPr>
              <w:pStyle w:val="TableParagraph"/>
              <w:ind w:left="301"/>
              <w:jc w:val="left"/>
              <w:rPr>
                <w:sz w:val="24"/>
              </w:rPr>
            </w:pPr>
            <w:r>
              <w:rPr>
                <w:spacing w:val="-4"/>
                <w:sz w:val="24"/>
              </w:rPr>
              <w:t>9.06</w:t>
            </w:r>
          </w:p>
        </w:tc>
        <w:tc>
          <w:tcPr>
            <w:tcW w:w="972" w:type="dxa"/>
          </w:tcPr>
          <w:p>
            <w:pPr>
              <w:pStyle w:val="TableParagraph"/>
              <w:ind w:left="117" w:right="70"/>
              <w:rPr>
                <w:sz w:val="24"/>
              </w:rPr>
            </w:pPr>
            <w:r>
              <w:rPr>
                <w:spacing w:val="-4"/>
                <w:sz w:val="24"/>
              </w:rPr>
              <w:t>8.16</w:t>
            </w:r>
          </w:p>
        </w:tc>
        <w:tc>
          <w:tcPr>
            <w:tcW w:w="1081" w:type="dxa"/>
          </w:tcPr>
          <w:p>
            <w:pPr>
              <w:pStyle w:val="TableParagraph"/>
              <w:ind w:left="300"/>
              <w:jc w:val="left"/>
              <w:rPr>
                <w:sz w:val="24"/>
              </w:rPr>
            </w:pPr>
            <w:r>
              <w:rPr>
                <w:spacing w:val="-2"/>
                <w:sz w:val="24"/>
              </w:rPr>
              <w:t>10.14</w:t>
            </w:r>
          </w:p>
        </w:tc>
        <w:tc>
          <w:tcPr>
            <w:tcW w:w="1096" w:type="dxa"/>
          </w:tcPr>
          <w:p>
            <w:pPr>
              <w:pStyle w:val="TableParagraph"/>
              <w:ind w:left="71"/>
              <w:rPr>
                <w:sz w:val="24"/>
              </w:rPr>
            </w:pPr>
            <w:r>
              <w:rPr>
                <w:spacing w:val="-4"/>
                <w:sz w:val="24"/>
              </w:rPr>
              <w:t>9.91</w:t>
            </w:r>
          </w:p>
        </w:tc>
        <w:tc>
          <w:tcPr>
            <w:tcW w:w="1124" w:type="dxa"/>
          </w:tcPr>
          <w:p>
            <w:pPr>
              <w:pStyle w:val="TableParagraph"/>
              <w:ind w:right="339"/>
              <w:jc w:val="right"/>
              <w:rPr>
                <w:sz w:val="24"/>
              </w:rPr>
            </w:pPr>
            <w:r>
              <w:rPr>
                <w:spacing w:val="-4"/>
                <w:sz w:val="24"/>
              </w:rPr>
              <w:t>3.90</w:t>
            </w:r>
          </w:p>
        </w:tc>
      </w:tr>
      <w:tr>
        <w:trPr>
          <w:trHeight w:val="340" w:hRule="atLeast"/>
        </w:trPr>
        <w:tc>
          <w:tcPr>
            <w:tcW w:w="3027" w:type="dxa"/>
          </w:tcPr>
          <w:p>
            <w:pPr>
              <w:pStyle w:val="TableParagraph"/>
              <w:spacing w:before="27"/>
              <w:ind w:left="122"/>
              <w:jc w:val="left"/>
              <w:rPr>
                <w:sz w:val="24"/>
              </w:rPr>
            </w:pPr>
            <w:r>
              <w:rPr>
                <w:spacing w:val="-5"/>
                <w:sz w:val="24"/>
              </w:rPr>
              <w:t>CV%</w:t>
            </w:r>
          </w:p>
        </w:tc>
        <w:tc>
          <w:tcPr>
            <w:tcW w:w="1479" w:type="dxa"/>
          </w:tcPr>
          <w:p>
            <w:pPr>
              <w:pStyle w:val="TableParagraph"/>
              <w:spacing w:before="27"/>
              <w:ind w:right="152"/>
              <w:jc w:val="right"/>
              <w:rPr>
                <w:sz w:val="24"/>
              </w:rPr>
            </w:pPr>
            <w:r>
              <w:rPr>
                <w:spacing w:val="-2"/>
                <w:sz w:val="24"/>
              </w:rPr>
              <w:t>45.88</w:t>
            </w:r>
          </w:p>
        </w:tc>
        <w:tc>
          <w:tcPr>
            <w:tcW w:w="981" w:type="dxa"/>
          </w:tcPr>
          <w:p>
            <w:pPr>
              <w:pStyle w:val="TableParagraph"/>
              <w:spacing w:before="27"/>
              <w:ind w:left="194"/>
              <w:jc w:val="left"/>
              <w:rPr>
                <w:sz w:val="24"/>
              </w:rPr>
            </w:pPr>
            <w:r>
              <w:rPr>
                <w:spacing w:val="-2"/>
                <w:sz w:val="24"/>
              </w:rPr>
              <w:t>46.24</w:t>
            </w:r>
          </w:p>
        </w:tc>
        <w:tc>
          <w:tcPr>
            <w:tcW w:w="969" w:type="dxa"/>
          </w:tcPr>
          <w:p>
            <w:pPr>
              <w:pStyle w:val="TableParagraph"/>
              <w:spacing w:before="27"/>
              <w:ind w:left="122" w:right="37"/>
              <w:rPr>
                <w:sz w:val="24"/>
              </w:rPr>
            </w:pPr>
            <w:r>
              <w:rPr>
                <w:spacing w:val="-2"/>
                <w:sz w:val="24"/>
              </w:rPr>
              <w:t>47.84</w:t>
            </w:r>
          </w:p>
        </w:tc>
        <w:tc>
          <w:tcPr>
            <w:tcW w:w="976" w:type="dxa"/>
          </w:tcPr>
          <w:p>
            <w:pPr>
              <w:pStyle w:val="TableParagraph"/>
              <w:spacing w:before="27"/>
              <w:ind w:right="166"/>
              <w:jc w:val="right"/>
              <w:rPr>
                <w:sz w:val="24"/>
              </w:rPr>
            </w:pPr>
            <w:r>
              <w:rPr>
                <w:spacing w:val="-2"/>
                <w:sz w:val="24"/>
              </w:rPr>
              <w:t>43.22</w:t>
            </w:r>
          </w:p>
        </w:tc>
        <w:tc>
          <w:tcPr>
            <w:tcW w:w="997" w:type="dxa"/>
          </w:tcPr>
          <w:p>
            <w:pPr>
              <w:pStyle w:val="TableParagraph"/>
              <w:spacing w:before="27"/>
              <w:ind w:left="118" w:right="38"/>
              <w:rPr>
                <w:sz w:val="24"/>
              </w:rPr>
            </w:pPr>
            <w:r>
              <w:rPr>
                <w:spacing w:val="-2"/>
                <w:sz w:val="24"/>
              </w:rPr>
              <w:t>45.21</w:t>
            </w:r>
          </w:p>
        </w:tc>
        <w:tc>
          <w:tcPr>
            <w:tcW w:w="972" w:type="dxa"/>
          </w:tcPr>
          <w:p>
            <w:pPr>
              <w:pStyle w:val="TableParagraph"/>
              <w:spacing w:before="27"/>
              <w:ind w:left="243"/>
              <w:jc w:val="left"/>
              <w:rPr>
                <w:sz w:val="24"/>
              </w:rPr>
            </w:pPr>
            <w:r>
              <w:rPr>
                <w:spacing w:val="-2"/>
                <w:sz w:val="24"/>
              </w:rPr>
              <w:t>41.17</w:t>
            </w:r>
          </w:p>
        </w:tc>
        <w:tc>
          <w:tcPr>
            <w:tcW w:w="971" w:type="dxa"/>
          </w:tcPr>
          <w:p>
            <w:pPr>
              <w:pStyle w:val="TableParagraph"/>
              <w:spacing w:before="27"/>
              <w:ind w:right="187"/>
              <w:jc w:val="right"/>
              <w:rPr>
                <w:sz w:val="24"/>
              </w:rPr>
            </w:pPr>
            <w:r>
              <w:rPr>
                <w:spacing w:val="-2"/>
                <w:sz w:val="24"/>
              </w:rPr>
              <w:t>43.12</w:t>
            </w:r>
          </w:p>
        </w:tc>
        <w:tc>
          <w:tcPr>
            <w:tcW w:w="972" w:type="dxa"/>
          </w:tcPr>
          <w:p>
            <w:pPr>
              <w:pStyle w:val="TableParagraph"/>
              <w:spacing w:before="27"/>
              <w:ind w:left="117" w:right="70"/>
              <w:rPr>
                <w:sz w:val="24"/>
              </w:rPr>
            </w:pPr>
            <w:r>
              <w:rPr>
                <w:spacing w:val="-2"/>
                <w:sz w:val="24"/>
              </w:rPr>
              <w:t>42.63</w:t>
            </w:r>
          </w:p>
        </w:tc>
        <w:tc>
          <w:tcPr>
            <w:tcW w:w="1081" w:type="dxa"/>
          </w:tcPr>
          <w:p>
            <w:pPr>
              <w:pStyle w:val="TableParagraph"/>
              <w:spacing w:before="27"/>
              <w:ind w:left="300"/>
              <w:jc w:val="left"/>
              <w:rPr>
                <w:sz w:val="24"/>
              </w:rPr>
            </w:pPr>
            <w:r>
              <w:rPr>
                <w:spacing w:val="-2"/>
                <w:sz w:val="24"/>
              </w:rPr>
              <w:t>42.67</w:t>
            </w:r>
          </w:p>
        </w:tc>
        <w:tc>
          <w:tcPr>
            <w:tcW w:w="1096" w:type="dxa"/>
          </w:tcPr>
          <w:p>
            <w:pPr>
              <w:pStyle w:val="TableParagraph"/>
              <w:spacing w:before="27"/>
              <w:ind w:left="71"/>
              <w:rPr>
                <w:sz w:val="24"/>
              </w:rPr>
            </w:pPr>
            <w:r>
              <w:rPr>
                <w:spacing w:val="-2"/>
                <w:sz w:val="24"/>
              </w:rPr>
              <w:t>44.37</w:t>
            </w:r>
          </w:p>
        </w:tc>
        <w:tc>
          <w:tcPr>
            <w:tcW w:w="1124" w:type="dxa"/>
          </w:tcPr>
          <w:p>
            <w:pPr>
              <w:pStyle w:val="TableParagraph"/>
              <w:spacing w:before="27"/>
              <w:ind w:right="279"/>
              <w:jc w:val="right"/>
              <w:rPr>
                <w:sz w:val="24"/>
              </w:rPr>
            </w:pPr>
            <w:r>
              <w:rPr>
                <w:spacing w:val="-2"/>
                <w:sz w:val="24"/>
              </w:rPr>
              <w:t>42.72</w:t>
            </w:r>
          </w:p>
        </w:tc>
      </w:tr>
      <w:tr>
        <w:trPr>
          <w:trHeight w:val="343" w:hRule="atLeast"/>
        </w:trPr>
        <w:tc>
          <w:tcPr>
            <w:tcW w:w="302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479" w:type="dxa"/>
          </w:tcPr>
          <w:p>
            <w:pPr>
              <w:pStyle w:val="TableParagraph"/>
              <w:spacing w:before="27"/>
              <w:ind w:right="243"/>
              <w:jc w:val="right"/>
              <w:rPr>
                <w:sz w:val="24"/>
              </w:rPr>
            </w:pPr>
            <w:r>
              <w:rPr>
                <w:spacing w:val="-5"/>
                <w:sz w:val="24"/>
              </w:rPr>
              <w:t>***</w:t>
            </w:r>
          </w:p>
        </w:tc>
        <w:tc>
          <w:tcPr>
            <w:tcW w:w="981" w:type="dxa"/>
          </w:tcPr>
          <w:p>
            <w:pPr>
              <w:pStyle w:val="TableParagraph"/>
              <w:spacing w:before="27"/>
              <w:ind w:left="343"/>
              <w:jc w:val="left"/>
              <w:rPr>
                <w:sz w:val="24"/>
              </w:rPr>
            </w:pPr>
            <w:r>
              <w:rPr>
                <w:spacing w:val="-5"/>
                <w:sz w:val="24"/>
              </w:rPr>
              <w:t>***</w:t>
            </w:r>
          </w:p>
        </w:tc>
        <w:tc>
          <w:tcPr>
            <w:tcW w:w="969" w:type="dxa"/>
          </w:tcPr>
          <w:p>
            <w:pPr>
              <w:pStyle w:val="TableParagraph"/>
              <w:spacing w:before="27"/>
              <w:ind w:left="120" w:right="37"/>
              <w:rPr>
                <w:sz w:val="24"/>
              </w:rPr>
            </w:pPr>
            <w:r>
              <w:rPr>
                <w:spacing w:val="-5"/>
                <w:sz w:val="24"/>
              </w:rPr>
              <w:t>**</w:t>
            </w:r>
          </w:p>
        </w:tc>
        <w:tc>
          <w:tcPr>
            <w:tcW w:w="976" w:type="dxa"/>
          </w:tcPr>
          <w:p>
            <w:pPr>
              <w:pStyle w:val="TableParagraph"/>
              <w:spacing w:before="27"/>
              <w:ind w:left="416"/>
              <w:jc w:val="left"/>
              <w:rPr>
                <w:sz w:val="24"/>
              </w:rPr>
            </w:pPr>
            <w:r>
              <w:rPr>
                <w:spacing w:val="-5"/>
                <w:sz w:val="24"/>
              </w:rPr>
              <w:t>**</w:t>
            </w:r>
          </w:p>
        </w:tc>
        <w:tc>
          <w:tcPr>
            <w:tcW w:w="997" w:type="dxa"/>
          </w:tcPr>
          <w:p>
            <w:pPr>
              <w:pStyle w:val="TableParagraph"/>
              <w:spacing w:before="27"/>
              <w:ind w:left="120" w:right="38"/>
              <w:rPr>
                <w:sz w:val="24"/>
              </w:rPr>
            </w:pPr>
            <w:r>
              <w:rPr>
                <w:spacing w:val="-10"/>
                <w:sz w:val="24"/>
              </w:rPr>
              <w:t>*</w:t>
            </w:r>
          </w:p>
        </w:tc>
        <w:tc>
          <w:tcPr>
            <w:tcW w:w="972" w:type="dxa"/>
          </w:tcPr>
          <w:p>
            <w:pPr>
              <w:pStyle w:val="TableParagraph"/>
              <w:spacing w:before="27"/>
              <w:ind w:left="334"/>
              <w:jc w:val="left"/>
              <w:rPr>
                <w:sz w:val="24"/>
              </w:rPr>
            </w:pPr>
            <w:r>
              <w:rPr>
                <w:spacing w:val="-5"/>
                <w:sz w:val="24"/>
              </w:rPr>
              <w:t>***</w:t>
            </w:r>
          </w:p>
        </w:tc>
        <w:tc>
          <w:tcPr>
            <w:tcW w:w="971" w:type="dxa"/>
          </w:tcPr>
          <w:p>
            <w:pPr>
              <w:pStyle w:val="TableParagraph"/>
              <w:spacing w:before="27"/>
              <w:ind w:left="332"/>
              <w:jc w:val="left"/>
              <w:rPr>
                <w:sz w:val="24"/>
              </w:rPr>
            </w:pPr>
            <w:r>
              <w:rPr>
                <w:spacing w:val="-5"/>
                <w:sz w:val="24"/>
              </w:rPr>
              <w:t>***</w:t>
            </w:r>
          </w:p>
        </w:tc>
        <w:tc>
          <w:tcPr>
            <w:tcW w:w="972" w:type="dxa"/>
          </w:tcPr>
          <w:p>
            <w:pPr>
              <w:pStyle w:val="TableParagraph"/>
              <w:spacing w:before="27"/>
              <w:ind w:left="120" w:right="70"/>
              <w:rPr>
                <w:sz w:val="24"/>
              </w:rPr>
            </w:pPr>
            <w:r>
              <w:rPr>
                <w:spacing w:val="-5"/>
                <w:sz w:val="24"/>
              </w:rPr>
              <w:t>***</w:t>
            </w:r>
          </w:p>
        </w:tc>
        <w:tc>
          <w:tcPr>
            <w:tcW w:w="1081" w:type="dxa"/>
          </w:tcPr>
          <w:p>
            <w:pPr>
              <w:pStyle w:val="TableParagraph"/>
              <w:spacing w:before="27"/>
              <w:ind w:left="57"/>
              <w:rPr>
                <w:sz w:val="24"/>
              </w:rPr>
            </w:pPr>
            <w:r>
              <w:rPr>
                <w:spacing w:val="-5"/>
                <w:sz w:val="24"/>
              </w:rPr>
              <w:t>**</w:t>
            </w:r>
          </w:p>
        </w:tc>
        <w:tc>
          <w:tcPr>
            <w:tcW w:w="1096" w:type="dxa"/>
          </w:tcPr>
          <w:p>
            <w:pPr>
              <w:pStyle w:val="TableParagraph"/>
              <w:spacing w:before="27"/>
              <w:ind w:left="69"/>
              <w:rPr>
                <w:sz w:val="24"/>
              </w:rPr>
            </w:pPr>
            <w:r>
              <w:rPr>
                <w:spacing w:val="-5"/>
                <w:sz w:val="24"/>
              </w:rPr>
              <w:t>**</w:t>
            </w:r>
          </w:p>
        </w:tc>
        <w:tc>
          <w:tcPr>
            <w:tcW w:w="1124" w:type="dxa"/>
          </w:tcPr>
          <w:p>
            <w:pPr>
              <w:pStyle w:val="TableParagraph"/>
              <w:spacing w:before="27"/>
              <w:ind w:left="393"/>
              <w:jc w:val="left"/>
              <w:rPr>
                <w:sz w:val="24"/>
              </w:rPr>
            </w:pPr>
            <w:r>
              <w:rPr>
                <w:spacing w:val="-5"/>
                <w:sz w:val="24"/>
              </w:rPr>
              <w:t>***</w:t>
            </w:r>
          </w:p>
        </w:tc>
      </w:tr>
      <w:tr>
        <w:trPr>
          <w:trHeight w:val="340" w:hRule="atLeast"/>
        </w:trPr>
        <w:tc>
          <w:tcPr>
            <w:tcW w:w="3027" w:type="dxa"/>
          </w:tcPr>
          <w:p>
            <w:pPr>
              <w:pStyle w:val="TableParagraph"/>
              <w:spacing w:before="29"/>
              <w:ind w:left="122"/>
              <w:jc w:val="left"/>
              <w:rPr>
                <w:b/>
                <w:sz w:val="24"/>
              </w:rPr>
            </w:pPr>
            <w:r>
              <w:rPr>
                <w:b/>
                <w:spacing w:val="-2"/>
                <w:sz w:val="24"/>
              </w:rPr>
              <w:t>Interaction</w:t>
            </w:r>
          </w:p>
        </w:tc>
        <w:tc>
          <w:tcPr>
            <w:tcW w:w="1479" w:type="dxa"/>
          </w:tcPr>
          <w:p>
            <w:pPr>
              <w:pStyle w:val="TableParagraph"/>
              <w:jc w:val="left"/>
              <w:rPr>
                <w:sz w:val="22"/>
              </w:rPr>
            </w:pPr>
          </w:p>
        </w:tc>
        <w:tc>
          <w:tcPr>
            <w:tcW w:w="981" w:type="dxa"/>
          </w:tcPr>
          <w:p>
            <w:pPr>
              <w:pStyle w:val="TableParagraph"/>
              <w:jc w:val="left"/>
              <w:rPr>
                <w:sz w:val="22"/>
              </w:rPr>
            </w:pPr>
          </w:p>
        </w:tc>
        <w:tc>
          <w:tcPr>
            <w:tcW w:w="969" w:type="dxa"/>
          </w:tcPr>
          <w:p>
            <w:pPr>
              <w:pStyle w:val="TableParagraph"/>
              <w:jc w:val="left"/>
              <w:rPr>
                <w:sz w:val="22"/>
              </w:rPr>
            </w:pPr>
          </w:p>
        </w:tc>
        <w:tc>
          <w:tcPr>
            <w:tcW w:w="976" w:type="dxa"/>
          </w:tcPr>
          <w:p>
            <w:pPr>
              <w:pStyle w:val="TableParagraph"/>
              <w:jc w:val="left"/>
              <w:rPr>
                <w:sz w:val="22"/>
              </w:rPr>
            </w:pPr>
          </w:p>
        </w:tc>
        <w:tc>
          <w:tcPr>
            <w:tcW w:w="997" w:type="dxa"/>
          </w:tcPr>
          <w:p>
            <w:pPr>
              <w:pStyle w:val="TableParagraph"/>
              <w:jc w:val="left"/>
              <w:rPr>
                <w:sz w:val="22"/>
              </w:rPr>
            </w:pPr>
          </w:p>
        </w:tc>
        <w:tc>
          <w:tcPr>
            <w:tcW w:w="972" w:type="dxa"/>
          </w:tcPr>
          <w:p>
            <w:pPr>
              <w:pStyle w:val="TableParagraph"/>
              <w:jc w:val="left"/>
              <w:rPr>
                <w:sz w:val="22"/>
              </w:rPr>
            </w:pPr>
          </w:p>
        </w:tc>
        <w:tc>
          <w:tcPr>
            <w:tcW w:w="971" w:type="dxa"/>
          </w:tcPr>
          <w:p>
            <w:pPr>
              <w:pStyle w:val="TableParagraph"/>
              <w:jc w:val="left"/>
              <w:rPr>
                <w:sz w:val="22"/>
              </w:rPr>
            </w:pPr>
          </w:p>
        </w:tc>
        <w:tc>
          <w:tcPr>
            <w:tcW w:w="972" w:type="dxa"/>
          </w:tcPr>
          <w:p>
            <w:pPr>
              <w:pStyle w:val="TableParagraph"/>
              <w:jc w:val="left"/>
              <w:rPr>
                <w:sz w:val="22"/>
              </w:rPr>
            </w:pPr>
          </w:p>
        </w:tc>
        <w:tc>
          <w:tcPr>
            <w:tcW w:w="1081" w:type="dxa"/>
          </w:tcPr>
          <w:p>
            <w:pPr>
              <w:pStyle w:val="TableParagraph"/>
              <w:jc w:val="left"/>
              <w:rPr>
                <w:sz w:val="22"/>
              </w:rPr>
            </w:pPr>
          </w:p>
        </w:tc>
        <w:tc>
          <w:tcPr>
            <w:tcW w:w="1096" w:type="dxa"/>
          </w:tcPr>
          <w:p>
            <w:pPr>
              <w:pStyle w:val="TableParagraph"/>
              <w:jc w:val="left"/>
              <w:rPr>
                <w:sz w:val="22"/>
              </w:rPr>
            </w:pPr>
          </w:p>
        </w:tc>
        <w:tc>
          <w:tcPr>
            <w:tcW w:w="1124" w:type="dxa"/>
          </w:tcPr>
          <w:p>
            <w:pPr>
              <w:pStyle w:val="TableParagraph"/>
              <w:jc w:val="left"/>
              <w:rPr>
                <w:sz w:val="22"/>
              </w:rPr>
            </w:pPr>
          </w:p>
        </w:tc>
      </w:tr>
      <w:tr>
        <w:trPr>
          <w:trHeight w:val="373" w:hRule="atLeast"/>
        </w:trPr>
        <w:tc>
          <w:tcPr>
            <w:tcW w:w="302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479" w:type="dxa"/>
            <w:tcBorders>
              <w:bottom w:val="single" w:sz="4" w:space="0" w:color="000000"/>
            </w:tcBorders>
          </w:tcPr>
          <w:p>
            <w:pPr>
              <w:pStyle w:val="TableParagraph"/>
              <w:spacing w:before="25"/>
              <w:ind w:right="270"/>
              <w:jc w:val="right"/>
              <w:rPr>
                <w:sz w:val="24"/>
              </w:rPr>
            </w:pPr>
            <w:r>
              <w:rPr>
                <w:spacing w:val="-5"/>
                <w:sz w:val="24"/>
              </w:rPr>
              <w:t>NS</w:t>
            </w:r>
          </w:p>
        </w:tc>
        <w:tc>
          <w:tcPr>
            <w:tcW w:w="981" w:type="dxa"/>
            <w:tcBorders>
              <w:bottom w:val="single" w:sz="4" w:space="0" w:color="000000"/>
            </w:tcBorders>
          </w:tcPr>
          <w:p>
            <w:pPr>
              <w:pStyle w:val="TableParagraph"/>
              <w:spacing w:before="25"/>
              <w:ind w:left="369"/>
              <w:jc w:val="left"/>
              <w:rPr>
                <w:sz w:val="24"/>
              </w:rPr>
            </w:pPr>
            <w:r>
              <w:rPr>
                <w:spacing w:val="-5"/>
                <w:sz w:val="24"/>
              </w:rPr>
              <w:t>NS</w:t>
            </w:r>
          </w:p>
        </w:tc>
        <w:tc>
          <w:tcPr>
            <w:tcW w:w="969" w:type="dxa"/>
            <w:tcBorders>
              <w:bottom w:val="single" w:sz="4" w:space="0" w:color="000000"/>
            </w:tcBorders>
          </w:tcPr>
          <w:p>
            <w:pPr>
              <w:pStyle w:val="TableParagraph"/>
              <w:spacing w:before="25"/>
              <w:ind w:left="118" w:right="37"/>
              <w:rPr>
                <w:sz w:val="24"/>
              </w:rPr>
            </w:pPr>
            <w:r>
              <w:rPr>
                <w:spacing w:val="-5"/>
                <w:sz w:val="24"/>
              </w:rPr>
              <w:t>NS</w:t>
            </w:r>
          </w:p>
        </w:tc>
        <w:tc>
          <w:tcPr>
            <w:tcW w:w="976" w:type="dxa"/>
            <w:tcBorders>
              <w:bottom w:val="single" w:sz="4" w:space="0" w:color="000000"/>
            </w:tcBorders>
          </w:tcPr>
          <w:p>
            <w:pPr>
              <w:pStyle w:val="TableParagraph"/>
              <w:spacing w:before="25"/>
              <w:ind w:left="382"/>
              <w:jc w:val="left"/>
              <w:rPr>
                <w:sz w:val="24"/>
              </w:rPr>
            </w:pPr>
            <w:r>
              <w:rPr>
                <w:spacing w:val="-5"/>
                <w:sz w:val="24"/>
              </w:rPr>
              <w:t>NS</w:t>
            </w:r>
          </w:p>
        </w:tc>
        <w:tc>
          <w:tcPr>
            <w:tcW w:w="997" w:type="dxa"/>
            <w:tcBorders>
              <w:bottom w:val="single" w:sz="4" w:space="0" w:color="000000"/>
            </w:tcBorders>
          </w:tcPr>
          <w:p>
            <w:pPr>
              <w:pStyle w:val="TableParagraph"/>
              <w:spacing w:before="25"/>
              <w:ind w:left="119" w:right="38"/>
              <w:rPr>
                <w:sz w:val="24"/>
              </w:rPr>
            </w:pPr>
            <w:r>
              <w:rPr>
                <w:spacing w:val="-5"/>
                <w:sz w:val="24"/>
              </w:rPr>
              <w:t>NS</w:t>
            </w:r>
          </w:p>
        </w:tc>
        <w:tc>
          <w:tcPr>
            <w:tcW w:w="972" w:type="dxa"/>
            <w:tcBorders>
              <w:bottom w:val="single" w:sz="4" w:space="0" w:color="000000"/>
            </w:tcBorders>
          </w:tcPr>
          <w:p>
            <w:pPr>
              <w:pStyle w:val="TableParagraph"/>
              <w:spacing w:before="25"/>
              <w:ind w:left="361"/>
              <w:jc w:val="left"/>
              <w:rPr>
                <w:sz w:val="24"/>
              </w:rPr>
            </w:pPr>
            <w:r>
              <w:rPr>
                <w:spacing w:val="-5"/>
                <w:sz w:val="24"/>
              </w:rPr>
              <w:t>NS</w:t>
            </w:r>
          </w:p>
        </w:tc>
        <w:tc>
          <w:tcPr>
            <w:tcW w:w="971" w:type="dxa"/>
            <w:tcBorders>
              <w:bottom w:val="single" w:sz="4" w:space="0" w:color="000000"/>
            </w:tcBorders>
          </w:tcPr>
          <w:p>
            <w:pPr>
              <w:pStyle w:val="TableParagraph"/>
              <w:spacing w:before="25"/>
              <w:ind w:left="358"/>
              <w:jc w:val="left"/>
              <w:rPr>
                <w:sz w:val="24"/>
              </w:rPr>
            </w:pPr>
            <w:r>
              <w:rPr>
                <w:spacing w:val="-5"/>
                <w:sz w:val="24"/>
              </w:rPr>
              <w:t>NS</w:t>
            </w:r>
          </w:p>
        </w:tc>
        <w:tc>
          <w:tcPr>
            <w:tcW w:w="972" w:type="dxa"/>
            <w:tcBorders>
              <w:bottom w:val="single" w:sz="4" w:space="0" w:color="000000"/>
            </w:tcBorders>
          </w:tcPr>
          <w:p>
            <w:pPr>
              <w:pStyle w:val="TableParagraph"/>
              <w:spacing w:before="25"/>
              <w:ind w:left="118" w:right="70"/>
              <w:rPr>
                <w:sz w:val="24"/>
              </w:rPr>
            </w:pPr>
            <w:r>
              <w:rPr>
                <w:spacing w:val="-5"/>
                <w:sz w:val="24"/>
              </w:rPr>
              <w:t>NS</w:t>
            </w:r>
          </w:p>
        </w:tc>
        <w:tc>
          <w:tcPr>
            <w:tcW w:w="1081" w:type="dxa"/>
            <w:tcBorders>
              <w:bottom w:val="single" w:sz="4" w:space="0" w:color="000000"/>
            </w:tcBorders>
          </w:tcPr>
          <w:p>
            <w:pPr>
              <w:pStyle w:val="TableParagraph"/>
              <w:spacing w:before="25"/>
              <w:ind w:left="415"/>
              <w:jc w:val="left"/>
              <w:rPr>
                <w:sz w:val="24"/>
              </w:rPr>
            </w:pPr>
            <w:r>
              <w:rPr>
                <w:spacing w:val="-5"/>
                <w:sz w:val="24"/>
              </w:rPr>
              <w:t>NS</w:t>
            </w:r>
          </w:p>
        </w:tc>
        <w:tc>
          <w:tcPr>
            <w:tcW w:w="1096" w:type="dxa"/>
            <w:tcBorders>
              <w:bottom w:val="single" w:sz="4" w:space="0" w:color="000000"/>
            </w:tcBorders>
          </w:tcPr>
          <w:p>
            <w:pPr>
              <w:pStyle w:val="TableParagraph"/>
              <w:spacing w:before="25"/>
              <w:ind w:left="67"/>
              <w:rPr>
                <w:sz w:val="24"/>
              </w:rPr>
            </w:pPr>
            <w:r>
              <w:rPr>
                <w:spacing w:val="-5"/>
                <w:sz w:val="24"/>
              </w:rPr>
              <w:t>NS</w:t>
            </w:r>
          </w:p>
        </w:tc>
        <w:tc>
          <w:tcPr>
            <w:tcW w:w="1124" w:type="dxa"/>
            <w:tcBorders>
              <w:bottom w:val="single" w:sz="4" w:space="0" w:color="000000"/>
            </w:tcBorders>
          </w:tcPr>
          <w:p>
            <w:pPr>
              <w:pStyle w:val="TableParagraph"/>
              <w:spacing w:before="25"/>
              <w:ind w:left="22"/>
              <w:rPr>
                <w:sz w:val="24"/>
              </w:rPr>
            </w:pPr>
            <w:r>
              <w:rPr>
                <w:spacing w:val="-5"/>
                <w:sz w:val="24"/>
              </w:rPr>
              <w:t>NS</w:t>
            </w:r>
          </w:p>
        </w:tc>
      </w:tr>
    </w:tbl>
    <w:p>
      <w:pPr>
        <w:pStyle w:val="BodyText"/>
        <w:spacing w:line="276" w:lineRule="auto" w:before="5"/>
        <w:ind w:left="120" w:right="681"/>
      </w:pPr>
      <w:r>
        <w:rPr/>
        <w:t>Means in a column of any set of treatment(s) followed by different letter(s) are significantly different, WAI = Weeks After Inoculation, I= Inoculum,</w:t>
      </w:r>
      <w:r>
        <w:rPr>
          <w:spacing w:val="-2"/>
        </w:rPr>
        <w:t> </w:t>
      </w:r>
      <w:r>
        <w:rPr/>
        <w:t>V=</w:t>
      </w:r>
      <w:r>
        <w:rPr>
          <w:spacing w:val="-4"/>
        </w:rPr>
        <w:t> </w:t>
      </w:r>
      <w:r>
        <w:rPr/>
        <w:t>Variety,</w:t>
      </w:r>
      <w:r>
        <w:rPr>
          <w:spacing w:val="-2"/>
        </w:rPr>
        <w:t> </w:t>
      </w:r>
      <w:r>
        <w:rPr/>
        <w:t>SE</w:t>
      </w:r>
      <w:r>
        <w:rPr>
          <w:spacing w:val="-2"/>
        </w:rPr>
        <w:t> </w:t>
      </w:r>
      <w:r>
        <w:rPr/>
        <w:t>=</w:t>
      </w:r>
      <w:r>
        <w:rPr>
          <w:spacing w:val="-4"/>
        </w:rPr>
        <w:t> </w:t>
      </w:r>
      <w:r>
        <w:rPr/>
        <w:t>Standard</w:t>
      </w:r>
      <w:r>
        <w:rPr>
          <w:spacing w:val="-2"/>
        </w:rPr>
        <w:t> </w:t>
      </w:r>
      <w:r>
        <w:rPr/>
        <w:t>Error, </w:t>
      </w:r>
      <w:r>
        <w:rPr>
          <w:sz w:val="22"/>
        </w:rPr>
        <w:t>LSD=</w:t>
      </w:r>
      <w:r>
        <w:rPr>
          <w:spacing w:val="-2"/>
          <w:sz w:val="22"/>
        </w:rPr>
        <w:t> </w:t>
      </w:r>
      <w:r>
        <w:rPr>
          <w:sz w:val="22"/>
        </w:rPr>
        <w:t>Least</w:t>
      </w:r>
      <w:r>
        <w:rPr>
          <w:spacing w:val="-1"/>
          <w:sz w:val="22"/>
        </w:rPr>
        <w:t> </w:t>
      </w:r>
      <w:r>
        <w:rPr>
          <w:sz w:val="22"/>
        </w:rPr>
        <w:t>Significant</w:t>
      </w:r>
      <w:r>
        <w:rPr>
          <w:spacing w:val="-1"/>
          <w:sz w:val="22"/>
        </w:rPr>
        <w:t> </w:t>
      </w:r>
      <w:r>
        <w:rPr>
          <w:sz w:val="22"/>
        </w:rPr>
        <w:t>Difference</w:t>
      </w:r>
      <w:r>
        <w:rPr/>
        <w:t>,</w:t>
      </w:r>
      <w:r>
        <w:rPr>
          <w:spacing w:val="-2"/>
        </w:rPr>
        <w:t> </w:t>
      </w:r>
      <w:r>
        <w:rPr/>
        <w:t>NS</w:t>
      </w:r>
      <w:r>
        <w:rPr>
          <w:spacing w:val="-3"/>
        </w:rPr>
        <w:t> </w:t>
      </w:r>
      <w:r>
        <w:rPr/>
        <w:t>=</w:t>
      </w:r>
      <w:r>
        <w:rPr>
          <w:spacing w:val="-2"/>
        </w:rPr>
        <w:t> </w:t>
      </w:r>
      <w:r>
        <w:rPr/>
        <w:t>Not</w:t>
      </w:r>
      <w:r>
        <w:rPr>
          <w:spacing w:val="-2"/>
        </w:rPr>
        <w:t> </w:t>
      </w:r>
      <w:r>
        <w:rPr/>
        <w:t>Significant</w:t>
      </w:r>
      <w:r>
        <w:rPr>
          <w:spacing w:val="-2"/>
        </w:rPr>
        <w:t> </w:t>
      </w:r>
      <w:r>
        <w:rPr/>
        <w:t>(P</w:t>
      </w:r>
      <w:r>
        <w:rPr>
          <w:spacing w:val="-2"/>
        </w:rPr>
        <w:t> </w:t>
      </w:r>
      <w:r>
        <w:rPr/>
        <w:t>≥</w:t>
      </w:r>
      <w:r>
        <w:rPr>
          <w:spacing w:val="-2"/>
        </w:rPr>
        <w:t> </w:t>
      </w:r>
      <w:r>
        <w:rPr/>
        <w:t>0.05),</w:t>
      </w:r>
      <w:r>
        <w:rPr>
          <w:spacing w:val="-2"/>
        </w:rPr>
        <w:t> </w:t>
      </w:r>
      <w:r>
        <w:rPr/>
        <w:t>***</w:t>
      </w:r>
      <w:r>
        <w:rPr>
          <w:spacing w:val="-2"/>
        </w:rPr>
        <w:t> </w:t>
      </w:r>
      <w:r>
        <w:rPr/>
        <w:t>=</w:t>
      </w:r>
      <w:r>
        <w:rPr>
          <w:spacing w:val="-4"/>
        </w:rPr>
        <w:t> </w:t>
      </w:r>
      <w:r>
        <w:rPr/>
        <w:t>Significant</w:t>
      </w:r>
      <w:r>
        <w:rPr>
          <w:spacing w:val="-2"/>
        </w:rPr>
        <w:t> </w:t>
      </w:r>
      <w:r>
        <w:rPr/>
        <w:t>at</w:t>
      </w:r>
      <w:r>
        <w:rPr>
          <w:spacing w:val="40"/>
        </w:rPr>
        <w:t> </w:t>
      </w:r>
      <w:r>
        <w:rPr/>
        <w:t>P≤0.001, Level of probability, ** = Significant at</w:t>
      </w:r>
      <w:r>
        <w:rPr>
          <w:spacing w:val="40"/>
        </w:rPr>
        <w:t> </w:t>
      </w:r>
      <w:r>
        <w:rPr/>
        <w:t>P≤0.01, Level of probability, * = Significant at P≤0.05 Level of probability.</w:t>
      </w:r>
    </w:p>
    <w:p>
      <w:pPr>
        <w:spacing w:after="0" w:line="276" w:lineRule="auto"/>
        <w:sectPr>
          <w:pgSz w:w="16840" w:h="11910" w:orient="landscape"/>
          <w:pgMar w:top="1340" w:bottom="280" w:left="1320" w:right="660"/>
        </w:sectPr>
      </w:pPr>
    </w:p>
    <w:p>
      <w:pPr>
        <w:pStyle w:val="BodyText"/>
        <w:spacing w:line="480" w:lineRule="auto" w:before="73"/>
        <w:ind w:left="100" w:right="115"/>
        <w:jc w:val="both"/>
      </w:pPr>
      <w:r>
        <w:rPr>
          <w:position w:val="1"/>
        </w:rPr>
        <w:t>Similarly, at 12 WAI, I</w:t>
      </w:r>
      <w:r>
        <w:rPr>
          <w:b/>
          <w:sz w:val="16"/>
        </w:rPr>
        <w:t>0</w:t>
      </w:r>
      <w:r>
        <w:rPr>
          <w:b/>
          <w:spacing w:val="37"/>
          <w:sz w:val="16"/>
        </w:rPr>
        <w:t> </w:t>
      </w:r>
      <w:r>
        <w:rPr>
          <w:position w:val="1"/>
        </w:rPr>
        <w:t>had the highest number of fruits 5.92 while I</w:t>
      </w:r>
      <w:r>
        <w:rPr>
          <w:b/>
          <w:sz w:val="16"/>
        </w:rPr>
        <w:t>30</w:t>
      </w:r>
      <w:r>
        <w:rPr>
          <w:b/>
          <w:spacing w:val="36"/>
          <w:sz w:val="16"/>
        </w:rPr>
        <w:t> </w:t>
      </w:r>
      <w:r>
        <w:rPr>
          <w:position w:val="1"/>
        </w:rPr>
        <w:t>recorded the lowest </w:t>
      </w:r>
      <w:r>
        <w:rPr/>
        <w:t>number of fruits 0.17 respectively. Table 4.1.7 also shows the varietal differences on number of fruits of eggplants. Similarly, the result indicates high varietal (P≤0.001) differences on number of fruits at (5WAI, 6WAI, 7WAI, while at 8WAI) Significant (P≤ 0.01) differences were recorded during the period under study. However, at 5 WAI, </w:t>
      </w:r>
      <w:r>
        <w:rPr>
          <w:i/>
        </w:rPr>
        <w:t>S. melongena </w:t>
      </w:r>
      <w:r>
        <w:rPr/>
        <w:t>gave the highest</w:t>
      </w:r>
      <w:r>
        <w:rPr>
          <w:spacing w:val="21"/>
        </w:rPr>
        <w:t> </w:t>
      </w:r>
      <w:r>
        <w:rPr/>
        <w:t>average</w:t>
      </w:r>
      <w:r>
        <w:rPr>
          <w:spacing w:val="19"/>
        </w:rPr>
        <w:t> </w:t>
      </w:r>
      <w:r>
        <w:rPr/>
        <w:t>number</w:t>
      </w:r>
      <w:r>
        <w:rPr>
          <w:spacing w:val="22"/>
        </w:rPr>
        <w:t> </w:t>
      </w:r>
      <w:r>
        <w:rPr/>
        <w:t>of</w:t>
      </w:r>
      <w:r>
        <w:rPr>
          <w:spacing w:val="17"/>
        </w:rPr>
        <w:t> </w:t>
      </w:r>
      <w:r>
        <w:rPr/>
        <w:t>fruits</w:t>
      </w:r>
      <w:r>
        <w:rPr>
          <w:spacing w:val="19"/>
        </w:rPr>
        <w:t> </w:t>
      </w:r>
      <w:r>
        <w:rPr/>
        <w:t>2.73</w:t>
      </w:r>
      <w:r>
        <w:rPr>
          <w:spacing w:val="20"/>
        </w:rPr>
        <w:t> </w:t>
      </w:r>
      <w:r>
        <w:rPr/>
        <w:t>while</w:t>
      </w:r>
      <w:r>
        <w:rPr>
          <w:spacing w:val="20"/>
        </w:rPr>
        <w:t> </w:t>
      </w:r>
      <w:r>
        <w:rPr>
          <w:i/>
        </w:rPr>
        <w:t>S.</w:t>
      </w:r>
      <w:r>
        <w:rPr>
          <w:i/>
          <w:spacing w:val="20"/>
        </w:rPr>
        <w:t> </w:t>
      </w:r>
      <w:r>
        <w:rPr>
          <w:i/>
        </w:rPr>
        <w:t>eathiopicum</w:t>
      </w:r>
      <w:r>
        <w:rPr>
          <w:i/>
          <w:spacing w:val="19"/>
        </w:rPr>
        <w:t> </w:t>
      </w:r>
      <w:r>
        <w:rPr/>
        <w:t>had</w:t>
      </w:r>
      <w:r>
        <w:rPr>
          <w:spacing w:val="17"/>
        </w:rPr>
        <w:t> </w:t>
      </w:r>
      <w:r>
        <w:rPr/>
        <w:t>the</w:t>
      </w:r>
      <w:r>
        <w:rPr>
          <w:spacing w:val="20"/>
        </w:rPr>
        <w:t> </w:t>
      </w:r>
      <w:r>
        <w:rPr/>
        <w:t>lowest</w:t>
      </w:r>
      <w:r>
        <w:rPr>
          <w:spacing w:val="18"/>
        </w:rPr>
        <w:t> </w:t>
      </w:r>
      <w:r>
        <w:rPr/>
        <w:t>number</w:t>
      </w:r>
      <w:r>
        <w:rPr>
          <w:spacing w:val="17"/>
        </w:rPr>
        <w:t> </w:t>
      </w:r>
      <w:r>
        <w:rPr/>
        <w:t>of</w:t>
      </w:r>
      <w:r>
        <w:rPr>
          <w:spacing w:val="20"/>
        </w:rPr>
        <w:t> </w:t>
      </w:r>
      <w:r>
        <w:rPr>
          <w:spacing w:val="-2"/>
        </w:rPr>
        <w:t>fruits</w:t>
      </w:r>
    </w:p>
    <w:p>
      <w:pPr>
        <w:spacing w:line="482" w:lineRule="auto" w:before="1"/>
        <w:ind w:left="100" w:right="113" w:firstLine="0"/>
        <w:jc w:val="both"/>
        <w:rPr>
          <w:sz w:val="24"/>
        </w:rPr>
      </w:pPr>
      <w:r>
        <w:rPr>
          <w:sz w:val="24"/>
        </w:rPr>
        <w:t>0.00. Similarly, at 6 WAI, </w:t>
      </w:r>
      <w:r>
        <w:rPr>
          <w:i/>
          <w:sz w:val="24"/>
        </w:rPr>
        <w:t>S. melongena </w:t>
      </w:r>
      <w:r>
        <w:rPr>
          <w:sz w:val="24"/>
        </w:rPr>
        <w:t>had the highest number of fruits of 2.60 while </w:t>
      </w:r>
      <w:r>
        <w:rPr>
          <w:i/>
          <w:sz w:val="24"/>
        </w:rPr>
        <w:t>S. eathiopicum </w:t>
      </w:r>
      <w:r>
        <w:rPr>
          <w:sz w:val="24"/>
        </w:rPr>
        <w:t>had the lowest number of fruits 0.00.</w:t>
      </w:r>
    </w:p>
    <w:p>
      <w:pPr>
        <w:pStyle w:val="BodyText"/>
        <w:spacing w:line="480" w:lineRule="auto" w:before="194"/>
        <w:ind w:left="100" w:right="115"/>
        <w:jc w:val="both"/>
      </w:pPr>
      <w:r>
        <w:rPr/>
        <w:t>Also, at 7 WAI, </w:t>
      </w:r>
      <w:r>
        <w:rPr>
          <w:i/>
        </w:rPr>
        <w:t>S. melongena </w:t>
      </w:r>
      <w:r>
        <w:rPr/>
        <w:t>had the</w:t>
      </w:r>
      <w:r>
        <w:rPr>
          <w:spacing w:val="-1"/>
        </w:rPr>
        <w:t> </w:t>
      </w:r>
      <w:r>
        <w:rPr/>
        <w:t>highest number</w:t>
      </w:r>
      <w:r>
        <w:rPr>
          <w:spacing w:val="-2"/>
        </w:rPr>
        <w:t> </w:t>
      </w:r>
      <w:r>
        <w:rPr/>
        <w:t>of fruits 2.60 while </w:t>
      </w:r>
      <w:r>
        <w:rPr>
          <w:i/>
        </w:rPr>
        <w:t>S. eathiopicum </w:t>
      </w:r>
      <w:r>
        <w:rPr/>
        <w:t>had the least number of fruits of 0.00. At 8 WAI, Significant (P≤ 0.01) difference was recorded were </w:t>
      </w:r>
      <w:r>
        <w:rPr>
          <w:i/>
        </w:rPr>
        <w:t>S. melongena </w:t>
      </w:r>
      <w:r>
        <w:rPr/>
        <w:t>recorded the highest number of fruits 2.33 while </w:t>
      </w:r>
      <w:r>
        <w:rPr>
          <w:i/>
        </w:rPr>
        <w:t>S. eathiopicum </w:t>
      </w:r>
      <w:r>
        <w:rPr/>
        <w:t>had the lowest number of fruits 0.73 respectively. Also, at 9, 10, 11, and 12 WAI, There was no Significant</w:t>
      </w:r>
      <w:r>
        <w:rPr>
          <w:spacing w:val="-5"/>
        </w:rPr>
        <w:t> </w:t>
      </w:r>
      <w:r>
        <w:rPr/>
        <w:t>(P≥</w:t>
      </w:r>
      <w:r>
        <w:rPr>
          <w:spacing w:val="-3"/>
        </w:rPr>
        <w:t> </w:t>
      </w:r>
      <w:r>
        <w:rPr/>
        <w:t>0.05)</w:t>
      </w:r>
      <w:r>
        <w:rPr>
          <w:spacing w:val="-5"/>
        </w:rPr>
        <w:t> </w:t>
      </w:r>
      <w:r>
        <w:rPr/>
        <w:t>difference.</w:t>
      </w:r>
      <w:r>
        <w:rPr>
          <w:spacing w:val="-4"/>
        </w:rPr>
        <w:t> </w:t>
      </w:r>
      <w:r>
        <w:rPr/>
        <w:t>At</w:t>
      </w:r>
      <w:r>
        <w:rPr>
          <w:spacing w:val="-4"/>
        </w:rPr>
        <w:t> </w:t>
      </w:r>
      <w:r>
        <w:rPr/>
        <w:t>9</w:t>
      </w:r>
      <w:r>
        <w:rPr>
          <w:spacing w:val="-4"/>
        </w:rPr>
        <w:t> </w:t>
      </w:r>
      <w:r>
        <w:rPr/>
        <w:t>WAI,</w:t>
      </w:r>
      <w:r>
        <w:rPr>
          <w:spacing w:val="-2"/>
        </w:rPr>
        <w:t> </w:t>
      </w:r>
      <w:r>
        <w:rPr>
          <w:i/>
        </w:rPr>
        <w:t>S.</w:t>
      </w:r>
      <w:r>
        <w:rPr>
          <w:i/>
          <w:spacing w:val="-4"/>
        </w:rPr>
        <w:t> </w:t>
      </w:r>
      <w:r>
        <w:rPr>
          <w:i/>
        </w:rPr>
        <w:t>gilo</w:t>
      </w:r>
      <w:r>
        <w:rPr>
          <w:i/>
          <w:spacing w:val="-1"/>
        </w:rPr>
        <w:t> </w:t>
      </w:r>
      <w:r>
        <w:rPr/>
        <w:t>had</w:t>
      </w:r>
      <w:r>
        <w:rPr>
          <w:spacing w:val="-4"/>
        </w:rPr>
        <w:t> </w:t>
      </w:r>
      <w:r>
        <w:rPr/>
        <w:t>the</w:t>
      </w:r>
      <w:r>
        <w:rPr>
          <w:spacing w:val="-4"/>
        </w:rPr>
        <w:t> </w:t>
      </w:r>
      <w:r>
        <w:rPr/>
        <w:t>highest</w:t>
      </w:r>
      <w:r>
        <w:rPr>
          <w:spacing w:val="-3"/>
        </w:rPr>
        <w:t> </w:t>
      </w:r>
      <w:r>
        <w:rPr/>
        <w:t>number</w:t>
      </w:r>
      <w:r>
        <w:rPr>
          <w:spacing w:val="-5"/>
        </w:rPr>
        <w:t> </w:t>
      </w:r>
      <w:r>
        <w:rPr/>
        <w:t>of</w:t>
      </w:r>
      <w:r>
        <w:rPr>
          <w:spacing w:val="-5"/>
        </w:rPr>
        <w:t> </w:t>
      </w:r>
      <w:r>
        <w:rPr/>
        <w:t>fruits</w:t>
      </w:r>
      <w:r>
        <w:rPr>
          <w:spacing w:val="-4"/>
        </w:rPr>
        <w:t> </w:t>
      </w:r>
      <w:r>
        <w:rPr/>
        <w:t>1.87</w:t>
      </w:r>
      <w:r>
        <w:rPr>
          <w:spacing w:val="-3"/>
        </w:rPr>
        <w:t> </w:t>
      </w:r>
      <w:r>
        <w:rPr>
          <w:spacing w:val="-2"/>
        </w:rPr>
        <w:t>while</w:t>
      </w:r>
    </w:p>
    <w:p>
      <w:pPr>
        <w:spacing w:line="480" w:lineRule="auto" w:before="1"/>
        <w:ind w:left="100" w:right="114" w:firstLine="0"/>
        <w:jc w:val="both"/>
        <w:rPr>
          <w:sz w:val="24"/>
        </w:rPr>
      </w:pPr>
      <w:r>
        <w:rPr>
          <w:i/>
          <w:sz w:val="24"/>
        </w:rPr>
        <w:t>S.</w:t>
      </w:r>
      <w:r>
        <w:rPr>
          <w:i/>
          <w:spacing w:val="-5"/>
          <w:sz w:val="24"/>
        </w:rPr>
        <w:t> </w:t>
      </w:r>
      <w:r>
        <w:rPr>
          <w:i/>
          <w:sz w:val="24"/>
        </w:rPr>
        <w:t>eathiopicum</w:t>
      </w:r>
      <w:r>
        <w:rPr>
          <w:i/>
          <w:spacing w:val="-6"/>
          <w:sz w:val="24"/>
        </w:rPr>
        <w:t> </w:t>
      </w:r>
      <w:r>
        <w:rPr>
          <w:sz w:val="24"/>
        </w:rPr>
        <w:t>had</w:t>
      </w:r>
      <w:r>
        <w:rPr>
          <w:spacing w:val="-5"/>
          <w:sz w:val="24"/>
        </w:rPr>
        <w:t> </w:t>
      </w:r>
      <w:r>
        <w:rPr>
          <w:sz w:val="24"/>
        </w:rPr>
        <w:t>the</w:t>
      </w:r>
      <w:r>
        <w:rPr>
          <w:spacing w:val="-3"/>
          <w:sz w:val="24"/>
        </w:rPr>
        <w:t> </w:t>
      </w:r>
      <w:r>
        <w:rPr>
          <w:sz w:val="24"/>
        </w:rPr>
        <w:t>lowest</w:t>
      </w:r>
      <w:r>
        <w:rPr>
          <w:spacing w:val="-4"/>
          <w:sz w:val="24"/>
        </w:rPr>
        <w:t> </w:t>
      </w:r>
      <w:r>
        <w:rPr>
          <w:sz w:val="24"/>
        </w:rPr>
        <w:t>number</w:t>
      </w:r>
      <w:r>
        <w:rPr>
          <w:spacing w:val="-4"/>
          <w:sz w:val="24"/>
        </w:rPr>
        <w:t> </w:t>
      </w:r>
      <w:r>
        <w:rPr>
          <w:sz w:val="24"/>
        </w:rPr>
        <w:t>of</w:t>
      </w:r>
      <w:r>
        <w:rPr>
          <w:spacing w:val="-2"/>
          <w:sz w:val="24"/>
        </w:rPr>
        <w:t> </w:t>
      </w:r>
      <w:r>
        <w:rPr>
          <w:sz w:val="24"/>
        </w:rPr>
        <w:t>fruits</w:t>
      </w:r>
      <w:r>
        <w:rPr>
          <w:spacing w:val="-4"/>
          <w:sz w:val="24"/>
        </w:rPr>
        <w:t> </w:t>
      </w:r>
      <w:r>
        <w:rPr>
          <w:sz w:val="24"/>
        </w:rPr>
        <w:t>of</w:t>
      </w:r>
      <w:r>
        <w:rPr>
          <w:spacing w:val="-1"/>
          <w:sz w:val="24"/>
        </w:rPr>
        <w:t> </w:t>
      </w:r>
      <w:r>
        <w:rPr>
          <w:sz w:val="24"/>
        </w:rPr>
        <w:t>0.93.</w:t>
      </w:r>
      <w:r>
        <w:rPr>
          <w:spacing w:val="-5"/>
          <w:sz w:val="24"/>
        </w:rPr>
        <w:t> </w:t>
      </w:r>
      <w:r>
        <w:rPr>
          <w:sz w:val="24"/>
        </w:rPr>
        <w:t>Also</w:t>
      </w:r>
      <w:r>
        <w:rPr>
          <w:spacing w:val="-5"/>
          <w:sz w:val="24"/>
        </w:rPr>
        <w:t> </w:t>
      </w:r>
      <w:r>
        <w:rPr>
          <w:sz w:val="24"/>
        </w:rPr>
        <w:t>at</w:t>
      </w:r>
      <w:r>
        <w:rPr>
          <w:spacing w:val="-4"/>
          <w:sz w:val="24"/>
        </w:rPr>
        <w:t> </w:t>
      </w:r>
      <w:r>
        <w:rPr>
          <w:sz w:val="24"/>
        </w:rPr>
        <w:t>10</w:t>
      </w:r>
      <w:r>
        <w:rPr>
          <w:spacing w:val="-3"/>
          <w:sz w:val="24"/>
        </w:rPr>
        <w:t> </w:t>
      </w:r>
      <w:r>
        <w:rPr>
          <w:sz w:val="24"/>
        </w:rPr>
        <w:t>WAI,</w:t>
      </w:r>
      <w:r>
        <w:rPr>
          <w:spacing w:val="-1"/>
          <w:sz w:val="24"/>
        </w:rPr>
        <w:t> </w:t>
      </w:r>
      <w:r>
        <w:rPr>
          <w:i/>
          <w:sz w:val="24"/>
        </w:rPr>
        <w:t>S.</w:t>
      </w:r>
      <w:r>
        <w:rPr>
          <w:i/>
          <w:spacing w:val="-2"/>
          <w:sz w:val="24"/>
        </w:rPr>
        <w:t> </w:t>
      </w:r>
      <w:r>
        <w:rPr>
          <w:i/>
          <w:sz w:val="24"/>
        </w:rPr>
        <w:t>melongena</w:t>
      </w:r>
      <w:r>
        <w:rPr>
          <w:i/>
          <w:spacing w:val="-5"/>
          <w:sz w:val="24"/>
        </w:rPr>
        <w:t> </w:t>
      </w:r>
      <w:r>
        <w:rPr>
          <w:sz w:val="24"/>
        </w:rPr>
        <w:t>had</w:t>
      </w:r>
      <w:r>
        <w:rPr>
          <w:spacing w:val="-5"/>
          <w:sz w:val="24"/>
        </w:rPr>
        <w:t> </w:t>
      </w:r>
      <w:r>
        <w:rPr>
          <w:sz w:val="24"/>
        </w:rPr>
        <w:t>the highest</w:t>
      </w:r>
      <w:r>
        <w:rPr>
          <w:spacing w:val="-5"/>
          <w:sz w:val="24"/>
        </w:rPr>
        <w:t> </w:t>
      </w:r>
      <w:r>
        <w:rPr>
          <w:sz w:val="24"/>
        </w:rPr>
        <w:t>number</w:t>
      </w:r>
      <w:r>
        <w:rPr>
          <w:spacing w:val="-7"/>
          <w:sz w:val="24"/>
        </w:rPr>
        <w:t> </w:t>
      </w:r>
      <w:r>
        <w:rPr>
          <w:sz w:val="24"/>
        </w:rPr>
        <w:t>of</w:t>
      </w:r>
      <w:r>
        <w:rPr>
          <w:spacing w:val="-7"/>
          <w:sz w:val="24"/>
        </w:rPr>
        <w:t> </w:t>
      </w:r>
      <w:r>
        <w:rPr>
          <w:sz w:val="24"/>
        </w:rPr>
        <w:t>fruits</w:t>
      </w:r>
      <w:r>
        <w:rPr>
          <w:spacing w:val="-6"/>
          <w:sz w:val="24"/>
        </w:rPr>
        <w:t> </w:t>
      </w:r>
      <w:r>
        <w:rPr>
          <w:sz w:val="24"/>
        </w:rPr>
        <w:t>2.20</w:t>
      </w:r>
      <w:r>
        <w:rPr>
          <w:spacing w:val="-6"/>
          <w:sz w:val="24"/>
        </w:rPr>
        <w:t> </w:t>
      </w:r>
      <w:r>
        <w:rPr>
          <w:sz w:val="24"/>
        </w:rPr>
        <w:t>while</w:t>
      </w:r>
      <w:r>
        <w:rPr>
          <w:spacing w:val="-5"/>
          <w:sz w:val="24"/>
        </w:rPr>
        <w:t> </w:t>
      </w:r>
      <w:r>
        <w:rPr>
          <w:i/>
          <w:sz w:val="24"/>
        </w:rPr>
        <w:t>S.</w:t>
      </w:r>
      <w:r>
        <w:rPr>
          <w:i/>
          <w:spacing w:val="-6"/>
          <w:sz w:val="24"/>
        </w:rPr>
        <w:t> </w:t>
      </w:r>
      <w:r>
        <w:rPr>
          <w:i/>
          <w:sz w:val="24"/>
        </w:rPr>
        <w:t>eathiopicum</w:t>
      </w:r>
      <w:r>
        <w:rPr>
          <w:i/>
          <w:spacing w:val="-6"/>
          <w:sz w:val="24"/>
        </w:rPr>
        <w:t> </w:t>
      </w:r>
      <w:r>
        <w:rPr>
          <w:sz w:val="24"/>
        </w:rPr>
        <w:t>had</w:t>
      </w:r>
      <w:r>
        <w:rPr>
          <w:spacing w:val="-6"/>
          <w:sz w:val="24"/>
        </w:rPr>
        <w:t> </w:t>
      </w:r>
      <w:r>
        <w:rPr>
          <w:sz w:val="24"/>
        </w:rPr>
        <w:t>the</w:t>
      </w:r>
      <w:r>
        <w:rPr>
          <w:spacing w:val="-6"/>
          <w:sz w:val="24"/>
        </w:rPr>
        <w:t> </w:t>
      </w:r>
      <w:r>
        <w:rPr>
          <w:sz w:val="24"/>
        </w:rPr>
        <w:t>lowest</w:t>
      </w:r>
      <w:r>
        <w:rPr>
          <w:spacing w:val="-5"/>
          <w:sz w:val="24"/>
        </w:rPr>
        <w:t> </w:t>
      </w:r>
      <w:r>
        <w:rPr>
          <w:sz w:val="24"/>
        </w:rPr>
        <w:t>number</w:t>
      </w:r>
      <w:r>
        <w:rPr>
          <w:spacing w:val="-7"/>
          <w:sz w:val="24"/>
        </w:rPr>
        <w:t> </w:t>
      </w:r>
      <w:r>
        <w:rPr>
          <w:sz w:val="24"/>
        </w:rPr>
        <w:t>of</w:t>
      </w:r>
      <w:r>
        <w:rPr>
          <w:spacing w:val="-7"/>
          <w:sz w:val="24"/>
        </w:rPr>
        <w:t> </w:t>
      </w:r>
      <w:r>
        <w:rPr>
          <w:sz w:val="24"/>
        </w:rPr>
        <w:t>fruits</w:t>
      </w:r>
      <w:r>
        <w:rPr>
          <w:spacing w:val="-6"/>
          <w:sz w:val="24"/>
        </w:rPr>
        <w:t> </w:t>
      </w:r>
      <w:r>
        <w:rPr>
          <w:sz w:val="24"/>
        </w:rPr>
        <w:t>1.00.</w:t>
      </w:r>
      <w:r>
        <w:rPr>
          <w:spacing w:val="-6"/>
          <w:sz w:val="24"/>
        </w:rPr>
        <w:t> </w:t>
      </w:r>
      <w:r>
        <w:rPr>
          <w:sz w:val="24"/>
        </w:rPr>
        <w:t>At</w:t>
      </w:r>
      <w:r>
        <w:rPr>
          <w:spacing w:val="-6"/>
          <w:sz w:val="24"/>
        </w:rPr>
        <w:t> </w:t>
      </w:r>
      <w:r>
        <w:rPr>
          <w:sz w:val="24"/>
        </w:rPr>
        <w:t>11 WAI,</w:t>
      </w:r>
      <w:r>
        <w:rPr>
          <w:spacing w:val="-3"/>
          <w:sz w:val="24"/>
        </w:rPr>
        <w:t> </w:t>
      </w:r>
      <w:r>
        <w:rPr>
          <w:i/>
          <w:sz w:val="24"/>
        </w:rPr>
        <w:t>S.</w:t>
      </w:r>
      <w:r>
        <w:rPr>
          <w:i/>
          <w:spacing w:val="-3"/>
          <w:sz w:val="24"/>
        </w:rPr>
        <w:t> </w:t>
      </w:r>
      <w:r>
        <w:rPr>
          <w:i/>
          <w:sz w:val="24"/>
        </w:rPr>
        <w:t>melongena</w:t>
      </w:r>
      <w:r>
        <w:rPr>
          <w:i/>
          <w:spacing w:val="-3"/>
          <w:sz w:val="24"/>
        </w:rPr>
        <w:t> </w:t>
      </w:r>
      <w:r>
        <w:rPr>
          <w:sz w:val="24"/>
        </w:rPr>
        <w:t>had</w:t>
      </w:r>
      <w:r>
        <w:rPr>
          <w:spacing w:val="-3"/>
          <w:sz w:val="24"/>
        </w:rPr>
        <w:t> </w:t>
      </w:r>
      <w:r>
        <w:rPr>
          <w:sz w:val="24"/>
        </w:rPr>
        <w:t>the</w:t>
      </w:r>
      <w:r>
        <w:rPr>
          <w:spacing w:val="-3"/>
          <w:sz w:val="24"/>
        </w:rPr>
        <w:t> </w:t>
      </w:r>
      <w:r>
        <w:rPr>
          <w:sz w:val="24"/>
        </w:rPr>
        <w:t>highest</w:t>
      </w:r>
      <w:r>
        <w:rPr>
          <w:spacing w:val="-3"/>
          <w:sz w:val="24"/>
        </w:rPr>
        <w:t> </w:t>
      </w:r>
      <w:r>
        <w:rPr>
          <w:sz w:val="24"/>
        </w:rPr>
        <w:t>number</w:t>
      </w:r>
      <w:r>
        <w:rPr>
          <w:spacing w:val="-3"/>
          <w:sz w:val="24"/>
        </w:rPr>
        <w:t> </w:t>
      </w:r>
      <w:r>
        <w:rPr>
          <w:sz w:val="24"/>
        </w:rPr>
        <w:t>of</w:t>
      </w:r>
      <w:r>
        <w:rPr>
          <w:spacing w:val="-5"/>
          <w:sz w:val="24"/>
        </w:rPr>
        <w:t> </w:t>
      </w:r>
      <w:r>
        <w:rPr>
          <w:sz w:val="24"/>
        </w:rPr>
        <w:t>fruits</w:t>
      </w:r>
      <w:r>
        <w:rPr>
          <w:spacing w:val="-3"/>
          <w:sz w:val="24"/>
        </w:rPr>
        <w:t> </w:t>
      </w:r>
      <w:r>
        <w:rPr>
          <w:sz w:val="24"/>
        </w:rPr>
        <w:t>2.20</w:t>
      </w:r>
      <w:r>
        <w:rPr>
          <w:spacing w:val="-3"/>
          <w:sz w:val="24"/>
        </w:rPr>
        <w:t> </w:t>
      </w:r>
      <w:r>
        <w:rPr>
          <w:sz w:val="24"/>
        </w:rPr>
        <w:t>while</w:t>
      </w:r>
      <w:r>
        <w:rPr>
          <w:spacing w:val="-1"/>
          <w:sz w:val="24"/>
        </w:rPr>
        <w:t> </w:t>
      </w:r>
      <w:r>
        <w:rPr>
          <w:i/>
          <w:sz w:val="24"/>
        </w:rPr>
        <w:t>S.</w:t>
      </w:r>
      <w:r>
        <w:rPr>
          <w:i/>
          <w:spacing w:val="-3"/>
          <w:sz w:val="24"/>
        </w:rPr>
        <w:t> </w:t>
      </w:r>
      <w:r>
        <w:rPr>
          <w:i/>
          <w:sz w:val="24"/>
        </w:rPr>
        <w:t>eathiopicum</w:t>
      </w:r>
      <w:r>
        <w:rPr>
          <w:i/>
          <w:spacing w:val="-4"/>
          <w:sz w:val="24"/>
        </w:rPr>
        <w:t> </w:t>
      </w:r>
      <w:r>
        <w:rPr>
          <w:sz w:val="24"/>
        </w:rPr>
        <w:t>had</w:t>
      </w:r>
      <w:r>
        <w:rPr>
          <w:spacing w:val="-3"/>
          <w:sz w:val="24"/>
        </w:rPr>
        <w:t> </w:t>
      </w:r>
      <w:r>
        <w:rPr>
          <w:sz w:val="24"/>
        </w:rPr>
        <w:t>the</w:t>
      </w:r>
      <w:r>
        <w:rPr>
          <w:spacing w:val="-3"/>
          <w:sz w:val="24"/>
        </w:rPr>
        <w:t> </w:t>
      </w:r>
      <w:r>
        <w:rPr>
          <w:sz w:val="24"/>
        </w:rPr>
        <w:t>lowest number of fruits 1.00 respectively.</w:t>
      </w:r>
    </w:p>
    <w:p>
      <w:pPr>
        <w:pStyle w:val="BodyText"/>
        <w:spacing w:line="480" w:lineRule="auto" w:before="199"/>
        <w:ind w:left="100" w:right="115" w:firstLine="60"/>
        <w:jc w:val="both"/>
      </w:pPr>
      <w:r>
        <w:rPr/>
        <w:t>However, at 12 WAI, </w:t>
      </w:r>
      <w:r>
        <w:rPr>
          <w:i/>
        </w:rPr>
        <w:t>S. melongena </w:t>
      </w:r>
      <w:r>
        <w:rPr/>
        <w:t>recorded the highest number of fruits 2.20 while </w:t>
      </w:r>
      <w:r>
        <w:rPr>
          <w:i/>
        </w:rPr>
        <w:t>S. eathiopicum </w:t>
      </w:r>
      <w:r>
        <w:rPr/>
        <w:t>had the lowest number of fruits 1.00. However, there was significant (P≤ 0.01) difference in interaction between Inoculums and Varieties (I X V) at 5 WAI, 6 WAI, and 7 WAI, while significant (P≤ 0.05) difference was recorded at 8 WAI during the period under study (Table 4.1.7).</w:t>
      </w:r>
    </w:p>
    <w:p>
      <w:pPr>
        <w:spacing w:after="0" w:line="480" w:lineRule="auto"/>
        <w:jc w:val="both"/>
        <w:sectPr>
          <w:pgSz w:w="11910" w:h="16840"/>
          <w:pgMar w:top="1340" w:bottom="280" w:left="1340" w:right="1320"/>
        </w:sectPr>
      </w:pPr>
    </w:p>
    <w:p>
      <w:pPr>
        <w:pStyle w:val="Heading3"/>
        <w:spacing w:before="88"/>
        <w:ind w:left="100"/>
        <w:jc w:val="left"/>
        <w:rPr>
          <w:b w:val="0"/>
          <w:i/>
        </w:rPr>
      </w:pPr>
      <w:r>
        <w:rPr/>
        <w:t>Table</w:t>
      </w:r>
      <w:r>
        <w:rPr>
          <w:spacing w:val="-2"/>
        </w:rPr>
        <w:t> </w:t>
      </w:r>
      <w:r>
        <w:rPr/>
        <w:t>4.1.7:</w:t>
      </w:r>
      <w:r>
        <w:rPr>
          <w:spacing w:val="-3"/>
        </w:rPr>
        <w:t> </w:t>
      </w:r>
      <w:r>
        <w:rPr/>
        <w:t>Effect</w:t>
      </w:r>
      <w:r>
        <w:rPr>
          <w:spacing w:val="-1"/>
        </w:rPr>
        <w:t> </w:t>
      </w:r>
      <w:r>
        <w:rPr/>
        <w:t>of</w:t>
      </w:r>
      <w:r>
        <w:rPr>
          <w:spacing w:val="-1"/>
        </w:rPr>
        <w:t> </w:t>
      </w:r>
      <w:r>
        <w:rPr/>
        <w:t>number</w:t>
      </w:r>
      <w:r>
        <w:rPr>
          <w:spacing w:val="-3"/>
        </w:rPr>
        <w:t> </w:t>
      </w:r>
      <w:r>
        <w:rPr/>
        <w:t>of fruits</w:t>
      </w:r>
      <w:r>
        <w:rPr>
          <w:spacing w:val="-1"/>
        </w:rPr>
        <w:t> </w:t>
      </w:r>
      <w:r>
        <w:rPr/>
        <w:t>of eggplant</w:t>
      </w:r>
      <w:r>
        <w:rPr>
          <w:spacing w:val="-2"/>
        </w:rPr>
        <w:t> </w:t>
      </w:r>
      <w:r>
        <w:rPr/>
        <w:t>varieties</w:t>
      </w:r>
      <w:r>
        <w:rPr>
          <w:spacing w:val="-1"/>
        </w:rPr>
        <w:t> </w:t>
      </w:r>
      <w:r>
        <w:rPr/>
        <w:t>to</w:t>
      </w:r>
      <w:r>
        <w:rPr>
          <w:spacing w:val="-1"/>
        </w:rPr>
        <w:t> </w:t>
      </w:r>
      <w:r>
        <w:rPr/>
        <w:t>different</w:t>
      </w:r>
      <w:r>
        <w:rPr>
          <w:spacing w:val="-1"/>
        </w:rPr>
        <w:t> </w:t>
      </w:r>
      <w:r>
        <w:rPr/>
        <w:t>inoculum</w:t>
      </w:r>
      <w:r>
        <w:rPr>
          <w:spacing w:val="-5"/>
        </w:rPr>
        <w:t> </w:t>
      </w:r>
      <w:r>
        <w:rPr/>
        <w:t>levels</w:t>
      </w:r>
      <w:r>
        <w:rPr>
          <w:spacing w:val="-2"/>
        </w:rPr>
        <w:t> </w:t>
      </w:r>
      <w:r>
        <w:rPr/>
        <w:t>of</w:t>
      </w:r>
      <w:r>
        <w:rPr>
          <w:spacing w:val="67"/>
        </w:rPr>
        <w:t> </w:t>
      </w:r>
      <w:r>
        <w:rPr>
          <w:b w:val="0"/>
          <w:i/>
        </w:rPr>
        <w:t>Meloidogyne</w:t>
      </w:r>
      <w:r>
        <w:rPr>
          <w:b w:val="0"/>
          <w:i/>
          <w:spacing w:val="-2"/>
        </w:rPr>
        <w:t> incognita</w:t>
      </w:r>
    </w:p>
    <w:p>
      <w:pPr>
        <w:pStyle w:val="BodyText"/>
        <w:spacing w:before="174"/>
        <w:rPr>
          <w:i/>
          <w:sz w:val="20"/>
        </w:rPr>
      </w:pPr>
    </w:p>
    <w:tbl>
      <w:tblPr>
        <w:tblW w:w="0" w:type="auto"/>
        <w:jc w:val="left"/>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2"/>
        <w:gridCol w:w="1887"/>
        <w:gridCol w:w="1062"/>
        <w:gridCol w:w="952"/>
        <w:gridCol w:w="940"/>
        <w:gridCol w:w="936"/>
        <w:gridCol w:w="1050"/>
        <w:gridCol w:w="1045"/>
        <w:gridCol w:w="1041"/>
      </w:tblGrid>
      <w:tr>
        <w:trPr>
          <w:trHeight w:val="642" w:hRule="atLeast"/>
        </w:trPr>
        <w:tc>
          <w:tcPr>
            <w:tcW w:w="3162"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1887" w:type="dxa"/>
            <w:tcBorders>
              <w:top w:val="single" w:sz="4" w:space="0" w:color="000000"/>
              <w:bottom w:val="single" w:sz="4" w:space="0" w:color="000000"/>
            </w:tcBorders>
          </w:tcPr>
          <w:p>
            <w:pPr>
              <w:pStyle w:val="TableParagraph"/>
              <w:spacing w:line="273" w:lineRule="exact"/>
              <w:ind w:right="349"/>
              <w:jc w:val="right"/>
              <w:rPr>
                <w:b/>
                <w:sz w:val="24"/>
              </w:rPr>
            </w:pPr>
            <w:r>
              <w:rPr>
                <w:b/>
                <w:sz w:val="24"/>
              </w:rPr>
              <w:t>5 </w:t>
            </w:r>
            <w:r>
              <w:rPr>
                <w:b/>
                <w:spacing w:val="-5"/>
                <w:sz w:val="24"/>
              </w:rPr>
              <w:t>WAI</w:t>
            </w:r>
          </w:p>
        </w:tc>
        <w:tc>
          <w:tcPr>
            <w:tcW w:w="1062" w:type="dxa"/>
            <w:tcBorders>
              <w:top w:val="single" w:sz="4" w:space="0" w:color="000000"/>
              <w:bottom w:val="single" w:sz="4" w:space="0" w:color="000000"/>
            </w:tcBorders>
          </w:tcPr>
          <w:p>
            <w:pPr>
              <w:pStyle w:val="TableParagraph"/>
              <w:spacing w:line="273" w:lineRule="exact"/>
              <w:ind w:left="160" w:right="58"/>
              <w:rPr>
                <w:b/>
                <w:sz w:val="24"/>
              </w:rPr>
            </w:pPr>
            <w:r>
              <w:rPr>
                <w:b/>
                <w:sz w:val="24"/>
              </w:rPr>
              <w:t>6 </w:t>
            </w:r>
            <w:r>
              <w:rPr>
                <w:b/>
                <w:spacing w:val="-5"/>
                <w:sz w:val="24"/>
              </w:rPr>
              <w:t>WAI</w:t>
            </w:r>
          </w:p>
        </w:tc>
        <w:tc>
          <w:tcPr>
            <w:tcW w:w="952" w:type="dxa"/>
            <w:tcBorders>
              <w:top w:val="single" w:sz="4" w:space="0" w:color="000000"/>
              <w:bottom w:val="single" w:sz="4" w:space="0" w:color="000000"/>
            </w:tcBorders>
          </w:tcPr>
          <w:p>
            <w:pPr>
              <w:pStyle w:val="TableParagraph"/>
              <w:spacing w:line="273" w:lineRule="exact"/>
              <w:ind w:left="48" w:right="40"/>
              <w:rPr>
                <w:b/>
                <w:sz w:val="24"/>
              </w:rPr>
            </w:pPr>
            <w:r>
              <w:rPr>
                <w:b/>
                <w:sz w:val="24"/>
              </w:rPr>
              <w:t>7 </w:t>
            </w:r>
            <w:r>
              <w:rPr>
                <w:b/>
                <w:spacing w:val="-5"/>
                <w:sz w:val="24"/>
              </w:rPr>
              <w:t>WAI</w:t>
            </w:r>
          </w:p>
        </w:tc>
        <w:tc>
          <w:tcPr>
            <w:tcW w:w="940" w:type="dxa"/>
            <w:tcBorders>
              <w:top w:val="single" w:sz="4" w:space="0" w:color="000000"/>
              <w:bottom w:val="single" w:sz="4" w:space="0" w:color="000000"/>
            </w:tcBorders>
          </w:tcPr>
          <w:p>
            <w:pPr>
              <w:pStyle w:val="TableParagraph"/>
              <w:spacing w:line="273" w:lineRule="exact"/>
              <w:ind w:right="122"/>
              <w:jc w:val="right"/>
              <w:rPr>
                <w:b/>
                <w:sz w:val="24"/>
              </w:rPr>
            </w:pPr>
            <w:r>
              <w:rPr>
                <w:b/>
                <w:sz w:val="24"/>
              </w:rPr>
              <w:t>8 </w:t>
            </w:r>
            <w:r>
              <w:rPr>
                <w:b/>
                <w:spacing w:val="-5"/>
                <w:sz w:val="24"/>
              </w:rPr>
              <w:t>WAI</w:t>
            </w:r>
          </w:p>
        </w:tc>
        <w:tc>
          <w:tcPr>
            <w:tcW w:w="936" w:type="dxa"/>
            <w:tcBorders>
              <w:top w:val="single" w:sz="4" w:space="0" w:color="000000"/>
              <w:bottom w:val="single" w:sz="4" w:space="0" w:color="000000"/>
            </w:tcBorders>
          </w:tcPr>
          <w:p>
            <w:pPr>
              <w:pStyle w:val="TableParagraph"/>
              <w:spacing w:line="273" w:lineRule="exact"/>
              <w:ind w:left="34" w:right="34"/>
              <w:rPr>
                <w:b/>
                <w:sz w:val="24"/>
              </w:rPr>
            </w:pPr>
            <w:r>
              <w:rPr>
                <w:b/>
                <w:sz w:val="24"/>
              </w:rPr>
              <w:t>9 </w:t>
            </w:r>
            <w:r>
              <w:rPr>
                <w:b/>
                <w:spacing w:val="-5"/>
                <w:sz w:val="24"/>
              </w:rPr>
              <w:t>WAI</w:t>
            </w:r>
          </w:p>
        </w:tc>
        <w:tc>
          <w:tcPr>
            <w:tcW w:w="1050" w:type="dxa"/>
            <w:tcBorders>
              <w:top w:val="single" w:sz="4" w:space="0" w:color="000000"/>
              <w:bottom w:val="single" w:sz="4" w:space="0" w:color="000000"/>
            </w:tcBorders>
          </w:tcPr>
          <w:p>
            <w:pPr>
              <w:pStyle w:val="TableParagraph"/>
              <w:spacing w:line="273" w:lineRule="exact"/>
              <w:ind w:left="26" w:right="21"/>
              <w:rPr>
                <w:b/>
                <w:sz w:val="24"/>
              </w:rPr>
            </w:pPr>
            <w:r>
              <w:rPr>
                <w:b/>
                <w:sz w:val="24"/>
              </w:rPr>
              <w:t>10 </w:t>
            </w:r>
            <w:r>
              <w:rPr>
                <w:b/>
                <w:spacing w:val="-5"/>
                <w:sz w:val="24"/>
              </w:rPr>
              <w:t>WAI</w:t>
            </w:r>
          </w:p>
        </w:tc>
        <w:tc>
          <w:tcPr>
            <w:tcW w:w="1045" w:type="dxa"/>
            <w:tcBorders>
              <w:top w:val="single" w:sz="4" w:space="0" w:color="000000"/>
              <w:bottom w:val="single" w:sz="4" w:space="0" w:color="000000"/>
            </w:tcBorders>
          </w:tcPr>
          <w:p>
            <w:pPr>
              <w:pStyle w:val="TableParagraph"/>
              <w:spacing w:line="273" w:lineRule="exact"/>
              <w:ind w:left="23" w:right="24"/>
              <w:rPr>
                <w:b/>
                <w:sz w:val="24"/>
              </w:rPr>
            </w:pPr>
            <w:r>
              <w:rPr>
                <w:b/>
                <w:sz w:val="24"/>
              </w:rPr>
              <w:t>11 </w:t>
            </w:r>
            <w:r>
              <w:rPr>
                <w:b/>
                <w:spacing w:val="-5"/>
                <w:sz w:val="24"/>
              </w:rPr>
              <w:t>WAI</w:t>
            </w:r>
          </w:p>
        </w:tc>
        <w:tc>
          <w:tcPr>
            <w:tcW w:w="1041" w:type="dxa"/>
            <w:tcBorders>
              <w:top w:val="single" w:sz="4" w:space="0" w:color="000000"/>
              <w:bottom w:val="single" w:sz="4" w:space="0" w:color="000000"/>
            </w:tcBorders>
          </w:tcPr>
          <w:p>
            <w:pPr>
              <w:pStyle w:val="TableParagraph"/>
              <w:spacing w:line="273" w:lineRule="exact"/>
              <w:ind w:left="13" w:right="7"/>
              <w:rPr>
                <w:b/>
                <w:sz w:val="24"/>
              </w:rPr>
            </w:pPr>
            <w:r>
              <w:rPr>
                <w:b/>
                <w:sz w:val="24"/>
              </w:rPr>
              <w:t>12 </w:t>
            </w:r>
            <w:r>
              <w:rPr>
                <w:b/>
                <w:spacing w:val="-5"/>
                <w:sz w:val="24"/>
              </w:rPr>
              <w:t>WAI</w:t>
            </w:r>
          </w:p>
        </w:tc>
      </w:tr>
      <w:tr>
        <w:trPr>
          <w:trHeight w:val="289" w:hRule="atLeast"/>
        </w:trPr>
        <w:tc>
          <w:tcPr>
            <w:tcW w:w="3162" w:type="dxa"/>
            <w:tcBorders>
              <w:top w:val="single" w:sz="4" w:space="0" w:color="000000"/>
            </w:tcBorders>
          </w:tcPr>
          <w:p>
            <w:pPr>
              <w:pStyle w:val="TableParagraph"/>
              <w:spacing w:line="269" w:lineRule="exact"/>
              <w:ind w:left="122"/>
              <w:jc w:val="left"/>
              <w:rPr>
                <w:b/>
                <w:sz w:val="24"/>
              </w:rPr>
            </w:pPr>
            <w:r>
              <w:rPr>
                <w:b/>
                <w:spacing w:val="-2"/>
                <w:sz w:val="24"/>
              </w:rPr>
              <w:t>Inoculum</w:t>
            </w:r>
          </w:p>
        </w:tc>
        <w:tc>
          <w:tcPr>
            <w:tcW w:w="1887" w:type="dxa"/>
            <w:tcBorders>
              <w:top w:val="single" w:sz="4" w:space="0" w:color="000000"/>
            </w:tcBorders>
          </w:tcPr>
          <w:p>
            <w:pPr>
              <w:pStyle w:val="TableParagraph"/>
              <w:jc w:val="left"/>
              <w:rPr>
                <w:sz w:val="20"/>
              </w:rPr>
            </w:pPr>
          </w:p>
        </w:tc>
        <w:tc>
          <w:tcPr>
            <w:tcW w:w="1062" w:type="dxa"/>
            <w:tcBorders>
              <w:top w:val="single" w:sz="4" w:space="0" w:color="000000"/>
            </w:tcBorders>
          </w:tcPr>
          <w:p>
            <w:pPr>
              <w:pStyle w:val="TableParagraph"/>
              <w:jc w:val="left"/>
              <w:rPr>
                <w:sz w:val="20"/>
              </w:rPr>
            </w:pPr>
          </w:p>
        </w:tc>
        <w:tc>
          <w:tcPr>
            <w:tcW w:w="952" w:type="dxa"/>
            <w:tcBorders>
              <w:top w:val="single" w:sz="4" w:space="0" w:color="000000"/>
            </w:tcBorders>
          </w:tcPr>
          <w:p>
            <w:pPr>
              <w:pStyle w:val="TableParagraph"/>
              <w:jc w:val="left"/>
              <w:rPr>
                <w:sz w:val="20"/>
              </w:rPr>
            </w:pPr>
          </w:p>
        </w:tc>
        <w:tc>
          <w:tcPr>
            <w:tcW w:w="940" w:type="dxa"/>
            <w:tcBorders>
              <w:top w:val="single" w:sz="4" w:space="0" w:color="000000"/>
            </w:tcBorders>
          </w:tcPr>
          <w:p>
            <w:pPr>
              <w:pStyle w:val="TableParagraph"/>
              <w:jc w:val="left"/>
              <w:rPr>
                <w:sz w:val="20"/>
              </w:rPr>
            </w:pPr>
          </w:p>
        </w:tc>
        <w:tc>
          <w:tcPr>
            <w:tcW w:w="936" w:type="dxa"/>
            <w:tcBorders>
              <w:top w:val="single" w:sz="4" w:space="0" w:color="000000"/>
            </w:tcBorders>
          </w:tcPr>
          <w:p>
            <w:pPr>
              <w:pStyle w:val="TableParagraph"/>
              <w:jc w:val="left"/>
              <w:rPr>
                <w:sz w:val="20"/>
              </w:rPr>
            </w:pPr>
          </w:p>
        </w:tc>
        <w:tc>
          <w:tcPr>
            <w:tcW w:w="1050" w:type="dxa"/>
            <w:tcBorders>
              <w:top w:val="single" w:sz="4" w:space="0" w:color="000000"/>
            </w:tcBorders>
          </w:tcPr>
          <w:p>
            <w:pPr>
              <w:pStyle w:val="TableParagraph"/>
              <w:jc w:val="left"/>
              <w:rPr>
                <w:sz w:val="20"/>
              </w:rPr>
            </w:pPr>
          </w:p>
        </w:tc>
        <w:tc>
          <w:tcPr>
            <w:tcW w:w="1045" w:type="dxa"/>
            <w:tcBorders>
              <w:top w:val="single" w:sz="4" w:space="0" w:color="000000"/>
            </w:tcBorders>
          </w:tcPr>
          <w:p>
            <w:pPr>
              <w:pStyle w:val="TableParagraph"/>
              <w:jc w:val="left"/>
              <w:rPr>
                <w:sz w:val="20"/>
              </w:rPr>
            </w:pPr>
          </w:p>
        </w:tc>
        <w:tc>
          <w:tcPr>
            <w:tcW w:w="1041" w:type="dxa"/>
            <w:tcBorders>
              <w:top w:val="single" w:sz="4" w:space="0" w:color="000000"/>
            </w:tcBorders>
          </w:tcPr>
          <w:p>
            <w:pPr>
              <w:pStyle w:val="TableParagraph"/>
              <w:jc w:val="left"/>
              <w:rPr>
                <w:sz w:val="20"/>
              </w:rPr>
            </w:pPr>
          </w:p>
        </w:tc>
      </w:tr>
      <w:tr>
        <w:trPr>
          <w:trHeight w:val="343" w:hRule="atLeast"/>
        </w:trPr>
        <w:tc>
          <w:tcPr>
            <w:tcW w:w="3162" w:type="dxa"/>
          </w:tcPr>
          <w:p>
            <w:pPr>
              <w:pStyle w:val="TableParagraph"/>
              <w:spacing w:before="26"/>
              <w:ind w:left="122"/>
              <w:jc w:val="left"/>
              <w:rPr>
                <w:b/>
                <w:sz w:val="16"/>
              </w:rPr>
            </w:pPr>
            <w:r>
              <w:rPr>
                <w:spacing w:val="-5"/>
                <w:position w:val="1"/>
                <w:sz w:val="24"/>
              </w:rPr>
              <w:t>I</w:t>
            </w:r>
            <w:r>
              <w:rPr>
                <w:b/>
                <w:spacing w:val="-5"/>
                <w:sz w:val="16"/>
              </w:rPr>
              <w:t>0</w:t>
            </w:r>
          </w:p>
        </w:tc>
        <w:tc>
          <w:tcPr>
            <w:tcW w:w="1887" w:type="dxa"/>
          </w:tcPr>
          <w:p>
            <w:pPr>
              <w:pStyle w:val="TableParagraph"/>
              <w:spacing w:before="27"/>
              <w:ind w:right="261"/>
              <w:jc w:val="right"/>
              <w:rPr>
                <w:sz w:val="24"/>
              </w:rPr>
            </w:pPr>
            <w:r>
              <w:rPr>
                <w:spacing w:val="-2"/>
                <w:sz w:val="24"/>
              </w:rPr>
              <w:t>3.92</w:t>
            </w:r>
            <w:r>
              <w:rPr>
                <w:spacing w:val="-2"/>
                <w:sz w:val="24"/>
                <w:vertAlign w:val="superscript"/>
              </w:rPr>
              <w:t>a</w:t>
            </w:r>
          </w:p>
        </w:tc>
        <w:tc>
          <w:tcPr>
            <w:tcW w:w="1062" w:type="dxa"/>
          </w:tcPr>
          <w:p>
            <w:pPr>
              <w:pStyle w:val="TableParagraph"/>
              <w:spacing w:before="27"/>
              <w:ind w:left="160" w:right="4"/>
              <w:rPr>
                <w:sz w:val="24"/>
              </w:rPr>
            </w:pPr>
            <w:r>
              <w:rPr>
                <w:spacing w:val="-2"/>
                <w:sz w:val="24"/>
              </w:rPr>
              <w:t>4.25</w:t>
            </w:r>
            <w:r>
              <w:rPr>
                <w:spacing w:val="-2"/>
                <w:sz w:val="24"/>
                <w:vertAlign w:val="superscript"/>
              </w:rPr>
              <w:t>a</w:t>
            </w:r>
          </w:p>
        </w:tc>
        <w:tc>
          <w:tcPr>
            <w:tcW w:w="952" w:type="dxa"/>
          </w:tcPr>
          <w:p>
            <w:pPr>
              <w:pStyle w:val="TableParagraph"/>
              <w:spacing w:line="248" w:lineRule="exact" w:before="75"/>
              <w:ind w:left="48"/>
              <w:rPr>
                <w:sz w:val="24"/>
              </w:rPr>
            </w:pPr>
            <w:r>
              <w:rPr>
                <w:spacing w:val="-2"/>
                <w:sz w:val="24"/>
              </w:rPr>
              <w:t>4.25</w:t>
            </w:r>
            <w:r>
              <w:rPr>
                <w:spacing w:val="-2"/>
                <w:sz w:val="24"/>
                <w:vertAlign w:val="superscript"/>
              </w:rPr>
              <w:t>a</w:t>
            </w:r>
          </w:p>
        </w:tc>
        <w:tc>
          <w:tcPr>
            <w:tcW w:w="940" w:type="dxa"/>
          </w:tcPr>
          <w:p>
            <w:pPr>
              <w:pStyle w:val="TableParagraph"/>
              <w:spacing w:before="27"/>
              <w:ind w:right="205"/>
              <w:jc w:val="right"/>
              <w:rPr>
                <w:sz w:val="24"/>
              </w:rPr>
            </w:pPr>
            <w:r>
              <w:rPr>
                <w:spacing w:val="-2"/>
                <w:sz w:val="24"/>
              </w:rPr>
              <w:t>5.42</w:t>
            </w:r>
            <w:r>
              <w:rPr>
                <w:spacing w:val="-2"/>
                <w:sz w:val="24"/>
                <w:vertAlign w:val="superscript"/>
              </w:rPr>
              <w:t>a</w:t>
            </w:r>
          </w:p>
        </w:tc>
        <w:tc>
          <w:tcPr>
            <w:tcW w:w="936" w:type="dxa"/>
          </w:tcPr>
          <w:p>
            <w:pPr>
              <w:pStyle w:val="TableParagraph"/>
              <w:spacing w:before="27"/>
              <w:ind w:left="34" w:right="5"/>
              <w:rPr>
                <w:sz w:val="24"/>
              </w:rPr>
            </w:pPr>
            <w:r>
              <w:rPr>
                <w:spacing w:val="-2"/>
                <w:sz w:val="24"/>
              </w:rPr>
              <w:t>5.83</w:t>
            </w:r>
            <w:r>
              <w:rPr>
                <w:spacing w:val="-2"/>
                <w:sz w:val="24"/>
                <w:vertAlign w:val="superscript"/>
              </w:rPr>
              <w:t>a</w:t>
            </w:r>
          </w:p>
        </w:tc>
        <w:tc>
          <w:tcPr>
            <w:tcW w:w="1050" w:type="dxa"/>
          </w:tcPr>
          <w:p>
            <w:pPr>
              <w:pStyle w:val="TableParagraph"/>
              <w:spacing w:before="27"/>
              <w:ind w:left="26"/>
              <w:rPr>
                <w:sz w:val="24"/>
              </w:rPr>
            </w:pPr>
            <w:r>
              <w:rPr>
                <w:spacing w:val="-2"/>
                <w:sz w:val="24"/>
              </w:rPr>
              <w:t>5.92</w:t>
            </w:r>
            <w:r>
              <w:rPr>
                <w:spacing w:val="-2"/>
                <w:sz w:val="24"/>
                <w:vertAlign w:val="superscript"/>
              </w:rPr>
              <w:t>a</w:t>
            </w:r>
          </w:p>
        </w:tc>
        <w:tc>
          <w:tcPr>
            <w:tcW w:w="1045" w:type="dxa"/>
          </w:tcPr>
          <w:p>
            <w:pPr>
              <w:pStyle w:val="TableParagraph"/>
              <w:spacing w:before="27"/>
              <w:ind w:left="23" w:right="4"/>
              <w:rPr>
                <w:sz w:val="24"/>
              </w:rPr>
            </w:pPr>
            <w:r>
              <w:rPr>
                <w:spacing w:val="-2"/>
                <w:sz w:val="24"/>
              </w:rPr>
              <w:t>5.92</w:t>
            </w:r>
            <w:r>
              <w:rPr>
                <w:spacing w:val="-2"/>
                <w:sz w:val="24"/>
                <w:vertAlign w:val="superscript"/>
              </w:rPr>
              <w:t>a</w:t>
            </w:r>
          </w:p>
        </w:tc>
        <w:tc>
          <w:tcPr>
            <w:tcW w:w="1041" w:type="dxa"/>
          </w:tcPr>
          <w:p>
            <w:pPr>
              <w:pStyle w:val="TableParagraph"/>
              <w:spacing w:before="27"/>
              <w:ind w:left="13" w:right="1"/>
              <w:rPr>
                <w:sz w:val="24"/>
              </w:rPr>
            </w:pPr>
            <w:r>
              <w:rPr>
                <w:spacing w:val="-2"/>
                <w:sz w:val="24"/>
              </w:rPr>
              <w:t>5.92</w:t>
            </w:r>
            <w:r>
              <w:rPr>
                <w:spacing w:val="-2"/>
                <w:sz w:val="24"/>
                <w:vertAlign w:val="superscript"/>
              </w:rPr>
              <w:t>a</w:t>
            </w:r>
          </w:p>
        </w:tc>
      </w:tr>
      <w:tr>
        <w:trPr>
          <w:trHeight w:val="301" w:hRule="atLeast"/>
        </w:trPr>
        <w:tc>
          <w:tcPr>
            <w:tcW w:w="3162" w:type="dxa"/>
          </w:tcPr>
          <w:p>
            <w:pPr>
              <w:pStyle w:val="TableParagraph"/>
              <w:spacing w:line="274" w:lineRule="exact" w:before="7"/>
              <w:ind w:left="122"/>
              <w:jc w:val="left"/>
              <w:rPr>
                <w:b/>
                <w:sz w:val="16"/>
              </w:rPr>
            </w:pPr>
            <w:r>
              <w:rPr>
                <w:spacing w:val="-5"/>
                <w:position w:val="1"/>
                <w:sz w:val="24"/>
              </w:rPr>
              <w:t>I</w:t>
            </w:r>
            <w:r>
              <w:rPr>
                <w:b/>
                <w:spacing w:val="-5"/>
                <w:sz w:val="16"/>
              </w:rPr>
              <w:t>10</w:t>
            </w:r>
          </w:p>
        </w:tc>
        <w:tc>
          <w:tcPr>
            <w:tcW w:w="1887" w:type="dxa"/>
          </w:tcPr>
          <w:p>
            <w:pPr>
              <w:pStyle w:val="TableParagraph"/>
              <w:spacing w:line="274" w:lineRule="exact" w:before="8"/>
              <w:ind w:right="254"/>
              <w:jc w:val="right"/>
              <w:rPr>
                <w:sz w:val="24"/>
              </w:rPr>
            </w:pPr>
            <w:r>
              <w:rPr>
                <w:spacing w:val="-2"/>
                <w:sz w:val="24"/>
              </w:rPr>
              <w:t>1.25</w:t>
            </w:r>
            <w:r>
              <w:rPr>
                <w:spacing w:val="-2"/>
                <w:sz w:val="24"/>
                <w:vertAlign w:val="superscript"/>
              </w:rPr>
              <w:t>b</w:t>
            </w:r>
          </w:p>
        </w:tc>
        <w:tc>
          <w:tcPr>
            <w:tcW w:w="1062" w:type="dxa"/>
          </w:tcPr>
          <w:p>
            <w:pPr>
              <w:pStyle w:val="TableParagraph"/>
              <w:spacing w:line="274" w:lineRule="exact" w:before="8"/>
              <w:ind w:left="160"/>
              <w:rPr>
                <w:sz w:val="24"/>
              </w:rPr>
            </w:pPr>
            <w:r>
              <w:rPr>
                <w:spacing w:val="-2"/>
                <w:sz w:val="24"/>
              </w:rPr>
              <w:t>1.00</w:t>
            </w:r>
            <w:r>
              <w:rPr>
                <w:spacing w:val="-2"/>
                <w:sz w:val="24"/>
                <w:vertAlign w:val="superscript"/>
              </w:rPr>
              <w:t>b</w:t>
            </w:r>
          </w:p>
        </w:tc>
        <w:tc>
          <w:tcPr>
            <w:tcW w:w="952" w:type="dxa"/>
          </w:tcPr>
          <w:p>
            <w:pPr>
              <w:pStyle w:val="TableParagraph"/>
              <w:spacing w:line="274" w:lineRule="exact" w:before="8"/>
              <w:ind w:left="48" w:right="1"/>
              <w:rPr>
                <w:sz w:val="24"/>
              </w:rPr>
            </w:pPr>
            <w:r>
              <w:rPr>
                <w:spacing w:val="-2"/>
                <w:sz w:val="24"/>
              </w:rPr>
              <w:t>1.00</w:t>
            </w:r>
            <w:r>
              <w:rPr>
                <w:spacing w:val="-2"/>
                <w:sz w:val="24"/>
                <w:vertAlign w:val="superscript"/>
              </w:rPr>
              <w:t>b</w:t>
            </w:r>
          </w:p>
        </w:tc>
        <w:tc>
          <w:tcPr>
            <w:tcW w:w="940" w:type="dxa"/>
          </w:tcPr>
          <w:p>
            <w:pPr>
              <w:pStyle w:val="TableParagraph"/>
              <w:spacing w:line="274" w:lineRule="exact" w:before="8"/>
              <w:ind w:right="198"/>
              <w:jc w:val="right"/>
              <w:rPr>
                <w:sz w:val="24"/>
              </w:rPr>
            </w:pPr>
            <w:r>
              <w:rPr>
                <w:spacing w:val="-2"/>
                <w:sz w:val="24"/>
              </w:rPr>
              <w:t>0.83</w:t>
            </w:r>
            <w:r>
              <w:rPr>
                <w:spacing w:val="-2"/>
                <w:sz w:val="24"/>
                <w:vertAlign w:val="superscript"/>
              </w:rPr>
              <w:t>b</w:t>
            </w:r>
          </w:p>
        </w:tc>
        <w:tc>
          <w:tcPr>
            <w:tcW w:w="936" w:type="dxa"/>
          </w:tcPr>
          <w:p>
            <w:pPr>
              <w:pStyle w:val="TableParagraph"/>
              <w:spacing w:line="274" w:lineRule="exact" w:before="8"/>
              <w:ind w:left="34" w:right="1"/>
              <w:rPr>
                <w:sz w:val="24"/>
              </w:rPr>
            </w:pPr>
            <w:r>
              <w:rPr>
                <w:spacing w:val="-2"/>
                <w:sz w:val="24"/>
              </w:rPr>
              <w:t>0.50</w:t>
            </w:r>
            <w:r>
              <w:rPr>
                <w:spacing w:val="-2"/>
                <w:sz w:val="24"/>
                <w:vertAlign w:val="superscript"/>
              </w:rPr>
              <w:t>b</w:t>
            </w:r>
          </w:p>
        </w:tc>
        <w:tc>
          <w:tcPr>
            <w:tcW w:w="1050" w:type="dxa"/>
          </w:tcPr>
          <w:p>
            <w:pPr>
              <w:pStyle w:val="TableParagraph"/>
              <w:spacing w:line="274" w:lineRule="exact" w:before="8"/>
              <w:ind w:left="26" w:right="1"/>
              <w:rPr>
                <w:sz w:val="24"/>
              </w:rPr>
            </w:pPr>
            <w:r>
              <w:rPr>
                <w:spacing w:val="-2"/>
                <w:sz w:val="24"/>
              </w:rPr>
              <w:t>1.17</w:t>
            </w:r>
            <w:r>
              <w:rPr>
                <w:spacing w:val="-2"/>
                <w:sz w:val="24"/>
                <w:vertAlign w:val="superscript"/>
              </w:rPr>
              <w:t>b</w:t>
            </w:r>
          </w:p>
        </w:tc>
        <w:tc>
          <w:tcPr>
            <w:tcW w:w="1045" w:type="dxa"/>
          </w:tcPr>
          <w:p>
            <w:pPr>
              <w:pStyle w:val="TableParagraph"/>
              <w:spacing w:line="274" w:lineRule="exact" w:before="8"/>
              <w:ind w:left="24" w:right="1"/>
              <w:rPr>
                <w:sz w:val="24"/>
              </w:rPr>
            </w:pPr>
            <w:r>
              <w:rPr>
                <w:spacing w:val="-2"/>
                <w:sz w:val="24"/>
              </w:rPr>
              <w:t>1.17</w:t>
            </w:r>
            <w:r>
              <w:rPr>
                <w:spacing w:val="-2"/>
                <w:sz w:val="24"/>
                <w:vertAlign w:val="superscript"/>
              </w:rPr>
              <w:t>b</w:t>
            </w:r>
          </w:p>
        </w:tc>
        <w:tc>
          <w:tcPr>
            <w:tcW w:w="1041" w:type="dxa"/>
          </w:tcPr>
          <w:p>
            <w:pPr>
              <w:pStyle w:val="TableParagraph"/>
              <w:spacing w:line="274" w:lineRule="exact" w:before="8"/>
              <w:ind w:left="13" w:right="1"/>
              <w:rPr>
                <w:sz w:val="24"/>
              </w:rPr>
            </w:pPr>
            <w:r>
              <w:rPr>
                <w:spacing w:val="-2"/>
                <w:sz w:val="24"/>
              </w:rPr>
              <w:t>1.17</w:t>
            </w:r>
            <w:r>
              <w:rPr>
                <w:spacing w:val="-2"/>
                <w:sz w:val="24"/>
                <w:vertAlign w:val="superscript"/>
              </w:rPr>
              <w:t>b</w:t>
            </w:r>
          </w:p>
        </w:tc>
      </w:tr>
      <w:tr>
        <w:trPr>
          <w:trHeight w:val="322" w:hRule="atLeast"/>
        </w:trPr>
        <w:tc>
          <w:tcPr>
            <w:tcW w:w="3162" w:type="dxa"/>
          </w:tcPr>
          <w:p>
            <w:pPr>
              <w:pStyle w:val="TableParagraph"/>
              <w:spacing w:line="275" w:lineRule="exact" w:before="27"/>
              <w:ind w:left="122"/>
              <w:jc w:val="left"/>
              <w:rPr>
                <w:b/>
                <w:sz w:val="16"/>
              </w:rPr>
            </w:pPr>
            <w:r>
              <w:rPr>
                <w:spacing w:val="-5"/>
                <w:position w:val="1"/>
                <w:sz w:val="24"/>
              </w:rPr>
              <w:t>I</w:t>
            </w:r>
            <w:r>
              <w:rPr>
                <w:b/>
                <w:spacing w:val="-5"/>
                <w:sz w:val="16"/>
              </w:rPr>
              <w:t>20</w:t>
            </w:r>
          </w:p>
        </w:tc>
        <w:tc>
          <w:tcPr>
            <w:tcW w:w="1887" w:type="dxa"/>
          </w:tcPr>
          <w:p>
            <w:pPr>
              <w:pStyle w:val="TableParagraph"/>
              <w:spacing w:line="275" w:lineRule="exact" w:before="28"/>
              <w:ind w:right="254"/>
              <w:jc w:val="right"/>
              <w:rPr>
                <w:sz w:val="24"/>
              </w:rPr>
            </w:pPr>
            <w:r>
              <w:rPr>
                <w:spacing w:val="-2"/>
                <w:sz w:val="24"/>
              </w:rPr>
              <w:t>0.36</w:t>
            </w:r>
            <w:r>
              <w:rPr>
                <w:spacing w:val="-2"/>
                <w:sz w:val="24"/>
                <w:vertAlign w:val="superscript"/>
              </w:rPr>
              <w:t>b</w:t>
            </w:r>
          </w:p>
        </w:tc>
        <w:tc>
          <w:tcPr>
            <w:tcW w:w="1062" w:type="dxa"/>
          </w:tcPr>
          <w:p>
            <w:pPr>
              <w:pStyle w:val="TableParagraph"/>
              <w:spacing w:line="275" w:lineRule="exact" w:before="28"/>
              <w:ind w:left="160"/>
              <w:rPr>
                <w:sz w:val="24"/>
              </w:rPr>
            </w:pPr>
            <w:r>
              <w:rPr>
                <w:spacing w:val="-2"/>
                <w:sz w:val="24"/>
              </w:rPr>
              <w:t>0.75</w:t>
            </w:r>
            <w:r>
              <w:rPr>
                <w:spacing w:val="-2"/>
                <w:sz w:val="24"/>
                <w:vertAlign w:val="superscript"/>
              </w:rPr>
              <w:t>b</w:t>
            </w:r>
          </w:p>
        </w:tc>
        <w:tc>
          <w:tcPr>
            <w:tcW w:w="952" w:type="dxa"/>
          </w:tcPr>
          <w:p>
            <w:pPr>
              <w:pStyle w:val="TableParagraph"/>
              <w:spacing w:line="275" w:lineRule="exact" w:before="28"/>
              <w:ind w:left="48" w:right="1"/>
              <w:rPr>
                <w:sz w:val="24"/>
              </w:rPr>
            </w:pPr>
            <w:r>
              <w:rPr>
                <w:spacing w:val="-2"/>
                <w:sz w:val="24"/>
              </w:rPr>
              <w:t>0.75</w:t>
            </w:r>
            <w:r>
              <w:rPr>
                <w:spacing w:val="-2"/>
                <w:sz w:val="24"/>
                <w:vertAlign w:val="superscript"/>
              </w:rPr>
              <w:t>b</w:t>
            </w:r>
          </w:p>
        </w:tc>
        <w:tc>
          <w:tcPr>
            <w:tcW w:w="940" w:type="dxa"/>
          </w:tcPr>
          <w:p>
            <w:pPr>
              <w:pStyle w:val="TableParagraph"/>
              <w:spacing w:line="275" w:lineRule="exact" w:before="28"/>
              <w:ind w:right="198"/>
              <w:jc w:val="right"/>
              <w:rPr>
                <w:sz w:val="24"/>
              </w:rPr>
            </w:pPr>
            <w:r>
              <w:rPr>
                <w:spacing w:val="-2"/>
                <w:sz w:val="24"/>
              </w:rPr>
              <w:t>0.50</w:t>
            </w:r>
            <w:r>
              <w:rPr>
                <w:spacing w:val="-2"/>
                <w:sz w:val="24"/>
                <w:vertAlign w:val="superscript"/>
              </w:rPr>
              <w:t>b</w:t>
            </w:r>
          </w:p>
        </w:tc>
        <w:tc>
          <w:tcPr>
            <w:tcW w:w="936" w:type="dxa"/>
          </w:tcPr>
          <w:p>
            <w:pPr>
              <w:pStyle w:val="TableParagraph"/>
              <w:spacing w:line="275" w:lineRule="exact" w:before="28"/>
              <w:ind w:left="34" w:right="1"/>
              <w:rPr>
                <w:sz w:val="24"/>
              </w:rPr>
            </w:pPr>
            <w:r>
              <w:rPr>
                <w:spacing w:val="-2"/>
                <w:sz w:val="24"/>
              </w:rPr>
              <w:t>1.00</w:t>
            </w:r>
            <w:r>
              <w:rPr>
                <w:spacing w:val="-2"/>
                <w:sz w:val="24"/>
                <w:vertAlign w:val="superscript"/>
              </w:rPr>
              <w:t>b</w:t>
            </w:r>
          </w:p>
        </w:tc>
        <w:tc>
          <w:tcPr>
            <w:tcW w:w="1050" w:type="dxa"/>
          </w:tcPr>
          <w:p>
            <w:pPr>
              <w:pStyle w:val="TableParagraph"/>
              <w:spacing w:line="275" w:lineRule="exact" w:before="28"/>
              <w:ind w:left="26" w:right="1"/>
              <w:rPr>
                <w:sz w:val="24"/>
              </w:rPr>
            </w:pPr>
            <w:r>
              <w:rPr>
                <w:spacing w:val="-2"/>
                <w:sz w:val="24"/>
              </w:rPr>
              <w:t>0.92</w:t>
            </w:r>
            <w:r>
              <w:rPr>
                <w:spacing w:val="-2"/>
                <w:sz w:val="24"/>
                <w:vertAlign w:val="superscript"/>
              </w:rPr>
              <w:t>b</w:t>
            </w:r>
          </w:p>
        </w:tc>
        <w:tc>
          <w:tcPr>
            <w:tcW w:w="1045" w:type="dxa"/>
          </w:tcPr>
          <w:p>
            <w:pPr>
              <w:pStyle w:val="TableParagraph"/>
              <w:spacing w:line="275" w:lineRule="exact" w:before="28"/>
              <w:ind w:left="24" w:right="1"/>
              <w:rPr>
                <w:sz w:val="24"/>
              </w:rPr>
            </w:pPr>
            <w:r>
              <w:rPr>
                <w:spacing w:val="-2"/>
                <w:sz w:val="24"/>
              </w:rPr>
              <w:t>0.92</w:t>
            </w:r>
            <w:r>
              <w:rPr>
                <w:spacing w:val="-2"/>
                <w:sz w:val="24"/>
                <w:vertAlign w:val="superscript"/>
              </w:rPr>
              <w:t>b</w:t>
            </w:r>
          </w:p>
        </w:tc>
        <w:tc>
          <w:tcPr>
            <w:tcW w:w="1041" w:type="dxa"/>
          </w:tcPr>
          <w:p>
            <w:pPr>
              <w:pStyle w:val="TableParagraph"/>
              <w:spacing w:line="275" w:lineRule="exact" w:before="28"/>
              <w:ind w:left="13" w:right="1"/>
              <w:rPr>
                <w:sz w:val="24"/>
              </w:rPr>
            </w:pPr>
            <w:r>
              <w:rPr>
                <w:spacing w:val="-2"/>
                <w:sz w:val="24"/>
              </w:rPr>
              <w:t>0.92</w:t>
            </w:r>
            <w:r>
              <w:rPr>
                <w:spacing w:val="-2"/>
                <w:sz w:val="24"/>
                <w:vertAlign w:val="superscript"/>
              </w:rPr>
              <w:t>b</w:t>
            </w:r>
          </w:p>
        </w:tc>
      </w:tr>
      <w:tr>
        <w:trPr>
          <w:trHeight w:val="342" w:hRule="atLeast"/>
        </w:trPr>
        <w:tc>
          <w:tcPr>
            <w:tcW w:w="3162" w:type="dxa"/>
          </w:tcPr>
          <w:p>
            <w:pPr>
              <w:pStyle w:val="TableParagraph"/>
              <w:spacing w:before="29"/>
              <w:ind w:left="122"/>
              <w:jc w:val="left"/>
              <w:rPr>
                <w:b/>
                <w:sz w:val="16"/>
              </w:rPr>
            </w:pPr>
            <w:r>
              <w:rPr>
                <w:spacing w:val="-5"/>
                <w:position w:val="1"/>
                <w:sz w:val="24"/>
              </w:rPr>
              <w:t>I</w:t>
            </w:r>
            <w:r>
              <w:rPr>
                <w:b/>
                <w:spacing w:val="-5"/>
                <w:sz w:val="16"/>
              </w:rPr>
              <w:t>30</w:t>
            </w:r>
          </w:p>
        </w:tc>
        <w:tc>
          <w:tcPr>
            <w:tcW w:w="1887" w:type="dxa"/>
          </w:tcPr>
          <w:p>
            <w:pPr>
              <w:pStyle w:val="TableParagraph"/>
              <w:spacing w:line="248" w:lineRule="exact" w:before="75"/>
              <w:ind w:right="254"/>
              <w:jc w:val="right"/>
              <w:rPr>
                <w:sz w:val="24"/>
              </w:rPr>
            </w:pPr>
            <w:r>
              <w:rPr>
                <w:spacing w:val="-2"/>
                <w:sz w:val="24"/>
              </w:rPr>
              <w:t>0.25</w:t>
            </w:r>
            <w:r>
              <w:rPr>
                <w:spacing w:val="-2"/>
                <w:sz w:val="24"/>
                <w:vertAlign w:val="superscript"/>
              </w:rPr>
              <w:t>b</w:t>
            </w:r>
          </w:p>
        </w:tc>
        <w:tc>
          <w:tcPr>
            <w:tcW w:w="1062" w:type="dxa"/>
          </w:tcPr>
          <w:p>
            <w:pPr>
              <w:pStyle w:val="TableParagraph"/>
              <w:spacing w:line="248" w:lineRule="exact" w:before="75"/>
              <w:ind w:left="160"/>
              <w:rPr>
                <w:sz w:val="24"/>
              </w:rPr>
            </w:pPr>
            <w:r>
              <w:rPr>
                <w:spacing w:val="-2"/>
                <w:sz w:val="24"/>
              </w:rPr>
              <w:t>0.17</w:t>
            </w:r>
            <w:r>
              <w:rPr>
                <w:spacing w:val="-2"/>
                <w:sz w:val="24"/>
                <w:vertAlign w:val="superscript"/>
              </w:rPr>
              <w:t>b</w:t>
            </w:r>
          </w:p>
        </w:tc>
        <w:tc>
          <w:tcPr>
            <w:tcW w:w="952" w:type="dxa"/>
          </w:tcPr>
          <w:p>
            <w:pPr>
              <w:pStyle w:val="TableParagraph"/>
              <w:spacing w:before="29"/>
              <w:ind w:left="48" w:right="1"/>
              <w:rPr>
                <w:sz w:val="24"/>
              </w:rPr>
            </w:pPr>
            <w:r>
              <w:rPr>
                <w:spacing w:val="-2"/>
                <w:sz w:val="24"/>
              </w:rPr>
              <w:t>0.17</w:t>
            </w:r>
            <w:r>
              <w:rPr>
                <w:spacing w:val="-2"/>
                <w:sz w:val="24"/>
                <w:vertAlign w:val="superscript"/>
              </w:rPr>
              <w:t>b</w:t>
            </w:r>
          </w:p>
        </w:tc>
        <w:tc>
          <w:tcPr>
            <w:tcW w:w="940" w:type="dxa"/>
          </w:tcPr>
          <w:p>
            <w:pPr>
              <w:pStyle w:val="TableParagraph"/>
              <w:spacing w:before="29"/>
              <w:ind w:right="198"/>
              <w:jc w:val="right"/>
              <w:rPr>
                <w:sz w:val="24"/>
              </w:rPr>
            </w:pPr>
            <w:r>
              <w:rPr>
                <w:spacing w:val="-2"/>
                <w:sz w:val="24"/>
              </w:rPr>
              <w:t>0.17</w:t>
            </w:r>
            <w:r>
              <w:rPr>
                <w:spacing w:val="-2"/>
                <w:sz w:val="24"/>
                <w:vertAlign w:val="superscript"/>
              </w:rPr>
              <w:t>b</w:t>
            </w:r>
          </w:p>
        </w:tc>
        <w:tc>
          <w:tcPr>
            <w:tcW w:w="936" w:type="dxa"/>
          </w:tcPr>
          <w:p>
            <w:pPr>
              <w:pStyle w:val="TableParagraph"/>
              <w:spacing w:before="29"/>
              <w:ind w:left="34" w:right="1"/>
              <w:rPr>
                <w:sz w:val="24"/>
              </w:rPr>
            </w:pPr>
            <w:r>
              <w:rPr>
                <w:spacing w:val="-2"/>
                <w:sz w:val="24"/>
              </w:rPr>
              <w:t>0.17</w:t>
            </w:r>
            <w:r>
              <w:rPr>
                <w:spacing w:val="-2"/>
                <w:sz w:val="24"/>
                <w:vertAlign w:val="superscript"/>
              </w:rPr>
              <w:t>b</w:t>
            </w:r>
          </w:p>
        </w:tc>
        <w:tc>
          <w:tcPr>
            <w:tcW w:w="1050" w:type="dxa"/>
          </w:tcPr>
          <w:p>
            <w:pPr>
              <w:pStyle w:val="TableParagraph"/>
              <w:spacing w:before="29"/>
              <w:ind w:left="26" w:right="1"/>
              <w:rPr>
                <w:sz w:val="24"/>
              </w:rPr>
            </w:pPr>
            <w:r>
              <w:rPr>
                <w:spacing w:val="-2"/>
                <w:sz w:val="24"/>
              </w:rPr>
              <w:t>0.17</w:t>
            </w:r>
            <w:r>
              <w:rPr>
                <w:spacing w:val="-2"/>
                <w:sz w:val="24"/>
                <w:vertAlign w:val="superscript"/>
              </w:rPr>
              <w:t>b</w:t>
            </w:r>
          </w:p>
        </w:tc>
        <w:tc>
          <w:tcPr>
            <w:tcW w:w="1045" w:type="dxa"/>
          </w:tcPr>
          <w:p>
            <w:pPr>
              <w:pStyle w:val="TableParagraph"/>
              <w:spacing w:line="248" w:lineRule="exact" w:before="75"/>
              <w:ind w:left="24" w:right="1"/>
              <w:rPr>
                <w:sz w:val="24"/>
              </w:rPr>
            </w:pPr>
            <w:r>
              <w:rPr>
                <w:spacing w:val="-2"/>
                <w:sz w:val="24"/>
              </w:rPr>
              <w:t>0.17</w:t>
            </w:r>
            <w:r>
              <w:rPr>
                <w:spacing w:val="-2"/>
                <w:sz w:val="24"/>
                <w:vertAlign w:val="superscript"/>
              </w:rPr>
              <w:t>b</w:t>
            </w:r>
          </w:p>
        </w:tc>
        <w:tc>
          <w:tcPr>
            <w:tcW w:w="1041" w:type="dxa"/>
          </w:tcPr>
          <w:p>
            <w:pPr>
              <w:pStyle w:val="TableParagraph"/>
              <w:spacing w:before="29"/>
              <w:ind w:left="13" w:right="1"/>
              <w:rPr>
                <w:sz w:val="24"/>
              </w:rPr>
            </w:pPr>
            <w:r>
              <w:rPr>
                <w:spacing w:val="-2"/>
                <w:sz w:val="24"/>
              </w:rPr>
              <w:t>0.17</w:t>
            </w:r>
            <w:r>
              <w:rPr>
                <w:spacing w:val="-2"/>
                <w:sz w:val="24"/>
                <w:vertAlign w:val="superscript"/>
              </w:rPr>
              <w:t>b</w:t>
            </w:r>
          </w:p>
        </w:tc>
      </w:tr>
      <w:tr>
        <w:trPr>
          <w:trHeight w:val="336" w:hRule="atLeast"/>
        </w:trPr>
        <w:tc>
          <w:tcPr>
            <w:tcW w:w="3162" w:type="dxa"/>
          </w:tcPr>
          <w:p>
            <w:pPr>
              <w:pStyle w:val="TableParagraph"/>
              <w:spacing w:before="7"/>
              <w:ind w:left="122"/>
              <w:jc w:val="left"/>
              <w:rPr>
                <w:b/>
                <w:sz w:val="16"/>
              </w:rPr>
            </w:pPr>
            <w:r>
              <w:rPr>
                <w:spacing w:val="-5"/>
                <w:position w:val="1"/>
                <w:sz w:val="24"/>
              </w:rPr>
              <w:t>I</w:t>
            </w:r>
            <w:r>
              <w:rPr>
                <w:b/>
                <w:spacing w:val="-5"/>
                <w:sz w:val="16"/>
              </w:rPr>
              <w:t>40</w:t>
            </w:r>
          </w:p>
        </w:tc>
        <w:tc>
          <w:tcPr>
            <w:tcW w:w="1887" w:type="dxa"/>
          </w:tcPr>
          <w:p>
            <w:pPr>
              <w:pStyle w:val="TableParagraph"/>
              <w:spacing w:before="8"/>
              <w:ind w:right="254"/>
              <w:jc w:val="right"/>
              <w:rPr>
                <w:sz w:val="24"/>
              </w:rPr>
            </w:pPr>
            <w:r>
              <w:rPr>
                <w:spacing w:val="-2"/>
                <w:sz w:val="24"/>
              </w:rPr>
              <w:t>1.18</w:t>
            </w:r>
            <w:r>
              <w:rPr>
                <w:spacing w:val="-2"/>
                <w:sz w:val="24"/>
                <w:vertAlign w:val="superscript"/>
              </w:rPr>
              <w:t>b</w:t>
            </w:r>
          </w:p>
        </w:tc>
        <w:tc>
          <w:tcPr>
            <w:tcW w:w="1062" w:type="dxa"/>
          </w:tcPr>
          <w:p>
            <w:pPr>
              <w:pStyle w:val="TableParagraph"/>
              <w:spacing w:before="8"/>
              <w:ind w:left="160"/>
              <w:rPr>
                <w:sz w:val="24"/>
              </w:rPr>
            </w:pPr>
            <w:r>
              <w:rPr>
                <w:spacing w:val="-2"/>
                <w:sz w:val="24"/>
              </w:rPr>
              <w:t>1.00</w:t>
            </w:r>
            <w:r>
              <w:rPr>
                <w:spacing w:val="-2"/>
                <w:sz w:val="24"/>
                <w:vertAlign w:val="superscript"/>
              </w:rPr>
              <w:t>b</w:t>
            </w:r>
          </w:p>
        </w:tc>
        <w:tc>
          <w:tcPr>
            <w:tcW w:w="952" w:type="dxa"/>
          </w:tcPr>
          <w:p>
            <w:pPr>
              <w:pStyle w:val="TableParagraph"/>
              <w:spacing w:before="8"/>
              <w:ind w:left="48" w:right="1"/>
              <w:rPr>
                <w:sz w:val="24"/>
              </w:rPr>
            </w:pPr>
            <w:r>
              <w:rPr>
                <w:spacing w:val="-2"/>
                <w:sz w:val="24"/>
              </w:rPr>
              <w:t>1.00</w:t>
            </w:r>
            <w:r>
              <w:rPr>
                <w:spacing w:val="-2"/>
                <w:sz w:val="24"/>
                <w:vertAlign w:val="superscript"/>
              </w:rPr>
              <w:t>b</w:t>
            </w:r>
          </w:p>
        </w:tc>
        <w:tc>
          <w:tcPr>
            <w:tcW w:w="940" w:type="dxa"/>
          </w:tcPr>
          <w:p>
            <w:pPr>
              <w:pStyle w:val="TableParagraph"/>
              <w:spacing w:before="8"/>
              <w:ind w:right="198"/>
              <w:jc w:val="right"/>
              <w:rPr>
                <w:sz w:val="24"/>
              </w:rPr>
            </w:pPr>
            <w:r>
              <w:rPr>
                <w:spacing w:val="-2"/>
                <w:sz w:val="24"/>
              </w:rPr>
              <w:t>0.92</w:t>
            </w:r>
            <w:r>
              <w:rPr>
                <w:spacing w:val="-2"/>
                <w:sz w:val="24"/>
                <w:vertAlign w:val="superscript"/>
              </w:rPr>
              <w:t>b</w:t>
            </w:r>
          </w:p>
        </w:tc>
        <w:tc>
          <w:tcPr>
            <w:tcW w:w="936" w:type="dxa"/>
          </w:tcPr>
          <w:p>
            <w:pPr>
              <w:pStyle w:val="TableParagraph"/>
              <w:spacing w:line="261" w:lineRule="exact" w:before="56"/>
              <w:ind w:left="34" w:right="1"/>
              <w:rPr>
                <w:sz w:val="24"/>
              </w:rPr>
            </w:pPr>
            <w:r>
              <w:rPr>
                <w:spacing w:val="-2"/>
                <w:sz w:val="24"/>
              </w:rPr>
              <w:t>0.08</w:t>
            </w:r>
            <w:r>
              <w:rPr>
                <w:spacing w:val="-2"/>
                <w:sz w:val="24"/>
                <w:vertAlign w:val="superscript"/>
              </w:rPr>
              <w:t>b</w:t>
            </w:r>
          </w:p>
        </w:tc>
        <w:tc>
          <w:tcPr>
            <w:tcW w:w="1050" w:type="dxa"/>
          </w:tcPr>
          <w:p>
            <w:pPr>
              <w:pStyle w:val="TableParagraph"/>
              <w:spacing w:before="8"/>
              <w:ind w:left="26" w:right="1"/>
              <w:rPr>
                <w:sz w:val="24"/>
              </w:rPr>
            </w:pPr>
            <w:r>
              <w:rPr>
                <w:spacing w:val="-2"/>
                <w:sz w:val="24"/>
              </w:rPr>
              <w:t>0.67</w:t>
            </w:r>
            <w:r>
              <w:rPr>
                <w:spacing w:val="-2"/>
                <w:sz w:val="24"/>
                <w:vertAlign w:val="superscript"/>
              </w:rPr>
              <w:t>b</w:t>
            </w:r>
          </w:p>
        </w:tc>
        <w:tc>
          <w:tcPr>
            <w:tcW w:w="1045" w:type="dxa"/>
          </w:tcPr>
          <w:p>
            <w:pPr>
              <w:pStyle w:val="TableParagraph"/>
              <w:spacing w:line="261" w:lineRule="exact" w:before="56"/>
              <w:ind w:left="24" w:right="1"/>
              <w:rPr>
                <w:sz w:val="24"/>
              </w:rPr>
            </w:pPr>
            <w:r>
              <w:rPr>
                <w:spacing w:val="-2"/>
                <w:sz w:val="24"/>
              </w:rPr>
              <w:t>0.67</w:t>
            </w:r>
            <w:r>
              <w:rPr>
                <w:spacing w:val="-2"/>
                <w:sz w:val="24"/>
                <w:vertAlign w:val="superscript"/>
              </w:rPr>
              <w:t>b</w:t>
            </w:r>
          </w:p>
        </w:tc>
        <w:tc>
          <w:tcPr>
            <w:tcW w:w="1041" w:type="dxa"/>
          </w:tcPr>
          <w:p>
            <w:pPr>
              <w:pStyle w:val="TableParagraph"/>
              <w:spacing w:line="261" w:lineRule="exact" w:before="56"/>
              <w:ind w:left="13" w:right="1"/>
              <w:rPr>
                <w:sz w:val="24"/>
              </w:rPr>
            </w:pPr>
            <w:r>
              <w:rPr>
                <w:spacing w:val="-2"/>
                <w:sz w:val="24"/>
              </w:rPr>
              <w:t>0.42</w:t>
            </w:r>
            <w:r>
              <w:rPr>
                <w:spacing w:val="-2"/>
                <w:sz w:val="24"/>
                <w:vertAlign w:val="superscript"/>
              </w:rPr>
              <w:t>b</w:t>
            </w:r>
          </w:p>
        </w:tc>
      </w:tr>
      <w:tr>
        <w:trPr>
          <w:trHeight w:val="300" w:hRule="atLeast"/>
        </w:trPr>
        <w:tc>
          <w:tcPr>
            <w:tcW w:w="3162" w:type="dxa"/>
          </w:tcPr>
          <w:p>
            <w:pPr>
              <w:pStyle w:val="TableParagraph"/>
              <w:spacing w:line="271" w:lineRule="exact"/>
              <w:ind w:left="122"/>
              <w:jc w:val="left"/>
              <w:rPr>
                <w:sz w:val="24"/>
              </w:rPr>
            </w:pPr>
            <w:r>
              <w:rPr>
                <w:spacing w:val="-5"/>
                <w:sz w:val="24"/>
              </w:rPr>
              <w:t>SE</w:t>
            </w:r>
            <w:r>
              <w:rPr>
                <w:spacing w:val="-5"/>
                <w:sz w:val="24"/>
                <w:u w:val="single"/>
              </w:rPr>
              <w:t>+</w:t>
            </w:r>
          </w:p>
        </w:tc>
        <w:tc>
          <w:tcPr>
            <w:tcW w:w="1887" w:type="dxa"/>
          </w:tcPr>
          <w:p>
            <w:pPr>
              <w:pStyle w:val="TableParagraph"/>
              <w:spacing w:line="271" w:lineRule="exact"/>
              <w:ind w:right="296"/>
              <w:jc w:val="right"/>
              <w:rPr>
                <w:sz w:val="24"/>
              </w:rPr>
            </w:pPr>
            <w:r>
              <w:rPr>
                <w:spacing w:val="-4"/>
                <w:sz w:val="24"/>
              </w:rPr>
              <w:t>0.63</w:t>
            </w:r>
          </w:p>
        </w:tc>
        <w:tc>
          <w:tcPr>
            <w:tcW w:w="1062" w:type="dxa"/>
          </w:tcPr>
          <w:p>
            <w:pPr>
              <w:pStyle w:val="TableParagraph"/>
              <w:spacing w:line="271" w:lineRule="exact"/>
              <w:ind w:left="160" w:right="3"/>
              <w:rPr>
                <w:sz w:val="24"/>
              </w:rPr>
            </w:pPr>
            <w:r>
              <w:rPr>
                <w:spacing w:val="-4"/>
                <w:sz w:val="24"/>
              </w:rPr>
              <w:t>0.63</w:t>
            </w:r>
          </w:p>
        </w:tc>
        <w:tc>
          <w:tcPr>
            <w:tcW w:w="952" w:type="dxa"/>
          </w:tcPr>
          <w:p>
            <w:pPr>
              <w:pStyle w:val="TableParagraph"/>
              <w:spacing w:line="271" w:lineRule="exact"/>
              <w:ind w:left="48"/>
              <w:rPr>
                <w:sz w:val="24"/>
              </w:rPr>
            </w:pPr>
            <w:r>
              <w:rPr>
                <w:spacing w:val="-4"/>
                <w:sz w:val="24"/>
              </w:rPr>
              <w:t>0.63</w:t>
            </w:r>
          </w:p>
        </w:tc>
        <w:tc>
          <w:tcPr>
            <w:tcW w:w="940" w:type="dxa"/>
          </w:tcPr>
          <w:p>
            <w:pPr>
              <w:pStyle w:val="TableParagraph"/>
              <w:spacing w:line="271" w:lineRule="exact"/>
              <w:ind w:left="277"/>
              <w:jc w:val="left"/>
              <w:rPr>
                <w:sz w:val="24"/>
              </w:rPr>
            </w:pPr>
            <w:r>
              <w:rPr>
                <w:spacing w:val="-4"/>
                <w:sz w:val="24"/>
              </w:rPr>
              <w:t>0.48</w:t>
            </w:r>
          </w:p>
        </w:tc>
        <w:tc>
          <w:tcPr>
            <w:tcW w:w="936" w:type="dxa"/>
          </w:tcPr>
          <w:p>
            <w:pPr>
              <w:pStyle w:val="TableParagraph"/>
              <w:spacing w:line="271" w:lineRule="exact"/>
              <w:ind w:left="34" w:right="4"/>
              <w:rPr>
                <w:sz w:val="24"/>
              </w:rPr>
            </w:pPr>
            <w:r>
              <w:rPr>
                <w:spacing w:val="-4"/>
                <w:sz w:val="24"/>
              </w:rPr>
              <w:t>0.43</w:t>
            </w:r>
          </w:p>
        </w:tc>
        <w:tc>
          <w:tcPr>
            <w:tcW w:w="1050" w:type="dxa"/>
          </w:tcPr>
          <w:p>
            <w:pPr>
              <w:pStyle w:val="TableParagraph"/>
              <w:spacing w:line="271" w:lineRule="exact"/>
              <w:ind w:left="26"/>
              <w:rPr>
                <w:sz w:val="24"/>
              </w:rPr>
            </w:pPr>
            <w:r>
              <w:rPr>
                <w:spacing w:val="-4"/>
                <w:sz w:val="24"/>
              </w:rPr>
              <w:t>0.57</w:t>
            </w:r>
          </w:p>
        </w:tc>
        <w:tc>
          <w:tcPr>
            <w:tcW w:w="1045" w:type="dxa"/>
          </w:tcPr>
          <w:p>
            <w:pPr>
              <w:pStyle w:val="TableParagraph"/>
              <w:spacing w:line="271" w:lineRule="exact"/>
              <w:ind w:left="23" w:right="4"/>
              <w:rPr>
                <w:sz w:val="24"/>
              </w:rPr>
            </w:pPr>
            <w:r>
              <w:rPr>
                <w:spacing w:val="-4"/>
                <w:sz w:val="24"/>
              </w:rPr>
              <w:t>0.57</w:t>
            </w:r>
          </w:p>
        </w:tc>
        <w:tc>
          <w:tcPr>
            <w:tcW w:w="1041" w:type="dxa"/>
          </w:tcPr>
          <w:p>
            <w:pPr>
              <w:pStyle w:val="TableParagraph"/>
              <w:spacing w:line="271" w:lineRule="exact"/>
              <w:ind w:left="13"/>
              <w:rPr>
                <w:sz w:val="24"/>
              </w:rPr>
            </w:pPr>
            <w:r>
              <w:rPr>
                <w:spacing w:val="-4"/>
                <w:sz w:val="24"/>
              </w:rPr>
              <w:t>0.55</w:t>
            </w:r>
          </w:p>
        </w:tc>
      </w:tr>
      <w:tr>
        <w:trPr>
          <w:trHeight w:val="323" w:hRule="atLeast"/>
        </w:trPr>
        <w:tc>
          <w:tcPr>
            <w:tcW w:w="3162" w:type="dxa"/>
          </w:tcPr>
          <w:p>
            <w:pPr>
              <w:pStyle w:val="TableParagraph"/>
              <w:spacing w:before="19"/>
              <w:ind w:left="122"/>
              <w:jc w:val="left"/>
              <w:rPr>
                <w:sz w:val="24"/>
              </w:rPr>
            </w:pPr>
            <w:r>
              <w:rPr>
                <w:spacing w:val="-5"/>
                <w:sz w:val="24"/>
              </w:rPr>
              <w:t>CV%</w:t>
            </w:r>
          </w:p>
        </w:tc>
        <w:tc>
          <w:tcPr>
            <w:tcW w:w="1887" w:type="dxa"/>
          </w:tcPr>
          <w:p>
            <w:pPr>
              <w:pStyle w:val="TableParagraph"/>
              <w:spacing w:before="19"/>
              <w:ind w:right="236"/>
              <w:jc w:val="right"/>
              <w:rPr>
                <w:sz w:val="24"/>
              </w:rPr>
            </w:pPr>
            <w:r>
              <w:rPr>
                <w:spacing w:val="-2"/>
                <w:sz w:val="24"/>
              </w:rPr>
              <w:t>41.47</w:t>
            </w:r>
          </w:p>
        </w:tc>
        <w:tc>
          <w:tcPr>
            <w:tcW w:w="1062" w:type="dxa"/>
          </w:tcPr>
          <w:p>
            <w:pPr>
              <w:pStyle w:val="TableParagraph"/>
              <w:spacing w:before="19"/>
              <w:ind w:left="160" w:right="3"/>
              <w:rPr>
                <w:sz w:val="24"/>
              </w:rPr>
            </w:pPr>
            <w:r>
              <w:rPr>
                <w:spacing w:val="-2"/>
                <w:sz w:val="24"/>
              </w:rPr>
              <w:t>41.45</w:t>
            </w:r>
          </w:p>
        </w:tc>
        <w:tc>
          <w:tcPr>
            <w:tcW w:w="952" w:type="dxa"/>
          </w:tcPr>
          <w:p>
            <w:pPr>
              <w:pStyle w:val="TableParagraph"/>
              <w:spacing w:before="19"/>
              <w:ind w:left="48"/>
              <w:rPr>
                <w:sz w:val="24"/>
              </w:rPr>
            </w:pPr>
            <w:r>
              <w:rPr>
                <w:spacing w:val="-2"/>
                <w:sz w:val="24"/>
              </w:rPr>
              <w:t>48.15</w:t>
            </w:r>
          </w:p>
        </w:tc>
        <w:tc>
          <w:tcPr>
            <w:tcW w:w="940" w:type="dxa"/>
          </w:tcPr>
          <w:p>
            <w:pPr>
              <w:pStyle w:val="TableParagraph"/>
              <w:spacing w:before="19"/>
              <w:ind w:right="180"/>
              <w:jc w:val="right"/>
              <w:rPr>
                <w:sz w:val="24"/>
              </w:rPr>
            </w:pPr>
            <w:r>
              <w:rPr>
                <w:spacing w:val="-2"/>
                <w:sz w:val="24"/>
              </w:rPr>
              <w:t>49.75</w:t>
            </w:r>
          </w:p>
        </w:tc>
        <w:tc>
          <w:tcPr>
            <w:tcW w:w="936" w:type="dxa"/>
          </w:tcPr>
          <w:p>
            <w:pPr>
              <w:pStyle w:val="TableParagraph"/>
              <w:spacing w:before="19"/>
              <w:ind w:left="34" w:right="4"/>
              <w:rPr>
                <w:sz w:val="24"/>
              </w:rPr>
            </w:pPr>
            <w:r>
              <w:rPr>
                <w:spacing w:val="-2"/>
                <w:sz w:val="24"/>
              </w:rPr>
              <w:t>40.36</w:t>
            </w:r>
          </w:p>
        </w:tc>
        <w:tc>
          <w:tcPr>
            <w:tcW w:w="1050" w:type="dxa"/>
          </w:tcPr>
          <w:p>
            <w:pPr>
              <w:pStyle w:val="TableParagraph"/>
              <w:spacing w:before="19"/>
              <w:ind w:left="26"/>
              <w:rPr>
                <w:sz w:val="24"/>
              </w:rPr>
            </w:pPr>
            <w:r>
              <w:rPr>
                <w:spacing w:val="-2"/>
                <w:sz w:val="24"/>
              </w:rPr>
              <w:t>41.12</w:t>
            </w:r>
          </w:p>
        </w:tc>
        <w:tc>
          <w:tcPr>
            <w:tcW w:w="1045" w:type="dxa"/>
          </w:tcPr>
          <w:p>
            <w:pPr>
              <w:pStyle w:val="TableParagraph"/>
              <w:spacing w:before="19"/>
              <w:ind w:left="23" w:right="4"/>
              <w:rPr>
                <w:sz w:val="24"/>
              </w:rPr>
            </w:pPr>
            <w:r>
              <w:rPr>
                <w:spacing w:val="-2"/>
                <w:sz w:val="24"/>
              </w:rPr>
              <w:t>41.12</w:t>
            </w:r>
          </w:p>
        </w:tc>
        <w:tc>
          <w:tcPr>
            <w:tcW w:w="1041" w:type="dxa"/>
          </w:tcPr>
          <w:p>
            <w:pPr>
              <w:pStyle w:val="TableParagraph"/>
              <w:spacing w:before="19"/>
              <w:ind w:left="13"/>
              <w:rPr>
                <w:sz w:val="24"/>
              </w:rPr>
            </w:pPr>
            <w:r>
              <w:rPr>
                <w:spacing w:val="-2"/>
                <w:sz w:val="24"/>
              </w:rPr>
              <w:t>45.52</w:t>
            </w:r>
          </w:p>
        </w:tc>
      </w:tr>
      <w:tr>
        <w:trPr>
          <w:trHeight w:val="325" w:hRule="atLeast"/>
        </w:trPr>
        <w:tc>
          <w:tcPr>
            <w:tcW w:w="3162" w:type="dxa"/>
          </w:tcPr>
          <w:p>
            <w:pPr>
              <w:pStyle w:val="TableParagraph"/>
              <w:spacing w:before="18"/>
              <w:ind w:left="122"/>
              <w:jc w:val="left"/>
              <w:rPr>
                <w:sz w:val="24"/>
              </w:rPr>
            </w:pPr>
            <w:r>
              <w:rPr>
                <w:sz w:val="24"/>
              </w:rPr>
              <w:t>LSD</w:t>
            </w:r>
            <w:r>
              <w:rPr>
                <w:spacing w:val="-3"/>
                <w:sz w:val="24"/>
              </w:rPr>
              <w:t> </w:t>
            </w:r>
            <w:r>
              <w:rPr>
                <w:spacing w:val="-2"/>
                <w:sz w:val="24"/>
              </w:rPr>
              <w:t>(0.05)</w:t>
            </w:r>
          </w:p>
        </w:tc>
        <w:tc>
          <w:tcPr>
            <w:tcW w:w="1887" w:type="dxa"/>
          </w:tcPr>
          <w:p>
            <w:pPr>
              <w:pStyle w:val="TableParagraph"/>
              <w:spacing w:before="18"/>
              <w:ind w:right="325"/>
              <w:jc w:val="right"/>
              <w:rPr>
                <w:sz w:val="24"/>
              </w:rPr>
            </w:pPr>
            <w:r>
              <w:rPr>
                <w:spacing w:val="-5"/>
                <w:sz w:val="24"/>
              </w:rPr>
              <w:t>***</w:t>
            </w:r>
          </w:p>
        </w:tc>
        <w:tc>
          <w:tcPr>
            <w:tcW w:w="1062" w:type="dxa"/>
          </w:tcPr>
          <w:p>
            <w:pPr>
              <w:pStyle w:val="TableParagraph"/>
              <w:spacing w:before="18"/>
              <w:ind w:left="160" w:right="1"/>
              <w:rPr>
                <w:sz w:val="24"/>
              </w:rPr>
            </w:pPr>
            <w:r>
              <w:rPr>
                <w:spacing w:val="-5"/>
                <w:sz w:val="24"/>
              </w:rPr>
              <w:t>***</w:t>
            </w:r>
          </w:p>
        </w:tc>
        <w:tc>
          <w:tcPr>
            <w:tcW w:w="952" w:type="dxa"/>
          </w:tcPr>
          <w:p>
            <w:pPr>
              <w:pStyle w:val="TableParagraph"/>
              <w:spacing w:before="18"/>
              <w:ind w:left="48" w:right="2"/>
              <w:rPr>
                <w:sz w:val="24"/>
              </w:rPr>
            </w:pPr>
            <w:r>
              <w:rPr>
                <w:spacing w:val="-5"/>
                <w:sz w:val="24"/>
              </w:rPr>
              <w:t>***</w:t>
            </w:r>
          </w:p>
        </w:tc>
        <w:tc>
          <w:tcPr>
            <w:tcW w:w="940" w:type="dxa"/>
          </w:tcPr>
          <w:p>
            <w:pPr>
              <w:pStyle w:val="TableParagraph"/>
              <w:spacing w:before="18"/>
              <w:ind w:left="308"/>
              <w:jc w:val="left"/>
              <w:rPr>
                <w:sz w:val="24"/>
              </w:rPr>
            </w:pPr>
            <w:r>
              <w:rPr>
                <w:spacing w:val="-5"/>
                <w:sz w:val="24"/>
              </w:rPr>
              <w:t>***</w:t>
            </w:r>
          </w:p>
        </w:tc>
        <w:tc>
          <w:tcPr>
            <w:tcW w:w="936" w:type="dxa"/>
          </w:tcPr>
          <w:p>
            <w:pPr>
              <w:pStyle w:val="TableParagraph"/>
              <w:spacing w:before="18"/>
              <w:ind w:left="34" w:right="2"/>
              <w:rPr>
                <w:sz w:val="24"/>
              </w:rPr>
            </w:pPr>
            <w:r>
              <w:rPr>
                <w:spacing w:val="-5"/>
                <w:sz w:val="24"/>
              </w:rPr>
              <w:t>***</w:t>
            </w:r>
          </w:p>
        </w:tc>
        <w:tc>
          <w:tcPr>
            <w:tcW w:w="1050" w:type="dxa"/>
          </w:tcPr>
          <w:p>
            <w:pPr>
              <w:pStyle w:val="TableParagraph"/>
              <w:spacing w:before="18"/>
              <w:ind w:left="26" w:right="2"/>
              <w:rPr>
                <w:sz w:val="24"/>
              </w:rPr>
            </w:pPr>
            <w:r>
              <w:rPr>
                <w:spacing w:val="-5"/>
                <w:sz w:val="24"/>
              </w:rPr>
              <w:t>***</w:t>
            </w:r>
          </w:p>
        </w:tc>
        <w:tc>
          <w:tcPr>
            <w:tcW w:w="1045" w:type="dxa"/>
          </w:tcPr>
          <w:p>
            <w:pPr>
              <w:pStyle w:val="TableParagraph"/>
              <w:spacing w:before="18"/>
              <w:ind w:left="23" w:right="1"/>
              <w:rPr>
                <w:sz w:val="24"/>
              </w:rPr>
            </w:pPr>
            <w:r>
              <w:rPr>
                <w:spacing w:val="-5"/>
                <w:sz w:val="24"/>
              </w:rPr>
              <w:t>***</w:t>
            </w:r>
          </w:p>
        </w:tc>
        <w:tc>
          <w:tcPr>
            <w:tcW w:w="1041" w:type="dxa"/>
          </w:tcPr>
          <w:p>
            <w:pPr>
              <w:pStyle w:val="TableParagraph"/>
              <w:spacing w:before="18"/>
              <w:ind w:left="13" w:right="3"/>
              <w:rPr>
                <w:sz w:val="24"/>
              </w:rPr>
            </w:pPr>
            <w:r>
              <w:rPr>
                <w:spacing w:val="-5"/>
                <w:sz w:val="24"/>
              </w:rPr>
              <w:t>***</w:t>
            </w:r>
          </w:p>
        </w:tc>
      </w:tr>
      <w:tr>
        <w:trPr>
          <w:trHeight w:val="312" w:hRule="atLeast"/>
        </w:trPr>
        <w:tc>
          <w:tcPr>
            <w:tcW w:w="3162" w:type="dxa"/>
          </w:tcPr>
          <w:p>
            <w:pPr>
              <w:pStyle w:val="TableParagraph"/>
              <w:spacing w:line="271" w:lineRule="exact" w:before="21"/>
              <w:ind w:left="122"/>
              <w:jc w:val="left"/>
              <w:rPr>
                <w:b/>
                <w:sz w:val="24"/>
              </w:rPr>
            </w:pPr>
            <w:r>
              <w:rPr>
                <w:b/>
                <w:sz w:val="24"/>
              </w:rPr>
              <w:t>Varieties</w:t>
            </w:r>
            <w:r>
              <w:rPr>
                <w:b/>
                <w:spacing w:val="-4"/>
                <w:sz w:val="24"/>
              </w:rPr>
              <w:t> </w:t>
            </w:r>
            <w:r>
              <w:rPr>
                <w:b/>
                <w:spacing w:val="-5"/>
                <w:sz w:val="24"/>
              </w:rPr>
              <w:t>(V)</w:t>
            </w:r>
          </w:p>
        </w:tc>
        <w:tc>
          <w:tcPr>
            <w:tcW w:w="1887" w:type="dxa"/>
          </w:tcPr>
          <w:p>
            <w:pPr>
              <w:pStyle w:val="TableParagraph"/>
              <w:jc w:val="left"/>
              <w:rPr>
                <w:sz w:val="22"/>
              </w:rPr>
            </w:pPr>
          </w:p>
        </w:tc>
        <w:tc>
          <w:tcPr>
            <w:tcW w:w="1062" w:type="dxa"/>
          </w:tcPr>
          <w:p>
            <w:pPr>
              <w:pStyle w:val="TableParagraph"/>
              <w:jc w:val="left"/>
              <w:rPr>
                <w:sz w:val="22"/>
              </w:rPr>
            </w:pPr>
          </w:p>
        </w:tc>
        <w:tc>
          <w:tcPr>
            <w:tcW w:w="952" w:type="dxa"/>
          </w:tcPr>
          <w:p>
            <w:pPr>
              <w:pStyle w:val="TableParagraph"/>
              <w:jc w:val="left"/>
              <w:rPr>
                <w:sz w:val="22"/>
              </w:rPr>
            </w:pPr>
          </w:p>
        </w:tc>
        <w:tc>
          <w:tcPr>
            <w:tcW w:w="940" w:type="dxa"/>
          </w:tcPr>
          <w:p>
            <w:pPr>
              <w:pStyle w:val="TableParagraph"/>
              <w:jc w:val="left"/>
              <w:rPr>
                <w:sz w:val="22"/>
              </w:rPr>
            </w:pPr>
          </w:p>
        </w:tc>
        <w:tc>
          <w:tcPr>
            <w:tcW w:w="936" w:type="dxa"/>
          </w:tcPr>
          <w:p>
            <w:pPr>
              <w:pStyle w:val="TableParagraph"/>
              <w:jc w:val="left"/>
              <w:rPr>
                <w:sz w:val="22"/>
              </w:rPr>
            </w:pPr>
          </w:p>
        </w:tc>
        <w:tc>
          <w:tcPr>
            <w:tcW w:w="1050" w:type="dxa"/>
          </w:tcPr>
          <w:p>
            <w:pPr>
              <w:pStyle w:val="TableParagraph"/>
              <w:jc w:val="left"/>
              <w:rPr>
                <w:sz w:val="22"/>
              </w:rPr>
            </w:pPr>
          </w:p>
        </w:tc>
        <w:tc>
          <w:tcPr>
            <w:tcW w:w="1045" w:type="dxa"/>
          </w:tcPr>
          <w:p>
            <w:pPr>
              <w:pStyle w:val="TableParagraph"/>
              <w:jc w:val="left"/>
              <w:rPr>
                <w:sz w:val="22"/>
              </w:rPr>
            </w:pPr>
          </w:p>
        </w:tc>
        <w:tc>
          <w:tcPr>
            <w:tcW w:w="1041" w:type="dxa"/>
          </w:tcPr>
          <w:p>
            <w:pPr>
              <w:pStyle w:val="TableParagraph"/>
              <w:jc w:val="left"/>
              <w:rPr>
                <w:sz w:val="22"/>
              </w:rPr>
            </w:pPr>
          </w:p>
        </w:tc>
      </w:tr>
      <w:tr>
        <w:trPr>
          <w:trHeight w:val="320" w:hRule="atLeast"/>
        </w:trPr>
        <w:tc>
          <w:tcPr>
            <w:tcW w:w="3162" w:type="dxa"/>
          </w:tcPr>
          <w:p>
            <w:pPr>
              <w:pStyle w:val="TableParagraph"/>
              <w:spacing w:line="275" w:lineRule="exact" w:before="25"/>
              <w:ind w:left="122"/>
              <w:jc w:val="left"/>
              <w:rPr>
                <w:i/>
                <w:sz w:val="24"/>
              </w:rPr>
            </w:pPr>
            <w:r>
              <w:rPr>
                <w:i/>
                <w:sz w:val="24"/>
              </w:rPr>
              <w:t>Solanum </w:t>
            </w:r>
            <w:r>
              <w:rPr>
                <w:i/>
                <w:spacing w:val="-2"/>
                <w:sz w:val="24"/>
              </w:rPr>
              <w:t>eathiopicum</w:t>
            </w:r>
          </w:p>
        </w:tc>
        <w:tc>
          <w:tcPr>
            <w:tcW w:w="1887" w:type="dxa"/>
          </w:tcPr>
          <w:p>
            <w:pPr>
              <w:pStyle w:val="TableParagraph"/>
              <w:spacing w:line="275" w:lineRule="exact" w:before="25"/>
              <w:ind w:right="261"/>
              <w:jc w:val="right"/>
              <w:rPr>
                <w:sz w:val="24"/>
              </w:rPr>
            </w:pPr>
            <w:r>
              <w:rPr>
                <w:spacing w:val="-2"/>
                <w:sz w:val="24"/>
              </w:rPr>
              <w:t>0.00</w:t>
            </w:r>
            <w:r>
              <w:rPr>
                <w:spacing w:val="-2"/>
                <w:sz w:val="24"/>
                <w:vertAlign w:val="superscript"/>
              </w:rPr>
              <w:t>c</w:t>
            </w:r>
          </w:p>
        </w:tc>
        <w:tc>
          <w:tcPr>
            <w:tcW w:w="1062" w:type="dxa"/>
          </w:tcPr>
          <w:p>
            <w:pPr>
              <w:pStyle w:val="TableParagraph"/>
              <w:spacing w:line="275" w:lineRule="exact" w:before="25"/>
              <w:ind w:left="160"/>
              <w:rPr>
                <w:sz w:val="24"/>
              </w:rPr>
            </w:pPr>
            <w:r>
              <w:rPr>
                <w:spacing w:val="-2"/>
                <w:sz w:val="24"/>
              </w:rPr>
              <w:t>0.00</w:t>
            </w:r>
            <w:r>
              <w:rPr>
                <w:spacing w:val="-2"/>
                <w:sz w:val="24"/>
                <w:vertAlign w:val="superscript"/>
              </w:rPr>
              <w:t>b</w:t>
            </w:r>
          </w:p>
        </w:tc>
        <w:tc>
          <w:tcPr>
            <w:tcW w:w="952" w:type="dxa"/>
          </w:tcPr>
          <w:p>
            <w:pPr>
              <w:pStyle w:val="TableParagraph"/>
              <w:spacing w:line="275" w:lineRule="exact" w:before="25"/>
              <w:ind w:left="48" w:right="1"/>
              <w:rPr>
                <w:sz w:val="24"/>
              </w:rPr>
            </w:pPr>
            <w:r>
              <w:rPr>
                <w:spacing w:val="-2"/>
                <w:sz w:val="24"/>
              </w:rPr>
              <w:t>0.00</w:t>
            </w:r>
            <w:r>
              <w:rPr>
                <w:spacing w:val="-2"/>
                <w:sz w:val="24"/>
                <w:vertAlign w:val="superscript"/>
              </w:rPr>
              <w:t>b</w:t>
            </w:r>
          </w:p>
        </w:tc>
        <w:tc>
          <w:tcPr>
            <w:tcW w:w="940" w:type="dxa"/>
          </w:tcPr>
          <w:p>
            <w:pPr>
              <w:pStyle w:val="TableParagraph"/>
              <w:spacing w:line="275" w:lineRule="exact" w:before="25"/>
              <w:ind w:right="198"/>
              <w:jc w:val="right"/>
              <w:rPr>
                <w:sz w:val="24"/>
              </w:rPr>
            </w:pPr>
            <w:r>
              <w:rPr>
                <w:spacing w:val="-2"/>
                <w:sz w:val="24"/>
              </w:rPr>
              <w:t>0.73</w:t>
            </w:r>
            <w:r>
              <w:rPr>
                <w:spacing w:val="-2"/>
                <w:sz w:val="24"/>
                <w:vertAlign w:val="superscript"/>
              </w:rPr>
              <w:t>b</w:t>
            </w:r>
          </w:p>
        </w:tc>
        <w:tc>
          <w:tcPr>
            <w:tcW w:w="936" w:type="dxa"/>
          </w:tcPr>
          <w:p>
            <w:pPr>
              <w:pStyle w:val="TableParagraph"/>
              <w:spacing w:line="275" w:lineRule="exact" w:before="25"/>
              <w:ind w:left="34" w:right="1"/>
              <w:rPr>
                <w:sz w:val="24"/>
              </w:rPr>
            </w:pPr>
            <w:r>
              <w:rPr>
                <w:spacing w:val="-2"/>
                <w:sz w:val="24"/>
              </w:rPr>
              <w:t>0.93</w:t>
            </w:r>
            <w:r>
              <w:rPr>
                <w:spacing w:val="-2"/>
                <w:sz w:val="24"/>
                <w:vertAlign w:val="superscript"/>
              </w:rPr>
              <w:t>b</w:t>
            </w:r>
          </w:p>
        </w:tc>
        <w:tc>
          <w:tcPr>
            <w:tcW w:w="1050" w:type="dxa"/>
          </w:tcPr>
          <w:p>
            <w:pPr>
              <w:pStyle w:val="TableParagraph"/>
              <w:spacing w:line="275" w:lineRule="exact" w:before="25"/>
              <w:ind w:left="26" w:right="1"/>
              <w:rPr>
                <w:sz w:val="24"/>
              </w:rPr>
            </w:pPr>
            <w:r>
              <w:rPr>
                <w:spacing w:val="-2"/>
                <w:sz w:val="24"/>
              </w:rPr>
              <w:t>1.00</w:t>
            </w:r>
            <w:r>
              <w:rPr>
                <w:spacing w:val="-2"/>
                <w:sz w:val="24"/>
                <w:vertAlign w:val="superscript"/>
              </w:rPr>
              <w:t>b</w:t>
            </w:r>
          </w:p>
        </w:tc>
        <w:tc>
          <w:tcPr>
            <w:tcW w:w="1045" w:type="dxa"/>
          </w:tcPr>
          <w:p>
            <w:pPr>
              <w:pStyle w:val="TableParagraph"/>
              <w:spacing w:line="275" w:lineRule="exact" w:before="25"/>
              <w:ind w:left="24" w:right="1"/>
              <w:rPr>
                <w:sz w:val="24"/>
              </w:rPr>
            </w:pPr>
            <w:r>
              <w:rPr>
                <w:spacing w:val="-2"/>
                <w:sz w:val="24"/>
              </w:rPr>
              <w:t>1.00</w:t>
            </w:r>
            <w:r>
              <w:rPr>
                <w:spacing w:val="-2"/>
                <w:sz w:val="24"/>
                <w:vertAlign w:val="superscript"/>
              </w:rPr>
              <w:t>b</w:t>
            </w:r>
          </w:p>
        </w:tc>
        <w:tc>
          <w:tcPr>
            <w:tcW w:w="1041" w:type="dxa"/>
          </w:tcPr>
          <w:p>
            <w:pPr>
              <w:pStyle w:val="TableParagraph"/>
              <w:spacing w:line="275" w:lineRule="exact" w:before="25"/>
              <w:ind w:left="13" w:right="1"/>
              <w:rPr>
                <w:sz w:val="24"/>
              </w:rPr>
            </w:pPr>
            <w:r>
              <w:rPr>
                <w:spacing w:val="-2"/>
                <w:sz w:val="24"/>
              </w:rPr>
              <w:t>1.00</w:t>
            </w:r>
            <w:r>
              <w:rPr>
                <w:spacing w:val="-2"/>
                <w:sz w:val="24"/>
                <w:vertAlign w:val="superscript"/>
              </w:rPr>
              <w:t>b</w:t>
            </w:r>
          </w:p>
        </w:tc>
      </w:tr>
      <w:tr>
        <w:trPr>
          <w:trHeight w:val="359" w:hRule="atLeast"/>
        </w:trPr>
        <w:tc>
          <w:tcPr>
            <w:tcW w:w="3162" w:type="dxa"/>
          </w:tcPr>
          <w:p>
            <w:pPr>
              <w:pStyle w:val="TableParagraph"/>
              <w:spacing w:before="29"/>
              <w:ind w:left="122"/>
              <w:jc w:val="left"/>
              <w:rPr>
                <w:i/>
                <w:sz w:val="24"/>
              </w:rPr>
            </w:pPr>
            <w:r>
              <w:rPr>
                <w:i/>
                <w:sz w:val="24"/>
              </w:rPr>
              <w:t>Solanum </w:t>
            </w:r>
            <w:r>
              <w:rPr>
                <w:i/>
                <w:spacing w:val="-4"/>
                <w:sz w:val="24"/>
              </w:rPr>
              <w:t>gilo</w:t>
            </w:r>
          </w:p>
        </w:tc>
        <w:tc>
          <w:tcPr>
            <w:tcW w:w="1887" w:type="dxa"/>
          </w:tcPr>
          <w:p>
            <w:pPr>
              <w:pStyle w:val="TableParagraph"/>
              <w:spacing w:before="29"/>
              <w:ind w:right="254"/>
              <w:jc w:val="right"/>
              <w:rPr>
                <w:sz w:val="24"/>
              </w:rPr>
            </w:pPr>
            <w:r>
              <w:rPr>
                <w:spacing w:val="-2"/>
                <w:sz w:val="24"/>
              </w:rPr>
              <w:t>1.53</w:t>
            </w:r>
            <w:r>
              <w:rPr>
                <w:spacing w:val="-2"/>
                <w:sz w:val="24"/>
                <w:vertAlign w:val="superscript"/>
              </w:rPr>
              <w:t>b</w:t>
            </w:r>
          </w:p>
        </w:tc>
        <w:tc>
          <w:tcPr>
            <w:tcW w:w="1062" w:type="dxa"/>
          </w:tcPr>
          <w:p>
            <w:pPr>
              <w:pStyle w:val="TableParagraph"/>
              <w:spacing w:line="255" w:lineRule="exact" w:before="84"/>
              <w:ind w:left="160" w:right="4"/>
              <w:rPr>
                <w:sz w:val="24"/>
              </w:rPr>
            </w:pPr>
            <w:r>
              <w:rPr>
                <w:spacing w:val="-2"/>
                <w:sz w:val="24"/>
              </w:rPr>
              <w:t>1.47</w:t>
            </w:r>
            <w:r>
              <w:rPr>
                <w:spacing w:val="-2"/>
                <w:sz w:val="24"/>
                <w:vertAlign w:val="superscript"/>
              </w:rPr>
              <w:t>a</w:t>
            </w:r>
          </w:p>
        </w:tc>
        <w:tc>
          <w:tcPr>
            <w:tcW w:w="952" w:type="dxa"/>
          </w:tcPr>
          <w:p>
            <w:pPr>
              <w:pStyle w:val="TableParagraph"/>
              <w:spacing w:before="29"/>
              <w:ind w:left="48"/>
              <w:rPr>
                <w:sz w:val="24"/>
              </w:rPr>
            </w:pPr>
            <w:r>
              <w:rPr>
                <w:spacing w:val="-2"/>
                <w:sz w:val="24"/>
              </w:rPr>
              <w:t>1.47</w:t>
            </w:r>
            <w:r>
              <w:rPr>
                <w:spacing w:val="-2"/>
                <w:sz w:val="24"/>
                <w:vertAlign w:val="superscript"/>
              </w:rPr>
              <w:t>a</w:t>
            </w:r>
          </w:p>
        </w:tc>
        <w:tc>
          <w:tcPr>
            <w:tcW w:w="940" w:type="dxa"/>
          </w:tcPr>
          <w:p>
            <w:pPr>
              <w:pStyle w:val="TableParagraph"/>
              <w:spacing w:before="29"/>
              <w:ind w:right="162"/>
              <w:jc w:val="right"/>
              <w:rPr>
                <w:sz w:val="24"/>
              </w:rPr>
            </w:pPr>
            <w:r>
              <w:rPr>
                <w:spacing w:val="-2"/>
                <w:sz w:val="24"/>
              </w:rPr>
              <w:t>1.60</w:t>
            </w:r>
            <w:r>
              <w:rPr>
                <w:spacing w:val="-2"/>
                <w:sz w:val="24"/>
                <w:vertAlign w:val="superscript"/>
              </w:rPr>
              <w:t>ab</w:t>
            </w:r>
          </w:p>
        </w:tc>
        <w:tc>
          <w:tcPr>
            <w:tcW w:w="936" w:type="dxa"/>
          </w:tcPr>
          <w:p>
            <w:pPr>
              <w:pStyle w:val="TableParagraph"/>
              <w:spacing w:before="29"/>
              <w:ind w:left="34" w:right="5"/>
              <w:rPr>
                <w:sz w:val="24"/>
              </w:rPr>
            </w:pPr>
            <w:r>
              <w:rPr>
                <w:spacing w:val="-2"/>
                <w:sz w:val="24"/>
              </w:rPr>
              <w:t>1.87</w:t>
            </w:r>
            <w:r>
              <w:rPr>
                <w:spacing w:val="-2"/>
                <w:sz w:val="24"/>
                <w:vertAlign w:val="superscript"/>
              </w:rPr>
              <w:t>a</w:t>
            </w:r>
          </w:p>
        </w:tc>
        <w:tc>
          <w:tcPr>
            <w:tcW w:w="1050" w:type="dxa"/>
          </w:tcPr>
          <w:p>
            <w:pPr>
              <w:pStyle w:val="TableParagraph"/>
              <w:spacing w:before="29"/>
              <w:ind w:left="26"/>
              <w:rPr>
                <w:sz w:val="24"/>
              </w:rPr>
            </w:pPr>
            <w:r>
              <w:rPr>
                <w:spacing w:val="-2"/>
                <w:sz w:val="24"/>
              </w:rPr>
              <w:t>2.13</w:t>
            </w:r>
            <w:r>
              <w:rPr>
                <w:spacing w:val="-2"/>
                <w:sz w:val="24"/>
                <w:vertAlign w:val="superscript"/>
              </w:rPr>
              <w:t>a</w:t>
            </w:r>
          </w:p>
        </w:tc>
        <w:tc>
          <w:tcPr>
            <w:tcW w:w="1045" w:type="dxa"/>
          </w:tcPr>
          <w:p>
            <w:pPr>
              <w:pStyle w:val="TableParagraph"/>
              <w:spacing w:before="29"/>
              <w:ind w:left="23" w:right="4"/>
              <w:rPr>
                <w:sz w:val="24"/>
              </w:rPr>
            </w:pPr>
            <w:r>
              <w:rPr>
                <w:spacing w:val="-2"/>
                <w:sz w:val="24"/>
              </w:rPr>
              <w:t>2.13</w:t>
            </w:r>
            <w:r>
              <w:rPr>
                <w:spacing w:val="-2"/>
                <w:sz w:val="24"/>
                <w:vertAlign w:val="superscript"/>
              </w:rPr>
              <w:t>a</w:t>
            </w:r>
          </w:p>
        </w:tc>
        <w:tc>
          <w:tcPr>
            <w:tcW w:w="1041" w:type="dxa"/>
          </w:tcPr>
          <w:p>
            <w:pPr>
              <w:pStyle w:val="TableParagraph"/>
              <w:spacing w:before="29"/>
              <w:ind w:left="13" w:right="1"/>
              <w:rPr>
                <w:sz w:val="24"/>
              </w:rPr>
            </w:pPr>
            <w:r>
              <w:rPr>
                <w:spacing w:val="-2"/>
                <w:sz w:val="24"/>
              </w:rPr>
              <w:t>2.13</w:t>
            </w:r>
            <w:r>
              <w:rPr>
                <w:spacing w:val="-2"/>
                <w:sz w:val="24"/>
                <w:vertAlign w:val="superscript"/>
              </w:rPr>
              <w:t>a</w:t>
            </w:r>
          </w:p>
        </w:tc>
      </w:tr>
      <w:tr>
        <w:trPr>
          <w:trHeight w:val="340" w:hRule="atLeast"/>
        </w:trPr>
        <w:tc>
          <w:tcPr>
            <w:tcW w:w="3162" w:type="dxa"/>
          </w:tcPr>
          <w:p>
            <w:pPr>
              <w:pStyle w:val="TableParagraph"/>
              <w:spacing w:before="10"/>
              <w:ind w:left="122"/>
              <w:jc w:val="left"/>
              <w:rPr>
                <w:i/>
                <w:sz w:val="24"/>
              </w:rPr>
            </w:pPr>
            <w:r>
              <w:rPr>
                <w:i/>
                <w:sz w:val="24"/>
              </w:rPr>
              <w:t>Solanum </w:t>
            </w:r>
            <w:r>
              <w:rPr>
                <w:i/>
                <w:spacing w:val="-2"/>
                <w:sz w:val="24"/>
              </w:rPr>
              <w:t>macrocarpon</w:t>
            </w:r>
          </w:p>
        </w:tc>
        <w:tc>
          <w:tcPr>
            <w:tcW w:w="1887" w:type="dxa"/>
          </w:tcPr>
          <w:p>
            <w:pPr>
              <w:pStyle w:val="TableParagraph"/>
              <w:spacing w:line="255" w:lineRule="exact" w:before="65"/>
              <w:ind w:right="254"/>
              <w:jc w:val="right"/>
              <w:rPr>
                <w:sz w:val="24"/>
              </w:rPr>
            </w:pPr>
            <w:r>
              <w:rPr>
                <w:spacing w:val="-2"/>
                <w:sz w:val="24"/>
              </w:rPr>
              <w:t>1.20</w:t>
            </w:r>
            <w:r>
              <w:rPr>
                <w:spacing w:val="-2"/>
                <w:sz w:val="24"/>
                <w:vertAlign w:val="superscript"/>
              </w:rPr>
              <w:t>b</w:t>
            </w:r>
          </w:p>
        </w:tc>
        <w:tc>
          <w:tcPr>
            <w:tcW w:w="1062" w:type="dxa"/>
          </w:tcPr>
          <w:p>
            <w:pPr>
              <w:pStyle w:val="TableParagraph"/>
              <w:spacing w:before="10"/>
              <w:ind w:left="160" w:right="4"/>
              <w:rPr>
                <w:sz w:val="24"/>
              </w:rPr>
            </w:pPr>
            <w:r>
              <w:rPr>
                <w:spacing w:val="-2"/>
                <w:sz w:val="24"/>
              </w:rPr>
              <w:t>1.67</w:t>
            </w:r>
            <w:r>
              <w:rPr>
                <w:spacing w:val="-2"/>
                <w:sz w:val="24"/>
                <w:vertAlign w:val="superscript"/>
              </w:rPr>
              <w:t>a</w:t>
            </w:r>
          </w:p>
        </w:tc>
        <w:tc>
          <w:tcPr>
            <w:tcW w:w="952" w:type="dxa"/>
          </w:tcPr>
          <w:p>
            <w:pPr>
              <w:pStyle w:val="TableParagraph"/>
              <w:spacing w:before="10"/>
              <w:ind w:left="48"/>
              <w:rPr>
                <w:sz w:val="24"/>
              </w:rPr>
            </w:pPr>
            <w:r>
              <w:rPr>
                <w:spacing w:val="-2"/>
                <w:sz w:val="24"/>
              </w:rPr>
              <w:t>1.67</w:t>
            </w:r>
            <w:r>
              <w:rPr>
                <w:spacing w:val="-2"/>
                <w:sz w:val="24"/>
                <w:vertAlign w:val="superscript"/>
              </w:rPr>
              <w:t>a</w:t>
            </w:r>
          </w:p>
        </w:tc>
        <w:tc>
          <w:tcPr>
            <w:tcW w:w="940" w:type="dxa"/>
          </w:tcPr>
          <w:p>
            <w:pPr>
              <w:pStyle w:val="TableParagraph"/>
              <w:spacing w:before="10"/>
              <w:ind w:right="162"/>
              <w:jc w:val="right"/>
              <w:rPr>
                <w:sz w:val="24"/>
              </w:rPr>
            </w:pPr>
            <w:r>
              <w:rPr>
                <w:spacing w:val="-2"/>
                <w:sz w:val="24"/>
              </w:rPr>
              <w:t>1.60</w:t>
            </w:r>
            <w:r>
              <w:rPr>
                <w:spacing w:val="-2"/>
                <w:sz w:val="24"/>
                <w:vertAlign w:val="superscript"/>
              </w:rPr>
              <w:t>ab</w:t>
            </w:r>
          </w:p>
        </w:tc>
        <w:tc>
          <w:tcPr>
            <w:tcW w:w="936" w:type="dxa"/>
          </w:tcPr>
          <w:p>
            <w:pPr>
              <w:pStyle w:val="TableParagraph"/>
              <w:spacing w:before="10"/>
              <w:ind w:left="34"/>
              <w:rPr>
                <w:sz w:val="24"/>
              </w:rPr>
            </w:pPr>
            <w:r>
              <w:rPr>
                <w:spacing w:val="-2"/>
                <w:sz w:val="24"/>
              </w:rPr>
              <w:t>1.53</w:t>
            </w:r>
            <w:r>
              <w:rPr>
                <w:spacing w:val="-2"/>
                <w:sz w:val="24"/>
                <w:vertAlign w:val="superscript"/>
              </w:rPr>
              <w:t>ab</w:t>
            </w:r>
          </w:p>
        </w:tc>
        <w:tc>
          <w:tcPr>
            <w:tcW w:w="1050" w:type="dxa"/>
          </w:tcPr>
          <w:p>
            <w:pPr>
              <w:pStyle w:val="TableParagraph"/>
              <w:spacing w:before="10"/>
              <w:ind w:left="26" w:right="1"/>
              <w:rPr>
                <w:sz w:val="24"/>
              </w:rPr>
            </w:pPr>
            <w:r>
              <w:rPr>
                <w:spacing w:val="-2"/>
                <w:sz w:val="24"/>
              </w:rPr>
              <w:t>1.73</w:t>
            </w:r>
            <w:r>
              <w:rPr>
                <w:spacing w:val="-2"/>
                <w:sz w:val="24"/>
                <w:vertAlign w:val="superscript"/>
              </w:rPr>
              <w:t>b</w:t>
            </w:r>
          </w:p>
        </w:tc>
        <w:tc>
          <w:tcPr>
            <w:tcW w:w="1045" w:type="dxa"/>
          </w:tcPr>
          <w:p>
            <w:pPr>
              <w:pStyle w:val="TableParagraph"/>
              <w:spacing w:before="10"/>
              <w:ind w:left="24" w:right="1"/>
              <w:rPr>
                <w:sz w:val="24"/>
              </w:rPr>
            </w:pPr>
            <w:r>
              <w:rPr>
                <w:spacing w:val="-2"/>
                <w:sz w:val="24"/>
              </w:rPr>
              <w:t>1.73</w:t>
            </w:r>
            <w:r>
              <w:rPr>
                <w:spacing w:val="-2"/>
                <w:sz w:val="24"/>
                <w:vertAlign w:val="superscript"/>
              </w:rPr>
              <w:t>ab</w:t>
            </w:r>
          </w:p>
        </w:tc>
        <w:tc>
          <w:tcPr>
            <w:tcW w:w="1041" w:type="dxa"/>
          </w:tcPr>
          <w:p>
            <w:pPr>
              <w:pStyle w:val="TableParagraph"/>
              <w:spacing w:line="255" w:lineRule="exact" w:before="65"/>
              <w:ind w:left="13" w:right="1"/>
              <w:rPr>
                <w:sz w:val="24"/>
              </w:rPr>
            </w:pPr>
            <w:r>
              <w:rPr>
                <w:spacing w:val="-2"/>
                <w:sz w:val="24"/>
              </w:rPr>
              <w:t>1.53</w:t>
            </w:r>
            <w:r>
              <w:rPr>
                <w:spacing w:val="-2"/>
                <w:sz w:val="24"/>
                <w:vertAlign w:val="superscript"/>
              </w:rPr>
              <w:t>ab</w:t>
            </w:r>
          </w:p>
        </w:tc>
      </w:tr>
      <w:tr>
        <w:trPr>
          <w:trHeight w:val="351" w:hRule="atLeast"/>
        </w:trPr>
        <w:tc>
          <w:tcPr>
            <w:tcW w:w="3162"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1887" w:type="dxa"/>
          </w:tcPr>
          <w:p>
            <w:pPr>
              <w:pStyle w:val="TableParagraph"/>
              <w:spacing w:before="10"/>
              <w:ind w:right="261"/>
              <w:jc w:val="right"/>
              <w:rPr>
                <w:sz w:val="24"/>
              </w:rPr>
            </w:pPr>
            <w:r>
              <w:rPr>
                <w:spacing w:val="-2"/>
                <w:sz w:val="24"/>
              </w:rPr>
              <w:t>2.73</w:t>
            </w:r>
            <w:r>
              <w:rPr>
                <w:spacing w:val="-2"/>
                <w:sz w:val="24"/>
                <w:vertAlign w:val="superscript"/>
              </w:rPr>
              <w:t>a</w:t>
            </w:r>
          </w:p>
        </w:tc>
        <w:tc>
          <w:tcPr>
            <w:tcW w:w="1062" w:type="dxa"/>
          </w:tcPr>
          <w:p>
            <w:pPr>
              <w:pStyle w:val="TableParagraph"/>
              <w:spacing w:before="10"/>
              <w:ind w:left="160" w:right="4"/>
              <w:rPr>
                <w:sz w:val="24"/>
              </w:rPr>
            </w:pPr>
            <w:r>
              <w:rPr>
                <w:spacing w:val="-2"/>
                <w:sz w:val="24"/>
              </w:rPr>
              <w:t>2.60</w:t>
            </w:r>
            <w:r>
              <w:rPr>
                <w:spacing w:val="-2"/>
                <w:sz w:val="24"/>
                <w:vertAlign w:val="superscript"/>
              </w:rPr>
              <w:t>a</w:t>
            </w:r>
          </w:p>
        </w:tc>
        <w:tc>
          <w:tcPr>
            <w:tcW w:w="952" w:type="dxa"/>
          </w:tcPr>
          <w:p>
            <w:pPr>
              <w:pStyle w:val="TableParagraph"/>
              <w:spacing w:before="10"/>
              <w:ind w:left="48"/>
              <w:rPr>
                <w:sz w:val="24"/>
              </w:rPr>
            </w:pPr>
            <w:r>
              <w:rPr>
                <w:spacing w:val="-2"/>
                <w:sz w:val="24"/>
              </w:rPr>
              <w:t>2.60</w:t>
            </w:r>
            <w:r>
              <w:rPr>
                <w:spacing w:val="-2"/>
                <w:sz w:val="24"/>
                <w:vertAlign w:val="superscript"/>
              </w:rPr>
              <w:t>a</w:t>
            </w:r>
          </w:p>
        </w:tc>
        <w:tc>
          <w:tcPr>
            <w:tcW w:w="940" w:type="dxa"/>
          </w:tcPr>
          <w:p>
            <w:pPr>
              <w:pStyle w:val="TableParagraph"/>
              <w:spacing w:before="10"/>
              <w:ind w:right="187"/>
              <w:jc w:val="right"/>
              <w:rPr>
                <w:sz w:val="24"/>
              </w:rPr>
            </w:pPr>
            <w:r>
              <w:rPr>
                <w:spacing w:val="-2"/>
                <w:sz w:val="24"/>
              </w:rPr>
              <w:t>2.33a</w:t>
            </w:r>
          </w:p>
        </w:tc>
        <w:tc>
          <w:tcPr>
            <w:tcW w:w="936" w:type="dxa"/>
          </w:tcPr>
          <w:p>
            <w:pPr>
              <w:pStyle w:val="TableParagraph"/>
              <w:spacing w:before="10"/>
              <w:ind w:left="34"/>
              <w:rPr>
                <w:sz w:val="24"/>
              </w:rPr>
            </w:pPr>
            <w:r>
              <w:rPr>
                <w:spacing w:val="-2"/>
                <w:sz w:val="24"/>
              </w:rPr>
              <w:t>1.73</w:t>
            </w:r>
            <w:r>
              <w:rPr>
                <w:spacing w:val="-2"/>
                <w:sz w:val="24"/>
                <w:vertAlign w:val="superscript"/>
              </w:rPr>
              <w:t>ab</w:t>
            </w:r>
          </w:p>
        </w:tc>
        <w:tc>
          <w:tcPr>
            <w:tcW w:w="1050" w:type="dxa"/>
          </w:tcPr>
          <w:p>
            <w:pPr>
              <w:pStyle w:val="TableParagraph"/>
              <w:spacing w:before="10"/>
              <w:ind w:left="26" w:right="1"/>
              <w:rPr>
                <w:sz w:val="24"/>
              </w:rPr>
            </w:pPr>
            <w:r>
              <w:rPr>
                <w:spacing w:val="-2"/>
                <w:sz w:val="24"/>
              </w:rPr>
              <w:t>2.20</w:t>
            </w:r>
            <w:r>
              <w:rPr>
                <w:spacing w:val="-2"/>
                <w:sz w:val="24"/>
                <w:vertAlign w:val="superscript"/>
              </w:rPr>
              <w:t>b</w:t>
            </w:r>
          </w:p>
        </w:tc>
        <w:tc>
          <w:tcPr>
            <w:tcW w:w="1045" w:type="dxa"/>
          </w:tcPr>
          <w:p>
            <w:pPr>
              <w:pStyle w:val="TableParagraph"/>
              <w:spacing w:line="266" w:lineRule="exact" w:before="65"/>
              <w:ind w:left="23" w:right="4"/>
              <w:rPr>
                <w:sz w:val="24"/>
              </w:rPr>
            </w:pPr>
            <w:r>
              <w:rPr>
                <w:spacing w:val="-2"/>
                <w:sz w:val="24"/>
              </w:rPr>
              <w:t>2.20</w:t>
            </w:r>
            <w:r>
              <w:rPr>
                <w:spacing w:val="-2"/>
                <w:sz w:val="24"/>
                <w:vertAlign w:val="superscript"/>
              </w:rPr>
              <w:t>a</w:t>
            </w:r>
          </w:p>
        </w:tc>
        <w:tc>
          <w:tcPr>
            <w:tcW w:w="1041" w:type="dxa"/>
          </w:tcPr>
          <w:p>
            <w:pPr>
              <w:pStyle w:val="TableParagraph"/>
              <w:spacing w:before="10"/>
              <w:ind w:left="13" w:right="1"/>
              <w:rPr>
                <w:sz w:val="24"/>
              </w:rPr>
            </w:pPr>
            <w:r>
              <w:rPr>
                <w:spacing w:val="-2"/>
                <w:sz w:val="24"/>
              </w:rPr>
              <w:t>2.20</w:t>
            </w:r>
            <w:r>
              <w:rPr>
                <w:spacing w:val="-2"/>
                <w:sz w:val="24"/>
                <w:vertAlign w:val="superscript"/>
              </w:rPr>
              <w:t>a</w:t>
            </w:r>
          </w:p>
        </w:tc>
      </w:tr>
      <w:tr>
        <w:trPr>
          <w:trHeight w:val="313" w:hRule="atLeast"/>
        </w:trPr>
        <w:tc>
          <w:tcPr>
            <w:tcW w:w="3162" w:type="dxa"/>
          </w:tcPr>
          <w:p>
            <w:pPr>
              <w:pStyle w:val="TableParagraph"/>
              <w:ind w:left="122"/>
              <w:jc w:val="left"/>
              <w:rPr>
                <w:sz w:val="24"/>
              </w:rPr>
            </w:pPr>
            <w:r>
              <w:rPr>
                <w:spacing w:val="-5"/>
                <w:sz w:val="24"/>
              </w:rPr>
              <w:t>SE</w:t>
            </w:r>
            <w:r>
              <w:rPr>
                <w:spacing w:val="-5"/>
                <w:sz w:val="24"/>
                <w:u w:val="single"/>
              </w:rPr>
              <w:t>+</w:t>
            </w:r>
          </w:p>
        </w:tc>
        <w:tc>
          <w:tcPr>
            <w:tcW w:w="1887" w:type="dxa"/>
          </w:tcPr>
          <w:p>
            <w:pPr>
              <w:pStyle w:val="TableParagraph"/>
              <w:ind w:right="296"/>
              <w:jc w:val="right"/>
              <w:rPr>
                <w:sz w:val="24"/>
              </w:rPr>
            </w:pPr>
            <w:r>
              <w:rPr>
                <w:spacing w:val="-4"/>
                <w:sz w:val="24"/>
              </w:rPr>
              <w:t>0.58</w:t>
            </w:r>
          </w:p>
        </w:tc>
        <w:tc>
          <w:tcPr>
            <w:tcW w:w="1062" w:type="dxa"/>
          </w:tcPr>
          <w:p>
            <w:pPr>
              <w:pStyle w:val="TableParagraph"/>
              <w:ind w:left="160" w:right="3"/>
              <w:rPr>
                <w:sz w:val="24"/>
              </w:rPr>
            </w:pPr>
            <w:r>
              <w:rPr>
                <w:spacing w:val="-4"/>
                <w:sz w:val="24"/>
              </w:rPr>
              <w:t>0.56</w:t>
            </w:r>
          </w:p>
        </w:tc>
        <w:tc>
          <w:tcPr>
            <w:tcW w:w="952" w:type="dxa"/>
          </w:tcPr>
          <w:p>
            <w:pPr>
              <w:pStyle w:val="TableParagraph"/>
              <w:ind w:left="48"/>
              <w:rPr>
                <w:sz w:val="24"/>
              </w:rPr>
            </w:pPr>
            <w:r>
              <w:rPr>
                <w:spacing w:val="-4"/>
                <w:sz w:val="24"/>
              </w:rPr>
              <w:t>0.56</w:t>
            </w:r>
          </w:p>
        </w:tc>
        <w:tc>
          <w:tcPr>
            <w:tcW w:w="940" w:type="dxa"/>
          </w:tcPr>
          <w:p>
            <w:pPr>
              <w:pStyle w:val="TableParagraph"/>
              <w:ind w:left="277"/>
              <w:jc w:val="left"/>
              <w:rPr>
                <w:sz w:val="24"/>
              </w:rPr>
            </w:pPr>
            <w:r>
              <w:rPr>
                <w:spacing w:val="-4"/>
                <w:sz w:val="24"/>
              </w:rPr>
              <w:t>0.43</w:t>
            </w:r>
          </w:p>
        </w:tc>
        <w:tc>
          <w:tcPr>
            <w:tcW w:w="936" w:type="dxa"/>
          </w:tcPr>
          <w:p>
            <w:pPr>
              <w:pStyle w:val="TableParagraph"/>
              <w:ind w:left="34" w:right="4"/>
              <w:rPr>
                <w:sz w:val="24"/>
              </w:rPr>
            </w:pPr>
            <w:r>
              <w:rPr>
                <w:spacing w:val="-4"/>
                <w:sz w:val="24"/>
              </w:rPr>
              <w:t>0.39</w:t>
            </w:r>
          </w:p>
        </w:tc>
        <w:tc>
          <w:tcPr>
            <w:tcW w:w="1050" w:type="dxa"/>
          </w:tcPr>
          <w:p>
            <w:pPr>
              <w:pStyle w:val="TableParagraph"/>
              <w:ind w:left="26"/>
              <w:rPr>
                <w:sz w:val="24"/>
              </w:rPr>
            </w:pPr>
            <w:r>
              <w:rPr>
                <w:spacing w:val="-4"/>
                <w:sz w:val="24"/>
              </w:rPr>
              <w:t>0.51</w:t>
            </w:r>
          </w:p>
        </w:tc>
        <w:tc>
          <w:tcPr>
            <w:tcW w:w="1045" w:type="dxa"/>
          </w:tcPr>
          <w:p>
            <w:pPr>
              <w:pStyle w:val="TableParagraph"/>
              <w:ind w:left="23" w:right="4"/>
              <w:rPr>
                <w:sz w:val="24"/>
              </w:rPr>
            </w:pPr>
            <w:r>
              <w:rPr>
                <w:spacing w:val="-4"/>
                <w:sz w:val="24"/>
              </w:rPr>
              <w:t>0.51</w:t>
            </w:r>
          </w:p>
        </w:tc>
        <w:tc>
          <w:tcPr>
            <w:tcW w:w="1041" w:type="dxa"/>
          </w:tcPr>
          <w:p>
            <w:pPr>
              <w:pStyle w:val="TableParagraph"/>
              <w:ind w:left="13"/>
              <w:rPr>
                <w:sz w:val="24"/>
              </w:rPr>
            </w:pPr>
            <w:r>
              <w:rPr>
                <w:spacing w:val="-4"/>
                <w:sz w:val="24"/>
              </w:rPr>
              <w:t>0.49</w:t>
            </w:r>
          </w:p>
        </w:tc>
      </w:tr>
      <w:tr>
        <w:trPr>
          <w:trHeight w:val="340" w:hRule="atLeast"/>
        </w:trPr>
        <w:tc>
          <w:tcPr>
            <w:tcW w:w="3162" w:type="dxa"/>
          </w:tcPr>
          <w:p>
            <w:pPr>
              <w:pStyle w:val="TableParagraph"/>
              <w:spacing w:before="27"/>
              <w:ind w:left="122"/>
              <w:jc w:val="left"/>
              <w:rPr>
                <w:sz w:val="24"/>
              </w:rPr>
            </w:pPr>
            <w:r>
              <w:rPr>
                <w:spacing w:val="-5"/>
                <w:sz w:val="24"/>
              </w:rPr>
              <w:t>CV%</w:t>
            </w:r>
          </w:p>
        </w:tc>
        <w:tc>
          <w:tcPr>
            <w:tcW w:w="1887" w:type="dxa"/>
          </w:tcPr>
          <w:p>
            <w:pPr>
              <w:pStyle w:val="TableParagraph"/>
              <w:spacing w:before="27"/>
              <w:ind w:right="236"/>
              <w:jc w:val="right"/>
              <w:rPr>
                <w:sz w:val="24"/>
              </w:rPr>
            </w:pPr>
            <w:r>
              <w:rPr>
                <w:spacing w:val="-2"/>
                <w:sz w:val="24"/>
              </w:rPr>
              <w:t>28.32</w:t>
            </w:r>
          </w:p>
        </w:tc>
        <w:tc>
          <w:tcPr>
            <w:tcW w:w="1062" w:type="dxa"/>
          </w:tcPr>
          <w:p>
            <w:pPr>
              <w:pStyle w:val="TableParagraph"/>
              <w:spacing w:before="27"/>
              <w:ind w:left="160" w:right="3"/>
              <w:rPr>
                <w:sz w:val="24"/>
              </w:rPr>
            </w:pPr>
            <w:r>
              <w:rPr>
                <w:spacing w:val="-2"/>
                <w:sz w:val="24"/>
              </w:rPr>
              <w:t>28.31</w:t>
            </w:r>
          </w:p>
        </w:tc>
        <w:tc>
          <w:tcPr>
            <w:tcW w:w="952" w:type="dxa"/>
          </w:tcPr>
          <w:p>
            <w:pPr>
              <w:pStyle w:val="TableParagraph"/>
              <w:spacing w:before="27"/>
              <w:ind w:left="48"/>
              <w:rPr>
                <w:sz w:val="24"/>
              </w:rPr>
            </w:pPr>
            <w:r>
              <w:rPr>
                <w:spacing w:val="-2"/>
                <w:sz w:val="24"/>
              </w:rPr>
              <w:t>25.79</w:t>
            </w:r>
          </w:p>
        </w:tc>
        <w:tc>
          <w:tcPr>
            <w:tcW w:w="940" w:type="dxa"/>
          </w:tcPr>
          <w:p>
            <w:pPr>
              <w:pStyle w:val="TableParagraph"/>
              <w:spacing w:before="27"/>
              <w:ind w:right="180"/>
              <w:jc w:val="right"/>
              <w:rPr>
                <w:sz w:val="24"/>
              </w:rPr>
            </w:pPr>
            <w:r>
              <w:rPr>
                <w:spacing w:val="-2"/>
                <w:sz w:val="24"/>
              </w:rPr>
              <w:t>36.14</w:t>
            </w:r>
          </w:p>
        </w:tc>
        <w:tc>
          <w:tcPr>
            <w:tcW w:w="936" w:type="dxa"/>
          </w:tcPr>
          <w:p>
            <w:pPr>
              <w:pStyle w:val="TableParagraph"/>
              <w:spacing w:before="27"/>
              <w:ind w:left="34" w:right="4"/>
              <w:rPr>
                <w:sz w:val="24"/>
              </w:rPr>
            </w:pPr>
            <w:r>
              <w:rPr>
                <w:spacing w:val="-2"/>
                <w:sz w:val="24"/>
              </w:rPr>
              <w:t>24.65</w:t>
            </w:r>
          </w:p>
        </w:tc>
        <w:tc>
          <w:tcPr>
            <w:tcW w:w="1050" w:type="dxa"/>
          </w:tcPr>
          <w:p>
            <w:pPr>
              <w:pStyle w:val="TableParagraph"/>
              <w:spacing w:before="27"/>
              <w:ind w:left="26"/>
              <w:rPr>
                <w:sz w:val="24"/>
              </w:rPr>
            </w:pPr>
            <w:r>
              <w:rPr>
                <w:spacing w:val="-2"/>
                <w:sz w:val="24"/>
              </w:rPr>
              <w:t>23.08</w:t>
            </w:r>
          </w:p>
        </w:tc>
        <w:tc>
          <w:tcPr>
            <w:tcW w:w="1045" w:type="dxa"/>
          </w:tcPr>
          <w:p>
            <w:pPr>
              <w:pStyle w:val="TableParagraph"/>
              <w:spacing w:before="27"/>
              <w:ind w:left="23" w:right="4"/>
              <w:rPr>
                <w:sz w:val="24"/>
              </w:rPr>
            </w:pPr>
            <w:r>
              <w:rPr>
                <w:spacing w:val="-2"/>
                <w:sz w:val="24"/>
              </w:rPr>
              <w:t>23.08</w:t>
            </w:r>
          </w:p>
        </w:tc>
        <w:tc>
          <w:tcPr>
            <w:tcW w:w="1041" w:type="dxa"/>
          </w:tcPr>
          <w:p>
            <w:pPr>
              <w:pStyle w:val="TableParagraph"/>
              <w:spacing w:before="27"/>
              <w:ind w:left="13"/>
              <w:rPr>
                <w:sz w:val="24"/>
              </w:rPr>
            </w:pPr>
            <w:r>
              <w:rPr>
                <w:spacing w:val="-2"/>
                <w:sz w:val="24"/>
              </w:rPr>
              <w:t>25.75</w:t>
            </w:r>
          </w:p>
        </w:tc>
      </w:tr>
      <w:tr>
        <w:trPr>
          <w:trHeight w:val="343" w:hRule="atLeast"/>
        </w:trPr>
        <w:tc>
          <w:tcPr>
            <w:tcW w:w="3162"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1887" w:type="dxa"/>
          </w:tcPr>
          <w:p>
            <w:pPr>
              <w:pStyle w:val="TableParagraph"/>
              <w:spacing w:before="27"/>
              <w:ind w:right="325"/>
              <w:jc w:val="right"/>
              <w:rPr>
                <w:sz w:val="24"/>
              </w:rPr>
            </w:pPr>
            <w:r>
              <w:rPr>
                <w:spacing w:val="-5"/>
                <w:sz w:val="24"/>
              </w:rPr>
              <w:t>***</w:t>
            </w:r>
          </w:p>
        </w:tc>
        <w:tc>
          <w:tcPr>
            <w:tcW w:w="1062" w:type="dxa"/>
          </w:tcPr>
          <w:p>
            <w:pPr>
              <w:pStyle w:val="TableParagraph"/>
              <w:spacing w:before="27"/>
              <w:ind w:left="160" w:right="1"/>
              <w:rPr>
                <w:sz w:val="24"/>
              </w:rPr>
            </w:pPr>
            <w:r>
              <w:rPr>
                <w:spacing w:val="-5"/>
                <w:sz w:val="24"/>
              </w:rPr>
              <w:t>***</w:t>
            </w:r>
          </w:p>
        </w:tc>
        <w:tc>
          <w:tcPr>
            <w:tcW w:w="952" w:type="dxa"/>
          </w:tcPr>
          <w:p>
            <w:pPr>
              <w:pStyle w:val="TableParagraph"/>
              <w:spacing w:before="27"/>
              <w:ind w:left="48" w:right="2"/>
              <w:rPr>
                <w:sz w:val="24"/>
              </w:rPr>
            </w:pPr>
            <w:r>
              <w:rPr>
                <w:spacing w:val="-5"/>
                <w:sz w:val="24"/>
              </w:rPr>
              <w:t>***</w:t>
            </w:r>
          </w:p>
        </w:tc>
        <w:tc>
          <w:tcPr>
            <w:tcW w:w="940" w:type="dxa"/>
          </w:tcPr>
          <w:p>
            <w:pPr>
              <w:pStyle w:val="TableParagraph"/>
              <w:spacing w:before="27"/>
              <w:ind w:left="36"/>
              <w:rPr>
                <w:sz w:val="24"/>
              </w:rPr>
            </w:pPr>
            <w:r>
              <w:rPr>
                <w:spacing w:val="-5"/>
                <w:sz w:val="24"/>
              </w:rPr>
              <w:t>**</w:t>
            </w:r>
          </w:p>
        </w:tc>
        <w:tc>
          <w:tcPr>
            <w:tcW w:w="936" w:type="dxa"/>
          </w:tcPr>
          <w:p>
            <w:pPr>
              <w:pStyle w:val="TableParagraph"/>
              <w:spacing w:before="27"/>
              <w:ind w:left="34" w:right="3"/>
              <w:rPr>
                <w:sz w:val="24"/>
              </w:rPr>
            </w:pPr>
            <w:r>
              <w:rPr>
                <w:spacing w:val="-5"/>
                <w:sz w:val="24"/>
              </w:rPr>
              <w:t>NS</w:t>
            </w:r>
          </w:p>
        </w:tc>
        <w:tc>
          <w:tcPr>
            <w:tcW w:w="1050" w:type="dxa"/>
          </w:tcPr>
          <w:p>
            <w:pPr>
              <w:pStyle w:val="TableParagraph"/>
              <w:spacing w:before="27"/>
              <w:ind w:left="26" w:right="4"/>
              <w:rPr>
                <w:sz w:val="24"/>
              </w:rPr>
            </w:pPr>
            <w:r>
              <w:rPr>
                <w:spacing w:val="-5"/>
                <w:sz w:val="24"/>
              </w:rPr>
              <w:t>NS</w:t>
            </w:r>
          </w:p>
        </w:tc>
        <w:tc>
          <w:tcPr>
            <w:tcW w:w="1045" w:type="dxa"/>
          </w:tcPr>
          <w:p>
            <w:pPr>
              <w:pStyle w:val="TableParagraph"/>
              <w:spacing w:before="27"/>
              <w:ind w:left="23" w:right="2"/>
              <w:rPr>
                <w:sz w:val="24"/>
              </w:rPr>
            </w:pPr>
            <w:r>
              <w:rPr>
                <w:spacing w:val="-5"/>
                <w:sz w:val="24"/>
              </w:rPr>
              <w:t>NS</w:t>
            </w:r>
          </w:p>
        </w:tc>
        <w:tc>
          <w:tcPr>
            <w:tcW w:w="1041" w:type="dxa"/>
          </w:tcPr>
          <w:p>
            <w:pPr>
              <w:pStyle w:val="TableParagraph"/>
              <w:spacing w:before="27"/>
              <w:ind w:left="13" w:right="4"/>
              <w:rPr>
                <w:sz w:val="24"/>
              </w:rPr>
            </w:pPr>
            <w:r>
              <w:rPr>
                <w:spacing w:val="-5"/>
                <w:sz w:val="24"/>
              </w:rPr>
              <w:t>NS</w:t>
            </w:r>
          </w:p>
        </w:tc>
      </w:tr>
      <w:tr>
        <w:trPr>
          <w:trHeight w:val="340" w:hRule="atLeast"/>
        </w:trPr>
        <w:tc>
          <w:tcPr>
            <w:tcW w:w="3162" w:type="dxa"/>
          </w:tcPr>
          <w:p>
            <w:pPr>
              <w:pStyle w:val="TableParagraph"/>
              <w:spacing w:before="29"/>
              <w:ind w:left="122"/>
              <w:jc w:val="left"/>
              <w:rPr>
                <w:b/>
                <w:sz w:val="24"/>
              </w:rPr>
            </w:pPr>
            <w:r>
              <w:rPr>
                <w:b/>
                <w:spacing w:val="-2"/>
                <w:sz w:val="24"/>
              </w:rPr>
              <w:t>Interaction</w:t>
            </w:r>
          </w:p>
        </w:tc>
        <w:tc>
          <w:tcPr>
            <w:tcW w:w="1887" w:type="dxa"/>
          </w:tcPr>
          <w:p>
            <w:pPr>
              <w:pStyle w:val="TableParagraph"/>
              <w:jc w:val="left"/>
              <w:rPr>
                <w:sz w:val="22"/>
              </w:rPr>
            </w:pPr>
          </w:p>
        </w:tc>
        <w:tc>
          <w:tcPr>
            <w:tcW w:w="1062" w:type="dxa"/>
          </w:tcPr>
          <w:p>
            <w:pPr>
              <w:pStyle w:val="TableParagraph"/>
              <w:jc w:val="left"/>
              <w:rPr>
                <w:sz w:val="22"/>
              </w:rPr>
            </w:pPr>
          </w:p>
        </w:tc>
        <w:tc>
          <w:tcPr>
            <w:tcW w:w="952" w:type="dxa"/>
          </w:tcPr>
          <w:p>
            <w:pPr>
              <w:pStyle w:val="TableParagraph"/>
              <w:jc w:val="left"/>
              <w:rPr>
                <w:sz w:val="22"/>
              </w:rPr>
            </w:pPr>
          </w:p>
        </w:tc>
        <w:tc>
          <w:tcPr>
            <w:tcW w:w="940" w:type="dxa"/>
          </w:tcPr>
          <w:p>
            <w:pPr>
              <w:pStyle w:val="TableParagraph"/>
              <w:jc w:val="left"/>
              <w:rPr>
                <w:sz w:val="22"/>
              </w:rPr>
            </w:pPr>
          </w:p>
        </w:tc>
        <w:tc>
          <w:tcPr>
            <w:tcW w:w="936" w:type="dxa"/>
          </w:tcPr>
          <w:p>
            <w:pPr>
              <w:pStyle w:val="TableParagraph"/>
              <w:jc w:val="left"/>
              <w:rPr>
                <w:sz w:val="22"/>
              </w:rPr>
            </w:pPr>
          </w:p>
        </w:tc>
        <w:tc>
          <w:tcPr>
            <w:tcW w:w="1050" w:type="dxa"/>
          </w:tcPr>
          <w:p>
            <w:pPr>
              <w:pStyle w:val="TableParagraph"/>
              <w:jc w:val="left"/>
              <w:rPr>
                <w:sz w:val="22"/>
              </w:rPr>
            </w:pPr>
          </w:p>
        </w:tc>
        <w:tc>
          <w:tcPr>
            <w:tcW w:w="1045" w:type="dxa"/>
          </w:tcPr>
          <w:p>
            <w:pPr>
              <w:pStyle w:val="TableParagraph"/>
              <w:jc w:val="left"/>
              <w:rPr>
                <w:sz w:val="22"/>
              </w:rPr>
            </w:pPr>
          </w:p>
        </w:tc>
        <w:tc>
          <w:tcPr>
            <w:tcW w:w="1041" w:type="dxa"/>
          </w:tcPr>
          <w:p>
            <w:pPr>
              <w:pStyle w:val="TableParagraph"/>
              <w:jc w:val="left"/>
              <w:rPr>
                <w:sz w:val="22"/>
              </w:rPr>
            </w:pPr>
          </w:p>
        </w:tc>
      </w:tr>
      <w:tr>
        <w:trPr>
          <w:trHeight w:val="375" w:hRule="atLeast"/>
        </w:trPr>
        <w:tc>
          <w:tcPr>
            <w:tcW w:w="3162"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1887" w:type="dxa"/>
            <w:tcBorders>
              <w:bottom w:val="single" w:sz="4" w:space="0" w:color="000000"/>
            </w:tcBorders>
          </w:tcPr>
          <w:p>
            <w:pPr>
              <w:pStyle w:val="TableParagraph"/>
              <w:spacing w:before="25"/>
              <w:ind w:right="385"/>
              <w:jc w:val="right"/>
              <w:rPr>
                <w:sz w:val="24"/>
              </w:rPr>
            </w:pPr>
            <w:r>
              <w:rPr>
                <w:spacing w:val="-5"/>
                <w:sz w:val="24"/>
              </w:rPr>
              <w:t>**</w:t>
            </w:r>
          </w:p>
        </w:tc>
        <w:tc>
          <w:tcPr>
            <w:tcW w:w="1062" w:type="dxa"/>
            <w:tcBorders>
              <w:bottom w:val="single" w:sz="4" w:space="0" w:color="000000"/>
            </w:tcBorders>
          </w:tcPr>
          <w:p>
            <w:pPr>
              <w:pStyle w:val="TableParagraph"/>
              <w:spacing w:before="25"/>
              <w:ind w:left="160" w:right="1"/>
              <w:rPr>
                <w:sz w:val="24"/>
              </w:rPr>
            </w:pPr>
            <w:r>
              <w:rPr>
                <w:spacing w:val="-5"/>
                <w:sz w:val="24"/>
              </w:rPr>
              <w:t>**</w:t>
            </w:r>
          </w:p>
        </w:tc>
        <w:tc>
          <w:tcPr>
            <w:tcW w:w="952" w:type="dxa"/>
            <w:tcBorders>
              <w:bottom w:val="single" w:sz="4" w:space="0" w:color="000000"/>
            </w:tcBorders>
          </w:tcPr>
          <w:p>
            <w:pPr>
              <w:pStyle w:val="TableParagraph"/>
              <w:spacing w:before="25"/>
              <w:ind w:left="48" w:right="2"/>
              <w:rPr>
                <w:sz w:val="24"/>
              </w:rPr>
            </w:pPr>
            <w:r>
              <w:rPr>
                <w:spacing w:val="-5"/>
                <w:sz w:val="24"/>
              </w:rPr>
              <w:t>**</w:t>
            </w:r>
          </w:p>
        </w:tc>
        <w:tc>
          <w:tcPr>
            <w:tcW w:w="940" w:type="dxa"/>
            <w:tcBorders>
              <w:bottom w:val="single" w:sz="4" w:space="0" w:color="000000"/>
            </w:tcBorders>
          </w:tcPr>
          <w:p>
            <w:pPr>
              <w:pStyle w:val="TableParagraph"/>
              <w:spacing w:before="25"/>
              <w:ind w:left="36"/>
              <w:rPr>
                <w:sz w:val="24"/>
              </w:rPr>
            </w:pPr>
            <w:r>
              <w:rPr>
                <w:spacing w:val="-5"/>
                <w:sz w:val="24"/>
              </w:rPr>
              <w:t>**</w:t>
            </w:r>
          </w:p>
        </w:tc>
        <w:tc>
          <w:tcPr>
            <w:tcW w:w="936" w:type="dxa"/>
            <w:tcBorders>
              <w:bottom w:val="single" w:sz="4" w:space="0" w:color="000000"/>
            </w:tcBorders>
          </w:tcPr>
          <w:p>
            <w:pPr>
              <w:pStyle w:val="TableParagraph"/>
              <w:spacing w:before="25"/>
              <w:ind w:left="34" w:right="3"/>
              <w:rPr>
                <w:sz w:val="24"/>
              </w:rPr>
            </w:pPr>
            <w:r>
              <w:rPr>
                <w:spacing w:val="-5"/>
                <w:sz w:val="24"/>
              </w:rPr>
              <w:t>NS</w:t>
            </w:r>
          </w:p>
        </w:tc>
        <w:tc>
          <w:tcPr>
            <w:tcW w:w="1050" w:type="dxa"/>
            <w:tcBorders>
              <w:bottom w:val="single" w:sz="4" w:space="0" w:color="000000"/>
            </w:tcBorders>
          </w:tcPr>
          <w:p>
            <w:pPr>
              <w:pStyle w:val="TableParagraph"/>
              <w:spacing w:before="25"/>
              <w:ind w:left="26" w:right="4"/>
              <w:rPr>
                <w:sz w:val="24"/>
              </w:rPr>
            </w:pPr>
            <w:r>
              <w:rPr>
                <w:spacing w:val="-5"/>
                <w:sz w:val="24"/>
              </w:rPr>
              <w:t>NS</w:t>
            </w:r>
          </w:p>
        </w:tc>
        <w:tc>
          <w:tcPr>
            <w:tcW w:w="1045" w:type="dxa"/>
            <w:tcBorders>
              <w:bottom w:val="single" w:sz="4" w:space="0" w:color="000000"/>
            </w:tcBorders>
          </w:tcPr>
          <w:p>
            <w:pPr>
              <w:pStyle w:val="TableParagraph"/>
              <w:spacing w:before="25"/>
              <w:ind w:left="23" w:right="3"/>
              <w:rPr>
                <w:sz w:val="24"/>
              </w:rPr>
            </w:pPr>
            <w:r>
              <w:rPr>
                <w:spacing w:val="-5"/>
                <w:sz w:val="24"/>
              </w:rPr>
              <w:t>NS</w:t>
            </w:r>
          </w:p>
        </w:tc>
        <w:tc>
          <w:tcPr>
            <w:tcW w:w="1041" w:type="dxa"/>
            <w:tcBorders>
              <w:bottom w:val="single" w:sz="4" w:space="0" w:color="000000"/>
            </w:tcBorders>
          </w:tcPr>
          <w:p>
            <w:pPr>
              <w:pStyle w:val="TableParagraph"/>
              <w:spacing w:before="25"/>
              <w:ind w:left="13" w:right="4"/>
              <w:rPr>
                <w:sz w:val="24"/>
              </w:rPr>
            </w:pPr>
            <w:r>
              <w:rPr>
                <w:spacing w:val="-5"/>
                <w:sz w:val="24"/>
              </w:rPr>
              <w:t>NS</w:t>
            </w:r>
          </w:p>
        </w:tc>
      </w:tr>
    </w:tbl>
    <w:p>
      <w:pPr>
        <w:pStyle w:val="BodyText"/>
        <w:spacing w:line="276" w:lineRule="auto" w:before="218"/>
        <w:ind w:left="100"/>
      </w:pPr>
      <w:r>
        <w:rPr/>
        <w:t>Means in a column of any set of treatment(s) followed by different letter(s) are significantly different, WAI = Weeks After Inoculation, I= Inoculum,</w:t>
      </w:r>
      <w:r>
        <w:rPr>
          <w:spacing w:val="-2"/>
        </w:rPr>
        <w:t> </w:t>
      </w:r>
      <w:r>
        <w:rPr/>
        <w:t>V=</w:t>
      </w:r>
      <w:r>
        <w:rPr>
          <w:spacing w:val="-4"/>
        </w:rPr>
        <w:t> </w:t>
      </w:r>
      <w:r>
        <w:rPr/>
        <w:t>Variety,</w:t>
      </w:r>
      <w:r>
        <w:rPr>
          <w:spacing w:val="-2"/>
        </w:rPr>
        <w:t> </w:t>
      </w:r>
      <w:r>
        <w:rPr/>
        <w:t>SE</w:t>
      </w:r>
      <w:r>
        <w:rPr>
          <w:spacing w:val="-2"/>
        </w:rPr>
        <w:t> </w:t>
      </w:r>
      <w:r>
        <w:rPr/>
        <w:t>=</w:t>
      </w:r>
      <w:r>
        <w:rPr>
          <w:spacing w:val="-4"/>
        </w:rPr>
        <w:t> </w:t>
      </w:r>
      <w:r>
        <w:rPr/>
        <w:t>Standard</w:t>
      </w:r>
      <w:r>
        <w:rPr>
          <w:spacing w:val="-2"/>
        </w:rPr>
        <w:t> </w:t>
      </w:r>
      <w:r>
        <w:rPr/>
        <w:t>Error, </w:t>
      </w:r>
      <w:r>
        <w:rPr>
          <w:sz w:val="22"/>
        </w:rPr>
        <w:t>LSD=</w:t>
      </w:r>
      <w:r>
        <w:rPr>
          <w:spacing w:val="-2"/>
          <w:sz w:val="22"/>
        </w:rPr>
        <w:t> </w:t>
      </w:r>
      <w:r>
        <w:rPr>
          <w:sz w:val="22"/>
        </w:rPr>
        <w:t>Least</w:t>
      </w:r>
      <w:r>
        <w:rPr>
          <w:spacing w:val="-1"/>
          <w:sz w:val="22"/>
        </w:rPr>
        <w:t> </w:t>
      </w:r>
      <w:r>
        <w:rPr>
          <w:sz w:val="22"/>
        </w:rPr>
        <w:t>Significant</w:t>
      </w:r>
      <w:r>
        <w:rPr>
          <w:spacing w:val="-1"/>
          <w:sz w:val="22"/>
        </w:rPr>
        <w:t> </w:t>
      </w:r>
      <w:r>
        <w:rPr>
          <w:sz w:val="22"/>
        </w:rPr>
        <w:t>Difference</w:t>
      </w:r>
      <w:r>
        <w:rPr/>
        <w:t>,</w:t>
      </w:r>
      <w:r>
        <w:rPr>
          <w:spacing w:val="-2"/>
        </w:rPr>
        <w:t> </w:t>
      </w:r>
      <w:r>
        <w:rPr/>
        <w:t>NS</w:t>
      </w:r>
      <w:r>
        <w:rPr>
          <w:spacing w:val="-3"/>
        </w:rPr>
        <w:t> </w:t>
      </w:r>
      <w:r>
        <w:rPr/>
        <w:t>=</w:t>
      </w:r>
      <w:r>
        <w:rPr>
          <w:spacing w:val="-2"/>
        </w:rPr>
        <w:t> </w:t>
      </w:r>
      <w:r>
        <w:rPr/>
        <w:t>Not</w:t>
      </w:r>
      <w:r>
        <w:rPr>
          <w:spacing w:val="-2"/>
        </w:rPr>
        <w:t> </w:t>
      </w:r>
      <w:r>
        <w:rPr/>
        <w:t>Significant</w:t>
      </w:r>
      <w:r>
        <w:rPr>
          <w:spacing w:val="-2"/>
        </w:rPr>
        <w:t> </w:t>
      </w:r>
      <w:r>
        <w:rPr/>
        <w:t>(P</w:t>
      </w:r>
      <w:r>
        <w:rPr>
          <w:spacing w:val="-2"/>
        </w:rPr>
        <w:t> </w:t>
      </w:r>
      <w:r>
        <w:rPr/>
        <w:t>≥</w:t>
      </w:r>
      <w:r>
        <w:rPr>
          <w:spacing w:val="-2"/>
        </w:rPr>
        <w:t> </w:t>
      </w:r>
      <w:r>
        <w:rPr/>
        <w:t>0.05),</w:t>
      </w:r>
      <w:r>
        <w:rPr>
          <w:spacing w:val="-2"/>
        </w:rPr>
        <w:t> </w:t>
      </w:r>
      <w:r>
        <w:rPr/>
        <w:t>***</w:t>
      </w:r>
      <w:r>
        <w:rPr>
          <w:spacing w:val="-2"/>
        </w:rPr>
        <w:t> </w:t>
      </w:r>
      <w:r>
        <w:rPr/>
        <w:t>=</w:t>
      </w:r>
      <w:r>
        <w:rPr>
          <w:spacing w:val="-4"/>
        </w:rPr>
        <w:t> </w:t>
      </w:r>
      <w:r>
        <w:rPr/>
        <w:t>Significant</w:t>
      </w:r>
      <w:r>
        <w:rPr>
          <w:spacing w:val="-2"/>
        </w:rPr>
        <w:t> </w:t>
      </w:r>
      <w:r>
        <w:rPr/>
        <w:t>at</w:t>
      </w:r>
      <w:r>
        <w:rPr>
          <w:spacing w:val="40"/>
        </w:rPr>
        <w:t> </w:t>
      </w:r>
      <w:r>
        <w:rPr/>
        <w:t>P≤0.001, Level of probability, ** = Significant at</w:t>
      </w:r>
      <w:r>
        <w:rPr>
          <w:spacing w:val="40"/>
        </w:rPr>
        <w:t> </w:t>
      </w:r>
      <w:r>
        <w:rPr/>
        <w:t>P≤0.01, Level of probability.</w:t>
      </w:r>
    </w:p>
    <w:p>
      <w:pPr>
        <w:spacing w:after="0" w:line="276" w:lineRule="auto"/>
        <w:sectPr>
          <w:pgSz w:w="16840" w:h="11910" w:orient="landscape"/>
          <w:pgMar w:top="1340" w:bottom="280" w:left="1340" w:right="1700"/>
        </w:sectPr>
      </w:pPr>
    </w:p>
    <w:p>
      <w:pPr>
        <w:pStyle w:val="Heading3"/>
        <w:numPr>
          <w:ilvl w:val="2"/>
          <w:numId w:val="11"/>
        </w:numPr>
        <w:tabs>
          <w:tab w:pos="840" w:val="left" w:leader="none"/>
        </w:tabs>
        <w:spacing w:line="362" w:lineRule="auto" w:before="74" w:after="0"/>
        <w:ind w:left="840" w:right="1016" w:hanging="720"/>
        <w:jc w:val="left"/>
      </w:pPr>
      <w:r>
        <w:rPr/>
        <w:t>Effect</w:t>
      </w:r>
      <w:r>
        <w:rPr>
          <w:spacing w:val="-3"/>
        </w:rPr>
        <w:t> </w:t>
      </w:r>
      <w:r>
        <w:rPr/>
        <w:t>of</w:t>
      </w:r>
      <w:r>
        <w:rPr>
          <w:spacing w:val="-3"/>
        </w:rPr>
        <w:t> </w:t>
      </w:r>
      <w:r>
        <w:rPr>
          <w:b w:val="0"/>
          <w:i/>
        </w:rPr>
        <w:t>Meloidogyne</w:t>
      </w:r>
      <w:r>
        <w:rPr>
          <w:b w:val="0"/>
          <w:i/>
          <w:spacing w:val="-4"/>
        </w:rPr>
        <w:t> </w:t>
      </w:r>
      <w:r>
        <w:rPr>
          <w:b w:val="0"/>
          <w:i/>
        </w:rPr>
        <w:t>incognita</w:t>
      </w:r>
      <w:r>
        <w:rPr>
          <w:b w:val="0"/>
          <w:i/>
          <w:spacing w:val="-3"/>
        </w:rPr>
        <w:t> </w:t>
      </w:r>
      <w:r>
        <w:rPr/>
        <w:t>on</w:t>
      </w:r>
      <w:r>
        <w:rPr>
          <w:spacing w:val="-3"/>
        </w:rPr>
        <w:t> </w:t>
      </w:r>
      <w:r>
        <w:rPr/>
        <w:t>fresh</w:t>
      </w:r>
      <w:r>
        <w:rPr>
          <w:spacing w:val="-5"/>
        </w:rPr>
        <w:t> </w:t>
      </w:r>
      <w:r>
        <w:rPr/>
        <w:t>weight</w:t>
      </w:r>
      <w:r>
        <w:rPr>
          <w:spacing w:val="-3"/>
        </w:rPr>
        <w:t> </w:t>
      </w:r>
      <w:r>
        <w:rPr/>
        <w:t>(g)</w:t>
      </w:r>
      <w:r>
        <w:rPr>
          <w:spacing w:val="-3"/>
        </w:rPr>
        <w:t> </w:t>
      </w:r>
      <w:r>
        <w:rPr/>
        <w:t>(whole</w:t>
      </w:r>
      <w:r>
        <w:rPr>
          <w:spacing w:val="-3"/>
        </w:rPr>
        <w:t> </w:t>
      </w:r>
      <w:r>
        <w:rPr/>
        <w:t>plant)</w:t>
      </w:r>
      <w:r>
        <w:rPr>
          <w:spacing w:val="-5"/>
        </w:rPr>
        <w:t> </w:t>
      </w:r>
      <w:r>
        <w:rPr/>
        <w:t>of</w:t>
      </w:r>
      <w:r>
        <w:rPr>
          <w:spacing w:val="-3"/>
        </w:rPr>
        <w:t> </w:t>
      </w:r>
      <w:r>
        <w:rPr/>
        <w:t>eggplant varieties after twelve weeks of inoculation</w:t>
      </w:r>
    </w:p>
    <w:p>
      <w:pPr>
        <w:spacing w:before="192"/>
        <w:ind w:left="120" w:right="0" w:firstLine="0"/>
        <w:jc w:val="left"/>
        <w:rPr>
          <w:sz w:val="24"/>
        </w:rPr>
      </w:pPr>
      <w:r>
        <w:rPr>
          <w:sz w:val="24"/>
        </w:rPr>
        <w:t>The</w:t>
      </w:r>
      <w:r>
        <w:rPr>
          <w:spacing w:val="-17"/>
          <w:sz w:val="24"/>
        </w:rPr>
        <w:t> </w:t>
      </w:r>
      <w:r>
        <w:rPr>
          <w:sz w:val="24"/>
        </w:rPr>
        <w:t>effect</w:t>
      </w:r>
      <w:r>
        <w:rPr>
          <w:spacing w:val="-13"/>
          <w:sz w:val="24"/>
        </w:rPr>
        <w:t> </w:t>
      </w:r>
      <w:r>
        <w:rPr>
          <w:sz w:val="24"/>
        </w:rPr>
        <w:t>of</w:t>
      </w:r>
      <w:r>
        <w:rPr>
          <w:spacing w:val="-14"/>
          <w:sz w:val="24"/>
        </w:rPr>
        <w:t> </w:t>
      </w:r>
      <w:r>
        <w:rPr>
          <w:i/>
          <w:sz w:val="24"/>
        </w:rPr>
        <w:t>Meloidogyne</w:t>
      </w:r>
      <w:r>
        <w:rPr>
          <w:i/>
          <w:spacing w:val="-14"/>
          <w:sz w:val="24"/>
        </w:rPr>
        <w:t> </w:t>
      </w:r>
      <w:r>
        <w:rPr>
          <w:i/>
          <w:sz w:val="24"/>
        </w:rPr>
        <w:t>incognita</w:t>
      </w:r>
      <w:r>
        <w:rPr>
          <w:i/>
          <w:spacing w:val="-11"/>
          <w:sz w:val="24"/>
        </w:rPr>
        <w:t> </w:t>
      </w:r>
      <w:r>
        <w:rPr>
          <w:sz w:val="24"/>
        </w:rPr>
        <w:t>on</w:t>
      </w:r>
      <w:r>
        <w:rPr>
          <w:spacing w:val="-13"/>
          <w:sz w:val="24"/>
        </w:rPr>
        <w:t> </w:t>
      </w:r>
      <w:r>
        <w:rPr>
          <w:sz w:val="24"/>
        </w:rPr>
        <w:t>the</w:t>
      </w:r>
      <w:r>
        <w:rPr>
          <w:spacing w:val="-14"/>
          <w:sz w:val="24"/>
        </w:rPr>
        <w:t> </w:t>
      </w:r>
      <w:r>
        <w:rPr>
          <w:sz w:val="24"/>
        </w:rPr>
        <w:t>fresh</w:t>
      </w:r>
      <w:r>
        <w:rPr>
          <w:spacing w:val="-13"/>
          <w:sz w:val="24"/>
        </w:rPr>
        <w:t> </w:t>
      </w:r>
      <w:r>
        <w:rPr>
          <w:sz w:val="24"/>
        </w:rPr>
        <w:t>weight</w:t>
      </w:r>
      <w:r>
        <w:rPr>
          <w:spacing w:val="-13"/>
          <w:sz w:val="24"/>
        </w:rPr>
        <w:t> </w:t>
      </w:r>
      <w:r>
        <w:rPr>
          <w:sz w:val="24"/>
        </w:rPr>
        <w:t>of</w:t>
      </w:r>
      <w:r>
        <w:rPr>
          <w:spacing w:val="-11"/>
          <w:sz w:val="24"/>
        </w:rPr>
        <w:t> </w:t>
      </w:r>
      <w:r>
        <w:rPr>
          <w:sz w:val="24"/>
        </w:rPr>
        <w:t>Eggplant</w:t>
      </w:r>
      <w:r>
        <w:rPr>
          <w:spacing w:val="-13"/>
          <w:sz w:val="24"/>
        </w:rPr>
        <w:t> </w:t>
      </w:r>
      <w:r>
        <w:rPr>
          <w:sz w:val="24"/>
        </w:rPr>
        <w:t>varieties</w:t>
      </w:r>
      <w:r>
        <w:rPr>
          <w:spacing w:val="-13"/>
          <w:sz w:val="24"/>
        </w:rPr>
        <w:t> </w:t>
      </w:r>
      <w:r>
        <w:rPr>
          <w:sz w:val="24"/>
        </w:rPr>
        <w:t>is</w:t>
      </w:r>
      <w:r>
        <w:rPr>
          <w:spacing w:val="-13"/>
          <w:sz w:val="24"/>
        </w:rPr>
        <w:t> </w:t>
      </w:r>
      <w:r>
        <w:rPr>
          <w:sz w:val="24"/>
        </w:rPr>
        <w:t>presented</w:t>
      </w:r>
      <w:r>
        <w:rPr>
          <w:spacing w:val="-14"/>
          <w:sz w:val="24"/>
        </w:rPr>
        <w:t> </w:t>
      </w:r>
      <w:r>
        <w:rPr>
          <w:sz w:val="24"/>
        </w:rPr>
        <w:t>in</w:t>
      </w:r>
      <w:r>
        <w:rPr>
          <w:spacing w:val="-12"/>
          <w:sz w:val="24"/>
        </w:rPr>
        <w:t> </w:t>
      </w:r>
      <w:r>
        <w:rPr>
          <w:spacing w:val="-2"/>
          <w:sz w:val="24"/>
        </w:rPr>
        <w:t>Table</w:t>
      </w:r>
    </w:p>
    <w:p>
      <w:pPr>
        <w:pStyle w:val="BodyText"/>
      </w:pPr>
    </w:p>
    <w:p>
      <w:pPr>
        <w:pStyle w:val="ListParagraph"/>
        <w:numPr>
          <w:ilvl w:val="2"/>
          <w:numId w:val="12"/>
        </w:numPr>
        <w:tabs>
          <w:tab w:pos="748" w:val="left" w:leader="none"/>
        </w:tabs>
        <w:spacing w:line="480" w:lineRule="auto" w:before="0" w:after="0"/>
        <w:ind w:left="120" w:right="113" w:firstLine="0"/>
        <w:jc w:val="both"/>
        <w:rPr>
          <w:sz w:val="24"/>
        </w:rPr>
      </w:pPr>
      <w:r>
        <w:rPr>
          <w:sz w:val="24"/>
        </w:rPr>
        <w:t>Similarly, the result indicates that there were varietal (P≤ 0.05) differences between the Varieties</w:t>
      </w:r>
      <w:r>
        <w:rPr>
          <w:spacing w:val="-10"/>
          <w:sz w:val="24"/>
        </w:rPr>
        <w:t> </w:t>
      </w:r>
      <w:r>
        <w:rPr>
          <w:sz w:val="24"/>
        </w:rPr>
        <w:t>after</w:t>
      </w:r>
      <w:r>
        <w:rPr>
          <w:spacing w:val="-11"/>
          <w:sz w:val="24"/>
        </w:rPr>
        <w:t> </w:t>
      </w:r>
      <w:r>
        <w:rPr>
          <w:sz w:val="24"/>
        </w:rPr>
        <w:t>harvest,</w:t>
      </w:r>
      <w:r>
        <w:rPr>
          <w:spacing w:val="-9"/>
          <w:sz w:val="24"/>
        </w:rPr>
        <w:t> </w:t>
      </w:r>
      <w:r>
        <w:rPr>
          <w:i/>
          <w:sz w:val="24"/>
        </w:rPr>
        <w:t>S.</w:t>
      </w:r>
      <w:r>
        <w:rPr>
          <w:i/>
          <w:spacing w:val="-8"/>
          <w:sz w:val="24"/>
        </w:rPr>
        <w:t> </w:t>
      </w:r>
      <w:r>
        <w:rPr>
          <w:i/>
          <w:sz w:val="24"/>
        </w:rPr>
        <w:t>gilo</w:t>
      </w:r>
      <w:r>
        <w:rPr>
          <w:i/>
          <w:spacing w:val="-10"/>
          <w:sz w:val="24"/>
        </w:rPr>
        <w:t> </w:t>
      </w:r>
      <w:r>
        <w:rPr>
          <w:sz w:val="24"/>
        </w:rPr>
        <w:t>had</w:t>
      </w:r>
      <w:r>
        <w:rPr>
          <w:spacing w:val="-11"/>
          <w:sz w:val="24"/>
        </w:rPr>
        <w:t> </w:t>
      </w:r>
      <w:r>
        <w:rPr>
          <w:sz w:val="24"/>
        </w:rPr>
        <w:t>the</w:t>
      </w:r>
      <w:r>
        <w:rPr>
          <w:spacing w:val="-11"/>
          <w:sz w:val="24"/>
        </w:rPr>
        <w:t> </w:t>
      </w:r>
      <w:r>
        <w:rPr>
          <w:sz w:val="24"/>
        </w:rPr>
        <w:t>highest</w:t>
      </w:r>
      <w:r>
        <w:rPr>
          <w:spacing w:val="-10"/>
          <w:sz w:val="24"/>
        </w:rPr>
        <w:t> </w:t>
      </w:r>
      <w:r>
        <w:rPr>
          <w:sz w:val="24"/>
        </w:rPr>
        <w:t>fresh</w:t>
      </w:r>
      <w:r>
        <w:rPr>
          <w:spacing w:val="-8"/>
          <w:sz w:val="24"/>
        </w:rPr>
        <w:t> </w:t>
      </w:r>
      <w:r>
        <w:rPr>
          <w:sz w:val="24"/>
        </w:rPr>
        <w:t>weight</w:t>
      </w:r>
      <w:r>
        <w:rPr>
          <w:spacing w:val="-10"/>
          <w:sz w:val="24"/>
        </w:rPr>
        <w:t> </w:t>
      </w:r>
      <w:r>
        <w:rPr>
          <w:sz w:val="24"/>
        </w:rPr>
        <w:t>of</w:t>
      </w:r>
      <w:r>
        <w:rPr>
          <w:spacing w:val="-11"/>
          <w:sz w:val="24"/>
        </w:rPr>
        <w:t> </w:t>
      </w:r>
      <w:r>
        <w:rPr>
          <w:sz w:val="24"/>
        </w:rPr>
        <w:t>117.47</w:t>
      </w:r>
      <w:r>
        <w:rPr>
          <w:spacing w:val="-8"/>
          <w:sz w:val="24"/>
        </w:rPr>
        <w:t> </w:t>
      </w:r>
      <w:r>
        <w:rPr>
          <w:sz w:val="24"/>
        </w:rPr>
        <w:t>g</w:t>
      </w:r>
      <w:r>
        <w:rPr>
          <w:spacing w:val="-13"/>
          <w:sz w:val="24"/>
        </w:rPr>
        <w:t> </w:t>
      </w:r>
      <w:r>
        <w:rPr>
          <w:sz w:val="24"/>
        </w:rPr>
        <w:t>plant</w:t>
      </w:r>
      <w:r>
        <w:rPr>
          <w:sz w:val="24"/>
          <w:vertAlign w:val="superscript"/>
        </w:rPr>
        <w:t>-1</w:t>
      </w:r>
      <w:r>
        <w:rPr>
          <w:sz w:val="24"/>
          <w:vertAlign w:val="baseline"/>
        </w:rPr>
        <w:t>while</w:t>
      </w:r>
      <w:r>
        <w:rPr>
          <w:spacing w:val="-10"/>
          <w:sz w:val="24"/>
          <w:vertAlign w:val="baseline"/>
        </w:rPr>
        <w:t> </w:t>
      </w:r>
      <w:r>
        <w:rPr>
          <w:i/>
          <w:sz w:val="24"/>
          <w:vertAlign w:val="baseline"/>
        </w:rPr>
        <w:t>S.</w:t>
      </w:r>
      <w:r>
        <w:rPr>
          <w:i/>
          <w:spacing w:val="-11"/>
          <w:sz w:val="24"/>
          <w:vertAlign w:val="baseline"/>
        </w:rPr>
        <w:t> </w:t>
      </w:r>
      <w:r>
        <w:rPr>
          <w:i/>
          <w:sz w:val="24"/>
          <w:vertAlign w:val="baseline"/>
        </w:rPr>
        <w:t>eathiopicum </w:t>
      </w:r>
      <w:r>
        <w:rPr>
          <w:sz w:val="24"/>
          <w:vertAlign w:val="baseline"/>
        </w:rPr>
        <w:t>recorded the lowest fresh weight of 69.86 g plant</w:t>
      </w:r>
      <w:r>
        <w:rPr>
          <w:sz w:val="24"/>
          <w:vertAlign w:val="superscript"/>
        </w:rPr>
        <w:t>-1</w:t>
      </w:r>
      <w:r>
        <w:rPr>
          <w:sz w:val="24"/>
          <w:vertAlign w:val="baseline"/>
        </w:rPr>
        <w:t>. However, there was no significant (P≥ 0.05) difference</w:t>
      </w:r>
      <w:r>
        <w:rPr>
          <w:spacing w:val="-6"/>
          <w:sz w:val="24"/>
          <w:vertAlign w:val="baseline"/>
        </w:rPr>
        <w:t> </w:t>
      </w:r>
      <w:r>
        <w:rPr>
          <w:sz w:val="24"/>
          <w:vertAlign w:val="baseline"/>
        </w:rPr>
        <w:t>in</w:t>
      </w:r>
      <w:r>
        <w:rPr>
          <w:spacing w:val="-7"/>
          <w:sz w:val="24"/>
          <w:vertAlign w:val="baseline"/>
        </w:rPr>
        <w:t> </w:t>
      </w:r>
      <w:r>
        <w:rPr>
          <w:sz w:val="24"/>
          <w:vertAlign w:val="baseline"/>
        </w:rPr>
        <w:t>interaction</w:t>
      </w:r>
      <w:r>
        <w:rPr>
          <w:spacing w:val="-5"/>
          <w:sz w:val="24"/>
          <w:vertAlign w:val="baseline"/>
        </w:rPr>
        <w:t> </w:t>
      </w:r>
      <w:r>
        <w:rPr>
          <w:sz w:val="24"/>
          <w:vertAlign w:val="baseline"/>
        </w:rPr>
        <w:t>between</w:t>
      </w:r>
      <w:r>
        <w:rPr>
          <w:spacing w:val="-3"/>
          <w:sz w:val="24"/>
          <w:vertAlign w:val="baseline"/>
        </w:rPr>
        <w:t> </w:t>
      </w:r>
      <w:r>
        <w:rPr>
          <w:sz w:val="24"/>
          <w:vertAlign w:val="baseline"/>
        </w:rPr>
        <w:t>Inoculum</w:t>
      </w:r>
      <w:r>
        <w:rPr>
          <w:spacing w:val="-4"/>
          <w:sz w:val="24"/>
          <w:vertAlign w:val="baseline"/>
        </w:rPr>
        <w:t> </w:t>
      </w:r>
      <w:r>
        <w:rPr>
          <w:sz w:val="24"/>
          <w:vertAlign w:val="baseline"/>
        </w:rPr>
        <w:t>and</w:t>
      </w:r>
      <w:r>
        <w:rPr>
          <w:spacing w:val="-7"/>
          <w:sz w:val="24"/>
          <w:vertAlign w:val="baseline"/>
        </w:rPr>
        <w:t> </w:t>
      </w:r>
      <w:r>
        <w:rPr>
          <w:sz w:val="24"/>
          <w:vertAlign w:val="baseline"/>
        </w:rPr>
        <w:t>Varieties</w:t>
      </w:r>
      <w:r>
        <w:rPr>
          <w:spacing w:val="-7"/>
          <w:sz w:val="24"/>
          <w:vertAlign w:val="baseline"/>
        </w:rPr>
        <w:t> </w:t>
      </w:r>
      <w:r>
        <w:rPr>
          <w:sz w:val="24"/>
          <w:vertAlign w:val="baseline"/>
        </w:rPr>
        <w:t>(I</w:t>
      </w:r>
      <w:r>
        <w:rPr>
          <w:spacing w:val="-10"/>
          <w:sz w:val="24"/>
          <w:vertAlign w:val="baseline"/>
        </w:rPr>
        <w:t> </w:t>
      </w:r>
      <w:r>
        <w:rPr>
          <w:sz w:val="24"/>
          <w:vertAlign w:val="baseline"/>
        </w:rPr>
        <w:t>X</w:t>
      </w:r>
      <w:r>
        <w:rPr>
          <w:spacing w:val="-6"/>
          <w:sz w:val="24"/>
          <w:vertAlign w:val="baseline"/>
        </w:rPr>
        <w:t> </w:t>
      </w:r>
      <w:r>
        <w:rPr>
          <w:sz w:val="24"/>
          <w:vertAlign w:val="baseline"/>
        </w:rPr>
        <w:t>V)</w:t>
      </w:r>
      <w:r>
        <w:rPr>
          <w:spacing w:val="-6"/>
          <w:sz w:val="24"/>
          <w:vertAlign w:val="baseline"/>
        </w:rPr>
        <w:t> </w:t>
      </w:r>
      <w:r>
        <w:rPr>
          <w:sz w:val="24"/>
          <w:vertAlign w:val="baseline"/>
        </w:rPr>
        <w:t>on</w:t>
      </w:r>
      <w:r>
        <w:rPr>
          <w:spacing w:val="-7"/>
          <w:sz w:val="24"/>
          <w:vertAlign w:val="baseline"/>
        </w:rPr>
        <w:t> </w:t>
      </w:r>
      <w:r>
        <w:rPr>
          <w:sz w:val="24"/>
          <w:vertAlign w:val="baseline"/>
        </w:rPr>
        <w:t>mean</w:t>
      </w:r>
      <w:r>
        <w:rPr>
          <w:spacing w:val="-5"/>
          <w:sz w:val="24"/>
          <w:vertAlign w:val="baseline"/>
        </w:rPr>
        <w:t> </w:t>
      </w:r>
      <w:r>
        <w:rPr>
          <w:sz w:val="24"/>
          <w:vertAlign w:val="baseline"/>
        </w:rPr>
        <w:t>fresh</w:t>
      </w:r>
      <w:r>
        <w:rPr>
          <w:spacing w:val="-5"/>
          <w:sz w:val="24"/>
          <w:vertAlign w:val="baseline"/>
        </w:rPr>
        <w:t> </w:t>
      </w:r>
      <w:r>
        <w:rPr>
          <w:sz w:val="24"/>
          <w:vertAlign w:val="baseline"/>
        </w:rPr>
        <w:t>weight</w:t>
      </w:r>
      <w:r>
        <w:rPr>
          <w:spacing w:val="-7"/>
          <w:sz w:val="24"/>
          <w:vertAlign w:val="baseline"/>
        </w:rPr>
        <w:t> </w:t>
      </w:r>
      <w:r>
        <w:rPr>
          <w:sz w:val="24"/>
          <w:vertAlign w:val="baseline"/>
        </w:rPr>
        <w:t>during</w:t>
      </w:r>
      <w:r>
        <w:rPr>
          <w:spacing w:val="-7"/>
          <w:sz w:val="24"/>
          <w:vertAlign w:val="baseline"/>
        </w:rPr>
        <w:t> </w:t>
      </w:r>
      <w:r>
        <w:rPr>
          <w:sz w:val="24"/>
          <w:vertAlign w:val="baseline"/>
        </w:rPr>
        <w:t>the period under study (Table 4.1.8).</w:t>
      </w:r>
    </w:p>
    <w:p>
      <w:pPr>
        <w:pStyle w:val="BodyText"/>
      </w:pPr>
    </w:p>
    <w:p>
      <w:pPr>
        <w:pStyle w:val="BodyText"/>
        <w:spacing w:before="205"/>
      </w:pPr>
    </w:p>
    <w:p>
      <w:pPr>
        <w:pStyle w:val="Heading3"/>
        <w:numPr>
          <w:ilvl w:val="2"/>
          <w:numId w:val="11"/>
        </w:numPr>
        <w:tabs>
          <w:tab w:pos="960" w:val="left" w:leader="none"/>
          <w:tab w:pos="1080" w:val="left" w:leader="none"/>
        </w:tabs>
        <w:spacing w:line="453" w:lineRule="auto" w:before="0" w:after="0"/>
        <w:ind w:left="1080" w:right="677" w:hanging="960"/>
        <w:jc w:val="left"/>
      </w:pPr>
      <w:r>
        <w:rPr/>
        <w:t>Effect</w:t>
      </w:r>
      <w:r>
        <w:rPr>
          <w:spacing w:val="-3"/>
        </w:rPr>
        <w:t> </w:t>
      </w:r>
      <w:r>
        <w:rPr/>
        <w:t>of</w:t>
      </w:r>
      <w:r>
        <w:rPr>
          <w:spacing w:val="-3"/>
        </w:rPr>
        <w:t> </w:t>
      </w:r>
      <w:r>
        <w:rPr>
          <w:b w:val="0"/>
          <w:i/>
        </w:rPr>
        <w:t>Meloidogyne</w:t>
      </w:r>
      <w:r>
        <w:rPr>
          <w:b w:val="0"/>
          <w:i/>
          <w:spacing w:val="-4"/>
        </w:rPr>
        <w:t> </w:t>
      </w:r>
      <w:r>
        <w:rPr>
          <w:b w:val="0"/>
          <w:i/>
        </w:rPr>
        <w:t>incognita</w:t>
      </w:r>
      <w:r>
        <w:rPr>
          <w:b w:val="0"/>
          <w:i/>
          <w:spacing w:val="-3"/>
        </w:rPr>
        <w:t> </w:t>
      </w:r>
      <w:r>
        <w:rPr/>
        <w:t>on</w:t>
      </w:r>
      <w:r>
        <w:rPr>
          <w:spacing w:val="-3"/>
        </w:rPr>
        <w:t> </w:t>
      </w:r>
      <w:r>
        <w:rPr/>
        <w:t>the</w:t>
      </w:r>
      <w:r>
        <w:rPr>
          <w:spacing w:val="-3"/>
        </w:rPr>
        <w:t> </w:t>
      </w:r>
      <w:r>
        <w:rPr/>
        <w:t>dry</w:t>
      </w:r>
      <w:r>
        <w:rPr>
          <w:spacing w:val="-3"/>
        </w:rPr>
        <w:t> </w:t>
      </w:r>
      <w:r>
        <w:rPr/>
        <w:t>weight</w:t>
      </w:r>
      <w:r>
        <w:rPr>
          <w:spacing w:val="-3"/>
        </w:rPr>
        <w:t> </w:t>
      </w:r>
      <w:r>
        <w:rPr/>
        <w:t>(g)</w:t>
      </w:r>
      <w:r>
        <w:rPr>
          <w:spacing w:val="-3"/>
        </w:rPr>
        <w:t> </w:t>
      </w:r>
      <w:r>
        <w:rPr/>
        <w:t>(whole</w:t>
      </w:r>
      <w:r>
        <w:rPr>
          <w:spacing w:val="-3"/>
        </w:rPr>
        <w:t> </w:t>
      </w:r>
      <w:r>
        <w:rPr/>
        <w:t>plant)</w:t>
      </w:r>
      <w:r>
        <w:rPr>
          <w:spacing w:val="-5"/>
        </w:rPr>
        <w:t> </w:t>
      </w:r>
      <w:r>
        <w:rPr/>
        <w:t>of</w:t>
      </w:r>
      <w:r>
        <w:rPr>
          <w:spacing w:val="-3"/>
        </w:rPr>
        <w:t> </w:t>
      </w:r>
      <w:r>
        <w:rPr/>
        <w:t>eggplant varieties after twelve weeks of inoculation</w:t>
      </w:r>
    </w:p>
    <w:p>
      <w:pPr>
        <w:spacing w:line="265" w:lineRule="exact" w:before="0"/>
        <w:ind w:left="120" w:right="0" w:firstLine="0"/>
        <w:jc w:val="left"/>
        <w:rPr>
          <w:sz w:val="24"/>
        </w:rPr>
      </w:pPr>
      <w:r>
        <w:rPr>
          <w:sz w:val="24"/>
        </w:rPr>
        <w:t>The</w:t>
      </w:r>
      <w:r>
        <w:rPr>
          <w:spacing w:val="-3"/>
          <w:sz w:val="24"/>
        </w:rPr>
        <w:t> </w:t>
      </w:r>
      <w:r>
        <w:rPr>
          <w:sz w:val="24"/>
        </w:rPr>
        <w:t>effect</w:t>
      </w:r>
      <w:r>
        <w:rPr>
          <w:spacing w:val="-1"/>
          <w:sz w:val="24"/>
        </w:rPr>
        <w:t> </w:t>
      </w:r>
      <w:r>
        <w:rPr>
          <w:sz w:val="24"/>
        </w:rPr>
        <w:t>of</w:t>
      </w:r>
      <w:r>
        <w:rPr>
          <w:spacing w:val="-1"/>
          <w:sz w:val="24"/>
        </w:rPr>
        <w:t> </w:t>
      </w:r>
      <w:r>
        <w:rPr>
          <w:i/>
          <w:sz w:val="24"/>
        </w:rPr>
        <w:t>Meloidogyne</w:t>
      </w:r>
      <w:r>
        <w:rPr>
          <w:i/>
          <w:spacing w:val="-2"/>
          <w:sz w:val="24"/>
        </w:rPr>
        <w:t> </w:t>
      </w:r>
      <w:r>
        <w:rPr>
          <w:i/>
          <w:sz w:val="24"/>
        </w:rPr>
        <w:t>incognita </w:t>
      </w:r>
      <w:r>
        <w:rPr>
          <w:sz w:val="24"/>
        </w:rPr>
        <w:t>on</w:t>
      </w:r>
      <w:r>
        <w:rPr>
          <w:spacing w:val="-1"/>
          <w:sz w:val="24"/>
        </w:rPr>
        <w:t> </w:t>
      </w:r>
      <w:r>
        <w:rPr>
          <w:sz w:val="24"/>
        </w:rPr>
        <w:t>the</w:t>
      </w:r>
      <w:r>
        <w:rPr>
          <w:spacing w:val="-4"/>
          <w:sz w:val="24"/>
        </w:rPr>
        <w:t> </w:t>
      </w:r>
      <w:r>
        <w:rPr>
          <w:sz w:val="24"/>
        </w:rPr>
        <w:t>dry</w:t>
      </w:r>
      <w:r>
        <w:rPr>
          <w:spacing w:val="-7"/>
          <w:sz w:val="24"/>
        </w:rPr>
        <w:t> </w:t>
      </w:r>
      <w:r>
        <w:rPr>
          <w:sz w:val="24"/>
        </w:rPr>
        <w:t>weight</w:t>
      </w:r>
      <w:r>
        <w:rPr>
          <w:spacing w:val="-1"/>
          <w:sz w:val="24"/>
        </w:rPr>
        <w:t> </w:t>
      </w:r>
      <w:r>
        <w:rPr>
          <w:sz w:val="24"/>
        </w:rPr>
        <w:t>of</w:t>
      </w:r>
      <w:r>
        <w:rPr>
          <w:spacing w:val="-1"/>
          <w:sz w:val="24"/>
        </w:rPr>
        <w:t> </w:t>
      </w:r>
      <w:r>
        <w:rPr>
          <w:sz w:val="24"/>
        </w:rPr>
        <w:t>Eggplant</w:t>
      </w:r>
      <w:r>
        <w:rPr>
          <w:spacing w:val="-1"/>
          <w:sz w:val="24"/>
        </w:rPr>
        <w:t> </w:t>
      </w:r>
      <w:r>
        <w:rPr>
          <w:sz w:val="24"/>
        </w:rPr>
        <w:t>varieties</w:t>
      </w:r>
      <w:r>
        <w:rPr>
          <w:spacing w:val="1"/>
          <w:sz w:val="24"/>
        </w:rPr>
        <w:t> </w:t>
      </w:r>
      <w:r>
        <w:rPr>
          <w:sz w:val="24"/>
        </w:rPr>
        <w:t>is</w:t>
      </w:r>
      <w:r>
        <w:rPr>
          <w:spacing w:val="-1"/>
          <w:sz w:val="24"/>
        </w:rPr>
        <w:t> </w:t>
      </w:r>
      <w:r>
        <w:rPr>
          <w:sz w:val="24"/>
        </w:rPr>
        <w:t>presented</w:t>
      </w:r>
      <w:r>
        <w:rPr>
          <w:spacing w:val="-1"/>
          <w:sz w:val="24"/>
        </w:rPr>
        <w:t> </w:t>
      </w:r>
      <w:r>
        <w:rPr>
          <w:sz w:val="24"/>
        </w:rPr>
        <w:t>in </w:t>
      </w:r>
      <w:r>
        <w:rPr>
          <w:spacing w:val="-2"/>
          <w:sz w:val="24"/>
        </w:rPr>
        <w:t>Table</w:t>
      </w:r>
    </w:p>
    <w:p>
      <w:pPr>
        <w:pStyle w:val="BodyText"/>
      </w:pPr>
    </w:p>
    <w:p>
      <w:pPr>
        <w:pStyle w:val="ListParagraph"/>
        <w:numPr>
          <w:ilvl w:val="2"/>
          <w:numId w:val="12"/>
        </w:numPr>
        <w:tabs>
          <w:tab w:pos="715" w:val="left" w:leader="none"/>
        </w:tabs>
        <w:spacing w:line="480" w:lineRule="auto" w:before="0" w:after="0"/>
        <w:ind w:left="120" w:right="117" w:firstLine="0"/>
        <w:jc w:val="both"/>
        <w:rPr>
          <w:sz w:val="24"/>
        </w:rPr>
      </w:pPr>
      <w:r>
        <w:rPr>
          <w:sz w:val="24"/>
        </w:rPr>
        <w:t>The</w:t>
      </w:r>
      <w:r>
        <w:rPr>
          <w:spacing w:val="-9"/>
          <w:sz w:val="24"/>
        </w:rPr>
        <w:t> </w:t>
      </w:r>
      <w:r>
        <w:rPr>
          <w:sz w:val="24"/>
        </w:rPr>
        <w:t>result</w:t>
      </w:r>
      <w:r>
        <w:rPr>
          <w:spacing w:val="-7"/>
          <w:sz w:val="24"/>
        </w:rPr>
        <w:t> </w:t>
      </w:r>
      <w:r>
        <w:rPr>
          <w:sz w:val="24"/>
        </w:rPr>
        <w:t>indicates</w:t>
      </w:r>
      <w:r>
        <w:rPr>
          <w:spacing w:val="-8"/>
          <w:sz w:val="24"/>
        </w:rPr>
        <w:t> </w:t>
      </w:r>
      <w:r>
        <w:rPr>
          <w:sz w:val="24"/>
        </w:rPr>
        <w:t>that</w:t>
      </w:r>
      <w:r>
        <w:rPr>
          <w:spacing w:val="-8"/>
          <w:sz w:val="24"/>
        </w:rPr>
        <w:t> </w:t>
      </w:r>
      <w:r>
        <w:rPr>
          <w:sz w:val="24"/>
        </w:rPr>
        <w:t>there</w:t>
      </w:r>
      <w:r>
        <w:rPr>
          <w:spacing w:val="-7"/>
          <w:sz w:val="24"/>
        </w:rPr>
        <w:t> </w:t>
      </w:r>
      <w:r>
        <w:rPr>
          <w:sz w:val="24"/>
        </w:rPr>
        <w:t>were</w:t>
      </w:r>
      <w:r>
        <w:rPr>
          <w:spacing w:val="-9"/>
          <w:sz w:val="24"/>
        </w:rPr>
        <w:t> </w:t>
      </w:r>
      <w:r>
        <w:rPr>
          <w:sz w:val="24"/>
        </w:rPr>
        <w:t>varietal</w:t>
      </w:r>
      <w:r>
        <w:rPr>
          <w:spacing w:val="-6"/>
          <w:sz w:val="24"/>
        </w:rPr>
        <w:t> </w:t>
      </w:r>
      <w:r>
        <w:rPr>
          <w:sz w:val="24"/>
        </w:rPr>
        <w:t>(P≤</w:t>
      </w:r>
      <w:r>
        <w:rPr>
          <w:spacing w:val="-8"/>
          <w:sz w:val="24"/>
        </w:rPr>
        <w:t> </w:t>
      </w:r>
      <w:r>
        <w:rPr>
          <w:sz w:val="24"/>
        </w:rPr>
        <w:t>0.01)</w:t>
      </w:r>
      <w:r>
        <w:rPr>
          <w:spacing w:val="-9"/>
          <w:sz w:val="24"/>
        </w:rPr>
        <w:t> </w:t>
      </w:r>
      <w:r>
        <w:rPr>
          <w:sz w:val="24"/>
        </w:rPr>
        <w:t>differences</w:t>
      </w:r>
      <w:r>
        <w:rPr>
          <w:spacing w:val="-8"/>
          <w:sz w:val="24"/>
        </w:rPr>
        <w:t> </w:t>
      </w:r>
      <w:r>
        <w:rPr>
          <w:sz w:val="24"/>
        </w:rPr>
        <w:t>between</w:t>
      </w:r>
      <w:r>
        <w:rPr>
          <w:spacing w:val="-8"/>
          <w:sz w:val="24"/>
        </w:rPr>
        <w:t> </w:t>
      </w:r>
      <w:r>
        <w:rPr>
          <w:sz w:val="24"/>
        </w:rPr>
        <w:t>the</w:t>
      </w:r>
      <w:r>
        <w:rPr>
          <w:spacing w:val="-7"/>
          <w:sz w:val="24"/>
        </w:rPr>
        <w:t> </w:t>
      </w:r>
      <w:r>
        <w:rPr>
          <w:sz w:val="24"/>
        </w:rPr>
        <w:t>varieties</w:t>
      </w:r>
      <w:r>
        <w:rPr>
          <w:spacing w:val="-6"/>
          <w:sz w:val="24"/>
        </w:rPr>
        <w:t> </w:t>
      </w:r>
      <w:r>
        <w:rPr>
          <w:sz w:val="24"/>
        </w:rPr>
        <w:t>after harvest. </w:t>
      </w:r>
      <w:r>
        <w:rPr>
          <w:i/>
          <w:sz w:val="24"/>
        </w:rPr>
        <w:t>S. gilo </w:t>
      </w:r>
      <w:r>
        <w:rPr>
          <w:sz w:val="24"/>
        </w:rPr>
        <w:t>had the</w:t>
      </w:r>
      <w:r>
        <w:rPr>
          <w:spacing w:val="-1"/>
          <w:sz w:val="24"/>
        </w:rPr>
        <w:t> </w:t>
      </w:r>
      <w:r>
        <w:rPr>
          <w:sz w:val="24"/>
        </w:rPr>
        <w:t>highest dry</w:t>
      </w:r>
      <w:r>
        <w:rPr>
          <w:spacing w:val="-5"/>
          <w:sz w:val="24"/>
        </w:rPr>
        <w:t> </w:t>
      </w:r>
      <w:r>
        <w:rPr>
          <w:sz w:val="24"/>
        </w:rPr>
        <w:t>weight of</w:t>
      </w:r>
      <w:r>
        <w:rPr>
          <w:spacing w:val="-1"/>
          <w:sz w:val="24"/>
        </w:rPr>
        <w:t> </w:t>
      </w:r>
      <w:r>
        <w:rPr>
          <w:sz w:val="24"/>
        </w:rPr>
        <w:t>104.31g</w:t>
      </w:r>
      <w:r>
        <w:rPr>
          <w:spacing w:val="-3"/>
          <w:sz w:val="24"/>
        </w:rPr>
        <w:t> </w:t>
      </w:r>
      <w:r>
        <w:rPr>
          <w:sz w:val="24"/>
        </w:rPr>
        <w:t>plant</w:t>
      </w:r>
      <w:r>
        <w:rPr>
          <w:sz w:val="24"/>
          <w:vertAlign w:val="superscript"/>
        </w:rPr>
        <w:t>-1</w:t>
      </w:r>
      <w:r>
        <w:rPr>
          <w:sz w:val="24"/>
          <w:vertAlign w:val="baseline"/>
        </w:rPr>
        <w:t> while </w:t>
      </w:r>
      <w:r>
        <w:rPr>
          <w:i/>
          <w:sz w:val="24"/>
          <w:vertAlign w:val="baseline"/>
        </w:rPr>
        <w:t>S. eathiopicum </w:t>
      </w:r>
      <w:r>
        <w:rPr>
          <w:sz w:val="24"/>
          <w:vertAlign w:val="baseline"/>
        </w:rPr>
        <w:t>had</w:t>
      </w:r>
      <w:r>
        <w:rPr>
          <w:spacing w:val="-1"/>
          <w:sz w:val="24"/>
          <w:vertAlign w:val="baseline"/>
        </w:rPr>
        <w:t> </w:t>
      </w:r>
      <w:r>
        <w:rPr>
          <w:sz w:val="24"/>
          <w:vertAlign w:val="baseline"/>
        </w:rPr>
        <w:t>the</w:t>
      </w:r>
      <w:r>
        <w:rPr>
          <w:spacing w:val="-1"/>
          <w:sz w:val="24"/>
          <w:vertAlign w:val="baseline"/>
        </w:rPr>
        <w:t> </w:t>
      </w:r>
      <w:r>
        <w:rPr>
          <w:sz w:val="24"/>
          <w:vertAlign w:val="baseline"/>
        </w:rPr>
        <w:t>lowest dry</w:t>
      </w:r>
      <w:r>
        <w:rPr>
          <w:spacing w:val="-15"/>
          <w:sz w:val="24"/>
          <w:vertAlign w:val="baseline"/>
        </w:rPr>
        <w:t> </w:t>
      </w:r>
      <w:r>
        <w:rPr>
          <w:sz w:val="24"/>
          <w:vertAlign w:val="baseline"/>
        </w:rPr>
        <w:t>weight</w:t>
      </w:r>
      <w:r>
        <w:rPr>
          <w:spacing w:val="-13"/>
          <w:sz w:val="24"/>
          <w:vertAlign w:val="baseline"/>
        </w:rPr>
        <w:t> </w:t>
      </w:r>
      <w:r>
        <w:rPr>
          <w:sz w:val="24"/>
          <w:vertAlign w:val="baseline"/>
        </w:rPr>
        <w:t>of</w:t>
      </w:r>
      <w:r>
        <w:rPr>
          <w:spacing w:val="-14"/>
          <w:sz w:val="24"/>
          <w:vertAlign w:val="baseline"/>
        </w:rPr>
        <w:t> </w:t>
      </w:r>
      <w:r>
        <w:rPr>
          <w:sz w:val="24"/>
          <w:vertAlign w:val="baseline"/>
        </w:rPr>
        <w:t>658.85g</w:t>
      </w:r>
      <w:r>
        <w:rPr>
          <w:spacing w:val="-15"/>
          <w:sz w:val="24"/>
          <w:vertAlign w:val="baseline"/>
        </w:rPr>
        <w:t> </w:t>
      </w:r>
      <w:r>
        <w:rPr>
          <w:sz w:val="24"/>
          <w:vertAlign w:val="baseline"/>
        </w:rPr>
        <w:t>plant</w:t>
      </w:r>
      <w:r>
        <w:rPr>
          <w:sz w:val="24"/>
          <w:vertAlign w:val="superscript"/>
        </w:rPr>
        <w:t>-1</w:t>
      </w:r>
      <w:r>
        <w:rPr>
          <w:sz w:val="24"/>
          <w:vertAlign w:val="baseline"/>
        </w:rPr>
        <w:t>.</w:t>
      </w:r>
      <w:r>
        <w:rPr>
          <w:spacing w:val="-13"/>
          <w:sz w:val="24"/>
          <w:vertAlign w:val="baseline"/>
        </w:rPr>
        <w:t> </w:t>
      </w:r>
      <w:r>
        <w:rPr>
          <w:sz w:val="24"/>
          <w:vertAlign w:val="baseline"/>
        </w:rPr>
        <w:t>However,</w:t>
      </w:r>
      <w:r>
        <w:rPr>
          <w:spacing w:val="-14"/>
          <w:sz w:val="24"/>
          <w:vertAlign w:val="baseline"/>
        </w:rPr>
        <w:t> </w:t>
      </w:r>
      <w:r>
        <w:rPr>
          <w:sz w:val="24"/>
          <w:vertAlign w:val="baseline"/>
        </w:rPr>
        <w:t>there</w:t>
      </w:r>
      <w:r>
        <w:rPr>
          <w:spacing w:val="-15"/>
          <w:sz w:val="24"/>
          <w:vertAlign w:val="baseline"/>
        </w:rPr>
        <w:t> </w:t>
      </w:r>
      <w:r>
        <w:rPr>
          <w:sz w:val="24"/>
          <w:vertAlign w:val="baseline"/>
        </w:rPr>
        <w:t>was</w:t>
      </w:r>
      <w:r>
        <w:rPr>
          <w:spacing w:val="-10"/>
          <w:sz w:val="24"/>
          <w:vertAlign w:val="baseline"/>
        </w:rPr>
        <w:t> </w:t>
      </w:r>
      <w:r>
        <w:rPr>
          <w:sz w:val="24"/>
          <w:vertAlign w:val="baseline"/>
        </w:rPr>
        <w:t>no</w:t>
      </w:r>
      <w:r>
        <w:rPr>
          <w:spacing w:val="-13"/>
          <w:sz w:val="24"/>
          <w:vertAlign w:val="baseline"/>
        </w:rPr>
        <w:t> </w:t>
      </w:r>
      <w:r>
        <w:rPr>
          <w:sz w:val="24"/>
          <w:vertAlign w:val="baseline"/>
        </w:rPr>
        <w:t>significant</w:t>
      </w:r>
      <w:r>
        <w:rPr>
          <w:spacing w:val="-10"/>
          <w:sz w:val="24"/>
          <w:vertAlign w:val="baseline"/>
        </w:rPr>
        <w:t> </w:t>
      </w:r>
      <w:r>
        <w:rPr>
          <w:sz w:val="24"/>
          <w:vertAlign w:val="baseline"/>
        </w:rPr>
        <w:t>(P≥0.05)</w:t>
      </w:r>
      <w:r>
        <w:rPr>
          <w:spacing w:val="-13"/>
          <w:sz w:val="24"/>
          <w:vertAlign w:val="baseline"/>
        </w:rPr>
        <w:t> </w:t>
      </w:r>
      <w:r>
        <w:rPr>
          <w:sz w:val="24"/>
          <w:vertAlign w:val="baseline"/>
        </w:rPr>
        <w:t>difference</w:t>
      </w:r>
      <w:r>
        <w:rPr>
          <w:spacing w:val="-12"/>
          <w:sz w:val="24"/>
          <w:vertAlign w:val="baseline"/>
        </w:rPr>
        <w:t> </w:t>
      </w:r>
      <w:r>
        <w:rPr>
          <w:sz w:val="24"/>
          <w:vertAlign w:val="baseline"/>
        </w:rPr>
        <w:t>in</w:t>
      </w:r>
      <w:r>
        <w:rPr>
          <w:spacing w:val="-13"/>
          <w:sz w:val="24"/>
          <w:vertAlign w:val="baseline"/>
        </w:rPr>
        <w:t> </w:t>
      </w:r>
      <w:r>
        <w:rPr>
          <w:sz w:val="24"/>
          <w:vertAlign w:val="baseline"/>
        </w:rPr>
        <w:t>interaction between</w:t>
      </w:r>
      <w:r>
        <w:rPr>
          <w:spacing w:val="-5"/>
          <w:sz w:val="24"/>
          <w:vertAlign w:val="baseline"/>
        </w:rPr>
        <w:t> </w:t>
      </w:r>
      <w:r>
        <w:rPr>
          <w:sz w:val="24"/>
          <w:vertAlign w:val="baseline"/>
        </w:rPr>
        <w:t>Inoculum</w:t>
      </w:r>
      <w:r>
        <w:rPr>
          <w:spacing w:val="-7"/>
          <w:sz w:val="24"/>
          <w:vertAlign w:val="baseline"/>
        </w:rPr>
        <w:t> </w:t>
      </w:r>
      <w:r>
        <w:rPr>
          <w:sz w:val="24"/>
          <w:vertAlign w:val="baseline"/>
        </w:rPr>
        <w:t>and</w:t>
      </w:r>
      <w:r>
        <w:rPr>
          <w:spacing w:val="-7"/>
          <w:sz w:val="24"/>
          <w:vertAlign w:val="baseline"/>
        </w:rPr>
        <w:t> </w:t>
      </w:r>
      <w:r>
        <w:rPr>
          <w:sz w:val="24"/>
          <w:vertAlign w:val="baseline"/>
        </w:rPr>
        <w:t>Varieties</w:t>
      </w:r>
      <w:r>
        <w:rPr>
          <w:spacing w:val="-7"/>
          <w:sz w:val="24"/>
          <w:vertAlign w:val="baseline"/>
        </w:rPr>
        <w:t> </w:t>
      </w:r>
      <w:r>
        <w:rPr>
          <w:sz w:val="24"/>
          <w:vertAlign w:val="baseline"/>
        </w:rPr>
        <w:t>(I</w:t>
      </w:r>
      <w:r>
        <w:rPr>
          <w:spacing w:val="-8"/>
          <w:sz w:val="24"/>
          <w:vertAlign w:val="baseline"/>
        </w:rPr>
        <w:t> </w:t>
      </w:r>
      <w:r>
        <w:rPr>
          <w:sz w:val="24"/>
          <w:vertAlign w:val="baseline"/>
        </w:rPr>
        <w:t>X</w:t>
      </w:r>
      <w:r>
        <w:rPr>
          <w:spacing w:val="-8"/>
          <w:sz w:val="24"/>
          <w:vertAlign w:val="baseline"/>
        </w:rPr>
        <w:t> </w:t>
      </w:r>
      <w:r>
        <w:rPr>
          <w:sz w:val="24"/>
          <w:vertAlign w:val="baseline"/>
        </w:rPr>
        <w:t>V)</w:t>
      </w:r>
      <w:r>
        <w:rPr>
          <w:spacing w:val="-8"/>
          <w:sz w:val="24"/>
          <w:vertAlign w:val="baseline"/>
        </w:rPr>
        <w:t> </w:t>
      </w:r>
      <w:r>
        <w:rPr>
          <w:sz w:val="24"/>
          <w:vertAlign w:val="baseline"/>
        </w:rPr>
        <w:t>on</w:t>
      </w:r>
      <w:r>
        <w:rPr>
          <w:spacing w:val="-7"/>
          <w:sz w:val="24"/>
          <w:vertAlign w:val="baseline"/>
        </w:rPr>
        <w:t> </w:t>
      </w:r>
      <w:r>
        <w:rPr>
          <w:sz w:val="24"/>
          <w:vertAlign w:val="baseline"/>
        </w:rPr>
        <w:t>mean</w:t>
      </w:r>
      <w:r>
        <w:rPr>
          <w:spacing w:val="-5"/>
          <w:sz w:val="24"/>
          <w:vertAlign w:val="baseline"/>
        </w:rPr>
        <w:t> </w:t>
      </w:r>
      <w:r>
        <w:rPr>
          <w:sz w:val="24"/>
          <w:vertAlign w:val="baseline"/>
        </w:rPr>
        <w:t>dry</w:t>
      </w:r>
      <w:r>
        <w:rPr>
          <w:spacing w:val="-10"/>
          <w:sz w:val="24"/>
          <w:vertAlign w:val="baseline"/>
        </w:rPr>
        <w:t> </w:t>
      </w:r>
      <w:r>
        <w:rPr>
          <w:sz w:val="24"/>
          <w:vertAlign w:val="baseline"/>
        </w:rPr>
        <w:t>weight</w:t>
      </w:r>
      <w:r>
        <w:rPr>
          <w:spacing w:val="-7"/>
          <w:sz w:val="24"/>
          <w:vertAlign w:val="baseline"/>
        </w:rPr>
        <w:t> </w:t>
      </w:r>
      <w:r>
        <w:rPr>
          <w:sz w:val="24"/>
          <w:vertAlign w:val="baseline"/>
        </w:rPr>
        <w:t>during</w:t>
      </w:r>
      <w:r>
        <w:rPr>
          <w:spacing w:val="-10"/>
          <w:sz w:val="24"/>
          <w:vertAlign w:val="baseline"/>
        </w:rPr>
        <w:t> </w:t>
      </w:r>
      <w:r>
        <w:rPr>
          <w:sz w:val="24"/>
          <w:vertAlign w:val="baseline"/>
        </w:rPr>
        <w:t>the</w:t>
      </w:r>
      <w:r>
        <w:rPr>
          <w:spacing w:val="-8"/>
          <w:sz w:val="24"/>
          <w:vertAlign w:val="baseline"/>
        </w:rPr>
        <w:t> </w:t>
      </w:r>
      <w:r>
        <w:rPr>
          <w:sz w:val="24"/>
          <w:vertAlign w:val="baseline"/>
        </w:rPr>
        <w:t>period</w:t>
      </w:r>
      <w:r>
        <w:rPr>
          <w:spacing w:val="-7"/>
          <w:sz w:val="24"/>
          <w:vertAlign w:val="baseline"/>
        </w:rPr>
        <w:t> </w:t>
      </w:r>
      <w:r>
        <w:rPr>
          <w:sz w:val="24"/>
          <w:vertAlign w:val="baseline"/>
        </w:rPr>
        <w:t>under</w:t>
      </w:r>
      <w:r>
        <w:rPr>
          <w:spacing w:val="-8"/>
          <w:sz w:val="24"/>
          <w:vertAlign w:val="baseline"/>
        </w:rPr>
        <w:t> </w:t>
      </w:r>
      <w:r>
        <w:rPr>
          <w:sz w:val="24"/>
          <w:vertAlign w:val="baseline"/>
        </w:rPr>
        <w:t>study</w:t>
      </w:r>
      <w:r>
        <w:rPr>
          <w:spacing w:val="-12"/>
          <w:sz w:val="24"/>
          <w:vertAlign w:val="baseline"/>
        </w:rPr>
        <w:t> </w:t>
      </w:r>
      <w:r>
        <w:rPr>
          <w:sz w:val="24"/>
          <w:vertAlign w:val="baseline"/>
        </w:rPr>
        <w:t>(Table </w:t>
      </w:r>
      <w:r>
        <w:rPr>
          <w:spacing w:val="-2"/>
          <w:sz w:val="24"/>
          <w:vertAlign w:val="baseline"/>
        </w:rPr>
        <w:t>4.1.9).</w:t>
      </w:r>
    </w:p>
    <w:p>
      <w:pPr>
        <w:pStyle w:val="ListParagraph"/>
        <w:numPr>
          <w:ilvl w:val="2"/>
          <w:numId w:val="11"/>
        </w:numPr>
        <w:tabs>
          <w:tab w:pos="839" w:val="left" w:leader="none"/>
          <w:tab w:pos="900" w:val="left" w:leader="none"/>
        </w:tabs>
        <w:spacing w:line="362" w:lineRule="auto" w:before="202" w:after="0"/>
        <w:ind w:left="900" w:right="1412" w:hanging="780"/>
        <w:jc w:val="both"/>
        <w:rPr>
          <w:b/>
          <w:sz w:val="24"/>
        </w:rPr>
      </w:pPr>
      <w:r>
        <w:rPr>
          <w:b/>
          <w:sz w:val="24"/>
        </w:rPr>
        <w:t>Effect</w:t>
      </w:r>
      <w:r>
        <w:rPr>
          <w:b/>
          <w:spacing w:val="-4"/>
          <w:sz w:val="24"/>
        </w:rPr>
        <w:t> </w:t>
      </w:r>
      <w:r>
        <w:rPr>
          <w:b/>
          <w:sz w:val="24"/>
        </w:rPr>
        <w:t>of</w:t>
      </w:r>
      <w:r>
        <w:rPr>
          <w:b/>
          <w:spacing w:val="-3"/>
          <w:sz w:val="24"/>
        </w:rPr>
        <w:t> </w:t>
      </w:r>
      <w:r>
        <w:rPr>
          <w:i/>
          <w:sz w:val="24"/>
        </w:rPr>
        <w:t>Meloidogyne</w:t>
      </w:r>
      <w:r>
        <w:rPr>
          <w:i/>
          <w:spacing w:val="-5"/>
          <w:sz w:val="24"/>
        </w:rPr>
        <w:t> </w:t>
      </w:r>
      <w:r>
        <w:rPr>
          <w:i/>
          <w:sz w:val="24"/>
        </w:rPr>
        <w:t>incognita</w:t>
      </w:r>
      <w:r>
        <w:rPr>
          <w:i/>
          <w:spacing w:val="-3"/>
          <w:sz w:val="24"/>
        </w:rPr>
        <w:t> </w:t>
      </w:r>
      <w:r>
        <w:rPr>
          <w:b/>
          <w:sz w:val="24"/>
        </w:rPr>
        <w:t>on</w:t>
      </w:r>
      <w:r>
        <w:rPr>
          <w:b/>
          <w:spacing w:val="-4"/>
          <w:sz w:val="24"/>
        </w:rPr>
        <w:t> </w:t>
      </w:r>
      <w:r>
        <w:rPr>
          <w:b/>
          <w:sz w:val="24"/>
        </w:rPr>
        <w:t>the</w:t>
      </w:r>
      <w:r>
        <w:rPr>
          <w:b/>
          <w:spacing w:val="-4"/>
          <w:sz w:val="24"/>
        </w:rPr>
        <w:t> </w:t>
      </w:r>
      <w:r>
        <w:rPr>
          <w:b/>
          <w:sz w:val="24"/>
        </w:rPr>
        <w:t>root</w:t>
      </w:r>
      <w:r>
        <w:rPr>
          <w:b/>
          <w:spacing w:val="-4"/>
          <w:sz w:val="24"/>
        </w:rPr>
        <w:t> </w:t>
      </w:r>
      <w:r>
        <w:rPr>
          <w:b/>
          <w:sz w:val="24"/>
        </w:rPr>
        <w:t>biomass</w:t>
      </w:r>
      <w:r>
        <w:rPr>
          <w:b/>
          <w:spacing w:val="-4"/>
          <w:sz w:val="24"/>
        </w:rPr>
        <w:t> </w:t>
      </w:r>
      <w:r>
        <w:rPr>
          <w:b/>
          <w:sz w:val="24"/>
        </w:rPr>
        <w:t>of</w:t>
      </w:r>
      <w:r>
        <w:rPr>
          <w:b/>
          <w:spacing w:val="-3"/>
          <w:sz w:val="24"/>
        </w:rPr>
        <w:t> </w:t>
      </w:r>
      <w:r>
        <w:rPr>
          <w:b/>
          <w:sz w:val="24"/>
        </w:rPr>
        <w:t>eggplant</w:t>
      </w:r>
      <w:r>
        <w:rPr>
          <w:b/>
          <w:spacing w:val="-4"/>
          <w:sz w:val="24"/>
        </w:rPr>
        <w:t> </w:t>
      </w:r>
      <w:r>
        <w:rPr>
          <w:b/>
          <w:sz w:val="24"/>
        </w:rPr>
        <w:t>varieties after twelve weeks of inoculation</w:t>
      </w:r>
    </w:p>
    <w:p>
      <w:pPr>
        <w:pStyle w:val="BodyText"/>
        <w:spacing w:before="33"/>
        <w:rPr>
          <w:b/>
        </w:rPr>
      </w:pPr>
    </w:p>
    <w:p>
      <w:pPr>
        <w:pStyle w:val="BodyText"/>
        <w:spacing w:line="480" w:lineRule="auto" w:before="1"/>
        <w:ind w:left="120" w:right="115"/>
        <w:jc w:val="both"/>
      </w:pPr>
      <w:r>
        <w:rPr/>
        <w:t>The</w:t>
      </w:r>
      <w:r>
        <w:rPr>
          <w:spacing w:val="-6"/>
        </w:rPr>
        <w:t> </w:t>
      </w:r>
      <w:r>
        <w:rPr/>
        <w:t>effect</w:t>
      </w:r>
      <w:r>
        <w:rPr>
          <w:spacing w:val="-4"/>
        </w:rPr>
        <w:t> </w:t>
      </w:r>
      <w:r>
        <w:rPr/>
        <w:t>of</w:t>
      </w:r>
      <w:r>
        <w:rPr>
          <w:spacing w:val="-4"/>
        </w:rPr>
        <w:t> </w:t>
      </w:r>
      <w:r>
        <w:rPr>
          <w:i/>
        </w:rPr>
        <w:t>Meloidogyne</w:t>
      </w:r>
      <w:r>
        <w:rPr>
          <w:i/>
          <w:spacing w:val="-5"/>
        </w:rPr>
        <w:t> </w:t>
      </w:r>
      <w:r>
        <w:rPr>
          <w:i/>
        </w:rPr>
        <w:t>incognita</w:t>
      </w:r>
      <w:r>
        <w:rPr>
          <w:i/>
          <w:spacing w:val="-3"/>
        </w:rPr>
        <w:t> </w:t>
      </w:r>
      <w:r>
        <w:rPr/>
        <w:t>on</w:t>
      </w:r>
      <w:r>
        <w:rPr>
          <w:spacing w:val="-4"/>
        </w:rPr>
        <w:t> </w:t>
      </w:r>
      <w:r>
        <w:rPr/>
        <w:t>fresh</w:t>
      </w:r>
      <w:r>
        <w:rPr>
          <w:spacing w:val="-4"/>
        </w:rPr>
        <w:t> </w:t>
      </w:r>
      <w:r>
        <w:rPr/>
        <w:t>weight</w:t>
      </w:r>
      <w:r>
        <w:rPr>
          <w:spacing w:val="-4"/>
        </w:rPr>
        <w:t> </w:t>
      </w:r>
      <w:r>
        <w:rPr/>
        <w:t>(g)</w:t>
      </w:r>
      <w:r>
        <w:rPr>
          <w:spacing w:val="-4"/>
        </w:rPr>
        <w:t> </w:t>
      </w:r>
      <w:r>
        <w:rPr/>
        <w:t>of</w:t>
      </w:r>
      <w:r>
        <w:rPr>
          <w:spacing w:val="-6"/>
        </w:rPr>
        <w:t> </w:t>
      </w:r>
      <w:r>
        <w:rPr/>
        <w:t>root</w:t>
      </w:r>
      <w:r>
        <w:rPr>
          <w:spacing w:val="-4"/>
        </w:rPr>
        <w:t> </w:t>
      </w:r>
      <w:r>
        <w:rPr/>
        <w:t>of</w:t>
      </w:r>
      <w:r>
        <w:rPr>
          <w:spacing w:val="-5"/>
        </w:rPr>
        <w:t> </w:t>
      </w:r>
      <w:r>
        <w:rPr/>
        <w:t>Eggplant</w:t>
      </w:r>
      <w:r>
        <w:rPr>
          <w:spacing w:val="-2"/>
        </w:rPr>
        <w:t> </w:t>
      </w:r>
      <w:r>
        <w:rPr/>
        <w:t>varieties</w:t>
      </w:r>
      <w:r>
        <w:rPr>
          <w:spacing w:val="-4"/>
        </w:rPr>
        <w:t> </w:t>
      </w:r>
      <w:r>
        <w:rPr/>
        <w:t>is</w:t>
      </w:r>
      <w:r>
        <w:rPr>
          <w:spacing w:val="-4"/>
        </w:rPr>
        <w:t> </w:t>
      </w:r>
      <w:r>
        <w:rPr/>
        <w:t>presented in Table</w:t>
      </w:r>
      <w:r>
        <w:rPr>
          <w:spacing w:val="-1"/>
        </w:rPr>
        <w:t> </w:t>
      </w:r>
      <w:r>
        <w:rPr/>
        <w:t>4.1.10. However,</w:t>
      </w:r>
      <w:r>
        <w:rPr>
          <w:spacing w:val="-1"/>
        </w:rPr>
        <w:t> </w:t>
      </w:r>
      <w:r>
        <w:rPr/>
        <w:t>Results indicated</w:t>
      </w:r>
      <w:r>
        <w:rPr>
          <w:spacing w:val="-1"/>
        </w:rPr>
        <w:t> </w:t>
      </w:r>
      <w:r>
        <w:rPr/>
        <w:t>that there</w:t>
      </w:r>
      <w:r>
        <w:rPr>
          <w:spacing w:val="-2"/>
        </w:rPr>
        <w:t> </w:t>
      </w:r>
      <w:r>
        <w:rPr/>
        <w:t>were</w:t>
      </w:r>
      <w:r>
        <w:rPr>
          <w:spacing w:val="-1"/>
        </w:rPr>
        <w:t> </w:t>
      </w:r>
      <w:r>
        <w:rPr/>
        <w:t>no significant (P≥ 0.05)</w:t>
      </w:r>
      <w:r>
        <w:rPr>
          <w:spacing w:val="-1"/>
        </w:rPr>
        <w:t> </w:t>
      </w:r>
      <w:r>
        <w:rPr/>
        <w:t>difference</w:t>
      </w:r>
      <w:r>
        <w:rPr>
          <w:spacing w:val="-1"/>
        </w:rPr>
        <w:t> </w:t>
      </w:r>
      <w:r>
        <w:rPr/>
        <w:t>in </w:t>
      </w:r>
      <w:r>
        <w:rPr>
          <w:position w:val="1"/>
        </w:rPr>
        <w:t>inoculum levels on fresh weight of root of eggplant varieties. Similarly, I</w:t>
      </w:r>
      <w:r>
        <w:rPr>
          <w:b/>
          <w:sz w:val="16"/>
        </w:rPr>
        <w:t>0</w:t>
      </w:r>
      <w:r>
        <w:rPr>
          <w:b/>
          <w:spacing w:val="35"/>
          <w:sz w:val="16"/>
        </w:rPr>
        <w:t> </w:t>
      </w:r>
      <w:r>
        <w:rPr>
          <w:position w:val="1"/>
        </w:rPr>
        <w:t>had the highest fresh weight of root 40.84 while I</w:t>
      </w:r>
      <w:r>
        <w:rPr>
          <w:b/>
          <w:sz w:val="16"/>
        </w:rPr>
        <w:t>30</w:t>
      </w:r>
      <w:r>
        <w:rPr>
          <w:b/>
          <w:spacing w:val="31"/>
          <w:sz w:val="16"/>
        </w:rPr>
        <w:t> </w:t>
      </w:r>
      <w:r>
        <w:rPr>
          <w:position w:val="1"/>
        </w:rPr>
        <w:t>had the lowest fresh weight of root 23.12 respectively.</w:t>
      </w:r>
    </w:p>
    <w:p>
      <w:pPr>
        <w:spacing w:after="0" w:line="480" w:lineRule="auto"/>
        <w:jc w:val="both"/>
        <w:sectPr>
          <w:pgSz w:w="12240" w:h="15840"/>
          <w:pgMar w:top="1360" w:bottom="280" w:left="1320" w:right="1320"/>
        </w:sectPr>
      </w:pPr>
    </w:p>
    <w:p>
      <w:pPr>
        <w:pStyle w:val="Heading3"/>
        <w:tabs>
          <w:tab w:pos="1560" w:val="left" w:leader="none"/>
        </w:tabs>
        <w:spacing w:line="280" w:lineRule="auto" w:before="71"/>
        <w:ind w:left="1560" w:right="296" w:hanging="1440"/>
        <w:jc w:val="left"/>
      </w:pPr>
      <w:r>
        <w:rPr/>
        <w:t>Table 4.1.8:</w:t>
        <w:tab/>
        <w:t>Effect</w:t>
      </w:r>
      <w:r>
        <w:rPr>
          <w:spacing w:val="-3"/>
        </w:rPr>
        <w:t> </w:t>
      </w:r>
      <w:r>
        <w:rPr/>
        <w:t>of</w:t>
      </w:r>
      <w:r>
        <w:rPr>
          <w:spacing w:val="-3"/>
        </w:rPr>
        <w:t> </w:t>
      </w:r>
      <w:r>
        <w:rPr>
          <w:b w:val="0"/>
          <w:i/>
        </w:rPr>
        <w:t>Meloidogyne</w:t>
      </w:r>
      <w:r>
        <w:rPr>
          <w:b w:val="0"/>
          <w:i/>
          <w:spacing w:val="-4"/>
        </w:rPr>
        <w:t> </w:t>
      </w:r>
      <w:r>
        <w:rPr>
          <w:b w:val="0"/>
          <w:i/>
        </w:rPr>
        <w:t>incognita</w:t>
      </w:r>
      <w:r>
        <w:rPr>
          <w:b w:val="0"/>
          <w:i/>
          <w:spacing w:val="-3"/>
        </w:rPr>
        <w:t> </w:t>
      </w:r>
      <w:r>
        <w:rPr/>
        <w:t>on</w:t>
      </w:r>
      <w:r>
        <w:rPr>
          <w:spacing w:val="-3"/>
        </w:rPr>
        <w:t> </w:t>
      </w:r>
      <w:r>
        <w:rPr/>
        <w:t>fresh</w:t>
      </w:r>
      <w:r>
        <w:rPr>
          <w:spacing w:val="-5"/>
        </w:rPr>
        <w:t> </w:t>
      </w:r>
      <w:r>
        <w:rPr/>
        <w:t>weight</w:t>
      </w:r>
      <w:r>
        <w:rPr>
          <w:spacing w:val="-3"/>
        </w:rPr>
        <w:t> </w:t>
      </w:r>
      <w:r>
        <w:rPr/>
        <w:t>(g)</w:t>
      </w:r>
      <w:r>
        <w:rPr>
          <w:spacing w:val="-3"/>
        </w:rPr>
        <w:t> </w:t>
      </w:r>
      <w:r>
        <w:rPr/>
        <w:t>(whole</w:t>
      </w:r>
      <w:r>
        <w:rPr>
          <w:spacing w:val="-3"/>
        </w:rPr>
        <w:t> </w:t>
      </w:r>
      <w:r>
        <w:rPr/>
        <w:t>plant)</w:t>
      </w:r>
      <w:r>
        <w:rPr>
          <w:spacing w:val="-5"/>
        </w:rPr>
        <w:t> </w:t>
      </w:r>
      <w:r>
        <w:rPr/>
        <w:t>of</w:t>
      </w:r>
      <w:r>
        <w:rPr>
          <w:spacing w:val="-3"/>
        </w:rPr>
        <w:t> </w:t>
      </w:r>
      <w:r>
        <w:rPr/>
        <w:t>eggplant varieties after twelve weeks of inoculation</w:t>
      </w:r>
    </w:p>
    <w:p>
      <w:pPr>
        <w:pStyle w:val="BodyText"/>
        <w:rPr>
          <w:b/>
          <w:sz w:val="12"/>
        </w:rPr>
      </w:pPr>
    </w:p>
    <w:tbl>
      <w:tblPr>
        <w:tblW w:w="0" w:type="auto"/>
        <w:jc w:val="left"/>
        <w:tblInd w:w="1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7"/>
        <w:gridCol w:w="2851"/>
      </w:tblGrid>
      <w:tr>
        <w:trPr>
          <w:trHeight w:val="642" w:hRule="atLeast"/>
        </w:trPr>
        <w:tc>
          <w:tcPr>
            <w:tcW w:w="3117"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2851" w:type="dxa"/>
            <w:tcBorders>
              <w:top w:val="single" w:sz="4" w:space="0" w:color="000000"/>
              <w:bottom w:val="single" w:sz="4" w:space="0" w:color="000000"/>
            </w:tcBorders>
          </w:tcPr>
          <w:p>
            <w:pPr>
              <w:pStyle w:val="TableParagraph"/>
              <w:spacing w:line="235" w:lineRule="auto" w:before="1"/>
              <w:ind w:left="803"/>
              <w:jc w:val="left"/>
              <w:rPr>
                <w:b/>
                <w:sz w:val="24"/>
              </w:rPr>
            </w:pPr>
            <w:r>
              <w:rPr>
                <w:b/>
                <w:sz w:val="24"/>
              </w:rPr>
              <w:t>Fresh Weight at Harvest</w:t>
            </w:r>
            <w:r>
              <w:rPr>
                <w:b/>
                <w:spacing w:val="-15"/>
                <w:sz w:val="24"/>
              </w:rPr>
              <w:t> </w:t>
            </w:r>
            <w:r>
              <w:rPr>
                <w:b/>
                <w:sz w:val="24"/>
              </w:rPr>
              <w:t>(g</w:t>
            </w:r>
            <w:r>
              <w:rPr>
                <w:b/>
                <w:spacing w:val="-15"/>
                <w:sz w:val="24"/>
              </w:rPr>
              <w:t> </w:t>
            </w:r>
            <w:r>
              <w:rPr>
                <w:b/>
                <w:sz w:val="24"/>
              </w:rPr>
              <w:t>plant</w:t>
            </w:r>
            <w:r>
              <w:rPr>
                <w:b/>
                <w:position w:val="8"/>
                <w:sz w:val="16"/>
              </w:rPr>
              <w:t>-1</w:t>
            </w:r>
            <w:r>
              <w:rPr>
                <w:b/>
                <w:sz w:val="24"/>
              </w:rPr>
              <w:t>)</w:t>
            </w:r>
          </w:p>
        </w:tc>
      </w:tr>
      <w:tr>
        <w:trPr>
          <w:trHeight w:val="299" w:hRule="atLeast"/>
        </w:trPr>
        <w:tc>
          <w:tcPr>
            <w:tcW w:w="3117"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2851" w:type="dxa"/>
            <w:tcBorders>
              <w:top w:val="single" w:sz="4" w:space="0" w:color="000000"/>
            </w:tcBorders>
          </w:tcPr>
          <w:p>
            <w:pPr>
              <w:pStyle w:val="TableParagraph"/>
              <w:jc w:val="left"/>
              <w:rPr>
                <w:sz w:val="22"/>
              </w:rPr>
            </w:pPr>
          </w:p>
        </w:tc>
      </w:tr>
      <w:tr>
        <w:trPr>
          <w:trHeight w:val="321" w:hRule="atLeast"/>
        </w:trPr>
        <w:tc>
          <w:tcPr>
            <w:tcW w:w="3117" w:type="dxa"/>
          </w:tcPr>
          <w:p>
            <w:pPr>
              <w:pStyle w:val="TableParagraph"/>
              <w:spacing w:before="16"/>
              <w:ind w:left="122"/>
              <w:jc w:val="left"/>
              <w:rPr>
                <w:b/>
                <w:sz w:val="16"/>
              </w:rPr>
            </w:pPr>
            <w:r>
              <w:rPr>
                <w:spacing w:val="-5"/>
                <w:position w:val="1"/>
                <w:sz w:val="24"/>
              </w:rPr>
              <w:t>I</w:t>
            </w:r>
            <w:r>
              <w:rPr>
                <w:b/>
                <w:spacing w:val="-5"/>
                <w:sz w:val="16"/>
              </w:rPr>
              <w:t>0</w:t>
            </w:r>
          </w:p>
        </w:tc>
        <w:tc>
          <w:tcPr>
            <w:tcW w:w="2851" w:type="dxa"/>
          </w:tcPr>
          <w:p>
            <w:pPr>
              <w:pStyle w:val="TableParagraph"/>
              <w:spacing w:before="16"/>
              <w:ind w:left="692"/>
              <w:rPr>
                <w:sz w:val="24"/>
              </w:rPr>
            </w:pPr>
            <w:r>
              <w:rPr>
                <w:spacing w:val="-2"/>
                <w:sz w:val="24"/>
              </w:rPr>
              <w:t>116.82</w:t>
            </w:r>
          </w:p>
        </w:tc>
      </w:tr>
      <w:tr>
        <w:trPr>
          <w:trHeight w:val="322" w:hRule="atLeast"/>
        </w:trPr>
        <w:tc>
          <w:tcPr>
            <w:tcW w:w="3117" w:type="dxa"/>
          </w:tcPr>
          <w:p>
            <w:pPr>
              <w:pStyle w:val="TableParagraph"/>
              <w:spacing w:before="18"/>
              <w:ind w:left="122"/>
              <w:jc w:val="left"/>
              <w:rPr>
                <w:b/>
                <w:sz w:val="16"/>
              </w:rPr>
            </w:pPr>
            <w:r>
              <w:rPr>
                <w:spacing w:val="-5"/>
                <w:position w:val="1"/>
                <w:sz w:val="24"/>
              </w:rPr>
              <w:t>I</w:t>
            </w:r>
            <w:r>
              <w:rPr>
                <w:b/>
                <w:spacing w:val="-5"/>
                <w:sz w:val="16"/>
              </w:rPr>
              <w:t>10</w:t>
            </w:r>
          </w:p>
        </w:tc>
        <w:tc>
          <w:tcPr>
            <w:tcW w:w="2851" w:type="dxa"/>
          </w:tcPr>
          <w:p>
            <w:pPr>
              <w:pStyle w:val="TableParagraph"/>
              <w:spacing w:before="19"/>
              <w:ind w:left="692"/>
              <w:rPr>
                <w:sz w:val="24"/>
              </w:rPr>
            </w:pPr>
            <w:r>
              <w:rPr>
                <w:spacing w:val="-2"/>
                <w:sz w:val="24"/>
              </w:rPr>
              <w:t>86.01</w:t>
            </w:r>
          </w:p>
        </w:tc>
      </w:tr>
      <w:tr>
        <w:trPr>
          <w:trHeight w:val="322" w:hRule="atLeast"/>
        </w:trPr>
        <w:tc>
          <w:tcPr>
            <w:tcW w:w="3117" w:type="dxa"/>
          </w:tcPr>
          <w:p>
            <w:pPr>
              <w:pStyle w:val="TableParagraph"/>
              <w:spacing w:before="17"/>
              <w:ind w:left="122"/>
              <w:jc w:val="left"/>
              <w:rPr>
                <w:b/>
                <w:sz w:val="16"/>
              </w:rPr>
            </w:pPr>
            <w:r>
              <w:rPr>
                <w:spacing w:val="-5"/>
                <w:position w:val="1"/>
                <w:sz w:val="24"/>
              </w:rPr>
              <w:t>I</w:t>
            </w:r>
            <w:r>
              <w:rPr>
                <w:b/>
                <w:spacing w:val="-5"/>
                <w:sz w:val="16"/>
              </w:rPr>
              <w:t>20</w:t>
            </w:r>
          </w:p>
        </w:tc>
        <w:tc>
          <w:tcPr>
            <w:tcW w:w="2851" w:type="dxa"/>
          </w:tcPr>
          <w:p>
            <w:pPr>
              <w:pStyle w:val="TableParagraph"/>
              <w:spacing w:before="17"/>
              <w:ind w:left="692"/>
              <w:rPr>
                <w:sz w:val="24"/>
              </w:rPr>
            </w:pPr>
            <w:r>
              <w:rPr>
                <w:spacing w:val="-2"/>
                <w:sz w:val="24"/>
              </w:rPr>
              <w:t>75.50</w:t>
            </w:r>
          </w:p>
        </w:tc>
      </w:tr>
      <w:tr>
        <w:trPr>
          <w:trHeight w:val="323" w:hRule="atLeast"/>
        </w:trPr>
        <w:tc>
          <w:tcPr>
            <w:tcW w:w="3117" w:type="dxa"/>
          </w:tcPr>
          <w:p>
            <w:pPr>
              <w:pStyle w:val="TableParagraph"/>
              <w:spacing w:before="18"/>
              <w:ind w:left="122"/>
              <w:jc w:val="left"/>
              <w:rPr>
                <w:b/>
                <w:sz w:val="16"/>
              </w:rPr>
            </w:pPr>
            <w:r>
              <w:rPr>
                <w:spacing w:val="-5"/>
                <w:position w:val="1"/>
                <w:sz w:val="24"/>
              </w:rPr>
              <w:t>I</w:t>
            </w:r>
            <w:r>
              <w:rPr>
                <w:b/>
                <w:spacing w:val="-5"/>
                <w:sz w:val="16"/>
              </w:rPr>
              <w:t>30</w:t>
            </w:r>
          </w:p>
        </w:tc>
        <w:tc>
          <w:tcPr>
            <w:tcW w:w="2851" w:type="dxa"/>
          </w:tcPr>
          <w:p>
            <w:pPr>
              <w:pStyle w:val="TableParagraph"/>
              <w:spacing w:before="19"/>
              <w:ind w:left="692"/>
              <w:rPr>
                <w:sz w:val="24"/>
              </w:rPr>
            </w:pPr>
            <w:r>
              <w:rPr>
                <w:spacing w:val="-2"/>
                <w:sz w:val="24"/>
              </w:rPr>
              <w:t>94.27</w:t>
            </w:r>
          </w:p>
        </w:tc>
      </w:tr>
      <w:tr>
        <w:trPr>
          <w:trHeight w:val="347" w:hRule="atLeast"/>
        </w:trPr>
        <w:tc>
          <w:tcPr>
            <w:tcW w:w="3117" w:type="dxa"/>
          </w:tcPr>
          <w:p>
            <w:pPr>
              <w:pStyle w:val="TableParagraph"/>
              <w:spacing w:before="17"/>
              <w:ind w:left="122"/>
              <w:jc w:val="left"/>
              <w:rPr>
                <w:b/>
                <w:sz w:val="16"/>
              </w:rPr>
            </w:pPr>
            <w:r>
              <w:rPr>
                <w:spacing w:val="-5"/>
                <w:position w:val="1"/>
                <w:sz w:val="24"/>
              </w:rPr>
              <w:t>I</w:t>
            </w:r>
            <w:r>
              <w:rPr>
                <w:b/>
                <w:spacing w:val="-5"/>
                <w:sz w:val="16"/>
              </w:rPr>
              <w:t>40</w:t>
            </w:r>
          </w:p>
        </w:tc>
        <w:tc>
          <w:tcPr>
            <w:tcW w:w="2851" w:type="dxa"/>
          </w:tcPr>
          <w:p>
            <w:pPr>
              <w:pStyle w:val="TableParagraph"/>
              <w:spacing w:line="261" w:lineRule="exact" w:before="66"/>
              <w:ind w:left="692"/>
              <w:rPr>
                <w:sz w:val="24"/>
              </w:rPr>
            </w:pPr>
            <w:r>
              <w:rPr>
                <w:spacing w:val="-2"/>
                <w:sz w:val="24"/>
              </w:rPr>
              <w:t>101.55</w:t>
            </w:r>
          </w:p>
        </w:tc>
      </w:tr>
      <w:tr>
        <w:trPr>
          <w:trHeight w:val="300" w:hRule="atLeast"/>
        </w:trPr>
        <w:tc>
          <w:tcPr>
            <w:tcW w:w="3117" w:type="dxa"/>
          </w:tcPr>
          <w:p>
            <w:pPr>
              <w:pStyle w:val="TableParagraph"/>
              <w:spacing w:line="271" w:lineRule="exact"/>
              <w:ind w:left="122"/>
              <w:jc w:val="left"/>
              <w:rPr>
                <w:sz w:val="24"/>
              </w:rPr>
            </w:pPr>
            <w:r>
              <w:rPr>
                <w:spacing w:val="-5"/>
                <w:sz w:val="24"/>
              </w:rPr>
              <w:t>SE</w:t>
            </w:r>
            <w:r>
              <w:rPr>
                <w:spacing w:val="-5"/>
                <w:sz w:val="24"/>
                <w:u w:val="single"/>
              </w:rPr>
              <w:t>+</w:t>
            </w:r>
          </w:p>
        </w:tc>
        <w:tc>
          <w:tcPr>
            <w:tcW w:w="2851" w:type="dxa"/>
          </w:tcPr>
          <w:p>
            <w:pPr>
              <w:pStyle w:val="TableParagraph"/>
              <w:spacing w:line="271" w:lineRule="exact"/>
              <w:ind w:left="692"/>
              <w:rPr>
                <w:sz w:val="24"/>
              </w:rPr>
            </w:pPr>
            <w:r>
              <w:rPr>
                <w:spacing w:val="-2"/>
                <w:sz w:val="24"/>
              </w:rPr>
              <w:t>17.96</w:t>
            </w:r>
          </w:p>
        </w:tc>
      </w:tr>
      <w:tr>
        <w:trPr>
          <w:trHeight w:val="322" w:hRule="atLeast"/>
        </w:trPr>
        <w:tc>
          <w:tcPr>
            <w:tcW w:w="3117" w:type="dxa"/>
          </w:tcPr>
          <w:p>
            <w:pPr>
              <w:pStyle w:val="TableParagraph"/>
              <w:spacing w:before="19"/>
              <w:ind w:left="122"/>
              <w:jc w:val="left"/>
              <w:rPr>
                <w:sz w:val="24"/>
              </w:rPr>
            </w:pPr>
            <w:r>
              <w:rPr>
                <w:spacing w:val="-5"/>
                <w:sz w:val="24"/>
              </w:rPr>
              <w:t>CV%</w:t>
            </w:r>
          </w:p>
        </w:tc>
        <w:tc>
          <w:tcPr>
            <w:tcW w:w="2851" w:type="dxa"/>
          </w:tcPr>
          <w:p>
            <w:pPr>
              <w:pStyle w:val="TableParagraph"/>
              <w:spacing w:before="19"/>
              <w:ind w:left="692"/>
              <w:rPr>
                <w:sz w:val="24"/>
              </w:rPr>
            </w:pPr>
            <w:r>
              <w:rPr>
                <w:spacing w:val="-2"/>
                <w:sz w:val="24"/>
              </w:rPr>
              <w:t>43.69</w:t>
            </w:r>
          </w:p>
        </w:tc>
      </w:tr>
      <w:tr>
        <w:trPr>
          <w:trHeight w:val="325" w:hRule="atLeast"/>
        </w:trPr>
        <w:tc>
          <w:tcPr>
            <w:tcW w:w="3117"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2851" w:type="dxa"/>
          </w:tcPr>
          <w:p>
            <w:pPr>
              <w:pStyle w:val="TableParagraph"/>
              <w:spacing w:before="17"/>
              <w:ind w:left="692" w:right="4"/>
              <w:rPr>
                <w:sz w:val="24"/>
              </w:rPr>
            </w:pPr>
            <w:r>
              <w:rPr>
                <w:spacing w:val="-5"/>
                <w:sz w:val="24"/>
              </w:rPr>
              <w:t>NS</w:t>
            </w:r>
          </w:p>
        </w:tc>
      </w:tr>
      <w:tr>
        <w:trPr>
          <w:trHeight w:val="312" w:hRule="atLeast"/>
        </w:trPr>
        <w:tc>
          <w:tcPr>
            <w:tcW w:w="3117" w:type="dxa"/>
          </w:tcPr>
          <w:p>
            <w:pPr>
              <w:pStyle w:val="TableParagraph"/>
              <w:spacing w:line="271" w:lineRule="exact" w:before="21"/>
              <w:ind w:left="122"/>
              <w:jc w:val="left"/>
              <w:rPr>
                <w:b/>
                <w:sz w:val="24"/>
              </w:rPr>
            </w:pPr>
            <w:r>
              <w:rPr>
                <w:b/>
                <w:sz w:val="24"/>
              </w:rPr>
              <w:t>Varieties</w:t>
            </w:r>
            <w:r>
              <w:rPr>
                <w:b/>
                <w:spacing w:val="-4"/>
                <w:sz w:val="24"/>
              </w:rPr>
              <w:t> </w:t>
            </w:r>
            <w:r>
              <w:rPr>
                <w:b/>
                <w:spacing w:val="-5"/>
                <w:sz w:val="24"/>
              </w:rPr>
              <w:t>(V)</w:t>
            </w:r>
          </w:p>
        </w:tc>
        <w:tc>
          <w:tcPr>
            <w:tcW w:w="2851" w:type="dxa"/>
          </w:tcPr>
          <w:p>
            <w:pPr>
              <w:pStyle w:val="TableParagraph"/>
              <w:jc w:val="left"/>
              <w:rPr>
                <w:sz w:val="22"/>
              </w:rPr>
            </w:pPr>
          </w:p>
        </w:tc>
      </w:tr>
      <w:tr>
        <w:trPr>
          <w:trHeight w:val="320" w:hRule="atLeast"/>
        </w:trPr>
        <w:tc>
          <w:tcPr>
            <w:tcW w:w="3117" w:type="dxa"/>
          </w:tcPr>
          <w:p>
            <w:pPr>
              <w:pStyle w:val="TableParagraph"/>
              <w:spacing w:line="275" w:lineRule="exact" w:before="25"/>
              <w:ind w:left="122"/>
              <w:jc w:val="left"/>
              <w:rPr>
                <w:i/>
                <w:sz w:val="24"/>
              </w:rPr>
            </w:pPr>
            <w:r>
              <w:rPr>
                <w:i/>
                <w:sz w:val="24"/>
              </w:rPr>
              <w:t>Solanum </w:t>
            </w:r>
            <w:r>
              <w:rPr>
                <w:i/>
                <w:spacing w:val="-2"/>
                <w:sz w:val="24"/>
              </w:rPr>
              <w:t>eathiopicum</w:t>
            </w:r>
          </w:p>
        </w:tc>
        <w:tc>
          <w:tcPr>
            <w:tcW w:w="2851" w:type="dxa"/>
          </w:tcPr>
          <w:p>
            <w:pPr>
              <w:pStyle w:val="TableParagraph"/>
              <w:spacing w:line="275" w:lineRule="exact" w:before="25"/>
              <w:ind w:left="692" w:right="1"/>
              <w:rPr>
                <w:sz w:val="24"/>
              </w:rPr>
            </w:pPr>
            <w:r>
              <w:rPr>
                <w:spacing w:val="-2"/>
                <w:sz w:val="24"/>
              </w:rPr>
              <w:t>69.86</w:t>
            </w:r>
            <w:r>
              <w:rPr>
                <w:spacing w:val="-2"/>
                <w:sz w:val="24"/>
                <w:vertAlign w:val="superscript"/>
              </w:rPr>
              <w:t>b</w:t>
            </w:r>
          </w:p>
        </w:tc>
      </w:tr>
      <w:tr>
        <w:trPr>
          <w:trHeight w:val="342" w:hRule="atLeast"/>
        </w:trPr>
        <w:tc>
          <w:tcPr>
            <w:tcW w:w="3117" w:type="dxa"/>
          </w:tcPr>
          <w:p>
            <w:pPr>
              <w:pStyle w:val="TableParagraph"/>
              <w:spacing w:before="29"/>
              <w:ind w:left="122"/>
              <w:jc w:val="left"/>
              <w:rPr>
                <w:i/>
                <w:sz w:val="24"/>
              </w:rPr>
            </w:pPr>
            <w:r>
              <w:rPr>
                <w:i/>
                <w:sz w:val="24"/>
              </w:rPr>
              <w:t>Solanum </w:t>
            </w:r>
            <w:r>
              <w:rPr>
                <w:i/>
                <w:spacing w:val="-4"/>
                <w:sz w:val="24"/>
              </w:rPr>
              <w:t>gilo</w:t>
            </w:r>
          </w:p>
        </w:tc>
        <w:tc>
          <w:tcPr>
            <w:tcW w:w="2851" w:type="dxa"/>
          </w:tcPr>
          <w:p>
            <w:pPr>
              <w:pStyle w:val="TableParagraph"/>
              <w:spacing w:before="29"/>
              <w:ind w:left="692" w:right="1"/>
              <w:rPr>
                <w:sz w:val="24"/>
              </w:rPr>
            </w:pPr>
            <w:r>
              <w:rPr>
                <w:spacing w:val="-2"/>
                <w:sz w:val="24"/>
              </w:rPr>
              <w:t>117.47</w:t>
            </w:r>
            <w:r>
              <w:rPr>
                <w:spacing w:val="-2"/>
                <w:sz w:val="24"/>
                <w:vertAlign w:val="superscript"/>
              </w:rPr>
              <w:t>a</w:t>
            </w:r>
          </w:p>
        </w:tc>
      </w:tr>
      <w:tr>
        <w:trPr>
          <w:trHeight w:val="357" w:hRule="atLeast"/>
        </w:trPr>
        <w:tc>
          <w:tcPr>
            <w:tcW w:w="3117" w:type="dxa"/>
          </w:tcPr>
          <w:p>
            <w:pPr>
              <w:pStyle w:val="TableParagraph"/>
              <w:spacing w:before="27"/>
              <w:ind w:left="122"/>
              <w:jc w:val="left"/>
              <w:rPr>
                <w:i/>
                <w:sz w:val="24"/>
              </w:rPr>
            </w:pPr>
            <w:r>
              <w:rPr>
                <w:i/>
                <w:sz w:val="24"/>
              </w:rPr>
              <w:t>Solanum </w:t>
            </w:r>
            <w:r>
              <w:rPr>
                <w:i/>
                <w:spacing w:val="-2"/>
                <w:sz w:val="24"/>
              </w:rPr>
              <w:t>macrocarpon</w:t>
            </w:r>
          </w:p>
        </w:tc>
        <w:tc>
          <w:tcPr>
            <w:tcW w:w="2851" w:type="dxa"/>
          </w:tcPr>
          <w:p>
            <w:pPr>
              <w:pStyle w:val="TableParagraph"/>
              <w:spacing w:line="255" w:lineRule="exact" w:before="82"/>
              <w:ind w:left="692" w:right="1"/>
              <w:rPr>
                <w:sz w:val="24"/>
              </w:rPr>
            </w:pPr>
            <w:r>
              <w:rPr>
                <w:spacing w:val="-2"/>
                <w:sz w:val="24"/>
              </w:rPr>
              <w:t>104.05</w:t>
            </w:r>
            <w:r>
              <w:rPr>
                <w:spacing w:val="-2"/>
                <w:sz w:val="24"/>
                <w:vertAlign w:val="superscript"/>
              </w:rPr>
              <w:t>a</w:t>
            </w:r>
          </w:p>
        </w:tc>
      </w:tr>
      <w:tr>
        <w:trPr>
          <w:trHeight w:val="323" w:hRule="atLeast"/>
        </w:trPr>
        <w:tc>
          <w:tcPr>
            <w:tcW w:w="3117"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2851" w:type="dxa"/>
          </w:tcPr>
          <w:p>
            <w:pPr>
              <w:pStyle w:val="TableParagraph"/>
              <w:spacing w:before="10"/>
              <w:ind w:left="692" w:right="1"/>
              <w:rPr>
                <w:sz w:val="24"/>
              </w:rPr>
            </w:pPr>
            <w:r>
              <w:rPr>
                <w:spacing w:val="-2"/>
                <w:sz w:val="24"/>
              </w:rPr>
              <w:t>87.94</w:t>
            </w:r>
            <w:r>
              <w:rPr>
                <w:spacing w:val="-2"/>
                <w:sz w:val="24"/>
                <w:vertAlign w:val="superscript"/>
              </w:rPr>
              <w:t>ab</w:t>
            </w:r>
          </w:p>
        </w:tc>
      </w:tr>
      <w:tr>
        <w:trPr>
          <w:trHeight w:val="340" w:hRule="atLeast"/>
        </w:trPr>
        <w:tc>
          <w:tcPr>
            <w:tcW w:w="3117" w:type="dxa"/>
          </w:tcPr>
          <w:p>
            <w:pPr>
              <w:pStyle w:val="TableParagraph"/>
              <w:spacing w:before="27"/>
              <w:ind w:left="122"/>
              <w:jc w:val="left"/>
              <w:rPr>
                <w:sz w:val="24"/>
              </w:rPr>
            </w:pPr>
            <w:r>
              <w:rPr>
                <w:spacing w:val="-5"/>
                <w:sz w:val="24"/>
              </w:rPr>
              <w:t>SE</w:t>
            </w:r>
            <w:r>
              <w:rPr>
                <w:spacing w:val="-5"/>
                <w:sz w:val="24"/>
                <w:u w:val="single"/>
              </w:rPr>
              <w:t>+</w:t>
            </w:r>
          </w:p>
        </w:tc>
        <w:tc>
          <w:tcPr>
            <w:tcW w:w="2851" w:type="dxa"/>
          </w:tcPr>
          <w:p>
            <w:pPr>
              <w:pStyle w:val="TableParagraph"/>
              <w:spacing w:before="27"/>
              <w:ind w:left="692"/>
              <w:rPr>
                <w:sz w:val="24"/>
              </w:rPr>
            </w:pPr>
            <w:r>
              <w:rPr>
                <w:spacing w:val="-2"/>
                <w:sz w:val="24"/>
              </w:rPr>
              <w:t>16.06</w:t>
            </w:r>
          </w:p>
        </w:tc>
      </w:tr>
      <w:tr>
        <w:trPr>
          <w:trHeight w:val="341" w:hRule="atLeast"/>
        </w:trPr>
        <w:tc>
          <w:tcPr>
            <w:tcW w:w="3117" w:type="dxa"/>
          </w:tcPr>
          <w:p>
            <w:pPr>
              <w:pStyle w:val="TableParagraph"/>
              <w:spacing w:before="27"/>
              <w:ind w:left="122"/>
              <w:jc w:val="left"/>
              <w:rPr>
                <w:sz w:val="24"/>
              </w:rPr>
            </w:pPr>
            <w:r>
              <w:rPr>
                <w:spacing w:val="-5"/>
                <w:sz w:val="24"/>
              </w:rPr>
              <w:t>CV%</w:t>
            </w:r>
          </w:p>
        </w:tc>
        <w:tc>
          <w:tcPr>
            <w:tcW w:w="2851" w:type="dxa"/>
          </w:tcPr>
          <w:p>
            <w:pPr>
              <w:pStyle w:val="TableParagraph"/>
              <w:spacing w:before="27"/>
              <w:ind w:left="692"/>
              <w:rPr>
                <w:sz w:val="24"/>
              </w:rPr>
            </w:pPr>
            <w:r>
              <w:rPr>
                <w:spacing w:val="-2"/>
                <w:sz w:val="24"/>
              </w:rPr>
              <w:t>48.28</w:t>
            </w:r>
          </w:p>
        </w:tc>
      </w:tr>
      <w:tr>
        <w:trPr>
          <w:trHeight w:val="343" w:hRule="atLeast"/>
        </w:trPr>
        <w:tc>
          <w:tcPr>
            <w:tcW w:w="3117"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2851" w:type="dxa"/>
          </w:tcPr>
          <w:p>
            <w:pPr>
              <w:pStyle w:val="TableParagraph"/>
              <w:spacing w:before="27"/>
              <w:ind w:left="692" w:right="3"/>
              <w:rPr>
                <w:sz w:val="24"/>
              </w:rPr>
            </w:pPr>
            <w:r>
              <w:rPr>
                <w:spacing w:val="-10"/>
                <w:sz w:val="24"/>
              </w:rPr>
              <w:t>*</w:t>
            </w:r>
          </w:p>
        </w:tc>
      </w:tr>
      <w:tr>
        <w:trPr>
          <w:trHeight w:val="340" w:hRule="atLeast"/>
        </w:trPr>
        <w:tc>
          <w:tcPr>
            <w:tcW w:w="3117" w:type="dxa"/>
          </w:tcPr>
          <w:p>
            <w:pPr>
              <w:pStyle w:val="TableParagraph"/>
              <w:spacing w:before="29"/>
              <w:ind w:left="122"/>
              <w:jc w:val="left"/>
              <w:rPr>
                <w:b/>
                <w:sz w:val="24"/>
              </w:rPr>
            </w:pPr>
            <w:r>
              <w:rPr>
                <w:b/>
                <w:spacing w:val="-2"/>
                <w:sz w:val="24"/>
              </w:rPr>
              <w:t>Interaction</w:t>
            </w:r>
          </w:p>
        </w:tc>
        <w:tc>
          <w:tcPr>
            <w:tcW w:w="2851" w:type="dxa"/>
          </w:tcPr>
          <w:p>
            <w:pPr>
              <w:pStyle w:val="TableParagraph"/>
              <w:jc w:val="left"/>
              <w:rPr>
                <w:sz w:val="22"/>
              </w:rPr>
            </w:pPr>
          </w:p>
        </w:tc>
      </w:tr>
      <w:tr>
        <w:trPr>
          <w:trHeight w:val="375" w:hRule="atLeast"/>
        </w:trPr>
        <w:tc>
          <w:tcPr>
            <w:tcW w:w="3117"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2851" w:type="dxa"/>
            <w:tcBorders>
              <w:bottom w:val="single" w:sz="4" w:space="0" w:color="000000"/>
            </w:tcBorders>
          </w:tcPr>
          <w:p>
            <w:pPr>
              <w:pStyle w:val="TableParagraph"/>
              <w:spacing w:before="25"/>
              <w:ind w:left="692" w:right="4"/>
              <w:rPr>
                <w:sz w:val="24"/>
              </w:rPr>
            </w:pPr>
            <w:r>
              <w:rPr>
                <w:spacing w:val="-5"/>
                <w:sz w:val="24"/>
              </w:rPr>
              <w:t>NS</w:t>
            </w:r>
          </w:p>
        </w:tc>
      </w:tr>
    </w:tbl>
    <w:p>
      <w:pPr>
        <w:pStyle w:val="BodyText"/>
        <w:rPr>
          <w:b/>
        </w:rPr>
      </w:pPr>
    </w:p>
    <w:p>
      <w:pPr>
        <w:pStyle w:val="BodyText"/>
        <w:rPr>
          <w:b/>
        </w:rPr>
      </w:pPr>
    </w:p>
    <w:p>
      <w:pPr>
        <w:pStyle w:val="BodyText"/>
        <w:spacing w:before="158"/>
        <w:rPr>
          <w:b/>
        </w:rPr>
      </w:pPr>
    </w:p>
    <w:p>
      <w:pPr>
        <w:pStyle w:val="BodyText"/>
        <w:spacing w:line="276" w:lineRule="auto"/>
        <w:ind w:left="840" w:right="114"/>
        <w:jc w:val="both"/>
      </w:pPr>
      <w:r>
        <w:rPr/>
        <w:t>Means</w:t>
      </w:r>
      <w:r>
        <w:rPr>
          <w:spacing w:val="-15"/>
        </w:rPr>
        <w:t> </w:t>
      </w:r>
      <w:r>
        <w:rPr/>
        <w:t>in</w:t>
      </w:r>
      <w:r>
        <w:rPr>
          <w:spacing w:val="-15"/>
        </w:rPr>
        <w:t> </w:t>
      </w:r>
      <w:r>
        <w:rPr/>
        <w:t>a</w:t>
      </w:r>
      <w:r>
        <w:rPr>
          <w:spacing w:val="-15"/>
        </w:rPr>
        <w:t> </w:t>
      </w:r>
      <w:r>
        <w:rPr/>
        <w:t>column</w:t>
      </w:r>
      <w:r>
        <w:rPr>
          <w:spacing w:val="-15"/>
        </w:rPr>
        <w:t> </w:t>
      </w:r>
      <w:r>
        <w:rPr/>
        <w:t>of</w:t>
      </w:r>
      <w:r>
        <w:rPr>
          <w:spacing w:val="-15"/>
        </w:rPr>
        <w:t> </w:t>
      </w:r>
      <w:r>
        <w:rPr/>
        <w:t>any</w:t>
      </w:r>
      <w:r>
        <w:rPr>
          <w:spacing w:val="-15"/>
        </w:rPr>
        <w:t> </w:t>
      </w:r>
      <w:r>
        <w:rPr/>
        <w:t>set</w:t>
      </w:r>
      <w:r>
        <w:rPr>
          <w:spacing w:val="-15"/>
        </w:rPr>
        <w:t> </w:t>
      </w:r>
      <w:r>
        <w:rPr/>
        <w:t>of</w:t>
      </w:r>
      <w:r>
        <w:rPr>
          <w:spacing w:val="-15"/>
        </w:rPr>
        <w:t> </w:t>
      </w:r>
      <w:r>
        <w:rPr/>
        <w:t>treatment(s)</w:t>
      </w:r>
      <w:r>
        <w:rPr>
          <w:spacing w:val="-15"/>
        </w:rPr>
        <w:t> </w:t>
      </w:r>
      <w:r>
        <w:rPr/>
        <w:t>followed</w:t>
      </w:r>
      <w:r>
        <w:rPr>
          <w:spacing w:val="-15"/>
        </w:rPr>
        <w:t> </w:t>
      </w:r>
      <w:r>
        <w:rPr/>
        <w:t>by</w:t>
      </w:r>
      <w:r>
        <w:rPr>
          <w:spacing w:val="-15"/>
        </w:rPr>
        <w:t> </w:t>
      </w:r>
      <w:r>
        <w:rPr/>
        <w:t>different</w:t>
      </w:r>
      <w:r>
        <w:rPr>
          <w:spacing w:val="-15"/>
        </w:rPr>
        <w:t> </w:t>
      </w:r>
      <w:r>
        <w:rPr/>
        <w:t>letter(s)</w:t>
      </w:r>
      <w:r>
        <w:rPr>
          <w:spacing w:val="-15"/>
        </w:rPr>
        <w:t> </w:t>
      </w:r>
      <w:r>
        <w:rPr/>
        <w:t>are</w:t>
      </w:r>
      <w:r>
        <w:rPr>
          <w:spacing w:val="-15"/>
        </w:rPr>
        <w:t> </w:t>
      </w:r>
      <w:r>
        <w:rPr/>
        <w:t>significantly different,</w:t>
      </w:r>
      <w:r>
        <w:rPr>
          <w:spacing w:val="-8"/>
        </w:rPr>
        <w:t> </w:t>
      </w:r>
      <w:r>
        <w:rPr/>
        <w:t>WAI</w:t>
      </w:r>
      <w:r>
        <w:rPr>
          <w:spacing w:val="-11"/>
        </w:rPr>
        <w:t> </w:t>
      </w:r>
      <w:r>
        <w:rPr/>
        <w:t>=</w:t>
      </w:r>
      <w:r>
        <w:rPr>
          <w:spacing w:val="-9"/>
        </w:rPr>
        <w:t> </w:t>
      </w:r>
      <w:r>
        <w:rPr/>
        <w:t>Weeks</w:t>
      </w:r>
      <w:r>
        <w:rPr>
          <w:spacing w:val="-8"/>
        </w:rPr>
        <w:t> </w:t>
      </w:r>
      <w:r>
        <w:rPr/>
        <w:t>After</w:t>
      </w:r>
      <w:r>
        <w:rPr>
          <w:spacing w:val="-7"/>
        </w:rPr>
        <w:t> </w:t>
      </w:r>
      <w:r>
        <w:rPr/>
        <w:t>Inoculation,</w:t>
      </w:r>
      <w:r>
        <w:rPr>
          <w:spacing w:val="-6"/>
        </w:rPr>
        <w:t> </w:t>
      </w:r>
      <w:r>
        <w:rPr/>
        <w:t>I=</w:t>
      </w:r>
      <w:r>
        <w:rPr>
          <w:spacing w:val="-7"/>
        </w:rPr>
        <w:t> </w:t>
      </w:r>
      <w:r>
        <w:rPr/>
        <w:t>Inoculum,</w:t>
      </w:r>
      <w:r>
        <w:rPr>
          <w:spacing w:val="-8"/>
        </w:rPr>
        <w:t> </w:t>
      </w:r>
      <w:r>
        <w:rPr/>
        <w:t>V=</w:t>
      </w:r>
      <w:r>
        <w:rPr>
          <w:spacing w:val="-10"/>
        </w:rPr>
        <w:t> </w:t>
      </w:r>
      <w:r>
        <w:rPr/>
        <w:t>Variety,</w:t>
      </w:r>
      <w:r>
        <w:rPr>
          <w:spacing w:val="-8"/>
        </w:rPr>
        <w:t> </w:t>
      </w:r>
      <w:r>
        <w:rPr/>
        <w:t>SE</w:t>
      </w:r>
      <w:r>
        <w:rPr>
          <w:spacing w:val="-9"/>
        </w:rPr>
        <w:t> </w:t>
      </w:r>
      <w:r>
        <w:rPr/>
        <w:t>=</w:t>
      </w:r>
      <w:r>
        <w:rPr>
          <w:spacing w:val="-9"/>
        </w:rPr>
        <w:t> </w:t>
      </w:r>
      <w:r>
        <w:rPr/>
        <w:t>Standard</w:t>
      </w:r>
      <w:r>
        <w:rPr>
          <w:spacing w:val="-9"/>
        </w:rPr>
        <w:t> </w:t>
      </w:r>
      <w:r>
        <w:rPr/>
        <w:t>Error, </w:t>
      </w:r>
      <w:r>
        <w:rPr>
          <w:sz w:val="22"/>
        </w:rPr>
        <w:t>LSD=</w:t>
      </w:r>
      <w:r>
        <w:rPr>
          <w:spacing w:val="-12"/>
          <w:sz w:val="22"/>
        </w:rPr>
        <w:t> </w:t>
      </w:r>
      <w:r>
        <w:rPr>
          <w:sz w:val="22"/>
        </w:rPr>
        <w:t>Least</w:t>
      </w:r>
      <w:r>
        <w:rPr>
          <w:spacing w:val="-12"/>
          <w:sz w:val="22"/>
        </w:rPr>
        <w:t> </w:t>
      </w:r>
      <w:r>
        <w:rPr>
          <w:sz w:val="22"/>
        </w:rPr>
        <w:t>Significant</w:t>
      </w:r>
      <w:r>
        <w:rPr>
          <w:spacing w:val="-13"/>
          <w:sz w:val="22"/>
        </w:rPr>
        <w:t> </w:t>
      </w:r>
      <w:r>
        <w:rPr>
          <w:sz w:val="22"/>
        </w:rPr>
        <w:t>Difference</w:t>
      </w:r>
      <w:r>
        <w:rPr/>
        <w:t>,</w:t>
      </w:r>
      <w:r>
        <w:rPr>
          <w:spacing w:val="-15"/>
        </w:rPr>
        <w:t> </w:t>
      </w:r>
      <w:r>
        <w:rPr/>
        <w:t>NS</w:t>
      </w:r>
      <w:r>
        <w:rPr>
          <w:spacing w:val="-13"/>
        </w:rPr>
        <w:t> </w:t>
      </w:r>
      <w:r>
        <w:rPr/>
        <w:t>=</w:t>
      </w:r>
      <w:r>
        <w:rPr>
          <w:spacing w:val="-14"/>
        </w:rPr>
        <w:t> </w:t>
      </w:r>
      <w:r>
        <w:rPr/>
        <w:t>Not</w:t>
      </w:r>
      <w:r>
        <w:rPr>
          <w:spacing w:val="-15"/>
        </w:rPr>
        <w:t> </w:t>
      </w:r>
      <w:r>
        <w:rPr/>
        <w:t>Significant</w:t>
      </w:r>
      <w:r>
        <w:rPr>
          <w:spacing w:val="-13"/>
        </w:rPr>
        <w:t> </w:t>
      </w:r>
      <w:r>
        <w:rPr/>
        <w:t>(P</w:t>
      </w:r>
      <w:r>
        <w:rPr>
          <w:spacing w:val="-13"/>
        </w:rPr>
        <w:t> </w:t>
      </w:r>
      <w:r>
        <w:rPr/>
        <w:t>≥</w:t>
      </w:r>
      <w:r>
        <w:rPr>
          <w:spacing w:val="-13"/>
        </w:rPr>
        <w:t> </w:t>
      </w:r>
      <w:r>
        <w:rPr/>
        <w:t>0.05),</w:t>
      </w:r>
      <w:r>
        <w:rPr>
          <w:spacing w:val="-13"/>
        </w:rPr>
        <w:t> </w:t>
      </w:r>
      <w:r>
        <w:rPr/>
        <w:t>*</w:t>
      </w:r>
      <w:r>
        <w:rPr>
          <w:spacing w:val="-13"/>
        </w:rPr>
        <w:t> </w:t>
      </w:r>
      <w:r>
        <w:rPr/>
        <w:t>=</w:t>
      </w:r>
      <w:r>
        <w:rPr>
          <w:spacing w:val="-14"/>
        </w:rPr>
        <w:t> </w:t>
      </w:r>
      <w:r>
        <w:rPr/>
        <w:t>Significant</w:t>
      </w:r>
      <w:r>
        <w:rPr>
          <w:spacing w:val="-13"/>
        </w:rPr>
        <w:t> </w:t>
      </w:r>
      <w:r>
        <w:rPr/>
        <w:t>at</w:t>
      </w:r>
      <w:r>
        <w:rPr>
          <w:spacing w:val="-13"/>
        </w:rPr>
        <w:t> </w:t>
      </w:r>
      <w:r>
        <w:rPr/>
        <w:t>P≤0.05 Level of probability.</w:t>
      </w:r>
    </w:p>
    <w:p>
      <w:pPr>
        <w:spacing w:after="0" w:line="276" w:lineRule="auto"/>
        <w:jc w:val="both"/>
        <w:sectPr>
          <w:pgSz w:w="12240" w:h="15840"/>
          <w:pgMar w:top="1680" w:bottom="280" w:left="1320" w:right="1320"/>
        </w:sectPr>
      </w:pPr>
    </w:p>
    <w:p>
      <w:pPr>
        <w:tabs>
          <w:tab w:pos="1560" w:val="left" w:leader="none"/>
        </w:tabs>
        <w:spacing w:before="121"/>
        <w:ind w:left="120" w:right="0" w:firstLine="0"/>
        <w:jc w:val="left"/>
        <w:rPr>
          <w:b/>
          <w:sz w:val="24"/>
        </w:rPr>
      </w:pPr>
      <w:r>
        <w:rPr>
          <w:b/>
          <w:sz w:val="24"/>
        </w:rPr>
        <w:t>Table </w:t>
      </w:r>
      <w:r>
        <w:rPr>
          <w:b/>
          <w:spacing w:val="-2"/>
          <w:sz w:val="24"/>
        </w:rPr>
        <w:t>4.1.9:</w:t>
      </w:r>
      <w:r>
        <w:rPr>
          <w:b/>
          <w:sz w:val="24"/>
        </w:rPr>
        <w:tab/>
        <w:t>Effect</w:t>
      </w:r>
      <w:r>
        <w:rPr>
          <w:b/>
          <w:spacing w:val="-3"/>
          <w:sz w:val="24"/>
        </w:rPr>
        <w:t> </w:t>
      </w:r>
      <w:r>
        <w:rPr>
          <w:b/>
          <w:sz w:val="24"/>
        </w:rPr>
        <w:t>of </w:t>
      </w:r>
      <w:r>
        <w:rPr>
          <w:i/>
          <w:sz w:val="24"/>
        </w:rPr>
        <w:t>Meloidogyne</w:t>
      </w:r>
      <w:r>
        <w:rPr>
          <w:i/>
          <w:spacing w:val="-2"/>
          <w:sz w:val="24"/>
        </w:rPr>
        <w:t> </w:t>
      </w:r>
      <w:r>
        <w:rPr>
          <w:i/>
          <w:sz w:val="24"/>
        </w:rPr>
        <w:t>incognita</w:t>
      </w:r>
      <w:r>
        <w:rPr>
          <w:i/>
          <w:spacing w:val="-1"/>
          <w:sz w:val="24"/>
        </w:rPr>
        <w:t> </w:t>
      </w:r>
      <w:r>
        <w:rPr>
          <w:b/>
          <w:sz w:val="24"/>
        </w:rPr>
        <w:t>on</w:t>
      </w:r>
      <w:r>
        <w:rPr>
          <w:b/>
          <w:spacing w:val="-1"/>
          <w:sz w:val="24"/>
        </w:rPr>
        <w:t> </w:t>
      </w:r>
      <w:r>
        <w:rPr>
          <w:b/>
          <w:sz w:val="24"/>
        </w:rPr>
        <w:t>dry</w:t>
      </w:r>
      <w:r>
        <w:rPr>
          <w:b/>
          <w:spacing w:val="-1"/>
          <w:sz w:val="24"/>
        </w:rPr>
        <w:t> </w:t>
      </w:r>
      <w:r>
        <w:rPr>
          <w:b/>
          <w:sz w:val="24"/>
        </w:rPr>
        <w:t>weight</w:t>
      </w:r>
      <w:r>
        <w:rPr>
          <w:b/>
          <w:spacing w:val="-1"/>
          <w:sz w:val="24"/>
        </w:rPr>
        <w:t> </w:t>
      </w:r>
      <w:r>
        <w:rPr>
          <w:b/>
          <w:sz w:val="24"/>
        </w:rPr>
        <w:t>(g)</w:t>
      </w:r>
      <w:r>
        <w:rPr>
          <w:b/>
          <w:spacing w:val="-1"/>
          <w:sz w:val="24"/>
        </w:rPr>
        <w:t> </w:t>
      </w:r>
      <w:r>
        <w:rPr>
          <w:b/>
          <w:sz w:val="24"/>
        </w:rPr>
        <w:t>(whole</w:t>
      </w:r>
      <w:r>
        <w:rPr>
          <w:b/>
          <w:spacing w:val="-1"/>
          <w:sz w:val="24"/>
        </w:rPr>
        <w:t> </w:t>
      </w:r>
      <w:r>
        <w:rPr>
          <w:b/>
          <w:sz w:val="24"/>
        </w:rPr>
        <w:t>plant)</w:t>
      </w:r>
      <w:r>
        <w:rPr>
          <w:b/>
          <w:spacing w:val="-3"/>
          <w:sz w:val="24"/>
        </w:rPr>
        <w:t> </w:t>
      </w:r>
      <w:r>
        <w:rPr>
          <w:b/>
          <w:sz w:val="24"/>
        </w:rPr>
        <w:t>of</w:t>
      </w:r>
      <w:r>
        <w:rPr>
          <w:b/>
          <w:spacing w:val="1"/>
          <w:sz w:val="24"/>
        </w:rPr>
        <w:t> </w:t>
      </w:r>
      <w:r>
        <w:rPr>
          <w:b/>
          <w:spacing w:val="-2"/>
          <w:sz w:val="24"/>
        </w:rPr>
        <w:t>eggplant</w:t>
      </w:r>
    </w:p>
    <w:p>
      <w:pPr>
        <w:pStyle w:val="Heading3"/>
        <w:tabs>
          <w:tab w:pos="8015" w:val="left" w:leader="none"/>
        </w:tabs>
        <w:spacing w:before="5"/>
        <w:ind w:left="1627"/>
        <w:jc w:val="left"/>
      </w:pPr>
      <w:r>
        <w:rPr>
          <w:u w:val="single"/>
        </w:rPr>
        <w:tab/>
      </w:r>
      <w:r>
        <w:rPr>
          <w:spacing w:val="40"/>
        </w:rPr>
        <w:t> </w:t>
      </w:r>
      <w:r>
        <w:rPr/>
        <w:t>varieties</w:t>
      </w:r>
    </w:p>
    <w:p>
      <w:pPr>
        <w:spacing w:line="240" w:lineRule="auto" w:before="0"/>
        <w:ind w:left="8154" w:right="235" w:firstLine="0"/>
        <w:jc w:val="left"/>
        <w:rPr>
          <w:b/>
          <w:sz w:val="24"/>
        </w:rPr>
      </w:pPr>
      <w:r>
        <w:rPr/>
        <mc:AlternateContent>
          <mc:Choice Requires="wps">
            <w:drawing>
              <wp:anchor distT="0" distB="0" distL="0" distR="0" allowOverlap="1" layoutInCell="1" locked="0" behindDoc="0" simplePos="0" relativeHeight="15740416">
                <wp:simplePos x="0" y="0"/>
                <wp:positionH relativeFrom="page">
                  <wp:posOffset>1824482</wp:posOffset>
                </wp:positionH>
                <wp:positionV relativeFrom="paragraph">
                  <wp:posOffset>3416</wp:posOffset>
                </wp:positionV>
                <wp:extent cx="4106545" cy="439928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4106545" cy="43992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3206"/>
                            </w:tblGrid>
                            <w:tr>
                              <w:trPr>
                                <w:trHeight w:val="636" w:hRule="atLeast"/>
                              </w:trPr>
                              <w:tc>
                                <w:tcPr>
                                  <w:tcW w:w="3141" w:type="dxa"/>
                                  <w:tcBorders>
                                    <w:bottom w:val="single" w:sz="4" w:space="0" w:color="000000"/>
                                  </w:tcBorders>
                                </w:tcPr>
                                <w:p>
                                  <w:pPr>
                                    <w:pStyle w:val="TableParagraph"/>
                                    <w:spacing w:line="266" w:lineRule="exact"/>
                                    <w:ind w:left="122"/>
                                    <w:jc w:val="left"/>
                                    <w:rPr>
                                      <w:b/>
                                      <w:sz w:val="24"/>
                                    </w:rPr>
                                  </w:pPr>
                                  <w:r>
                                    <w:rPr>
                                      <w:b/>
                                      <w:spacing w:val="-2"/>
                                      <w:sz w:val="24"/>
                                    </w:rPr>
                                    <w:t>Treatments</w:t>
                                  </w:r>
                                </w:p>
                              </w:tc>
                              <w:tc>
                                <w:tcPr>
                                  <w:tcW w:w="3206" w:type="dxa"/>
                                  <w:tcBorders>
                                    <w:bottom w:val="single" w:sz="4" w:space="0" w:color="000000"/>
                                  </w:tcBorders>
                                </w:tcPr>
                                <w:p>
                                  <w:pPr>
                                    <w:pStyle w:val="TableParagraph"/>
                                    <w:spacing w:line="235" w:lineRule="auto"/>
                                    <w:ind w:left="1434" w:right="159" w:hanging="608"/>
                                    <w:jc w:val="left"/>
                                    <w:rPr>
                                      <w:b/>
                                      <w:sz w:val="24"/>
                                    </w:rPr>
                                  </w:pPr>
                                  <w:r>
                                    <w:rPr>
                                      <w:b/>
                                      <w:sz w:val="24"/>
                                    </w:rPr>
                                    <w:t>Dry</w:t>
                                  </w:r>
                                  <w:r>
                                    <w:rPr>
                                      <w:b/>
                                      <w:spacing w:val="-13"/>
                                      <w:sz w:val="24"/>
                                    </w:rPr>
                                    <w:t> </w:t>
                                  </w:r>
                                  <w:r>
                                    <w:rPr>
                                      <w:b/>
                                      <w:sz w:val="24"/>
                                    </w:rPr>
                                    <w:t>weight</w:t>
                                  </w:r>
                                  <w:r>
                                    <w:rPr>
                                      <w:b/>
                                      <w:spacing w:val="-13"/>
                                      <w:sz w:val="24"/>
                                    </w:rPr>
                                    <w:t> </w:t>
                                  </w:r>
                                  <w:r>
                                    <w:rPr>
                                      <w:b/>
                                      <w:sz w:val="24"/>
                                    </w:rPr>
                                    <w:t>at</w:t>
                                  </w:r>
                                  <w:r>
                                    <w:rPr>
                                      <w:b/>
                                      <w:spacing w:val="-14"/>
                                      <w:sz w:val="24"/>
                                    </w:rPr>
                                    <w:t> </w:t>
                                  </w:r>
                                  <w:r>
                                    <w:rPr>
                                      <w:b/>
                                      <w:sz w:val="24"/>
                                    </w:rPr>
                                    <w:t>harvest (g plant</w:t>
                                  </w:r>
                                  <w:r>
                                    <w:rPr>
                                      <w:b/>
                                      <w:position w:val="8"/>
                                      <w:sz w:val="16"/>
                                    </w:rPr>
                                    <w:t>-1</w:t>
                                  </w:r>
                                  <w:r>
                                    <w:rPr>
                                      <w:b/>
                                      <w:sz w:val="24"/>
                                    </w:rPr>
                                    <w:t>)</w:t>
                                  </w:r>
                                </w:p>
                              </w:tc>
                            </w:tr>
                            <w:tr>
                              <w:trPr>
                                <w:trHeight w:val="298" w:hRule="atLeast"/>
                              </w:trPr>
                              <w:tc>
                                <w:tcPr>
                                  <w:tcW w:w="3141"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3206" w:type="dxa"/>
                                  <w:tcBorders>
                                    <w:top w:val="single" w:sz="4" w:space="0" w:color="000000"/>
                                  </w:tcBorders>
                                </w:tcPr>
                                <w:p>
                                  <w:pPr>
                                    <w:pStyle w:val="TableParagraph"/>
                                    <w:jc w:val="left"/>
                                    <w:rPr>
                                      <w:sz w:val="22"/>
                                    </w:rPr>
                                  </w:pPr>
                                </w:p>
                              </w:tc>
                            </w:tr>
                            <w:tr>
                              <w:trPr>
                                <w:trHeight w:val="320" w:hRule="atLeast"/>
                              </w:trPr>
                              <w:tc>
                                <w:tcPr>
                                  <w:tcW w:w="3141" w:type="dxa"/>
                                </w:tcPr>
                                <w:p>
                                  <w:pPr>
                                    <w:pStyle w:val="TableParagraph"/>
                                    <w:spacing w:before="15"/>
                                    <w:ind w:left="122"/>
                                    <w:jc w:val="left"/>
                                    <w:rPr>
                                      <w:b/>
                                      <w:sz w:val="16"/>
                                    </w:rPr>
                                  </w:pPr>
                                  <w:r>
                                    <w:rPr>
                                      <w:spacing w:val="-5"/>
                                      <w:position w:val="1"/>
                                      <w:sz w:val="24"/>
                                    </w:rPr>
                                    <w:t>I</w:t>
                                  </w:r>
                                  <w:r>
                                    <w:rPr>
                                      <w:b/>
                                      <w:spacing w:val="-5"/>
                                      <w:sz w:val="16"/>
                                    </w:rPr>
                                    <w:t>0</w:t>
                                  </w:r>
                                </w:p>
                              </w:tc>
                              <w:tc>
                                <w:tcPr>
                                  <w:tcW w:w="3206" w:type="dxa"/>
                                </w:tcPr>
                                <w:p>
                                  <w:pPr>
                                    <w:pStyle w:val="TableParagraph"/>
                                    <w:spacing w:before="15"/>
                                    <w:ind w:left="668"/>
                                    <w:rPr>
                                      <w:sz w:val="24"/>
                                    </w:rPr>
                                  </w:pPr>
                                  <w:r>
                                    <w:rPr>
                                      <w:spacing w:val="-2"/>
                                      <w:sz w:val="24"/>
                                    </w:rPr>
                                    <w:t>99.56</w:t>
                                  </w:r>
                                </w:p>
                              </w:tc>
                            </w:tr>
                            <w:tr>
                              <w:trPr>
                                <w:trHeight w:val="322" w:hRule="atLeast"/>
                              </w:trPr>
                              <w:tc>
                                <w:tcPr>
                                  <w:tcW w:w="3141" w:type="dxa"/>
                                </w:tcPr>
                                <w:p>
                                  <w:pPr>
                                    <w:pStyle w:val="TableParagraph"/>
                                    <w:spacing w:before="18"/>
                                    <w:ind w:left="122"/>
                                    <w:jc w:val="left"/>
                                    <w:rPr>
                                      <w:b/>
                                      <w:sz w:val="16"/>
                                    </w:rPr>
                                  </w:pPr>
                                  <w:r>
                                    <w:rPr>
                                      <w:spacing w:val="-5"/>
                                      <w:position w:val="1"/>
                                      <w:sz w:val="24"/>
                                    </w:rPr>
                                    <w:t>I</w:t>
                                  </w:r>
                                  <w:r>
                                    <w:rPr>
                                      <w:b/>
                                      <w:spacing w:val="-5"/>
                                      <w:sz w:val="16"/>
                                    </w:rPr>
                                    <w:t>10</w:t>
                                  </w:r>
                                </w:p>
                              </w:tc>
                              <w:tc>
                                <w:tcPr>
                                  <w:tcW w:w="3206" w:type="dxa"/>
                                </w:tcPr>
                                <w:p>
                                  <w:pPr>
                                    <w:pStyle w:val="TableParagraph"/>
                                    <w:spacing w:before="19"/>
                                    <w:ind w:left="668"/>
                                    <w:rPr>
                                      <w:sz w:val="24"/>
                                    </w:rPr>
                                  </w:pPr>
                                  <w:r>
                                    <w:rPr>
                                      <w:spacing w:val="-2"/>
                                      <w:sz w:val="24"/>
                                    </w:rPr>
                                    <w:t>75.06</w:t>
                                  </w:r>
                                </w:p>
                              </w:tc>
                            </w:tr>
                            <w:tr>
                              <w:trPr>
                                <w:trHeight w:val="322" w:hRule="atLeast"/>
                              </w:trPr>
                              <w:tc>
                                <w:tcPr>
                                  <w:tcW w:w="3141" w:type="dxa"/>
                                </w:tcPr>
                                <w:p>
                                  <w:pPr>
                                    <w:pStyle w:val="TableParagraph"/>
                                    <w:spacing w:before="17"/>
                                    <w:ind w:left="122"/>
                                    <w:jc w:val="left"/>
                                    <w:rPr>
                                      <w:b/>
                                      <w:sz w:val="16"/>
                                    </w:rPr>
                                  </w:pPr>
                                  <w:r>
                                    <w:rPr>
                                      <w:spacing w:val="-5"/>
                                      <w:position w:val="1"/>
                                      <w:sz w:val="24"/>
                                    </w:rPr>
                                    <w:t>I</w:t>
                                  </w:r>
                                  <w:r>
                                    <w:rPr>
                                      <w:b/>
                                      <w:spacing w:val="-5"/>
                                      <w:sz w:val="16"/>
                                    </w:rPr>
                                    <w:t>20</w:t>
                                  </w:r>
                                </w:p>
                              </w:tc>
                              <w:tc>
                                <w:tcPr>
                                  <w:tcW w:w="3206" w:type="dxa"/>
                                </w:tcPr>
                                <w:p>
                                  <w:pPr>
                                    <w:pStyle w:val="TableParagraph"/>
                                    <w:spacing w:before="17"/>
                                    <w:ind w:left="668"/>
                                    <w:rPr>
                                      <w:sz w:val="24"/>
                                    </w:rPr>
                                  </w:pPr>
                                  <w:r>
                                    <w:rPr>
                                      <w:spacing w:val="-2"/>
                                      <w:sz w:val="24"/>
                                    </w:rPr>
                                    <w:t>64.41</w:t>
                                  </w:r>
                                </w:p>
                              </w:tc>
                            </w:tr>
                            <w:tr>
                              <w:trPr>
                                <w:trHeight w:val="323" w:hRule="atLeast"/>
                              </w:trPr>
                              <w:tc>
                                <w:tcPr>
                                  <w:tcW w:w="3141" w:type="dxa"/>
                                </w:tcPr>
                                <w:p>
                                  <w:pPr>
                                    <w:pStyle w:val="TableParagraph"/>
                                    <w:spacing w:before="18"/>
                                    <w:ind w:left="122"/>
                                    <w:jc w:val="left"/>
                                    <w:rPr>
                                      <w:b/>
                                      <w:sz w:val="16"/>
                                    </w:rPr>
                                  </w:pPr>
                                  <w:r>
                                    <w:rPr>
                                      <w:spacing w:val="-5"/>
                                      <w:position w:val="1"/>
                                      <w:sz w:val="24"/>
                                    </w:rPr>
                                    <w:t>I</w:t>
                                  </w:r>
                                  <w:r>
                                    <w:rPr>
                                      <w:b/>
                                      <w:spacing w:val="-5"/>
                                      <w:sz w:val="16"/>
                                    </w:rPr>
                                    <w:t>30</w:t>
                                  </w:r>
                                </w:p>
                              </w:tc>
                              <w:tc>
                                <w:tcPr>
                                  <w:tcW w:w="3206" w:type="dxa"/>
                                </w:tcPr>
                                <w:p>
                                  <w:pPr>
                                    <w:pStyle w:val="TableParagraph"/>
                                    <w:spacing w:before="19"/>
                                    <w:ind w:left="668"/>
                                    <w:rPr>
                                      <w:sz w:val="24"/>
                                    </w:rPr>
                                  </w:pPr>
                                  <w:r>
                                    <w:rPr>
                                      <w:spacing w:val="-2"/>
                                      <w:sz w:val="24"/>
                                    </w:rPr>
                                    <w:t>82.83</w:t>
                                  </w:r>
                                </w:p>
                              </w:tc>
                            </w:tr>
                            <w:tr>
                              <w:trPr>
                                <w:trHeight w:val="346" w:hRule="atLeast"/>
                              </w:trPr>
                              <w:tc>
                                <w:tcPr>
                                  <w:tcW w:w="3141" w:type="dxa"/>
                                </w:tcPr>
                                <w:p>
                                  <w:pPr>
                                    <w:pStyle w:val="TableParagraph"/>
                                    <w:spacing w:before="18"/>
                                    <w:ind w:left="122"/>
                                    <w:jc w:val="left"/>
                                    <w:rPr>
                                      <w:b/>
                                      <w:sz w:val="16"/>
                                    </w:rPr>
                                  </w:pPr>
                                  <w:r>
                                    <w:rPr>
                                      <w:spacing w:val="-5"/>
                                      <w:position w:val="1"/>
                                      <w:sz w:val="24"/>
                                    </w:rPr>
                                    <w:t>I</w:t>
                                  </w:r>
                                  <w:r>
                                    <w:rPr>
                                      <w:b/>
                                      <w:spacing w:val="-5"/>
                                      <w:sz w:val="16"/>
                                    </w:rPr>
                                    <w:t>40</w:t>
                                  </w:r>
                                </w:p>
                              </w:tc>
                              <w:tc>
                                <w:tcPr>
                                  <w:tcW w:w="3206" w:type="dxa"/>
                                </w:tcPr>
                                <w:p>
                                  <w:pPr>
                                    <w:pStyle w:val="TableParagraph"/>
                                    <w:spacing w:line="261" w:lineRule="exact" w:before="65"/>
                                    <w:ind w:left="668"/>
                                    <w:rPr>
                                      <w:sz w:val="24"/>
                                    </w:rPr>
                                  </w:pPr>
                                  <w:r>
                                    <w:rPr>
                                      <w:spacing w:val="-2"/>
                                      <w:sz w:val="24"/>
                                    </w:rPr>
                                    <w:t>91.04</w:t>
                                  </w:r>
                                </w:p>
                              </w:tc>
                            </w:tr>
                            <w:tr>
                              <w:trPr>
                                <w:trHeight w:val="300" w:hRule="atLeast"/>
                              </w:trPr>
                              <w:tc>
                                <w:tcPr>
                                  <w:tcW w:w="3141" w:type="dxa"/>
                                </w:tcPr>
                                <w:p>
                                  <w:pPr>
                                    <w:pStyle w:val="TableParagraph"/>
                                    <w:spacing w:line="271" w:lineRule="exact"/>
                                    <w:ind w:left="122"/>
                                    <w:jc w:val="left"/>
                                    <w:rPr>
                                      <w:sz w:val="24"/>
                                    </w:rPr>
                                  </w:pPr>
                                  <w:r>
                                    <w:rPr>
                                      <w:spacing w:val="-5"/>
                                      <w:sz w:val="24"/>
                                    </w:rPr>
                                    <w:t>SE</w:t>
                                  </w:r>
                                  <w:r>
                                    <w:rPr>
                                      <w:spacing w:val="-5"/>
                                      <w:sz w:val="24"/>
                                      <w:u w:val="single"/>
                                    </w:rPr>
                                    <w:t>+</w:t>
                                  </w:r>
                                </w:p>
                              </w:tc>
                              <w:tc>
                                <w:tcPr>
                                  <w:tcW w:w="3206" w:type="dxa"/>
                                </w:tcPr>
                                <w:p>
                                  <w:pPr>
                                    <w:pStyle w:val="TableParagraph"/>
                                    <w:spacing w:line="271" w:lineRule="exact"/>
                                    <w:ind w:left="668"/>
                                    <w:rPr>
                                      <w:sz w:val="24"/>
                                    </w:rPr>
                                  </w:pPr>
                                  <w:r>
                                    <w:rPr>
                                      <w:spacing w:val="-2"/>
                                      <w:sz w:val="24"/>
                                    </w:rPr>
                                    <w:t>16.52</w:t>
                                  </w:r>
                                </w:p>
                              </w:tc>
                            </w:tr>
                            <w:tr>
                              <w:trPr>
                                <w:trHeight w:val="322" w:hRule="atLeast"/>
                              </w:trPr>
                              <w:tc>
                                <w:tcPr>
                                  <w:tcW w:w="3141" w:type="dxa"/>
                                </w:tcPr>
                                <w:p>
                                  <w:pPr>
                                    <w:pStyle w:val="TableParagraph"/>
                                    <w:spacing w:before="19"/>
                                    <w:ind w:left="122"/>
                                    <w:jc w:val="left"/>
                                    <w:rPr>
                                      <w:sz w:val="24"/>
                                    </w:rPr>
                                  </w:pPr>
                                  <w:r>
                                    <w:rPr>
                                      <w:spacing w:val="-5"/>
                                      <w:sz w:val="24"/>
                                    </w:rPr>
                                    <w:t>CV%</w:t>
                                  </w:r>
                                </w:p>
                              </w:tc>
                              <w:tc>
                                <w:tcPr>
                                  <w:tcW w:w="3206" w:type="dxa"/>
                                </w:tcPr>
                                <w:p>
                                  <w:pPr>
                                    <w:pStyle w:val="TableParagraph"/>
                                    <w:spacing w:before="19"/>
                                    <w:ind w:left="668"/>
                                    <w:rPr>
                                      <w:sz w:val="24"/>
                                    </w:rPr>
                                  </w:pPr>
                                  <w:r>
                                    <w:rPr>
                                      <w:spacing w:val="-2"/>
                                      <w:sz w:val="24"/>
                                    </w:rPr>
                                    <w:t>50.03</w:t>
                                  </w:r>
                                </w:p>
                              </w:tc>
                            </w:tr>
                            <w:tr>
                              <w:trPr>
                                <w:trHeight w:val="325" w:hRule="atLeast"/>
                              </w:trPr>
                              <w:tc>
                                <w:tcPr>
                                  <w:tcW w:w="3141"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206" w:type="dxa"/>
                                </w:tcPr>
                                <w:p>
                                  <w:pPr>
                                    <w:pStyle w:val="TableParagraph"/>
                                    <w:spacing w:before="17"/>
                                    <w:ind w:left="668" w:right="4"/>
                                    <w:rPr>
                                      <w:sz w:val="24"/>
                                    </w:rPr>
                                  </w:pPr>
                                  <w:r>
                                    <w:rPr>
                                      <w:spacing w:val="-5"/>
                                      <w:sz w:val="24"/>
                                    </w:rPr>
                                    <w:t>NS</w:t>
                                  </w:r>
                                </w:p>
                              </w:tc>
                            </w:tr>
                            <w:tr>
                              <w:trPr>
                                <w:trHeight w:val="313" w:hRule="atLeast"/>
                              </w:trPr>
                              <w:tc>
                                <w:tcPr>
                                  <w:tcW w:w="3141" w:type="dxa"/>
                                </w:tcPr>
                                <w:p>
                                  <w:pPr>
                                    <w:pStyle w:val="TableParagraph"/>
                                    <w:spacing w:line="272" w:lineRule="exact" w:before="21"/>
                                    <w:ind w:left="122"/>
                                    <w:jc w:val="left"/>
                                    <w:rPr>
                                      <w:b/>
                                      <w:sz w:val="24"/>
                                    </w:rPr>
                                  </w:pPr>
                                  <w:r>
                                    <w:rPr>
                                      <w:b/>
                                      <w:sz w:val="24"/>
                                    </w:rPr>
                                    <w:t>Varieties</w:t>
                                  </w:r>
                                  <w:r>
                                    <w:rPr>
                                      <w:b/>
                                      <w:spacing w:val="-4"/>
                                      <w:sz w:val="24"/>
                                    </w:rPr>
                                    <w:t> </w:t>
                                  </w:r>
                                  <w:r>
                                    <w:rPr>
                                      <w:b/>
                                      <w:spacing w:val="-5"/>
                                      <w:sz w:val="24"/>
                                    </w:rPr>
                                    <w:t>(V)</w:t>
                                  </w:r>
                                </w:p>
                              </w:tc>
                              <w:tc>
                                <w:tcPr>
                                  <w:tcW w:w="3206" w:type="dxa"/>
                                </w:tcPr>
                                <w:p>
                                  <w:pPr>
                                    <w:pStyle w:val="TableParagraph"/>
                                    <w:jc w:val="left"/>
                                    <w:rPr>
                                      <w:sz w:val="22"/>
                                    </w:rPr>
                                  </w:pPr>
                                </w:p>
                              </w:tc>
                            </w:tr>
                            <w:tr>
                              <w:trPr>
                                <w:trHeight w:val="320" w:hRule="atLeast"/>
                              </w:trPr>
                              <w:tc>
                                <w:tcPr>
                                  <w:tcW w:w="3141" w:type="dxa"/>
                                </w:tcPr>
                                <w:p>
                                  <w:pPr>
                                    <w:pStyle w:val="TableParagraph"/>
                                    <w:spacing w:line="274" w:lineRule="exact" w:before="27"/>
                                    <w:ind w:left="122"/>
                                    <w:jc w:val="left"/>
                                    <w:rPr>
                                      <w:i/>
                                      <w:sz w:val="24"/>
                                    </w:rPr>
                                  </w:pPr>
                                  <w:r>
                                    <w:rPr>
                                      <w:i/>
                                      <w:sz w:val="24"/>
                                    </w:rPr>
                                    <w:t>Solanum </w:t>
                                  </w:r>
                                  <w:r>
                                    <w:rPr>
                                      <w:i/>
                                      <w:spacing w:val="-2"/>
                                      <w:sz w:val="24"/>
                                    </w:rPr>
                                    <w:t>eathiopicum</w:t>
                                  </w:r>
                                </w:p>
                              </w:tc>
                              <w:tc>
                                <w:tcPr>
                                  <w:tcW w:w="3206" w:type="dxa"/>
                                </w:tcPr>
                                <w:p>
                                  <w:pPr>
                                    <w:pStyle w:val="TableParagraph"/>
                                    <w:spacing w:line="274" w:lineRule="exact" w:before="27"/>
                                    <w:ind w:left="668" w:right="1"/>
                                    <w:rPr>
                                      <w:sz w:val="24"/>
                                    </w:rPr>
                                  </w:pPr>
                                  <w:r>
                                    <w:rPr>
                                      <w:spacing w:val="-2"/>
                                      <w:sz w:val="24"/>
                                    </w:rPr>
                                    <w:t>58.85</w:t>
                                  </w:r>
                                  <w:r>
                                    <w:rPr>
                                      <w:spacing w:val="-2"/>
                                      <w:sz w:val="24"/>
                                      <w:vertAlign w:val="superscript"/>
                                    </w:rPr>
                                    <w:t>b</w:t>
                                  </w:r>
                                </w:p>
                              </w:tc>
                            </w:tr>
                            <w:tr>
                              <w:trPr>
                                <w:trHeight w:val="341" w:hRule="atLeast"/>
                              </w:trPr>
                              <w:tc>
                                <w:tcPr>
                                  <w:tcW w:w="3141" w:type="dxa"/>
                                </w:tcPr>
                                <w:p>
                                  <w:pPr>
                                    <w:pStyle w:val="TableParagraph"/>
                                    <w:spacing w:before="28"/>
                                    <w:ind w:left="122"/>
                                    <w:jc w:val="left"/>
                                    <w:rPr>
                                      <w:i/>
                                      <w:sz w:val="24"/>
                                    </w:rPr>
                                  </w:pPr>
                                  <w:r>
                                    <w:rPr>
                                      <w:i/>
                                      <w:sz w:val="24"/>
                                    </w:rPr>
                                    <w:t>Solanum </w:t>
                                  </w:r>
                                  <w:r>
                                    <w:rPr>
                                      <w:i/>
                                      <w:spacing w:val="-4"/>
                                      <w:sz w:val="24"/>
                                    </w:rPr>
                                    <w:t>gilo</w:t>
                                  </w:r>
                                </w:p>
                              </w:tc>
                              <w:tc>
                                <w:tcPr>
                                  <w:tcW w:w="3206" w:type="dxa"/>
                                </w:tcPr>
                                <w:p>
                                  <w:pPr>
                                    <w:pStyle w:val="TableParagraph"/>
                                    <w:spacing w:before="28"/>
                                    <w:ind w:left="668" w:right="1"/>
                                    <w:rPr>
                                      <w:sz w:val="24"/>
                                    </w:rPr>
                                  </w:pPr>
                                  <w:r>
                                    <w:rPr>
                                      <w:spacing w:val="-2"/>
                                      <w:sz w:val="24"/>
                                    </w:rPr>
                                    <w:t>104.31</w:t>
                                  </w:r>
                                  <w:r>
                                    <w:rPr>
                                      <w:spacing w:val="-2"/>
                                      <w:sz w:val="24"/>
                                      <w:vertAlign w:val="superscript"/>
                                    </w:rPr>
                                    <w:t>a</w:t>
                                  </w:r>
                                </w:p>
                              </w:tc>
                            </w:tr>
                            <w:tr>
                              <w:trPr>
                                <w:trHeight w:val="358" w:hRule="atLeast"/>
                              </w:trPr>
                              <w:tc>
                                <w:tcPr>
                                  <w:tcW w:w="3141" w:type="dxa"/>
                                </w:tcPr>
                                <w:p>
                                  <w:pPr>
                                    <w:pStyle w:val="TableParagraph"/>
                                    <w:spacing w:before="27"/>
                                    <w:ind w:left="122"/>
                                    <w:jc w:val="left"/>
                                    <w:rPr>
                                      <w:i/>
                                      <w:sz w:val="24"/>
                                    </w:rPr>
                                  </w:pPr>
                                  <w:r>
                                    <w:rPr>
                                      <w:i/>
                                      <w:sz w:val="24"/>
                                    </w:rPr>
                                    <w:t>Solanum </w:t>
                                  </w:r>
                                  <w:r>
                                    <w:rPr>
                                      <w:i/>
                                      <w:spacing w:val="-2"/>
                                      <w:sz w:val="24"/>
                                    </w:rPr>
                                    <w:t>macrocarpon</w:t>
                                  </w:r>
                                </w:p>
                              </w:tc>
                              <w:tc>
                                <w:tcPr>
                                  <w:tcW w:w="3206" w:type="dxa"/>
                                </w:tcPr>
                                <w:p>
                                  <w:pPr>
                                    <w:pStyle w:val="TableParagraph"/>
                                    <w:spacing w:line="254" w:lineRule="exact" w:before="85"/>
                                    <w:ind w:left="668" w:right="1"/>
                                    <w:rPr>
                                      <w:sz w:val="24"/>
                                    </w:rPr>
                                  </w:pPr>
                                  <w:r>
                                    <w:rPr>
                                      <w:spacing w:val="-2"/>
                                      <w:sz w:val="24"/>
                                    </w:rPr>
                                    <w:t>93.19</w:t>
                                  </w:r>
                                  <w:r>
                                    <w:rPr>
                                      <w:spacing w:val="-2"/>
                                      <w:sz w:val="24"/>
                                      <w:vertAlign w:val="superscript"/>
                                    </w:rPr>
                                    <w:t>a</w:t>
                                  </w:r>
                                </w:p>
                              </w:tc>
                            </w:tr>
                            <w:tr>
                              <w:trPr>
                                <w:trHeight w:val="323" w:hRule="atLeast"/>
                              </w:trPr>
                              <w:tc>
                                <w:tcPr>
                                  <w:tcW w:w="3141" w:type="dxa"/>
                                </w:tcPr>
                                <w:p>
                                  <w:pPr>
                                    <w:pStyle w:val="TableParagraph"/>
                                    <w:spacing w:before="9"/>
                                    <w:ind w:left="122"/>
                                    <w:jc w:val="left"/>
                                    <w:rPr>
                                      <w:i/>
                                      <w:sz w:val="24"/>
                                    </w:rPr>
                                  </w:pPr>
                                  <w:r>
                                    <w:rPr>
                                      <w:i/>
                                      <w:sz w:val="24"/>
                                    </w:rPr>
                                    <w:t>Solanum</w:t>
                                  </w:r>
                                  <w:r>
                                    <w:rPr>
                                      <w:i/>
                                      <w:spacing w:val="60"/>
                                      <w:sz w:val="24"/>
                                    </w:rPr>
                                    <w:t> </w:t>
                                  </w:r>
                                  <w:r>
                                    <w:rPr>
                                      <w:i/>
                                      <w:spacing w:val="-2"/>
                                      <w:sz w:val="24"/>
                                    </w:rPr>
                                    <w:t>melongena</w:t>
                                  </w:r>
                                </w:p>
                              </w:tc>
                              <w:tc>
                                <w:tcPr>
                                  <w:tcW w:w="3206" w:type="dxa"/>
                                </w:tcPr>
                                <w:p>
                                  <w:pPr>
                                    <w:pStyle w:val="TableParagraph"/>
                                    <w:spacing w:before="9"/>
                                    <w:ind w:left="668" w:right="1"/>
                                    <w:rPr>
                                      <w:sz w:val="24"/>
                                    </w:rPr>
                                  </w:pPr>
                                  <w:r>
                                    <w:rPr>
                                      <w:spacing w:val="-2"/>
                                      <w:sz w:val="24"/>
                                    </w:rPr>
                                    <w:t>73.97</w:t>
                                  </w:r>
                                  <w:r>
                                    <w:rPr>
                                      <w:spacing w:val="-2"/>
                                      <w:sz w:val="24"/>
                                      <w:vertAlign w:val="superscript"/>
                                    </w:rPr>
                                    <w:t>ab</w:t>
                                  </w:r>
                                </w:p>
                              </w:tc>
                            </w:tr>
                            <w:tr>
                              <w:trPr>
                                <w:trHeight w:val="340" w:hRule="atLeast"/>
                              </w:trPr>
                              <w:tc>
                                <w:tcPr>
                                  <w:tcW w:w="3141" w:type="dxa"/>
                                </w:tcPr>
                                <w:p>
                                  <w:pPr>
                                    <w:pStyle w:val="TableParagraph"/>
                                    <w:spacing w:before="27"/>
                                    <w:ind w:left="122"/>
                                    <w:jc w:val="left"/>
                                    <w:rPr>
                                      <w:sz w:val="24"/>
                                    </w:rPr>
                                  </w:pPr>
                                  <w:r>
                                    <w:rPr>
                                      <w:spacing w:val="-5"/>
                                      <w:sz w:val="24"/>
                                    </w:rPr>
                                    <w:t>SE</w:t>
                                  </w:r>
                                  <w:r>
                                    <w:rPr>
                                      <w:spacing w:val="-5"/>
                                      <w:sz w:val="24"/>
                                      <w:u w:val="single"/>
                                    </w:rPr>
                                    <w:t>+</w:t>
                                  </w:r>
                                </w:p>
                              </w:tc>
                              <w:tc>
                                <w:tcPr>
                                  <w:tcW w:w="3206" w:type="dxa"/>
                                </w:tcPr>
                                <w:p>
                                  <w:pPr>
                                    <w:pStyle w:val="TableParagraph"/>
                                    <w:spacing w:before="27"/>
                                    <w:ind w:left="668"/>
                                    <w:rPr>
                                      <w:sz w:val="24"/>
                                    </w:rPr>
                                  </w:pPr>
                                  <w:r>
                                    <w:rPr>
                                      <w:spacing w:val="-2"/>
                                      <w:sz w:val="24"/>
                                    </w:rPr>
                                    <w:t>14.78</w:t>
                                  </w:r>
                                </w:p>
                              </w:tc>
                            </w:tr>
                            <w:tr>
                              <w:trPr>
                                <w:trHeight w:val="342" w:hRule="atLeast"/>
                              </w:trPr>
                              <w:tc>
                                <w:tcPr>
                                  <w:tcW w:w="3141" w:type="dxa"/>
                                </w:tcPr>
                                <w:p>
                                  <w:pPr>
                                    <w:pStyle w:val="TableParagraph"/>
                                    <w:spacing w:before="27"/>
                                    <w:ind w:left="122"/>
                                    <w:jc w:val="left"/>
                                    <w:rPr>
                                      <w:sz w:val="24"/>
                                    </w:rPr>
                                  </w:pPr>
                                  <w:r>
                                    <w:rPr>
                                      <w:spacing w:val="-5"/>
                                      <w:sz w:val="24"/>
                                    </w:rPr>
                                    <w:t>CV%</w:t>
                                  </w:r>
                                </w:p>
                              </w:tc>
                              <w:tc>
                                <w:tcPr>
                                  <w:tcW w:w="3206" w:type="dxa"/>
                                </w:tcPr>
                                <w:p>
                                  <w:pPr>
                                    <w:pStyle w:val="TableParagraph"/>
                                    <w:spacing w:before="27"/>
                                    <w:ind w:left="668"/>
                                    <w:rPr>
                                      <w:sz w:val="24"/>
                                    </w:rPr>
                                  </w:pPr>
                                  <w:r>
                                    <w:rPr>
                                      <w:spacing w:val="-2"/>
                                      <w:sz w:val="24"/>
                                    </w:rPr>
                                    <w:t>50.65</w:t>
                                  </w:r>
                                </w:p>
                              </w:tc>
                            </w:tr>
                            <w:tr>
                              <w:trPr>
                                <w:trHeight w:val="344" w:hRule="atLeast"/>
                              </w:trPr>
                              <w:tc>
                                <w:tcPr>
                                  <w:tcW w:w="3141" w:type="dxa"/>
                                </w:tcPr>
                                <w:p>
                                  <w:pPr>
                                    <w:pStyle w:val="TableParagraph"/>
                                    <w:spacing w:before="28"/>
                                    <w:ind w:left="122"/>
                                    <w:jc w:val="left"/>
                                    <w:rPr>
                                      <w:sz w:val="24"/>
                                    </w:rPr>
                                  </w:pPr>
                                  <w:r>
                                    <w:rPr>
                                      <w:sz w:val="24"/>
                                    </w:rPr>
                                    <w:t>LSD</w:t>
                                  </w:r>
                                  <w:r>
                                    <w:rPr>
                                      <w:spacing w:val="-3"/>
                                      <w:sz w:val="24"/>
                                    </w:rPr>
                                    <w:t> </w:t>
                                  </w:r>
                                  <w:r>
                                    <w:rPr>
                                      <w:spacing w:val="-2"/>
                                      <w:sz w:val="24"/>
                                    </w:rPr>
                                    <w:t>(0.05)</w:t>
                                  </w:r>
                                </w:p>
                              </w:tc>
                              <w:tc>
                                <w:tcPr>
                                  <w:tcW w:w="3206" w:type="dxa"/>
                                </w:tcPr>
                                <w:p>
                                  <w:pPr>
                                    <w:pStyle w:val="TableParagraph"/>
                                    <w:spacing w:before="28"/>
                                    <w:ind w:left="668" w:right="2"/>
                                    <w:rPr>
                                      <w:sz w:val="24"/>
                                    </w:rPr>
                                  </w:pPr>
                                  <w:r>
                                    <w:rPr>
                                      <w:spacing w:val="-5"/>
                                      <w:sz w:val="24"/>
                                    </w:rPr>
                                    <w:t>**</w:t>
                                  </w:r>
                                </w:p>
                              </w:tc>
                            </w:tr>
                            <w:tr>
                              <w:trPr>
                                <w:trHeight w:val="340" w:hRule="atLeast"/>
                              </w:trPr>
                              <w:tc>
                                <w:tcPr>
                                  <w:tcW w:w="3141" w:type="dxa"/>
                                </w:tcPr>
                                <w:p>
                                  <w:pPr>
                                    <w:pStyle w:val="TableParagraph"/>
                                    <w:spacing w:before="29"/>
                                    <w:ind w:left="122"/>
                                    <w:jc w:val="left"/>
                                    <w:rPr>
                                      <w:b/>
                                      <w:sz w:val="24"/>
                                    </w:rPr>
                                  </w:pPr>
                                  <w:r>
                                    <w:rPr>
                                      <w:b/>
                                      <w:spacing w:val="-2"/>
                                      <w:sz w:val="24"/>
                                    </w:rPr>
                                    <w:t>Interaction</w:t>
                                  </w:r>
                                </w:p>
                              </w:tc>
                              <w:tc>
                                <w:tcPr>
                                  <w:tcW w:w="3206" w:type="dxa"/>
                                </w:tcPr>
                                <w:p>
                                  <w:pPr>
                                    <w:pStyle w:val="TableParagraph"/>
                                    <w:jc w:val="left"/>
                                    <w:rPr>
                                      <w:sz w:val="22"/>
                                    </w:rPr>
                                  </w:pPr>
                                </w:p>
                              </w:tc>
                            </w:tr>
                            <w:tr>
                              <w:trPr>
                                <w:trHeight w:val="373" w:hRule="atLeast"/>
                              </w:trPr>
                              <w:tc>
                                <w:tcPr>
                                  <w:tcW w:w="3141"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pacing w:val="-5"/>
                                      <w:sz w:val="24"/>
                                    </w:rPr>
                                    <w:t>XV</w:t>
                                  </w:r>
                                </w:p>
                              </w:tc>
                              <w:tc>
                                <w:tcPr>
                                  <w:tcW w:w="3206" w:type="dxa"/>
                                  <w:tcBorders>
                                    <w:bottom w:val="single" w:sz="4" w:space="0" w:color="000000"/>
                                  </w:tcBorders>
                                </w:tcPr>
                                <w:p>
                                  <w:pPr>
                                    <w:pStyle w:val="TableParagraph"/>
                                    <w:spacing w:before="25"/>
                                    <w:ind w:left="668" w:right="4"/>
                                    <w:rPr>
                                      <w:sz w:val="24"/>
                                    </w:rPr>
                                  </w:pPr>
                                  <w:r>
                                    <w:rPr>
                                      <w:spacing w:val="-5"/>
                                      <w:sz w:val="24"/>
                                    </w:rPr>
                                    <w:t>NS</w:t>
                                  </w:r>
                                </w:p>
                              </w:tc>
                            </w:tr>
                          </w:tbl>
                          <w:p>
                            <w:pPr>
                              <w:pStyle w:val="BodyText"/>
                            </w:pPr>
                          </w:p>
                        </w:txbxContent>
                      </wps:txbx>
                      <wps:bodyPr wrap="square" lIns="0" tIns="0" rIns="0" bIns="0" rtlCol="0">
                        <a:noAutofit/>
                      </wps:bodyPr>
                    </wps:wsp>
                  </a:graphicData>
                </a:graphic>
              </wp:anchor>
            </w:drawing>
          </mc:Choice>
          <mc:Fallback>
            <w:pict>
              <v:shape style="position:absolute;margin-left:143.660004pt;margin-top:.268979pt;width:323.350pt;height:346.4pt;mso-position-horizontal-relative:page;mso-position-vertical-relative:paragraph;z-index:15740416" type="#_x0000_t202" id="docshape7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1"/>
                        <w:gridCol w:w="3206"/>
                      </w:tblGrid>
                      <w:tr>
                        <w:trPr>
                          <w:trHeight w:val="636" w:hRule="atLeast"/>
                        </w:trPr>
                        <w:tc>
                          <w:tcPr>
                            <w:tcW w:w="3141" w:type="dxa"/>
                            <w:tcBorders>
                              <w:bottom w:val="single" w:sz="4" w:space="0" w:color="000000"/>
                            </w:tcBorders>
                          </w:tcPr>
                          <w:p>
                            <w:pPr>
                              <w:pStyle w:val="TableParagraph"/>
                              <w:spacing w:line="266" w:lineRule="exact"/>
                              <w:ind w:left="122"/>
                              <w:jc w:val="left"/>
                              <w:rPr>
                                <w:b/>
                                <w:sz w:val="24"/>
                              </w:rPr>
                            </w:pPr>
                            <w:r>
                              <w:rPr>
                                <w:b/>
                                <w:spacing w:val="-2"/>
                                <w:sz w:val="24"/>
                              </w:rPr>
                              <w:t>Treatments</w:t>
                            </w:r>
                          </w:p>
                        </w:tc>
                        <w:tc>
                          <w:tcPr>
                            <w:tcW w:w="3206" w:type="dxa"/>
                            <w:tcBorders>
                              <w:bottom w:val="single" w:sz="4" w:space="0" w:color="000000"/>
                            </w:tcBorders>
                          </w:tcPr>
                          <w:p>
                            <w:pPr>
                              <w:pStyle w:val="TableParagraph"/>
                              <w:spacing w:line="235" w:lineRule="auto"/>
                              <w:ind w:left="1434" w:right="159" w:hanging="608"/>
                              <w:jc w:val="left"/>
                              <w:rPr>
                                <w:b/>
                                <w:sz w:val="24"/>
                              </w:rPr>
                            </w:pPr>
                            <w:r>
                              <w:rPr>
                                <w:b/>
                                <w:sz w:val="24"/>
                              </w:rPr>
                              <w:t>Dry</w:t>
                            </w:r>
                            <w:r>
                              <w:rPr>
                                <w:b/>
                                <w:spacing w:val="-13"/>
                                <w:sz w:val="24"/>
                              </w:rPr>
                              <w:t> </w:t>
                            </w:r>
                            <w:r>
                              <w:rPr>
                                <w:b/>
                                <w:sz w:val="24"/>
                              </w:rPr>
                              <w:t>weight</w:t>
                            </w:r>
                            <w:r>
                              <w:rPr>
                                <w:b/>
                                <w:spacing w:val="-13"/>
                                <w:sz w:val="24"/>
                              </w:rPr>
                              <w:t> </w:t>
                            </w:r>
                            <w:r>
                              <w:rPr>
                                <w:b/>
                                <w:sz w:val="24"/>
                              </w:rPr>
                              <w:t>at</w:t>
                            </w:r>
                            <w:r>
                              <w:rPr>
                                <w:b/>
                                <w:spacing w:val="-14"/>
                                <w:sz w:val="24"/>
                              </w:rPr>
                              <w:t> </w:t>
                            </w:r>
                            <w:r>
                              <w:rPr>
                                <w:b/>
                                <w:sz w:val="24"/>
                              </w:rPr>
                              <w:t>harvest (g plant</w:t>
                            </w:r>
                            <w:r>
                              <w:rPr>
                                <w:b/>
                                <w:position w:val="8"/>
                                <w:sz w:val="16"/>
                              </w:rPr>
                              <w:t>-1</w:t>
                            </w:r>
                            <w:r>
                              <w:rPr>
                                <w:b/>
                                <w:sz w:val="24"/>
                              </w:rPr>
                              <w:t>)</w:t>
                            </w:r>
                          </w:p>
                        </w:tc>
                      </w:tr>
                      <w:tr>
                        <w:trPr>
                          <w:trHeight w:val="298" w:hRule="atLeast"/>
                        </w:trPr>
                        <w:tc>
                          <w:tcPr>
                            <w:tcW w:w="3141"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3206" w:type="dxa"/>
                            <w:tcBorders>
                              <w:top w:val="single" w:sz="4" w:space="0" w:color="000000"/>
                            </w:tcBorders>
                          </w:tcPr>
                          <w:p>
                            <w:pPr>
                              <w:pStyle w:val="TableParagraph"/>
                              <w:jc w:val="left"/>
                              <w:rPr>
                                <w:sz w:val="22"/>
                              </w:rPr>
                            </w:pPr>
                          </w:p>
                        </w:tc>
                      </w:tr>
                      <w:tr>
                        <w:trPr>
                          <w:trHeight w:val="320" w:hRule="atLeast"/>
                        </w:trPr>
                        <w:tc>
                          <w:tcPr>
                            <w:tcW w:w="3141" w:type="dxa"/>
                          </w:tcPr>
                          <w:p>
                            <w:pPr>
                              <w:pStyle w:val="TableParagraph"/>
                              <w:spacing w:before="15"/>
                              <w:ind w:left="122"/>
                              <w:jc w:val="left"/>
                              <w:rPr>
                                <w:b/>
                                <w:sz w:val="16"/>
                              </w:rPr>
                            </w:pPr>
                            <w:r>
                              <w:rPr>
                                <w:spacing w:val="-5"/>
                                <w:position w:val="1"/>
                                <w:sz w:val="24"/>
                              </w:rPr>
                              <w:t>I</w:t>
                            </w:r>
                            <w:r>
                              <w:rPr>
                                <w:b/>
                                <w:spacing w:val="-5"/>
                                <w:sz w:val="16"/>
                              </w:rPr>
                              <w:t>0</w:t>
                            </w:r>
                          </w:p>
                        </w:tc>
                        <w:tc>
                          <w:tcPr>
                            <w:tcW w:w="3206" w:type="dxa"/>
                          </w:tcPr>
                          <w:p>
                            <w:pPr>
                              <w:pStyle w:val="TableParagraph"/>
                              <w:spacing w:before="15"/>
                              <w:ind w:left="668"/>
                              <w:rPr>
                                <w:sz w:val="24"/>
                              </w:rPr>
                            </w:pPr>
                            <w:r>
                              <w:rPr>
                                <w:spacing w:val="-2"/>
                                <w:sz w:val="24"/>
                              </w:rPr>
                              <w:t>99.56</w:t>
                            </w:r>
                          </w:p>
                        </w:tc>
                      </w:tr>
                      <w:tr>
                        <w:trPr>
                          <w:trHeight w:val="322" w:hRule="atLeast"/>
                        </w:trPr>
                        <w:tc>
                          <w:tcPr>
                            <w:tcW w:w="3141" w:type="dxa"/>
                          </w:tcPr>
                          <w:p>
                            <w:pPr>
                              <w:pStyle w:val="TableParagraph"/>
                              <w:spacing w:before="18"/>
                              <w:ind w:left="122"/>
                              <w:jc w:val="left"/>
                              <w:rPr>
                                <w:b/>
                                <w:sz w:val="16"/>
                              </w:rPr>
                            </w:pPr>
                            <w:r>
                              <w:rPr>
                                <w:spacing w:val="-5"/>
                                <w:position w:val="1"/>
                                <w:sz w:val="24"/>
                              </w:rPr>
                              <w:t>I</w:t>
                            </w:r>
                            <w:r>
                              <w:rPr>
                                <w:b/>
                                <w:spacing w:val="-5"/>
                                <w:sz w:val="16"/>
                              </w:rPr>
                              <w:t>10</w:t>
                            </w:r>
                          </w:p>
                        </w:tc>
                        <w:tc>
                          <w:tcPr>
                            <w:tcW w:w="3206" w:type="dxa"/>
                          </w:tcPr>
                          <w:p>
                            <w:pPr>
                              <w:pStyle w:val="TableParagraph"/>
                              <w:spacing w:before="19"/>
                              <w:ind w:left="668"/>
                              <w:rPr>
                                <w:sz w:val="24"/>
                              </w:rPr>
                            </w:pPr>
                            <w:r>
                              <w:rPr>
                                <w:spacing w:val="-2"/>
                                <w:sz w:val="24"/>
                              </w:rPr>
                              <w:t>75.06</w:t>
                            </w:r>
                          </w:p>
                        </w:tc>
                      </w:tr>
                      <w:tr>
                        <w:trPr>
                          <w:trHeight w:val="322" w:hRule="atLeast"/>
                        </w:trPr>
                        <w:tc>
                          <w:tcPr>
                            <w:tcW w:w="3141" w:type="dxa"/>
                          </w:tcPr>
                          <w:p>
                            <w:pPr>
                              <w:pStyle w:val="TableParagraph"/>
                              <w:spacing w:before="17"/>
                              <w:ind w:left="122"/>
                              <w:jc w:val="left"/>
                              <w:rPr>
                                <w:b/>
                                <w:sz w:val="16"/>
                              </w:rPr>
                            </w:pPr>
                            <w:r>
                              <w:rPr>
                                <w:spacing w:val="-5"/>
                                <w:position w:val="1"/>
                                <w:sz w:val="24"/>
                              </w:rPr>
                              <w:t>I</w:t>
                            </w:r>
                            <w:r>
                              <w:rPr>
                                <w:b/>
                                <w:spacing w:val="-5"/>
                                <w:sz w:val="16"/>
                              </w:rPr>
                              <w:t>20</w:t>
                            </w:r>
                          </w:p>
                        </w:tc>
                        <w:tc>
                          <w:tcPr>
                            <w:tcW w:w="3206" w:type="dxa"/>
                          </w:tcPr>
                          <w:p>
                            <w:pPr>
                              <w:pStyle w:val="TableParagraph"/>
                              <w:spacing w:before="17"/>
                              <w:ind w:left="668"/>
                              <w:rPr>
                                <w:sz w:val="24"/>
                              </w:rPr>
                            </w:pPr>
                            <w:r>
                              <w:rPr>
                                <w:spacing w:val="-2"/>
                                <w:sz w:val="24"/>
                              </w:rPr>
                              <w:t>64.41</w:t>
                            </w:r>
                          </w:p>
                        </w:tc>
                      </w:tr>
                      <w:tr>
                        <w:trPr>
                          <w:trHeight w:val="323" w:hRule="atLeast"/>
                        </w:trPr>
                        <w:tc>
                          <w:tcPr>
                            <w:tcW w:w="3141" w:type="dxa"/>
                          </w:tcPr>
                          <w:p>
                            <w:pPr>
                              <w:pStyle w:val="TableParagraph"/>
                              <w:spacing w:before="18"/>
                              <w:ind w:left="122"/>
                              <w:jc w:val="left"/>
                              <w:rPr>
                                <w:b/>
                                <w:sz w:val="16"/>
                              </w:rPr>
                            </w:pPr>
                            <w:r>
                              <w:rPr>
                                <w:spacing w:val="-5"/>
                                <w:position w:val="1"/>
                                <w:sz w:val="24"/>
                              </w:rPr>
                              <w:t>I</w:t>
                            </w:r>
                            <w:r>
                              <w:rPr>
                                <w:b/>
                                <w:spacing w:val="-5"/>
                                <w:sz w:val="16"/>
                              </w:rPr>
                              <w:t>30</w:t>
                            </w:r>
                          </w:p>
                        </w:tc>
                        <w:tc>
                          <w:tcPr>
                            <w:tcW w:w="3206" w:type="dxa"/>
                          </w:tcPr>
                          <w:p>
                            <w:pPr>
                              <w:pStyle w:val="TableParagraph"/>
                              <w:spacing w:before="19"/>
                              <w:ind w:left="668"/>
                              <w:rPr>
                                <w:sz w:val="24"/>
                              </w:rPr>
                            </w:pPr>
                            <w:r>
                              <w:rPr>
                                <w:spacing w:val="-2"/>
                                <w:sz w:val="24"/>
                              </w:rPr>
                              <w:t>82.83</w:t>
                            </w:r>
                          </w:p>
                        </w:tc>
                      </w:tr>
                      <w:tr>
                        <w:trPr>
                          <w:trHeight w:val="346" w:hRule="atLeast"/>
                        </w:trPr>
                        <w:tc>
                          <w:tcPr>
                            <w:tcW w:w="3141" w:type="dxa"/>
                          </w:tcPr>
                          <w:p>
                            <w:pPr>
                              <w:pStyle w:val="TableParagraph"/>
                              <w:spacing w:before="18"/>
                              <w:ind w:left="122"/>
                              <w:jc w:val="left"/>
                              <w:rPr>
                                <w:b/>
                                <w:sz w:val="16"/>
                              </w:rPr>
                            </w:pPr>
                            <w:r>
                              <w:rPr>
                                <w:spacing w:val="-5"/>
                                <w:position w:val="1"/>
                                <w:sz w:val="24"/>
                              </w:rPr>
                              <w:t>I</w:t>
                            </w:r>
                            <w:r>
                              <w:rPr>
                                <w:b/>
                                <w:spacing w:val="-5"/>
                                <w:sz w:val="16"/>
                              </w:rPr>
                              <w:t>40</w:t>
                            </w:r>
                          </w:p>
                        </w:tc>
                        <w:tc>
                          <w:tcPr>
                            <w:tcW w:w="3206" w:type="dxa"/>
                          </w:tcPr>
                          <w:p>
                            <w:pPr>
                              <w:pStyle w:val="TableParagraph"/>
                              <w:spacing w:line="261" w:lineRule="exact" w:before="65"/>
                              <w:ind w:left="668"/>
                              <w:rPr>
                                <w:sz w:val="24"/>
                              </w:rPr>
                            </w:pPr>
                            <w:r>
                              <w:rPr>
                                <w:spacing w:val="-2"/>
                                <w:sz w:val="24"/>
                              </w:rPr>
                              <w:t>91.04</w:t>
                            </w:r>
                          </w:p>
                        </w:tc>
                      </w:tr>
                      <w:tr>
                        <w:trPr>
                          <w:trHeight w:val="300" w:hRule="atLeast"/>
                        </w:trPr>
                        <w:tc>
                          <w:tcPr>
                            <w:tcW w:w="3141" w:type="dxa"/>
                          </w:tcPr>
                          <w:p>
                            <w:pPr>
                              <w:pStyle w:val="TableParagraph"/>
                              <w:spacing w:line="271" w:lineRule="exact"/>
                              <w:ind w:left="122"/>
                              <w:jc w:val="left"/>
                              <w:rPr>
                                <w:sz w:val="24"/>
                              </w:rPr>
                            </w:pPr>
                            <w:r>
                              <w:rPr>
                                <w:spacing w:val="-5"/>
                                <w:sz w:val="24"/>
                              </w:rPr>
                              <w:t>SE</w:t>
                            </w:r>
                            <w:r>
                              <w:rPr>
                                <w:spacing w:val="-5"/>
                                <w:sz w:val="24"/>
                                <w:u w:val="single"/>
                              </w:rPr>
                              <w:t>+</w:t>
                            </w:r>
                          </w:p>
                        </w:tc>
                        <w:tc>
                          <w:tcPr>
                            <w:tcW w:w="3206" w:type="dxa"/>
                          </w:tcPr>
                          <w:p>
                            <w:pPr>
                              <w:pStyle w:val="TableParagraph"/>
                              <w:spacing w:line="271" w:lineRule="exact"/>
                              <w:ind w:left="668"/>
                              <w:rPr>
                                <w:sz w:val="24"/>
                              </w:rPr>
                            </w:pPr>
                            <w:r>
                              <w:rPr>
                                <w:spacing w:val="-2"/>
                                <w:sz w:val="24"/>
                              </w:rPr>
                              <w:t>16.52</w:t>
                            </w:r>
                          </w:p>
                        </w:tc>
                      </w:tr>
                      <w:tr>
                        <w:trPr>
                          <w:trHeight w:val="322" w:hRule="atLeast"/>
                        </w:trPr>
                        <w:tc>
                          <w:tcPr>
                            <w:tcW w:w="3141" w:type="dxa"/>
                          </w:tcPr>
                          <w:p>
                            <w:pPr>
                              <w:pStyle w:val="TableParagraph"/>
                              <w:spacing w:before="19"/>
                              <w:ind w:left="122"/>
                              <w:jc w:val="left"/>
                              <w:rPr>
                                <w:sz w:val="24"/>
                              </w:rPr>
                            </w:pPr>
                            <w:r>
                              <w:rPr>
                                <w:spacing w:val="-5"/>
                                <w:sz w:val="24"/>
                              </w:rPr>
                              <w:t>CV%</w:t>
                            </w:r>
                          </w:p>
                        </w:tc>
                        <w:tc>
                          <w:tcPr>
                            <w:tcW w:w="3206" w:type="dxa"/>
                          </w:tcPr>
                          <w:p>
                            <w:pPr>
                              <w:pStyle w:val="TableParagraph"/>
                              <w:spacing w:before="19"/>
                              <w:ind w:left="668"/>
                              <w:rPr>
                                <w:sz w:val="24"/>
                              </w:rPr>
                            </w:pPr>
                            <w:r>
                              <w:rPr>
                                <w:spacing w:val="-2"/>
                                <w:sz w:val="24"/>
                              </w:rPr>
                              <w:t>50.03</w:t>
                            </w:r>
                          </w:p>
                        </w:tc>
                      </w:tr>
                      <w:tr>
                        <w:trPr>
                          <w:trHeight w:val="325" w:hRule="atLeast"/>
                        </w:trPr>
                        <w:tc>
                          <w:tcPr>
                            <w:tcW w:w="3141"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206" w:type="dxa"/>
                          </w:tcPr>
                          <w:p>
                            <w:pPr>
                              <w:pStyle w:val="TableParagraph"/>
                              <w:spacing w:before="17"/>
                              <w:ind w:left="668" w:right="4"/>
                              <w:rPr>
                                <w:sz w:val="24"/>
                              </w:rPr>
                            </w:pPr>
                            <w:r>
                              <w:rPr>
                                <w:spacing w:val="-5"/>
                                <w:sz w:val="24"/>
                              </w:rPr>
                              <w:t>NS</w:t>
                            </w:r>
                          </w:p>
                        </w:tc>
                      </w:tr>
                      <w:tr>
                        <w:trPr>
                          <w:trHeight w:val="313" w:hRule="atLeast"/>
                        </w:trPr>
                        <w:tc>
                          <w:tcPr>
                            <w:tcW w:w="3141" w:type="dxa"/>
                          </w:tcPr>
                          <w:p>
                            <w:pPr>
                              <w:pStyle w:val="TableParagraph"/>
                              <w:spacing w:line="272" w:lineRule="exact" w:before="21"/>
                              <w:ind w:left="122"/>
                              <w:jc w:val="left"/>
                              <w:rPr>
                                <w:b/>
                                <w:sz w:val="24"/>
                              </w:rPr>
                            </w:pPr>
                            <w:r>
                              <w:rPr>
                                <w:b/>
                                <w:sz w:val="24"/>
                              </w:rPr>
                              <w:t>Varieties</w:t>
                            </w:r>
                            <w:r>
                              <w:rPr>
                                <w:b/>
                                <w:spacing w:val="-4"/>
                                <w:sz w:val="24"/>
                              </w:rPr>
                              <w:t> </w:t>
                            </w:r>
                            <w:r>
                              <w:rPr>
                                <w:b/>
                                <w:spacing w:val="-5"/>
                                <w:sz w:val="24"/>
                              </w:rPr>
                              <w:t>(V)</w:t>
                            </w:r>
                          </w:p>
                        </w:tc>
                        <w:tc>
                          <w:tcPr>
                            <w:tcW w:w="3206" w:type="dxa"/>
                          </w:tcPr>
                          <w:p>
                            <w:pPr>
                              <w:pStyle w:val="TableParagraph"/>
                              <w:jc w:val="left"/>
                              <w:rPr>
                                <w:sz w:val="22"/>
                              </w:rPr>
                            </w:pPr>
                          </w:p>
                        </w:tc>
                      </w:tr>
                      <w:tr>
                        <w:trPr>
                          <w:trHeight w:val="320" w:hRule="atLeast"/>
                        </w:trPr>
                        <w:tc>
                          <w:tcPr>
                            <w:tcW w:w="3141" w:type="dxa"/>
                          </w:tcPr>
                          <w:p>
                            <w:pPr>
                              <w:pStyle w:val="TableParagraph"/>
                              <w:spacing w:line="274" w:lineRule="exact" w:before="27"/>
                              <w:ind w:left="122"/>
                              <w:jc w:val="left"/>
                              <w:rPr>
                                <w:i/>
                                <w:sz w:val="24"/>
                              </w:rPr>
                            </w:pPr>
                            <w:r>
                              <w:rPr>
                                <w:i/>
                                <w:sz w:val="24"/>
                              </w:rPr>
                              <w:t>Solanum </w:t>
                            </w:r>
                            <w:r>
                              <w:rPr>
                                <w:i/>
                                <w:spacing w:val="-2"/>
                                <w:sz w:val="24"/>
                              </w:rPr>
                              <w:t>eathiopicum</w:t>
                            </w:r>
                          </w:p>
                        </w:tc>
                        <w:tc>
                          <w:tcPr>
                            <w:tcW w:w="3206" w:type="dxa"/>
                          </w:tcPr>
                          <w:p>
                            <w:pPr>
                              <w:pStyle w:val="TableParagraph"/>
                              <w:spacing w:line="274" w:lineRule="exact" w:before="27"/>
                              <w:ind w:left="668" w:right="1"/>
                              <w:rPr>
                                <w:sz w:val="24"/>
                              </w:rPr>
                            </w:pPr>
                            <w:r>
                              <w:rPr>
                                <w:spacing w:val="-2"/>
                                <w:sz w:val="24"/>
                              </w:rPr>
                              <w:t>58.85</w:t>
                            </w:r>
                            <w:r>
                              <w:rPr>
                                <w:spacing w:val="-2"/>
                                <w:sz w:val="24"/>
                                <w:vertAlign w:val="superscript"/>
                              </w:rPr>
                              <w:t>b</w:t>
                            </w:r>
                          </w:p>
                        </w:tc>
                      </w:tr>
                      <w:tr>
                        <w:trPr>
                          <w:trHeight w:val="341" w:hRule="atLeast"/>
                        </w:trPr>
                        <w:tc>
                          <w:tcPr>
                            <w:tcW w:w="3141" w:type="dxa"/>
                          </w:tcPr>
                          <w:p>
                            <w:pPr>
                              <w:pStyle w:val="TableParagraph"/>
                              <w:spacing w:before="28"/>
                              <w:ind w:left="122"/>
                              <w:jc w:val="left"/>
                              <w:rPr>
                                <w:i/>
                                <w:sz w:val="24"/>
                              </w:rPr>
                            </w:pPr>
                            <w:r>
                              <w:rPr>
                                <w:i/>
                                <w:sz w:val="24"/>
                              </w:rPr>
                              <w:t>Solanum </w:t>
                            </w:r>
                            <w:r>
                              <w:rPr>
                                <w:i/>
                                <w:spacing w:val="-4"/>
                                <w:sz w:val="24"/>
                              </w:rPr>
                              <w:t>gilo</w:t>
                            </w:r>
                          </w:p>
                        </w:tc>
                        <w:tc>
                          <w:tcPr>
                            <w:tcW w:w="3206" w:type="dxa"/>
                          </w:tcPr>
                          <w:p>
                            <w:pPr>
                              <w:pStyle w:val="TableParagraph"/>
                              <w:spacing w:before="28"/>
                              <w:ind w:left="668" w:right="1"/>
                              <w:rPr>
                                <w:sz w:val="24"/>
                              </w:rPr>
                            </w:pPr>
                            <w:r>
                              <w:rPr>
                                <w:spacing w:val="-2"/>
                                <w:sz w:val="24"/>
                              </w:rPr>
                              <w:t>104.31</w:t>
                            </w:r>
                            <w:r>
                              <w:rPr>
                                <w:spacing w:val="-2"/>
                                <w:sz w:val="24"/>
                                <w:vertAlign w:val="superscript"/>
                              </w:rPr>
                              <w:t>a</w:t>
                            </w:r>
                          </w:p>
                        </w:tc>
                      </w:tr>
                      <w:tr>
                        <w:trPr>
                          <w:trHeight w:val="358" w:hRule="atLeast"/>
                        </w:trPr>
                        <w:tc>
                          <w:tcPr>
                            <w:tcW w:w="3141" w:type="dxa"/>
                          </w:tcPr>
                          <w:p>
                            <w:pPr>
                              <w:pStyle w:val="TableParagraph"/>
                              <w:spacing w:before="27"/>
                              <w:ind w:left="122"/>
                              <w:jc w:val="left"/>
                              <w:rPr>
                                <w:i/>
                                <w:sz w:val="24"/>
                              </w:rPr>
                            </w:pPr>
                            <w:r>
                              <w:rPr>
                                <w:i/>
                                <w:sz w:val="24"/>
                              </w:rPr>
                              <w:t>Solanum </w:t>
                            </w:r>
                            <w:r>
                              <w:rPr>
                                <w:i/>
                                <w:spacing w:val="-2"/>
                                <w:sz w:val="24"/>
                              </w:rPr>
                              <w:t>macrocarpon</w:t>
                            </w:r>
                          </w:p>
                        </w:tc>
                        <w:tc>
                          <w:tcPr>
                            <w:tcW w:w="3206" w:type="dxa"/>
                          </w:tcPr>
                          <w:p>
                            <w:pPr>
                              <w:pStyle w:val="TableParagraph"/>
                              <w:spacing w:line="254" w:lineRule="exact" w:before="85"/>
                              <w:ind w:left="668" w:right="1"/>
                              <w:rPr>
                                <w:sz w:val="24"/>
                              </w:rPr>
                            </w:pPr>
                            <w:r>
                              <w:rPr>
                                <w:spacing w:val="-2"/>
                                <w:sz w:val="24"/>
                              </w:rPr>
                              <w:t>93.19</w:t>
                            </w:r>
                            <w:r>
                              <w:rPr>
                                <w:spacing w:val="-2"/>
                                <w:sz w:val="24"/>
                                <w:vertAlign w:val="superscript"/>
                              </w:rPr>
                              <w:t>a</w:t>
                            </w:r>
                          </w:p>
                        </w:tc>
                      </w:tr>
                      <w:tr>
                        <w:trPr>
                          <w:trHeight w:val="323" w:hRule="atLeast"/>
                        </w:trPr>
                        <w:tc>
                          <w:tcPr>
                            <w:tcW w:w="3141" w:type="dxa"/>
                          </w:tcPr>
                          <w:p>
                            <w:pPr>
                              <w:pStyle w:val="TableParagraph"/>
                              <w:spacing w:before="9"/>
                              <w:ind w:left="122"/>
                              <w:jc w:val="left"/>
                              <w:rPr>
                                <w:i/>
                                <w:sz w:val="24"/>
                              </w:rPr>
                            </w:pPr>
                            <w:r>
                              <w:rPr>
                                <w:i/>
                                <w:sz w:val="24"/>
                              </w:rPr>
                              <w:t>Solanum</w:t>
                            </w:r>
                            <w:r>
                              <w:rPr>
                                <w:i/>
                                <w:spacing w:val="60"/>
                                <w:sz w:val="24"/>
                              </w:rPr>
                              <w:t> </w:t>
                            </w:r>
                            <w:r>
                              <w:rPr>
                                <w:i/>
                                <w:spacing w:val="-2"/>
                                <w:sz w:val="24"/>
                              </w:rPr>
                              <w:t>melongena</w:t>
                            </w:r>
                          </w:p>
                        </w:tc>
                        <w:tc>
                          <w:tcPr>
                            <w:tcW w:w="3206" w:type="dxa"/>
                          </w:tcPr>
                          <w:p>
                            <w:pPr>
                              <w:pStyle w:val="TableParagraph"/>
                              <w:spacing w:before="9"/>
                              <w:ind w:left="668" w:right="1"/>
                              <w:rPr>
                                <w:sz w:val="24"/>
                              </w:rPr>
                            </w:pPr>
                            <w:r>
                              <w:rPr>
                                <w:spacing w:val="-2"/>
                                <w:sz w:val="24"/>
                              </w:rPr>
                              <w:t>73.97</w:t>
                            </w:r>
                            <w:r>
                              <w:rPr>
                                <w:spacing w:val="-2"/>
                                <w:sz w:val="24"/>
                                <w:vertAlign w:val="superscript"/>
                              </w:rPr>
                              <w:t>ab</w:t>
                            </w:r>
                          </w:p>
                        </w:tc>
                      </w:tr>
                      <w:tr>
                        <w:trPr>
                          <w:trHeight w:val="340" w:hRule="atLeast"/>
                        </w:trPr>
                        <w:tc>
                          <w:tcPr>
                            <w:tcW w:w="3141" w:type="dxa"/>
                          </w:tcPr>
                          <w:p>
                            <w:pPr>
                              <w:pStyle w:val="TableParagraph"/>
                              <w:spacing w:before="27"/>
                              <w:ind w:left="122"/>
                              <w:jc w:val="left"/>
                              <w:rPr>
                                <w:sz w:val="24"/>
                              </w:rPr>
                            </w:pPr>
                            <w:r>
                              <w:rPr>
                                <w:spacing w:val="-5"/>
                                <w:sz w:val="24"/>
                              </w:rPr>
                              <w:t>SE</w:t>
                            </w:r>
                            <w:r>
                              <w:rPr>
                                <w:spacing w:val="-5"/>
                                <w:sz w:val="24"/>
                                <w:u w:val="single"/>
                              </w:rPr>
                              <w:t>+</w:t>
                            </w:r>
                          </w:p>
                        </w:tc>
                        <w:tc>
                          <w:tcPr>
                            <w:tcW w:w="3206" w:type="dxa"/>
                          </w:tcPr>
                          <w:p>
                            <w:pPr>
                              <w:pStyle w:val="TableParagraph"/>
                              <w:spacing w:before="27"/>
                              <w:ind w:left="668"/>
                              <w:rPr>
                                <w:sz w:val="24"/>
                              </w:rPr>
                            </w:pPr>
                            <w:r>
                              <w:rPr>
                                <w:spacing w:val="-2"/>
                                <w:sz w:val="24"/>
                              </w:rPr>
                              <w:t>14.78</w:t>
                            </w:r>
                          </w:p>
                        </w:tc>
                      </w:tr>
                      <w:tr>
                        <w:trPr>
                          <w:trHeight w:val="342" w:hRule="atLeast"/>
                        </w:trPr>
                        <w:tc>
                          <w:tcPr>
                            <w:tcW w:w="3141" w:type="dxa"/>
                          </w:tcPr>
                          <w:p>
                            <w:pPr>
                              <w:pStyle w:val="TableParagraph"/>
                              <w:spacing w:before="27"/>
                              <w:ind w:left="122"/>
                              <w:jc w:val="left"/>
                              <w:rPr>
                                <w:sz w:val="24"/>
                              </w:rPr>
                            </w:pPr>
                            <w:r>
                              <w:rPr>
                                <w:spacing w:val="-5"/>
                                <w:sz w:val="24"/>
                              </w:rPr>
                              <w:t>CV%</w:t>
                            </w:r>
                          </w:p>
                        </w:tc>
                        <w:tc>
                          <w:tcPr>
                            <w:tcW w:w="3206" w:type="dxa"/>
                          </w:tcPr>
                          <w:p>
                            <w:pPr>
                              <w:pStyle w:val="TableParagraph"/>
                              <w:spacing w:before="27"/>
                              <w:ind w:left="668"/>
                              <w:rPr>
                                <w:sz w:val="24"/>
                              </w:rPr>
                            </w:pPr>
                            <w:r>
                              <w:rPr>
                                <w:spacing w:val="-2"/>
                                <w:sz w:val="24"/>
                              </w:rPr>
                              <w:t>50.65</w:t>
                            </w:r>
                          </w:p>
                        </w:tc>
                      </w:tr>
                      <w:tr>
                        <w:trPr>
                          <w:trHeight w:val="344" w:hRule="atLeast"/>
                        </w:trPr>
                        <w:tc>
                          <w:tcPr>
                            <w:tcW w:w="3141" w:type="dxa"/>
                          </w:tcPr>
                          <w:p>
                            <w:pPr>
                              <w:pStyle w:val="TableParagraph"/>
                              <w:spacing w:before="28"/>
                              <w:ind w:left="122"/>
                              <w:jc w:val="left"/>
                              <w:rPr>
                                <w:sz w:val="24"/>
                              </w:rPr>
                            </w:pPr>
                            <w:r>
                              <w:rPr>
                                <w:sz w:val="24"/>
                              </w:rPr>
                              <w:t>LSD</w:t>
                            </w:r>
                            <w:r>
                              <w:rPr>
                                <w:spacing w:val="-3"/>
                                <w:sz w:val="24"/>
                              </w:rPr>
                              <w:t> </w:t>
                            </w:r>
                            <w:r>
                              <w:rPr>
                                <w:spacing w:val="-2"/>
                                <w:sz w:val="24"/>
                              </w:rPr>
                              <w:t>(0.05)</w:t>
                            </w:r>
                          </w:p>
                        </w:tc>
                        <w:tc>
                          <w:tcPr>
                            <w:tcW w:w="3206" w:type="dxa"/>
                          </w:tcPr>
                          <w:p>
                            <w:pPr>
                              <w:pStyle w:val="TableParagraph"/>
                              <w:spacing w:before="28"/>
                              <w:ind w:left="668" w:right="2"/>
                              <w:rPr>
                                <w:sz w:val="24"/>
                              </w:rPr>
                            </w:pPr>
                            <w:r>
                              <w:rPr>
                                <w:spacing w:val="-5"/>
                                <w:sz w:val="24"/>
                              </w:rPr>
                              <w:t>**</w:t>
                            </w:r>
                          </w:p>
                        </w:tc>
                      </w:tr>
                      <w:tr>
                        <w:trPr>
                          <w:trHeight w:val="340" w:hRule="atLeast"/>
                        </w:trPr>
                        <w:tc>
                          <w:tcPr>
                            <w:tcW w:w="3141" w:type="dxa"/>
                          </w:tcPr>
                          <w:p>
                            <w:pPr>
                              <w:pStyle w:val="TableParagraph"/>
                              <w:spacing w:before="29"/>
                              <w:ind w:left="122"/>
                              <w:jc w:val="left"/>
                              <w:rPr>
                                <w:b/>
                                <w:sz w:val="24"/>
                              </w:rPr>
                            </w:pPr>
                            <w:r>
                              <w:rPr>
                                <w:b/>
                                <w:spacing w:val="-2"/>
                                <w:sz w:val="24"/>
                              </w:rPr>
                              <w:t>Interaction</w:t>
                            </w:r>
                          </w:p>
                        </w:tc>
                        <w:tc>
                          <w:tcPr>
                            <w:tcW w:w="3206" w:type="dxa"/>
                          </w:tcPr>
                          <w:p>
                            <w:pPr>
                              <w:pStyle w:val="TableParagraph"/>
                              <w:jc w:val="left"/>
                              <w:rPr>
                                <w:sz w:val="22"/>
                              </w:rPr>
                            </w:pPr>
                          </w:p>
                        </w:tc>
                      </w:tr>
                      <w:tr>
                        <w:trPr>
                          <w:trHeight w:val="373" w:hRule="atLeast"/>
                        </w:trPr>
                        <w:tc>
                          <w:tcPr>
                            <w:tcW w:w="3141"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pacing w:val="-5"/>
                                <w:sz w:val="24"/>
                              </w:rPr>
                              <w:t>XV</w:t>
                            </w:r>
                          </w:p>
                        </w:tc>
                        <w:tc>
                          <w:tcPr>
                            <w:tcW w:w="3206" w:type="dxa"/>
                            <w:tcBorders>
                              <w:bottom w:val="single" w:sz="4" w:space="0" w:color="000000"/>
                            </w:tcBorders>
                          </w:tcPr>
                          <w:p>
                            <w:pPr>
                              <w:pStyle w:val="TableParagraph"/>
                              <w:spacing w:before="25"/>
                              <w:ind w:left="668" w:right="4"/>
                              <w:rPr>
                                <w:sz w:val="24"/>
                              </w:rPr>
                            </w:pPr>
                            <w:r>
                              <w:rPr>
                                <w:spacing w:val="-5"/>
                                <w:sz w:val="24"/>
                              </w:rPr>
                              <w:t>NS</w:t>
                            </w:r>
                          </w:p>
                        </w:tc>
                      </w:tr>
                    </w:tbl>
                    <w:p>
                      <w:pPr>
                        <w:pStyle w:val="BodyText"/>
                      </w:pPr>
                    </w:p>
                  </w:txbxContent>
                </v:textbox>
                <w10:wrap type="none"/>
              </v:shape>
            </w:pict>
          </mc:Fallback>
        </mc:AlternateContent>
      </w:r>
      <w:r>
        <w:rPr>
          <w:b/>
          <w:sz w:val="24"/>
        </w:rPr>
        <w:t>after</w:t>
      </w:r>
      <w:r>
        <w:rPr>
          <w:b/>
          <w:spacing w:val="-15"/>
          <w:sz w:val="24"/>
        </w:rPr>
        <w:t> </w:t>
      </w:r>
      <w:r>
        <w:rPr>
          <w:b/>
          <w:sz w:val="24"/>
        </w:rPr>
        <w:t>twelve weeks of </w:t>
      </w:r>
      <w:r>
        <w:rPr>
          <w:b/>
          <w:spacing w:val="-2"/>
          <w:sz w:val="24"/>
        </w:rPr>
        <w:t>inoculation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6"/>
        <w:rPr>
          <w:b/>
        </w:rPr>
      </w:pPr>
    </w:p>
    <w:p>
      <w:pPr>
        <w:pStyle w:val="BodyText"/>
        <w:spacing w:line="276" w:lineRule="auto"/>
        <w:ind w:left="840" w:right="296"/>
      </w:pPr>
      <w:r>
        <w:rPr/>
        <w:t>Means in a column of any set of treatment(s) followed by different letter(s) are significantly</w:t>
      </w:r>
      <w:r>
        <w:rPr>
          <w:spacing w:val="-8"/>
        </w:rPr>
        <w:t> </w:t>
      </w:r>
      <w:r>
        <w:rPr/>
        <w:t>different,</w:t>
      </w:r>
      <w:r>
        <w:rPr>
          <w:spacing w:val="-3"/>
        </w:rPr>
        <w:t> </w:t>
      </w:r>
      <w:r>
        <w:rPr/>
        <w:t>WAI</w:t>
      </w:r>
      <w:r>
        <w:rPr>
          <w:spacing w:val="-7"/>
        </w:rPr>
        <w:t> </w:t>
      </w:r>
      <w:r>
        <w:rPr/>
        <w:t>=</w:t>
      </w:r>
      <w:r>
        <w:rPr>
          <w:spacing w:val="-4"/>
        </w:rPr>
        <w:t> </w:t>
      </w:r>
      <w:r>
        <w:rPr/>
        <w:t>Weeks</w:t>
      </w:r>
      <w:r>
        <w:rPr>
          <w:spacing w:val="-3"/>
        </w:rPr>
        <w:t> </w:t>
      </w:r>
      <w:r>
        <w:rPr/>
        <w:t>After</w:t>
      </w:r>
      <w:r>
        <w:rPr>
          <w:spacing w:val="-2"/>
        </w:rPr>
        <w:t> </w:t>
      </w:r>
      <w:r>
        <w:rPr/>
        <w:t>Inoculation,</w:t>
      </w:r>
      <w:r>
        <w:rPr>
          <w:spacing w:val="-1"/>
        </w:rPr>
        <w:t> </w:t>
      </w:r>
      <w:r>
        <w:rPr/>
        <w:t>I=</w:t>
      </w:r>
      <w:r>
        <w:rPr>
          <w:spacing w:val="-2"/>
        </w:rPr>
        <w:t> </w:t>
      </w:r>
      <w:r>
        <w:rPr/>
        <w:t>Inoculum,</w:t>
      </w:r>
      <w:r>
        <w:rPr>
          <w:spacing w:val="-3"/>
        </w:rPr>
        <w:t> </w:t>
      </w:r>
      <w:r>
        <w:rPr/>
        <w:t>V=</w:t>
      </w:r>
      <w:r>
        <w:rPr>
          <w:spacing w:val="-2"/>
        </w:rPr>
        <w:t> </w:t>
      </w:r>
      <w:r>
        <w:rPr/>
        <w:t>Variety,</w:t>
      </w:r>
      <w:r>
        <w:rPr>
          <w:spacing w:val="-3"/>
        </w:rPr>
        <w:t> </w:t>
      </w:r>
      <w:r>
        <w:rPr/>
        <w:t>SE</w:t>
      </w:r>
      <w:r>
        <w:rPr>
          <w:spacing w:val="-3"/>
        </w:rPr>
        <w:t> </w:t>
      </w:r>
      <w:r>
        <w:rPr/>
        <w:t>= Standard Error, </w:t>
      </w:r>
      <w:r>
        <w:rPr>
          <w:sz w:val="22"/>
        </w:rPr>
        <w:t>LSD= Least Significant Difference</w:t>
      </w:r>
      <w:r>
        <w:rPr/>
        <w:t>,</w:t>
      </w:r>
      <w:r>
        <w:rPr>
          <w:spacing w:val="-1"/>
        </w:rPr>
        <w:t> </w:t>
      </w:r>
      <w:r>
        <w:rPr/>
        <w:t>NS = Not Significant (P ≥ 0.05), ** = Significant at</w:t>
      </w:r>
      <w:r>
        <w:rPr>
          <w:spacing w:val="40"/>
        </w:rPr>
        <w:t> </w:t>
      </w:r>
      <w:r>
        <w:rPr/>
        <w:t>P≤0.01, Level of probability.</w:t>
      </w:r>
    </w:p>
    <w:p>
      <w:pPr>
        <w:spacing w:after="0" w:line="276" w:lineRule="auto"/>
        <w:sectPr>
          <w:pgSz w:w="12240" w:h="15840"/>
          <w:pgMar w:top="1820" w:bottom="280" w:left="1320" w:right="1320"/>
        </w:sectPr>
      </w:pPr>
    </w:p>
    <w:p>
      <w:pPr>
        <w:pStyle w:val="BodyText"/>
      </w:pPr>
    </w:p>
    <w:p>
      <w:pPr>
        <w:pStyle w:val="BodyText"/>
      </w:pPr>
    </w:p>
    <w:p>
      <w:pPr>
        <w:pStyle w:val="BodyText"/>
      </w:pPr>
    </w:p>
    <w:p>
      <w:pPr>
        <w:pStyle w:val="BodyText"/>
        <w:spacing w:before="34"/>
      </w:pPr>
    </w:p>
    <w:p>
      <w:pPr>
        <w:pStyle w:val="BodyText"/>
        <w:spacing w:line="480" w:lineRule="auto" w:before="1"/>
        <w:ind w:left="120" w:right="117"/>
        <w:jc w:val="both"/>
      </w:pPr>
      <w:r>
        <w:rPr/>
        <w:t>Also, Table 4.1.10 showed the varietal differences on the fresh weight root of eggplants. Results indicates</w:t>
      </w:r>
      <w:r>
        <w:rPr>
          <w:spacing w:val="-10"/>
        </w:rPr>
        <w:t> </w:t>
      </w:r>
      <w:r>
        <w:rPr/>
        <w:t>that</w:t>
      </w:r>
      <w:r>
        <w:rPr>
          <w:spacing w:val="-10"/>
        </w:rPr>
        <w:t> </w:t>
      </w:r>
      <w:r>
        <w:rPr/>
        <w:t>there</w:t>
      </w:r>
      <w:r>
        <w:rPr>
          <w:spacing w:val="-11"/>
        </w:rPr>
        <w:t> </w:t>
      </w:r>
      <w:r>
        <w:rPr/>
        <w:t>were</w:t>
      </w:r>
      <w:r>
        <w:rPr>
          <w:spacing w:val="-9"/>
        </w:rPr>
        <w:t> </w:t>
      </w:r>
      <w:r>
        <w:rPr/>
        <w:t>varietal</w:t>
      </w:r>
      <w:r>
        <w:rPr>
          <w:spacing w:val="-10"/>
        </w:rPr>
        <w:t> </w:t>
      </w:r>
      <w:r>
        <w:rPr/>
        <w:t>(P≤</w:t>
      </w:r>
      <w:r>
        <w:rPr>
          <w:spacing w:val="-9"/>
        </w:rPr>
        <w:t> </w:t>
      </w:r>
      <w:r>
        <w:rPr/>
        <w:t>0.01)</w:t>
      </w:r>
      <w:r>
        <w:rPr>
          <w:spacing w:val="-10"/>
        </w:rPr>
        <w:t> </w:t>
      </w:r>
      <w:r>
        <w:rPr/>
        <w:t>differences</w:t>
      </w:r>
      <w:r>
        <w:rPr>
          <w:spacing w:val="-9"/>
        </w:rPr>
        <w:t> </w:t>
      </w:r>
      <w:r>
        <w:rPr/>
        <w:t>on</w:t>
      </w:r>
      <w:r>
        <w:rPr>
          <w:spacing w:val="-10"/>
        </w:rPr>
        <w:t> </w:t>
      </w:r>
      <w:r>
        <w:rPr/>
        <w:t>fresh</w:t>
      </w:r>
      <w:r>
        <w:rPr>
          <w:spacing w:val="-9"/>
        </w:rPr>
        <w:t> </w:t>
      </w:r>
      <w:r>
        <w:rPr/>
        <w:t>weight</w:t>
      </w:r>
      <w:r>
        <w:rPr>
          <w:spacing w:val="-9"/>
        </w:rPr>
        <w:t> </w:t>
      </w:r>
      <w:r>
        <w:rPr/>
        <w:t>root</w:t>
      </w:r>
      <w:r>
        <w:rPr>
          <w:spacing w:val="-7"/>
        </w:rPr>
        <w:t> </w:t>
      </w:r>
      <w:r>
        <w:rPr/>
        <w:t>of</w:t>
      </w:r>
      <w:r>
        <w:rPr>
          <w:spacing w:val="-10"/>
        </w:rPr>
        <w:t> </w:t>
      </w:r>
      <w:r>
        <w:rPr/>
        <w:t>eggplant.</w:t>
      </w:r>
      <w:r>
        <w:rPr>
          <w:spacing w:val="-6"/>
        </w:rPr>
        <w:t> </w:t>
      </w:r>
      <w:r>
        <w:rPr>
          <w:i/>
        </w:rPr>
        <w:t>S.</w:t>
      </w:r>
      <w:r>
        <w:rPr>
          <w:i/>
          <w:spacing w:val="-10"/>
        </w:rPr>
        <w:t> </w:t>
      </w:r>
      <w:r>
        <w:rPr>
          <w:i/>
        </w:rPr>
        <w:t>gilo</w:t>
      </w:r>
      <w:r>
        <w:rPr>
          <w:i/>
          <w:spacing w:val="-9"/>
        </w:rPr>
        <w:t> </w:t>
      </w:r>
      <w:r>
        <w:rPr/>
        <w:t>has the highest fresh weight root value of 48.35 g plant</w:t>
      </w:r>
      <w:r>
        <w:rPr>
          <w:vertAlign w:val="superscript"/>
        </w:rPr>
        <w:t>-1</w:t>
      </w:r>
      <w:r>
        <w:rPr>
          <w:vertAlign w:val="baseline"/>
        </w:rPr>
        <w:t>while </w:t>
      </w:r>
      <w:r>
        <w:rPr>
          <w:i/>
          <w:vertAlign w:val="baseline"/>
        </w:rPr>
        <w:t>S. aethiopicum </w:t>
      </w:r>
      <w:r>
        <w:rPr>
          <w:vertAlign w:val="baseline"/>
        </w:rPr>
        <w:t>had the lowest fresh weight root value of 19.70 g plant</w:t>
      </w:r>
      <w:r>
        <w:rPr>
          <w:vertAlign w:val="superscript"/>
        </w:rPr>
        <w:t>-1</w:t>
      </w:r>
      <w:r>
        <w:rPr>
          <w:vertAlign w:val="baseline"/>
        </w:rPr>
        <w:t>. However, there was no significant (P≥ 0.05) difference in interaction</w:t>
      </w:r>
      <w:r>
        <w:rPr>
          <w:spacing w:val="-3"/>
          <w:vertAlign w:val="baseline"/>
        </w:rPr>
        <w:t> </w:t>
      </w:r>
      <w:r>
        <w:rPr>
          <w:vertAlign w:val="baseline"/>
        </w:rPr>
        <w:t>between</w:t>
      </w:r>
      <w:r>
        <w:rPr>
          <w:spacing w:val="2"/>
          <w:vertAlign w:val="baseline"/>
        </w:rPr>
        <w:t> </w:t>
      </w:r>
      <w:r>
        <w:rPr>
          <w:vertAlign w:val="baseline"/>
        </w:rPr>
        <w:t>Inoculum and</w:t>
      </w:r>
      <w:r>
        <w:rPr>
          <w:spacing w:val="-1"/>
          <w:vertAlign w:val="baseline"/>
        </w:rPr>
        <w:t> </w:t>
      </w:r>
      <w:r>
        <w:rPr>
          <w:vertAlign w:val="baseline"/>
        </w:rPr>
        <w:t>Varieties (I</w:t>
      </w:r>
      <w:r>
        <w:rPr>
          <w:spacing w:val="-4"/>
          <w:vertAlign w:val="baseline"/>
        </w:rPr>
        <w:t> </w:t>
      </w:r>
      <w:r>
        <w:rPr>
          <w:vertAlign w:val="baseline"/>
        </w:rPr>
        <w:t>X V)</w:t>
      </w:r>
      <w:r>
        <w:rPr>
          <w:spacing w:val="-2"/>
          <w:vertAlign w:val="baseline"/>
        </w:rPr>
        <w:t> </w:t>
      </w:r>
      <w:r>
        <w:rPr>
          <w:vertAlign w:val="baseline"/>
        </w:rPr>
        <w:t>during</w:t>
      </w:r>
      <w:r>
        <w:rPr>
          <w:spacing w:val="-3"/>
          <w:vertAlign w:val="baseline"/>
        </w:rPr>
        <w:t> </w:t>
      </w:r>
      <w:r>
        <w:rPr>
          <w:vertAlign w:val="baseline"/>
        </w:rPr>
        <w:t>the period</w:t>
      </w:r>
      <w:r>
        <w:rPr>
          <w:spacing w:val="-1"/>
          <w:vertAlign w:val="baseline"/>
        </w:rPr>
        <w:t> </w:t>
      </w:r>
      <w:r>
        <w:rPr>
          <w:vertAlign w:val="baseline"/>
        </w:rPr>
        <w:t>under study</w:t>
      </w:r>
      <w:r>
        <w:rPr>
          <w:spacing w:val="-3"/>
          <w:vertAlign w:val="baseline"/>
        </w:rPr>
        <w:t> </w:t>
      </w:r>
      <w:r>
        <w:rPr>
          <w:vertAlign w:val="baseline"/>
        </w:rPr>
        <w:t>(Table </w:t>
      </w:r>
      <w:r>
        <w:rPr>
          <w:spacing w:val="-2"/>
          <w:vertAlign w:val="baseline"/>
        </w:rPr>
        <w:t>4.1.10).</w:t>
      </w:r>
    </w:p>
    <w:p>
      <w:pPr>
        <w:pStyle w:val="BodyText"/>
      </w:pPr>
    </w:p>
    <w:p>
      <w:pPr>
        <w:pStyle w:val="BodyText"/>
        <w:spacing w:line="480" w:lineRule="auto"/>
        <w:ind w:left="120" w:right="118"/>
        <w:jc w:val="both"/>
      </w:pPr>
      <w:r>
        <w:rPr/>
        <w:t>Similarly, Table 4.1.10 also showed the effect of </w:t>
      </w:r>
      <w:r>
        <w:rPr>
          <w:i/>
        </w:rPr>
        <w:t>Meloidogyne incognita </w:t>
      </w:r>
      <w:r>
        <w:rPr/>
        <w:t>on the dry</w:t>
      </w:r>
      <w:r>
        <w:rPr>
          <w:spacing w:val="-6"/>
        </w:rPr>
        <w:t> </w:t>
      </w:r>
      <w:r>
        <w:rPr/>
        <w:t>weight (g) of root</w:t>
      </w:r>
      <w:r>
        <w:rPr>
          <w:spacing w:val="-1"/>
        </w:rPr>
        <w:t> </w:t>
      </w:r>
      <w:r>
        <w:rPr/>
        <w:t>of</w:t>
      </w:r>
      <w:r>
        <w:rPr>
          <w:spacing w:val="-1"/>
        </w:rPr>
        <w:t> </w:t>
      </w:r>
      <w:r>
        <w:rPr/>
        <w:t>eggplant varieties. Results indicated</w:t>
      </w:r>
      <w:r>
        <w:rPr>
          <w:spacing w:val="-1"/>
        </w:rPr>
        <w:t> </w:t>
      </w:r>
      <w:r>
        <w:rPr/>
        <w:t>that there were</w:t>
      </w:r>
      <w:r>
        <w:rPr>
          <w:spacing w:val="-1"/>
        </w:rPr>
        <w:t> </w:t>
      </w:r>
      <w:r>
        <w:rPr/>
        <w:t>no Significant (P≥ 0.05)</w:t>
      </w:r>
      <w:r>
        <w:rPr>
          <w:spacing w:val="-1"/>
        </w:rPr>
        <w:t> </w:t>
      </w:r>
      <w:r>
        <w:rPr/>
        <w:t>difference</w:t>
      </w:r>
      <w:r>
        <w:rPr>
          <w:spacing w:val="-1"/>
        </w:rPr>
        <w:t> </w:t>
      </w:r>
      <w:r>
        <w:rPr/>
        <w:t>in </w:t>
      </w:r>
      <w:r>
        <w:rPr>
          <w:position w:val="1"/>
        </w:rPr>
        <w:t>inoculum levels on dry</w:t>
      </w:r>
      <w:r>
        <w:rPr>
          <w:spacing w:val="-3"/>
          <w:position w:val="1"/>
        </w:rPr>
        <w:t> </w:t>
      </w:r>
      <w:r>
        <w:rPr>
          <w:position w:val="1"/>
        </w:rPr>
        <w:t>weight (g)</w:t>
      </w:r>
      <w:r>
        <w:rPr>
          <w:spacing w:val="-1"/>
          <w:position w:val="1"/>
        </w:rPr>
        <w:t> </w:t>
      </w:r>
      <w:r>
        <w:rPr>
          <w:position w:val="1"/>
        </w:rPr>
        <w:t>of</w:t>
      </w:r>
      <w:r>
        <w:rPr>
          <w:spacing w:val="-1"/>
          <w:position w:val="1"/>
        </w:rPr>
        <w:t> </w:t>
      </w:r>
      <w:r>
        <w:rPr>
          <w:position w:val="1"/>
        </w:rPr>
        <w:t>root</w:t>
      </w:r>
      <w:r>
        <w:rPr>
          <w:spacing w:val="-1"/>
          <w:position w:val="1"/>
        </w:rPr>
        <w:t> </w:t>
      </w:r>
      <w:r>
        <w:rPr>
          <w:position w:val="1"/>
        </w:rPr>
        <w:t>of eggplant varieties, I</w:t>
      </w:r>
      <w:r>
        <w:rPr>
          <w:b/>
          <w:sz w:val="16"/>
        </w:rPr>
        <w:t>0</w:t>
      </w:r>
      <w:r>
        <w:rPr>
          <w:b/>
          <w:spacing w:val="21"/>
          <w:sz w:val="16"/>
        </w:rPr>
        <w:t> </w:t>
      </w:r>
      <w:r>
        <w:rPr>
          <w:position w:val="1"/>
        </w:rPr>
        <w:t>had the</w:t>
      </w:r>
      <w:r>
        <w:rPr>
          <w:spacing w:val="-1"/>
          <w:position w:val="1"/>
        </w:rPr>
        <w:t> </w:t>
      </w:r>
      <w:r>
        <w:rPr>
          <w:position w:val="1"/>
        </w:rPr>
        <w:t>heights dry</w:t>
      </w:r>
      <w:r>
        <w:rPr>
          <w:spacing w:val="-5"/>
          <w:position w:val="1"/>
        </w:rPr>
        <w:t> </w:t>
      </w:r>
      <w:r>
        <w:rPr>
          <w:position w:val="1"/>
        </w:rPr>
        <w:t>weight root value of 37.10 while I</w:t>
      </w:r>
      <w:r>
        <w:rPr>
          <w:b/>
          <w:sz w:val="16"/>
        </w:rPr>
        <w:t>20</w:t>
      </w:r>
      <w:r>
        <w:rPr>
          <w:b/>
          <w:spacing w:val="32"/>
          <w:sz w:val="16"/>
        </w:rPr>
        <w:t> </w:t>
      </w:r>
      <w:r>
        <w:rPr>
          <w:position w:val="1"/>
        </w:rPr>
        <w:t>had the lowest dry weight root value of 21.87 respectively.</w:t>
      </w:r>
    </w:p>
    <w:p>
      <w:pPr>
        <w:pStyle w:val="BodyText"/>
        <w:spacing w:before="1"/>
      </w:pPr>
    </w:p>
    <w:p>
      <w:pPr>
        <w:pStyle w:val="BodyText"/>
        <w:spacing w:line="480" w:lineRule="auto"/>
        <w:ind w:left="120" w:right="113"/>
        <w:jc w:val="both"/>
      </w:pPr>
      <w:r>
        <w:rPr/>
        <w:t>Also,</w:t>
      </w:r>
      <w:r>
        <w:rPr>
          <w:spacing w:val="-3"/>
        </w:rPr>
        <w:t> </w:t>
      </w:r>
      <w:r>
        <w:rPr/>
        <w:t>there</w:t>
      </w:r>
      <w:r>
        <w:rPr>
          <w:spacing w:val="-5"/>
        </w:rPr>
        <w:t> </w:t>
      </w:r>
      <w:r>
        <w:rPr/>
        <w:t>were</w:t>
      </w:r>
      <w:r>
        <w:rPr>
          <w:spacing w:val="-5"/>
        </w:rPr>
        <w:t> </w:t>
      </w:r>
      <w:r>
        <w:rPr/>
        <w:t>Significant</w:t>
      </w:r>
      <w:r>
        <w:rPr>
          <w:spacing w:val="-3"/>
        </w:rPr>
        <w:t> </w:t>
      </w:r>
      <w:r>
        <w:rPr/>
        <w:t>(P≤</w:t>
      </w:r>
      <w:r>
        <w:rPr>
          <w:spacing w:val="-3"/>
        </w:rPr>
        <w:t> </w:t>
      </w:r>
      <w:r>
        <w:rPr/>
        <w:t>0.01)</w:t>
      </w:r>
      <w:r>
        <w:rPr>
          <w:spacing w:val="-3"/>
        </w:rPr>
        <w:t> </w:t>
      </w:r>
      <w:r>
        <w:rPr/>
        <w:t>differences</w:t>
      </w:r>
      <w:r>
        <w:rPr>
          <w:spacing w:val="-2"/>
        </w:rPr>
        <w:t> </w:t>
      </w:r>
      <w:r>
        <w:rPr/>
        <w:t>on</w:t>
      </w:r>
      <w:r>
        <w:rPr>
          <w:spacing w:val="-3"/>
        </w:rPr>
        <w:t> </w:t>
      </w:r>
      <w:r>
        <w:rPr/>
        <w:t>dry</w:t>
      </w:r>
      <w:r>
        <w:rPr>
          <w:spacing w:val="-9"/>
        </w:rPr>
        <w:t> </w:t>
      </w:r>
      <w:r>
        <w:rPr/>
        <w:t>weight</w:t>
      </w:r>
      <w:r>
        <w:rPr>
          <w:spacing w:val="-3"/>
        </w:rPr>
        <w:t> </w:t>
      </w:r>
      <w:r>
        <w:rPr/>
        <w:t>root</w:t>
      </w:r>
      <w:r>
        <w:rPr>
          <w:spacing w:val="-3"/>
        </w:rPr>
        <w:t> </w:t>
      </w:r>
      <w:r>
        <w:rPr/>
        <w:t>of</w:t>
      </w:r>
      <w:r>
        <w:rPr>
          <w:spacing w:val="-3"/>
        </w:rPr>
        <w:t> </w:t>
      </w:r>
      <w:r>
        <w:rPr/>
        <w:t>eggplant</w:t>
      </w:r>
      <w:r>
        <w:rPr>
          <w:spacing w:val="-3"/>
        </w:rPr>
        <w:t> </w:t>
      </w:r>
      <w:r>
        <w:rPr/>
        <w:t>varieties.</w:t>
      </w:r>
      <w:r>
        <w:rPr>
          <w:spacing w:val="-1"/>
        </w:rPr>
        <w:t> </w:t>
      </w:r>
      <w:r>
        <w:rPr>
          <w:i/>
        </w:rPr>
        <w:t>S.</w:t>
      </w:r>
      <w:r>
        <w:rPr>
          <w:i/>
          <w:spacing w:val="-3"/>
        </w:rPr>
        <w:t> </w:t>
      </w:r>
      <w:r>
        <w:rPr>
          <w:i/>
        </w:rPr>
        <w:t>gilo </w:t>
      </w:r>
      <w:r>
        <w:rPr/>
        <w:t>recorded the highest dry</w:t>
      </w:r>
      <w:r>
        <w:rPr>
          <w:spacing w:val="-2"/>
        </w:rPr>
        <w:t> </w:t>
      </w:r>
      <w:r>
        <w:rPr/>
        <w:t>weight root value of 40.03 g plant</w:t>
      </w:r>
      <w:r>
        <w:rPr>
          <w:vertAlign w:val="superscript"/>
        </w:rPr>
        <w:t>-1</w:t>
      </w:r>
      <w:r>
        <w:rPr>
          <w:vertAlign w:val="baseline"/>
        </w:rPr>
        <w:t> while </w:t>
      </w:r>
      <w:r>
        <w:rPr>
          <w:i/>
          <w:vertAlign w:val="baseline"/>
        </w:rPr>
        <w:t>S. eathiopicum </w:t>
      </w:r>
      <w:r>
        <w:rPr>
          <w:vertAlign w:val="baseline"/>
        </w:rPr>
        <w:t>had the lowest dry</w:t>
      </w:r>
      <w:r>
        <w:rPr>
          <w:spacing w:val="-10"/>
          <w:vertAlign w:val="baseline"/>
        </w:rPr>
        <w:t> </w:t>
      </w:r>
      <w:r>
        <w:rPr>
          <w:vertAlign w:val="baseline"/>
        </w:rPr>
        <w:t>weight</w:t>
      </w:r>
      <w:r>
        <w:rPr>
          <w:spacing w:val="-4"/>
          <w:vertAlign w:val="baseline"/>
        </w:rPr>
        <w:t> </w:t>
      </w:r>
      <w:r>
        <w:rPr>
          <w:vertAlign w:val="baseline"/>
        </w:rPr>
        <w:t>root</w:t>
      </w:r>
      <w:r>
        <w:rPr>
          <w:spacing w:val="-8"/>
          <w:vertAlign w:val="baseline"/>
        </w:rPr>
        <w:t> </w:t>
      </w:r>
      <w:r>
        <w:rPr>
          <w:vertAlign w:val="baseline"/>
        </w:rPr>
        <w:t>value</w:t>
      </w:r>
      <w:r>
        <w:rPr>
          <w:spacing w:val="-6"/>
          <w:vertAlign w:val="baseline"/>
        </w:rPr>
        <w:t> </w:t>
      </w:r>
      <w:r>
        <w:rPr>
          <w:vertAlign w:val="baseline"/>
        </w:rPr>
        <w:t>of</w:t>
      </w:r>
      <w:r>
        <w:rPr>
          <w:spacing w:val="-6"/>
          <w:vertAlign w:val="baseline"/>
        </w:rPr>
        <w:t> </w:t>
      </w:r>
      <w:r>
        <w:rPr>
          <w:vertAlign w:val="baseline"/>
        </w:rPr>
        <w:t>17.94</w:t>
      </w:r>
      <w:r>
        <w:rPr>
          <w:spacing w:val="-7"/>
          <w:vertAlign w:val="baseline"/>
        </w:rPr>
        <w:t> </w:t>
      </w:r>
      <w:r>
        <w:rPr>
          <w:vertAlign w:val="baseline"/>
        </w:rPr>
        <w:t>g</w:t>
      </w:r>
      <w:r>
        <w:rPr>
          <w:spacing w:val="-7"/>
          <w:vertAlign w:val="baseline"/>
        </w:rPr>
        <w:t> </w:t>
      </w:r>
      <w:r>
        <w:rPr>
          <w:vertAlign w:val="baseline"/>
        </w:rPr>
        <w:t>plant</w:t>
      </w:r>
      <w:r>
        <w:rPr>
          <w:vertAlign w:val="superscript"/>
        </w:rPr>
        <w:t>-1</w:t>
      </w:r>
      <w:r>
        <w:rPr>
          <w:vertAlign w:val="baseline"/>
        </w:rPr>
        <w:t>.</w:t>
      </w:r>
      <w:r>
        <w:rPr>
          <w:spacing w:val="-7"/>
          <w:vertAlign w:val="baseline"/>
        </w:rPr>
        <w:t> </w:t>
      </w:r>
      <w:r>
        <w:rPr>
          <w:vertAlign w:val="baseline"/>
        </w:rPr>
        <w:t>However,</w:t>
      </w:r>
      <w:r>
        <w:rPr>
          <w:spacing w:val="-6"/>
          <w:vertAlign w:val="baseline"/>
        </w:rPr>
        <w:t> </w:t>
      </w:r>
      <w:r>
        <w:rPr>
          <w:vertAlign w:val="baseline"/>
        </w:rPr>
        <w:t>there</w:t>
      </w:r>
      <w:r>
        <w:rPr>
          <w:spacing w:val="-6"/>
          <w:vertAlign w:val="baseline"/>
        </w:rPr>
        <w:t> </w:t>
      </w:r>
      <w:r>
        <w:rPr>
          <w:vertAlign w:val="baseline"/>
        </w:rPr>
        <w:t>was</w:t>
      </w:r>
      <w:r>
        <w:rPr>
          <w:spacing w:val="-5"/>
          <w:vertAlign w:val="baseline"/>
        </w:rPr>
        <w:t> </w:t>
      </w:r>
      <w:r>
        <w:rPr>
          <w:vertAlign w:val="baseline"/>
        </w:rPr>
        <w:t>no</w:t>
      </w:r>
      <w:r>
        <w:rPr>
          <w:spacing w:val="-7"/>
          <w:vertAlign w:val="baseline"/>
        </w:rPr>
        <w:t> </w:t>
      </w:r>
      <w:r>
        <w:rPr>
          <w:vertAlign w:val="baseline"/>
        </w:rPr>
        <w:t>significant</w:t>
      </w:r>
      <w:r>
        <w:rPr>
          <w:spacing w:val="-4"/>
          <w:vertAlign w:val="baseline"/>
        </w:rPr>
        <w:t> </w:t>
      </w:r>
      <w:r>
        <w:rPr>
          <w:vertAlign w:val="baseline"/>
        </w:rPr>
        <w:t>(P≥</w:t>
      </w:r>
      <w:r>
        <w:rPr>
          <w:spacing w:val="-7"/>
          <w:vertAlign w:val="baseline"/>
        </w:rPr>
        <w:t> </w:t>
      </w:r>
      <w:r>
        <w:rPr>
          <w:vertAlign w:val="baseline"/>
        </w:rPr>
        <w:t>0.05)</w:t>
      </w:r>
      <w:r>
        <w:rPr>
          <w:spacing w:val="-8"/>
          <w:vertAlign w:val="baseline"/>
        </w:rPr>
        <w:t> </w:t>
      </w:r>
      <w:r>
        <w:rPr>
          <w:vertAlign w:val="baseline"/>
        </w:rPr>
        <w:t>difference</w:t>
      </w:r>
      <w:r>
        <w:rPr>
          <w:spacing w:val="-6"/>
          <w:vertAlign w:val="baseline"/>
        </w:rPr>
        <w:t> </w:t>
      </w:r>
      <w:r>
        <w:rPr>
          <w:vertAlign w:val="baseline"/>
        </w:rPr>
        <w:t>in interaction</w:t>
      </w:r>
      <w:r>
        <w:rPr>
          <w:spacing w:val="-4"/>
          <w:vertAlign w:val="baseline"/>
        </w:rPr>
        <w:t> </w:t>
      </w:r>
      <w:r>
        <w:rPr>
          <w:vertAlign w:val="baseline"/>
        </w:rPr>
        <w:t>between</w:t>
      </w:r>
      <w:r>
        <w:rPr>
          <w:spacing w:val="-4"/>
          <w:vertAlign w:val="baseline"/>
        </w:rPr>
        <w:t> </w:t>
      </w:r>
      <w:r>
        <w:rPr>
          <w:vertAlign w:val="baseline"/>
        </w:rPr>
        <w:t>inoculum</w:t>
      </w:r>
      <w:r>
        <w:rPr>
          <w:spacing w:val="-2"/>
          <w:vertAlign w:val="baseline"/>
        </w:rPr>
        <w:t> </w:t>
      </w:r>
      <w:r>
        <w:rPr>
          <w:vertAlign w:val="baseline"/>
        </w:rPr>
        <w:t>and</w:t>
      </w:r>
      <w:r>
        <w:rPr>
          <w:spacing w:val="-4"/>
          <w:vertAlign w:val="baseline"/>
        </w:rPr>
        <w:t> </w:t>
      </w:r>
      <w:r>
        <w:rPr>
          <w:vertAlign w:val="baseline"/>
        </w:rPr>
        <w:t>Varieties</w:t>
      </w:r>
      <w:r>
        <w:rPr>
          <w:spacing w:val="-4"/>
          <w:vertAlign w:val="baseline"/>
        </w:rPr>
        <w:t> </w:t>
      </w:r>
      <w:r>
        <w:rPr>
          <w:vertAlign w:val="baseline"/>
        </w:rPr>
        <w:t>(I</w:t>
      </w:r>
      <w:r>
        <w:rPr>
          <w:spacing w:val="-6"/>
          <w:vertAlign w:val="baseline"/>
        </w:rPr>
        <w:t> </w:t>
      </w:r>
      <w:r>
        <w:rPr>
          <w:vertAlign w:val="baseline"/>
        </w:rPr>
        <w:t>X</w:t>
      </w:r>
      <w:r>
        <w:rPr>
          <w:spacing w:val="-1"/>
          <w:vertAlign w:val="baseline"/>
        </w:rPr>
        <w:t> </w:t>
      </w:r>
      <w:r>
        <w:rPr>
          <w:vertAlign w:val="baseline"/>
        </w:rPr>
        <w:t>V)</w:t>
      </w:r>
      <w:r>
        <w:rPr>
          <w:spacing w:val="-5"/>
          <w:vertAlign w:val="baseline"/>
        </w:rPr>
        <w:t> </w:t>
      </w:r>
      <w:r>
        <w:rPr>
          <w:vertAlign w:val="baseline"/>
        </w:rPr>
        <w:t>during</w:t>
      </w:r>
      <w:r>
        <w:rPr>
          <w:spacing w:val="-5"/>
          <w:vertAlign w:val="baseline"/>
        </w:rPr>
        <w:t> </w:t>
      </w:r>
      <w:r>
        <w:rPr>
          <w:vertAlign w:val="baseline"/>
        </w:rPr>
        <w:t>the</w:t>
      </w:r>
      <w:r>
        <w:rPr>
          <w:spacing w:val="-4"/>
          <w:vertAlign w:val="baseline"/>
        </w:rPr>
        <w:t> </w:t>
      </w:r>
      <w:r>
        <w:rPr>
          <w:vertAlign w:val="baseline"/>
        </w:rPr>
        <w:t>period under</w:t>
      </w:r>
      <w:r>
        <w:rPr>
          <w:spacing w:val="-4"/>
          <w:vertAlign w:val="baseline"/>
        </w:rPr>
        <w:t> </w:t>
      </w:r>
      <w:r>
        <w:rPr>
          <w:vertAlign w:val="baseline"/>
        </w:rPr>
        <w:t>study</w:t>
      </w:r>
      <w:r>
        <w:rPr>
          <w:spacing w:val="-6"/>
          <w:vertAlign w:val="baseline"/>
        </w:rPr>
        <w:t> </w:t>
      </w:r>
      <w:r>
        <w:rPr>
          <w:vertAlign w:val="baseline"/>
        </w:rPr>
        <w:t>(Table</w:t>
      </w:r>
      <w:r>
        <w:rPr>
          <w:spacing w:val="-3"/>
          <w:vertAlign w:val="baseline"/>
        </w:rPr>
        <w:t> </w:t>
      </w:r>
      <w:r>
        <w:rPr>
          <w:spacing w:val="-2"/>
          <w:vertAlign w:val="baseline"/>
        </w:rPr>
        <w:t>4.1.10.).</w:t>
      </w:r>
    </w:p>
    <w:p>
      <w:pPr>
        <w:pStyle w:val="BodyText"/>
        <w:spacing w:before="202"/>
      </w:pPr>
    </w:p>
    <w:p>
      <w:pPr>
        <w:pStyle w:val="Heading3"/>
        <w:numPr>
          <w:ilvl w:val="2"/>
          <w:numId w:val="11"/>
        </w:numPr>
        <w:tabs>
          <w:tab w:pos="1020" w:val="left" w:leader="none"/>
          <w:tab w:pos="1080" w:val="left" w:leader="none"/>
        </w:tabs>
        <w:spacing w:line="417" w:lineRule="auto" w:before="0" w:after="0"/>
        <w:ind w:left="1080" w:right="742" w:hanging="960"/>
        <w:jc w:val="both"/>
      </w:pPr>
      <w:r>
        <w:rPr/>
        <w:t>Effect</w:t>
      </w:r>
      <w:r>
        <w:rPr>
          <w:spacing w:val="-4"/>
        </w:rPr>
        <w:t> </w:t>
      </w:r>
      <w:r>
        <w:rPr/>
        <w:t>of</w:t>
      </w:r>
      <w:r>
        <w:rPr>
          <w:spacing w:val="-3"/>
        </w:rPr>
        <w:t> </w:t>
      </w:r>
      <w:r>
        <w:rPr>
          <w:b w:val="0"/>
          <w:i/>
        </w:rPr>
        <w:t>Meloidogyne</w:t>
      </w:r>
      <w:r>
        <w:rPr>
          <w:b w:val="0"/>
          <w:i/>
          <w:spacing w:val="-5"/>
        </w:rPr>
        <w:t> </w:t>
      </w:r>
      <w:r>
        <w:rPr>
          <w:b w:val="0"/>
          <w:i/>
        </w:rPr>
        <w:t>incognita</w:t>
      </w:r>
      <w:r>
        <w:rPr>
          <w:b w:val="0"/>
          <w:i/>
          <w:spacing w:val="-3"/>
        </w:rPr>
        <w:t> </w:t>
      </w:r>
      <w:r>
        <w:rPr/>
        <w:t>on</w:t>
      </w:r>
      <w:r>
        <w:rPr>
          <w:spacing w:val="-4"/>
        </w:rPr>
        <w:t> </w:t>
      </w:r>
      <w:r>
        <w:rPr/>
        <w:t>the</w:t>
      </w:r>
      <w:r>
        <w:rPr>
          <w:spacing w:val="-4"/>
        </w:rPr>
        <w:t> </w:t>
      </w:r>
      <w:r>
        <w:rPr/>
        <w:t>weight</w:t>
      </w:r>
      <w:r>
        <w:rPr>
          <w:spacing w:val="-4"/>
        </w:rPr>
        <w:t> </w:t>
      </w:r>
      <w:r>
        <w:rPr/>
        <w:t>(g)</w:t>
      </w:r>
      <w:r>
        <w:rPr>
          <w:spacing w:val="-4"/>
        </w:rPr>
        <w:t> </w:t>
      </w:r>
      <w:r>
        <w:rPr/>
        <w:t>of</w:t>
      </w:r>
      <w:r>
        <w:rPr>
          <w:spacing w:val="-4"/>
        </w:rPr>
        <w:t> </w:t>
      </w:r>
      <w:r>
        <w:rPr/>
        <w:t>fruit</w:t>
      </w:r>
      <w:r>
        <w:rPr>
          <w:spacing w:val="-4"/>
        </w:rPr>
        <w:t> </w:t>
      </w:r>
      <w:r>
        <w:rPr/>
        <w:t>of</w:t>
      </w:r>
      <w:r>
        <w:rPr>
          <w:spacing w:val="-3"/>
        </w:rPr>
        <w:t> </w:t>
      </w:r>
      <w:r>
        <w:rPr/>
        <w:t>eggplant</w:t>
      </w:r>
      <w:r>
        <w:rPr>
          <w:spacing w:val="-4"/>
        </w:rPr>
        <w:t> </w:t>
      </w:r>
      <w:r>
        <w:rPr/>
        <w:t>varieties after twelve weeks of inoculation</w:t>
      </w:r>
    </w:p>
    <w:p>
      <w:pPr>
        <w:pStyle w:val="BodyText"/>
        <w:spacing w:line="480" w:lineRule="auto"/>
        <w:ind w:left="120" w:right="119" w:firstLine="60"/>
        <w:jc w:val="both"/>
      </w:pPr>
      <w:r>
        <w:rPr/>
        <w:t>The effect of </w:t>
      </w:r>
      <w:r>
        <w:rPr>
          <w:i/>
        </w:rPr>
        <w:t>Meloidogyne incognita </w:t>
      </w:r>
      <w:r>
        <w:rPr/>
        <w:t>on the weight of fruit of eggplant varieties is presented in Figure</w:t>
      </w:r>
      <w:r>
        <w:rPr>
          <w:spacing w:val="-2"/>
        </w:rPr>
        <w:t> </w:t>
      </w:r>
      <w:r>
        <w:rPr/>
        <w:t>4.2.</w:t>
      </w:r>
      <w:r>
        <w:rPr>
          <w:spacing w:val="40"/>
        </w:rPr>
        <w:t> </w:t>
      </w:r>
      <w:r>
        <w:rPr/>
        <w:t>The</w:t>
      </w:r>
      <w:r>
        <w:rPr>
          <w:spacing w:val="-1"/>
        </w:rPr>
        <w:t> </w:t>
      </w:r>
      <w:r>
        <w:rPr/>
        <w:t>result indicated</w:t>
      </w:r>
      <w:r>
        <w:rPr>
          <w:spacing w:val="-1"/>
        </w:rPr>
        <w:t> </w:t>
      </w:r>
      <w:r>
        <w:rPr/>
        <w:t>that there</w:t>
      </w:r>
      <w:r>
        <w:rPr>
          <w:spacing w:val="-1"/>
        </w:rPr>
        <w:t> </w:t>
      </w:r>
      <w:r>
        <w:rPr/>
        <w:t>were</w:t>
      </w:r>
      <w:r>
        <w:rPr>
          <w:spacing w:val="-1"/>
        </w:rPr>
        <w:t> </w:t>
      </w:r>
      <w:r>
        <w:rPr/>
        <w:t>no varietal (P≥ 0.05)</w:t>
      </w:r>
      <w:r>
        <w:rPr>
          <w:spacing w:val="-1"/>
        </w:rPr>
        <w:t> </w:t>
      </w:r>
      <w:r>
        <w:rPr/>
        <w:t>differences on mean weight between</w:t>
      </w:r>
      <w:r>
        <w:rPr>
          <w:spacing w:val="-3"/>
        </w:rPr>
        <w:t> </w:t>
      </w:r>
      <w:r>
        <w:rPr/>
        <w:t>the</w:t>
      </w:r>
      <w:r>
        <w:rPr>
          <w:spacing w:val="-2"/>
        </w:rPr>
        <w:t> </w:t>
      </w:r>
      <w:r>
        <w:rPr/>
        <w:t>verities.</w:t>
      </w:r>
      <w:r>
        <w:rPr>
          <w:spacing w:val="-3"/>
        </w:rPr>
        <w:t> </w:t>
      </w:r>
      <w:r>
        <w:rPr/>
        <w:t>Similarly,</w:t>
      </w:r>
      <w:r>
        <w:rPr>
          <w:spacing w:val="-1"/>
        </w:rPr>
        <w:t> </w:t>
      </w:r>
      <w:r>
        <w:rPr>
          <w:i/>
        </w:rPr>
        <w:t>S.</w:t>
      </w:r>
      <w:r>
        <w:rPr>
          <w:i/>
          <w:spacing w:val="-3"/>
        </w:rPr>
        <w:t> </w:t>
      </w:r>
      <w:r>
        <w:rPr>
          <w:i/>
        </w:rPr>
        <w:t>melongena</w:t>
      </w:r>
      <w:r>
        <w:rPr>
          <w:i/>
          <w:spacing w:val="-4"/>
        </w:rPr>
        <w:t> </w:t>
      </w:r>
      <w:r>
        <w:rPr/>
        <w:t>recorded</w:t>
      </w:r>
      <w:r>
        <w:rPr>
          <w:spacing w:val="-3"/>
        </w:rPr>
        <w:t> </w:t>
      </w:r>
      <w:r>
        <w:rPr/>
        <w:t>the</w:t>
      </w:r>
      <w:r>
        <w:rPr>
          <w:spacing w:val="-3"/>
        </w:rPr>
        <w:t> </w:t>
      </w:r>
      <w:r>
        <w:rPr/>
        <w:t>highest</w:t>
      </w:r>
      <w:r>
        <w:rPr>
          <w:spacing w:val="-3"/>
        </w:rPr>
        <w:t> </w:t>
      </w:r>
      <w:r>
        <w:rPr/>
        <w:t>mean</w:t>
      </w:r>
      <w:r>
        <w:rPr>
          <w:spacing w:val="-3"/>
        </w:rPr>
        <w:t> </w:t>
      </w:r>
      <w:r>
        <w:rPr/>
        <w:t>weight</w:t>
      </w:r>
      <w:r>
        <w:rPr>
          <w:spacing w:val="-3"/>
        </w:rPr>
        <w:t> </w:t>
      </w:r>
      <w:r>
        <w:rPr/>
        <w:t>of</w:t>
      </w:r>
      <w:r>
        <w:rPr>
          <w:spacing w:val="-3"/>
        </w:rPr>
        <w:t> </w:t>
      </w:r>
      <w:r>
        <w:rPr/>
        <w:t>44.67</w:t>
      </w:r>
      <w:r>
        <w:rPr>
          <w:spacing w:val="-2"/>
        </w:rPr>
        <w:t> </w:t>
      </w:r>
      <w:r>
        <w:rPr/>
        <w:t>g</w:t>
      </w:r>
      <w:r>
        <w:rPr>
          <w:spacing w:val="-6"/>
        </w:rPr>
        <w:t> </w:t>
      </w:r>
      <w:r>
        <w:rPr/>
        <w:t>plant</w:t>
      </w:r>
      <w:r>
        <w:rPr>
          <w:vertAlign w:val="superscript"/>
        </w:rPr>
        <w:t>-1</w:t>
      </w:r>
      <w:r>
        <w:rPr>
          <w:vertAlign w:val="baseline"/>
        </w:rPr>
        <w:t> while </w:t>
      </w:r>
      <w:r>
        <w:rPr>
          <w:i/>
          <w:vertAlign w:val="baseline"/>
        </w:rPr>
        <w:t>S. eathiopicum </w:t>
      </w:r>
      <w:r>
        <w:rPr>
          <w:vertAlign w:val="baseline"/>
        </w:rPr>
        <w:t>had the lowest mean weight of 18.61 g plant</w:t>
      </w:r>
      <w:r>
        <w:rPr>
          <w:vertAlign w:val="superscript"/>
        </w:rPr>
        <w:t>-1</w:t>
      </w:r>
      <w:r>
        <w:rPr>
          <w:vertAlign w:val="baseline"/>
        </w:rPr>
        <w:t>.</w:t>
      </w:r>
    </w:p>
    <w:p>
      <w:pPr>
        <w:spacing w:after="0" w:line="480" w:lineRule="auto"/>
        <w:jc w:val="both"/>
        <w:sectPr>
          <w:pgSz w:w="12240" w:h="15840"/>
          <w:pgMar w:top="1820" w:bottom="280" w:left="1320" w:right="1320"/>
        </w:sectPr>
      </w:pPr>
    </w:p>
    <w:p>
      <w:pPr>
        <w:pStyle w:val="BodyText"/>
        <w:rPr>
          <w:sz w:val="20"/>
        </w:rPr>
      </w:pPr>
    </w:p>
    <w:p>
      <w:pPr>
        <w:pStyle w:val="BodyText"/>
        <w:rPr>
          <w:sz w:val="20"/>
        </w:rPr>
      </w:pPr>
    </w:p>
    <w:p>
      <w:pPr>
        <w:pStyle w:val="BodyText"/>
        <w:spacing w:before="84" w:after="1"/>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3"/>
        <w:gridCol w:w="3238"/>
        <w:gridCol w:w="2332"/>
      </w:tblGrid>
      <w:tr>
        <w:trPr>
          <w:trHeight w:val="642" w:hRule="atLeast"/>
        </w:trPr>
        <w:tc>
          <w:tcPr>
            <w:tcW w:w="3133"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238" w:type="dxa"/>
            <w:tcBorders>
              <w:top w:val="single" w:sz="4" w:space="0" w:color="000000"/>
              <w:bottom w:val="single" w:sz="4" w:space="0" w:color="000000"/>
            </w:tcBorders>
          </w:tcPr>
          <w:p>
            <w:pPr>
              <w:pStyle w:val="TableParagraph"/>
              <w:spacing w:line="235" w:lineRule="auto" w:before="1"/>
              <w:ind w:left="1449" w:right="11" w:hanging="629"/>
              <w:jc w:val="left"/>
              <w:rPr>
                <w:b/>
                <w:sz w:val="24"/>
              </w:rPr>
            </w:pPr>
            <w:r>
              <w:rPr>
                <w:b/>
                <w:sz w:val="24"/>
              </w:rPr>
              <w:t>Fresh</w:t>
            </w:r>
            <w:r>
              <w:rPr>
                <w:b/>
                <w:spacing w:val="-10"/>
                <w:sz w:val="24"/>
              </w:rPr>
              <w:t> </w:t>
            </w:r>
            <w:r>
              <w:rPr>
                <w:b/>
                <w:sz w:val="24"/>
              </w:rPr>
              <w:t>Weight</w:t>
            </w:r>
            <w:r>
              <w:rPr>
                <w:b/>
                <w:spacing w:val="40"/>
                <w:sz w:val="24"/>
              </w:rPr>
              <w:t> </w:t>
            </w:r>
            <w:r>
              <w:rPr>
                <w:b/>
                <w:sz w:val="24"/>
              </w:rPr>
              <w:t>of</w:t>
            </w:r>
            <w:r>
              <w:rPr>
                <w:b/>
                <w:spacing w:val="-10"/>
                <w:sz w:val="24"/>
              </w:rPr>
              <w:t> </w:t>
            </w:r>
            <w:r>
              <w:rPr>
                <w:b/>
                <w:sz w:val="24"/>
              </w:rPr>
              <w:t>Root (g plant</w:t>
            </w:r>
            <w:r>
              <w:rPr>
                <w:b/>
                <w:position w:val="8"/>
                <w:sz w:val="16"/>
              </w:rPr>
              <w:t>-1</w:t>
            </w:r>
            <w:r>
              <w:rPr>
                <w:b/>
                <w:sz w:val="24"/>
              </w:rPr>
              <w:t>)</w:t>
            </w:r>
          </w:p>
        </w:tc>
        <w:tc>
          <w:tcPr>
            <w:tcW w:w="2332" w:type="dxa"/>
            <w:tcBorders>
              <w:top w:val="single" w:sz="4" w:space="0" w:color="000000"/>
              <w:bottom w:val="single" w:sz="4" w:space="0" w:color="000000"/>
            </w:tcBorders>
          </w:tcPr>
          <w:p>
            <w:pPr>
              <w:pStyle w:val="TableParagraph"/>
              <w:spacing w:line="235" w:lineRule="auto" w:before="1"/>
              <w:ind w:left="652" w:right="19" w:hanging="500"/>
              <w:jc w:val="left"/>
              <w:rPr>
                <w:b/>
                <w:sz w:val="24"/>
              </w:rPr>
            </w:pPr>
            <w:r>
              <w:rPr>
                <w:b/>
                <w:sz w:val="24"/>
              </w:rPr>
              <w:t>Dry</w:t>
            </w:r>
            <w:r>
              <w:rPr>
                <w:b/>
                <w:spacing w:val="-13"/>
                <w:sz w:val="24"/>
              </w:rPr>
              <w:t> </w:t>
            </w:r>
            <w:r>
              <w:rPr>
                <w:b/>
                <w:sz w:val="24"/>
              </w:rPr>
              <w:t>Weight</w:t>
            </w:r>
            <w:r>
              <w:rPr>
                <w:b/>
                <w:spacing w:val="-13"/>
                <w:sz w:val="24"/>
              </w:rPr>
              <w:t> </w:t>
            </w:r>
            <w:r>
              <w:rPr>
                <w:b/>
                <w:sz w:val="24"/>
              </w:rPr>
              <w:t>of</w:t>
            </w:r>
            <w:r>
              <w:rPr>
                <w:b/>
                <w:spacing w:val="-13"/>
                <w:sz w:val="24"/>
              </w:rPr>
              <w:t> </w:t>
            </w:r>
            <w:r>
              <w:rPr>
                <w:b/>
                <w:sz w:val="24"/>
              </w:rPr>
              <w:t>Root (g Plant</w:t>
            </w:r>
            <w:r>
              <w:rPr>
                <w:b/>
                <w:position w:val="8"/>
                <w:sz w:val="16"/>
              </w:rPr>
              <w:t>-1</w:t>
            </w:r>
            <w:r>
              <w:rPr>
                <w:b/>
                <w:sz w:val="24"/>
              </w:rPr>
              <w:t>)</w:t>
            </w:r>
          </w:p>
        </w:tc>
      </w:tr>
      <w:tr>
        <w:trPr>
          <w:trHeight w:val="299" w:hRule="atLeast"/>
        </w:trPr>
        <w:tc>
          <w:tcPr>
            <w:tcW w:w="3133" w:type="dxa"/>
            <w:tcBorders>
              <w:top w:val="single" w:sz="4" w:space="0" w:color="000000"/>
            </w:tcBorders>
          </w:tcPr>
          <w:p>
            <w:pPr>
              <w:pStyle w:val="TableParagraph"/>
              <w:spacing w:line="273" w:lineRule="exact"/>
              <w:ind w:left="122"/>
              <w:jc w:val="left"/>
              <w:rPr>
                <w:b/>
                <w:sz w:val="24"/>
              </w:rPr>
            </w:pPr>
            <w:r>
              <w:rPr>
                <w:b/>
                <w:spacing w:val="-2"/>
                <w:sz w:val="24"/>
              </w:rPr>
              <w:t>Inoculum</w:t>
            </w:r>
          </w:p>
        </w:tc>
        <w:tc>
          <w:tcPr>
            <w:tcW w:w="3238" w:type="dxa"/>
            <w:tcBorders>
              <w:top w:val="single" w:sz="4" w:space="0" w:color="000000"/>
            </w:tcBorders>
          </w:tcPr>
          <w:p>
            <w:pPr>
              <w:pStyle w:val="TableParagraph"/>
              <w:jc w:val="left"/>
              <w:rPr>
                <w:sz w:val="22"/>
              </w:rPr>
            </w:pPr>
          </w:p>
        </w:tc>
        <w:tc>
          <w:tcPr>
            <w:tcW w:w="2332" w:type="dxa"/>
            <w:tcBorders>
              <w:top w:val="single" w:sz="4" w:space="0" w:color="000000"/>
            </w:tcBorders>
          </w:tcPr>
          <w:p>
            <w:pPr>
              <w:pStyle w:val="TableParagraph"/>
              <w:jc w:val="left"/>
              <w:rPr>
                <w:sz w:val="22"/>
              </w:rPr>
            </w:pPr>
          </w:p>
        </w:tc>
      </w:tr>
      <w:tr>
        <w:trPr>
          <w:trHeight w:val="321" w:hRule="atLeast"/>
        </w:trPr>
        <w:tc>
          <w:tcPr>
            <w:tcW w:w="3133" w:type="dxa"/>
          </w:tcPr>
          <w:p>
            <w:pPr>
              <w:pStyle w:val="TableParagraph"/>
              <w:spacing w:before="16"/>
              <w:ind w:left="122"/>
              <w:jc w:val="left"/>
              <w:rPr>
                <w:b/>
                <w:sz w:val="16"/>
              </w:rPr>
            </w:pPr>
            <w:r>
              <w:rPr>
                <w:spacing w:val="-5"/>
                <w:position w:val="1"/>
                <w:sz w:val="24"/>
              </w:rPr>
              <w:t>I</w:t>
            </w:r>
            <w:r>
              <w:rPr>
                <w:b/>
                <w:spacing w:val="-5"/>
                <w:sz w:val="16"/>
              </w:rPr>
              <w:t>0</w:t>
            </w:r>
          </w:p>
        </w:tc>
        <w:tc>
          <w:tcPr>
            <w:tcW w:w="3238" w:type="dxa"/>
          </w:tcPr>
          <w:p>
            <w:pPr>
              <w:pStyle w:val="TableParagraph"/>
              <w:spacing w:before="16"/>
              <w:ind w:right="1014"/>
              <w:jc w:val="right"/>
              <w:rPr>
                <w:sz w:val="24"/>
              </w:rPr>
            </w:pPr>
            <w:r>
              <w:rPr>
                <w:spacing w:val="-2"/>
                <w:sz w:val="24"/>
              </w:rPr>
              <w:t>40.84</w:t>
            </w:r>
          </w:p>
        </w:tc>
        <w:tc>
          <w:tcPr>
            <w:tcW w:w="2332" w:type="dxa"/>
          </w:tcPr>
          <w:p>
            <w:pPr>
              <w:pStyle w:val="TableParagraph"/>
              <w:spacing w:before="16"/>
              <w:ind w:left="4" w:right="9"/>
              <w:rPr>
                <w:sz w:val="24"/>
              </w:rPr>
            </w:pPr>
            <w:r>
              <w:rPr>
                <w:spacing w:val="-2"/>
                <w:sz w:val="24"/>
              </w:rPr>
              <w:t>37.10</w:t>
            </w:r>
          </w:p>
        </w:tc>
      </w:tr>
      <w:tr>
        <w:trPr>
          <w:trHeight w:val="322" w:hRule="atLeast"/>
        </w:trPr>
        <w:tc>
          <w:tcPr>
            <w:tcW w:w="3133" w:type="dxa"/>
          </w:tcPr>
          <w:p>
            <w:pPr>
              <w:pStyle w:val="TableParagraph"/>
              <w:spacing w:before="18"/>
              <w:ind w:left="122"/>
              <w:jc w:val="left"/>
              <w:rPr>
                <w:b/>
                <w:sz w:val="16"/>
              </w:rPr>
            </w:pPr>
            <w:r>
              <w:rPr>
                <w:spacing w:val="-5"/>
                <w:position w:val="1"/>
                <w:sz w:val="24"/>
              </w:rPr>
              <w:t>I</w:t>
            </w:r>
            <w:r>
              <w:rPr>
                <w:b/>
                <w:spacing w:val="-5"/>
                <w:sz w:val="16"/>
              </w:rPr>
              <w:t>10</w:t>
            </w:r>
          </w:p>
        </w:tc>
        <w:tc>
          <w:tcPr>
            <w:tcW w:w="3238" w:type="dxa"/>
          </w:tcPr>
          <w:p>
            <w:pPr>
              <w:pStyle w:val="TableParagraph"/>
              <w:spacing w:before="19"/>
              <w:ind w:right="1014"/>
              <w:jc w:val="right"/>
              <w:rPr>
                <w:sz w:val="24"/>
              </w:rPr>
            </w:pPr>
            <w:r>
              <w:rPr>
                <w:spacing w:val="-2"/>
                <w:sz w:val="24"/>
              </w:rPr>
              <w:t>35.58</w:t>
            </w:r>
          </w:p>
        </w:tc>
        <w:tc>
          <w:tcPr>
            <w:tcW w:w="2332" w:type="dxa"/>
          </w:tcPr>
          <w:p>
            <w:pPr>
              <w:pStyle w:val="TableParagraph"/>
              <w:spacing w:before="19"/>
              <w:ind w:left="4" w:right="9"/>
              <w:rPr>
                <w:sz w:val="24"/>
              </w:rPr>
            </w:pPr>
            <w:r>
              <w:rPr>
                <w:spacing w:val="-2"/>
                <w:sz w:val="24"/>
              </w:rPr>
              <w:t>33.54</w:t>
            </w:r>
          </w:p>
        </w:tc>
      </w:tr>
      <w:tr>
        <w:trPr>
          <w:trHeight w:val="322" w:hRule="atLeast"/>
        </w:trPr>
        <w:tc>
          <w:tcPr>
            <w:tcW w:w="3133" w:type="dxa"/>
          </w:tcPr>
          <w:p>
            <w:pPr>
              <w:pStyle w:val="TableParagraph"/>
              <w:spacing w:before="17"/>
              <w:ind w:left="122"/>
              <w:jc w:val="left"/>
              <w:rPr>
                <w:b/>
                <w:sz w:val="16"/>
              </w:rPr>
            </w:pPr>
            <w:r>
              <w:rPr>
                <w:spacing w:val="-5"/>
                <w:position w:val="1"/>
                <w:sz w:val="24"/>
              </w:rPr>
              <w:t>I</w:t>
            </w:r>
            <w:r>
              <w:rPr>
                <w:b/>
                <w:spacing w:val="-5"/>
                <w:sz w:val="16"/>
              </w:rPr>
              <w:t>20</w:t>
            </w:r>
          </w:p>
        </w:tc>
        <w:tc>
          <w:tcPr>
            <w:tcW w:w="3238" w:type="dxa"/>
          </w:tcPr>
          <w:p>
            <w:pPr>
              <w:pStyle w:val="TableParagraph"/>
              <w:spacing w:before="17"/>
              <w:ind w:right="1014"/>
              <w:jc w:val="right"/>
              <w:rPr>
                <w:sz w:val="24"/>
              </w:rPr>
            </w:pPr>
            <w:r>
              <w:rPr>
                <w:spacing w:val="-2"/>
                <w:sz w:val="24"/>
              </w:rPr>
              <w:t>35.58</w:t>
            </w:r>
          </w:p>
        </w:tc>
        <w:tc>
          <w:tcPr>
            <w:tcW w:w="2332" w:type="dxa"/>
          </w:tcPr>
          <w:p>
            <w:pPr>
              <w:pStyle w:val="TableParagraph"/>
              <w:spacing w:before="17"/>
              <w:ind w:left="4" w:right="9"/>
              <w:rPr>
                <w:sz w:val="24"/>
              </w:rPr>
            </w:pPr>
            <w:r>
              <w:rPr>
                <w:spacing w:val="-2"/>
                <w:sz w:val="24"/>
              </w:rPr>
              <w:t>21.87</w:t>
            </w:r>
          </w:p>
        </w:tc>
      </w:tr>
      <w:tr>
        <w:trPr>
          <w:trHeight w:val="323" w:hRule="atLeast"/>
        </w:trPr>
        <w:tc>
          <w:tcPr>
            <w:tcW w:w="3133" w:type="dxa"/>
          </w:tcPr>
          <w:p>
            <w:pPr>
              <w:pStyle w:val="TableParagraph"/>
              <w:spacing w:before="18"/>
              <w:ind w:left="122"/>
              <w:jc w:val="left"/>
              <w:rPr>
                <w:b/>
                <w:sz w:val="16"/>
              </w:rPr>
            </w:pPr>
            <w:r>
              <w:rPr>
                <w:spacing w:val="-5"/>
                <w:position w:val="1"/>
                <w:sz w:val="24"/>
              </w:rPr>
              <w:t>I</w:t>
            </w:r>
            <w:r>
              <w:rPr>
                <w:b/>
                <w:spacing w:val="-5"/>
                <w:sz w:val="16"/>
              </w:rPr>
              <w:t>30</w:t>
            </w:r>
          </w:p>
        </w:tc>
        <w:tc>
          <w:tcPr>
            <w:tcW w:w="3238" w:type="dxa"/>
          </w:tcPr>
          <w:p>
            <w:pPr>
              <w:pStyle w:val="TableParagraph"/>
              <w:spacing w:before="19"/>
              <w:ind w:right="1014"/>
              <w:jc w:val="right"/>
              <w:rPr>
                <w:sz w:val="24"/>
              </w:rPr>
            </w:pPr>
            <w:r>
              <w:rPr>
                <w:spacing w:val="-2"/>
                <w:sz w:val="24"/>
              </w:rPr>
              <w:t>23.12</w:t>
            </w:r>
          </w:p>
        </w:tc>
        <w:tc>
          <w:tcPr>
            <w:tcW w:w="2332" w:type="dxa"/>
          </w:tcPr>
          <w:p>
            <w:pPr>
              <w:pStyle w:val="TableParagraph"/>
              <w:spacing w:before="19"/>
              <w:ind w:left="4" w:right="9"/>
              <w:rPr>
                <w:sz w:val="24"/>
              </w:rPr>
            </w:pPr>
            <w:r>
              <w:rPr>
                <w:spacing w:val="-2"/>
                <w:sz w:val="24"/>
              </w:rPr>
              <w:t>24.03</w:t>
            </w:r>
          </w:p>
        </w:tc>
      </w:tr>
      <w:tr>
        <w:trPr>
          <w:trHeight w:val="347" w:hRule="atLeast"/>
        </w:trPr>
        <w:tc>
          <w:tcPr>
            <w:tcW w:w="3133" w:type="dxa"/>
          </w:tcPr>
          <w:p>
            <w:pPr>
              <w:pStyle w:val="TableParagraph"/>
              <w:spacing w:before="17"/>
              <w:ind w:left="122"/>
              <w:jc w:val="left"/>
              <w:rPr>
                <w:b/>
                <w:sz w:val="16"/>
              </w:rPr>
            </w:pPr>
            <w:r>
              <w:rPr>
                <w:spacing w:val="-5"/>
                <w:position w:val="1"/>
                <w:sz w:val="24"/>
              </w:rPr>
              <w:t>I</w:t>
            </w:r>
            <w:r>
              <w:rPr>
                <w:b/>
                <w:spacing w:val="-5"/>
                <w:sz w:val="16"/>
              </w:rPr>
              <w:t>40</w:t>
            </w:r>
          </w:p>
        </w:tc>
        <w:tc>
          <w:tcPr>
            <w:tcW w:w="3238" w:type="dxa"/>
          </w:tcPr>
          <w:p>
            <w:pPr>
              <w:pStyle w:val="TableParagraph"/>
              <w:spacing w:line="261" w:lineRule="exact" w:before="66"/>
              <w:ind w:right="1014"/>
              <w:jc w:val="right"/>
              <w:rPr>
                <w:sz w:val="24"/>
              </w:rPr>
            </w:pPr>
            <w:r>
              <w:rPr>
                <w:spacing w:val="-2"/>
                <w:sz w:val="24"/>
              </w:rPr>
              <w:t>30.38</w:t>
            </w:r>
          </w:p>
        </w:tc>
        <w:tc>
          <w:tcPr>
            <w:tcW w:w="2332" w:type="dxa"/>
          </w:tcPr>
          <w:p>
            <w:pPr>
              <w:pStyle w:val="TableParagraph"/>
              <w:spacing w:line="261" w:lineRule="exact" w:before="66"/>
              <w:ind w:left="4" w:right="9"/>
              <w:rPr>
                <w:sz w:val="24"/>
              </w:rPr>
            </w:pPr>
            <w:r>
              <w:rPr>
                <w:spacing w:val="-2"/>
                <w:sz w:val="24"/>
              </w:rPr>
              <w:t>28.95</w:t>
            </w:r>
          </w:p>
        </w:tc>
      </w:tr>
      <w:tr>
        <w:trPr>
          <w:trHeight w:val="300" w:hRule="atLeast"/>
        </w:trPr>
        <w:tc>
          <w:tcPr>
            <w:tcW w:w="3133" w:type="dxa"/>
          </w:tcPr>
          <w:p>
            <w:pPr>
              <w:pStyle w:val="TableParagraph"/>
              <w:spacing w:line="271" w:lineRule="exact"/>
              <w:ind w:left="122"/>
              <w:jc w:val="left"/>
              <w:rPr>
                <w:sz w:val="24"/>
              </w:rPr>
            </w:pPr>
            <w:r>
              <w:rPr>
                <w:spacing w:val="-5"/>
                <w:sz w:val="24"/>
              </w:rPr>
              <w:t>SE</w:t>
            </w:r>
            <w:r>
              <w:rPr>
                <w:spacing w:val="-5"/>
                <w:sz w:val="24"/>
                <w:u w:val="single"/>
              </w:rPr>
              <w:t>+</w:t>
            </w:r>
          </w:p>
        </w:tc>
        <w:tc>
          <w:tcPr>
            <w:tcW w:w="3238" w:type="dxa"/>
          </w:tcPr>
          <w:p>
            <w:pPr>
              <w:pStyle w:val="TableParagraph"/>
              <w:spacing w:line="271" w:lineRule="exact"/>
              <w:ind w:right="1014"/>
              <w:jc w:val="right"/>
              <w:rPr>
                <w:sz w:val="24"/>
              </w:rPr>
            </w:pPr>
            <w:r>
              <w:rPr>
                <w:spacing w:val="-2"/>
                <w:sz w:val="24"/>
              </w:rPr>
              <w:t>10.09</w:t>
            </w:r>
          </w:p>
        </w:tc>
        <w:tc>
          <w:tcPr>
            <w:tcW w:w="2332" w:type="dxa"/>
          </w:tcPr>
          <w:p>
            <w:pPr>
              <w:pStyle w:val="TableParagraph"/>
              <w:spacing w:line="271" w:lineRule="exact"/>
              <w:ind w:left="4" w:right="9"/>
              <w:rPr>
                <w:sz w:val="24"/>
              </w:rPr>
            </w:pPr>
            <w:r>
              <w:rPr>
                <w:spacing w:val="-2"/>
                <w:sz w:val="24"/>
              </w:rPr>
              <w:t>12.84</w:t>
            </w:r>
          </w:p>
        </w:tc>
      </w:tr>
      <w:tr>
        <w:trPr>
          <w:trHeight w:val="322" w:hRule="atLeast"/>
        </w:trPr>
        <w:tc>
          <w:tcPr>
            <w:tcW w:w="3133" w:type="dxa"/>
          </w:tcPr>
          <w:p>
            <w:pPr>
              <w:pStyle w:val="TableParagraph"/>
              <w:spacing w:before="19"/>
              <w:ind w:left="122"/>
              <w:jc w:val="left"/>
              <w:rPr>
                <w:sz w:val="24"/>
              </w:rPr>
            </w:pPr>
            <w:r>
              <w:rPr>
                <w:spacing w:val="-5"/>
                <w:sz w:val="24"/>
              </w:rPr>
              <w:t>CV%</w:t>
            </w:r>
          </w:p>
        </w:tc>
        <w:tc>
          <w:tcPr>
            <w:tcW w:w="3238" w:type="dxa"/>
          </w:tcPr>
          <w:p>
            <w:pPr>
              <w:pStyle w:val="TableParagraph"/>
              <w:spacing w:before="19"/>
              <w:ind w:right="1014"/>
              <w:jc w:val="right"/>
              <w:rPr>
                <w:sz w:val="24"/>
              </w:rPr>
            </w:pPr>
            <w:r>
              <w:rPr>
                <w:spacing w:val="-2"/>
                <w:sz w:val="24"/>
              </w:rPr>
              <w:t>42.21</w:t>
            </w:r>
          </w:p>
        </w:tc>
        <w:tc>
          <w:tcPr>
            <w:tcW w:w="2332" w:type="dxa"/>
          </w:tcPr>
          <w:p>
            <w:pPr>
              <w:pStyle w:val="TableParagraph"/>
              <w:spacing w:before="19"/>
              <w:ind w:left="4" w:right="9"/>
              <w:rPr>
                <w:sz w:val="24"/>
              </w:rPr>
            </w:pPr>
            <w:r>
              <w:rPr>
                <w:spacing w:val="-2"/>
                <w:sz w:val="24"/>
              </w:rPr>
              <w:t>43.85</w:t>
            </w:r>
          </w:p>
        </w:tc>
      </w:tr>
      <w:tr>
        <w:trPr>
          <w:trHeight w:val="325" w:hRule="atLeast"/>
        </w:trPr>
        <w:tc>
          <w:tcPr>
            <w:tcW w:w="3133" w:type="dxa"/>
          </w:tcPr>
          <w:p>
            <w:pPr>
              <w:pStyle w:val="TableParagraph"/>
              <w:spacing w:before="17"/>
              <w:ind w:left="122"/>
              <w:jc w:val="left"/>
              <w:rPr>
                <w:sz w:val="24"/>
              </w:rPr>
            </w:pPr>
            <w:r>
              <w:rPr>
                <w:sz w:val="24"/>
              </w:rPr>
              <w:t>LSD</w:t>
            </w:r>
            <w:r>
              <w:rPr>
                <w:spacing w:val="-3"/>
                <w:sz w:val="24"/>
              </w:rPr>
              <w:t> </w:t>
            </w:r>
            <w:r>
              <w:rPr>
                <w:spacing w:val="-2"/>
                <w:sz w:val="24"/>
              </w:rPr>
              <w:t>(0.05)</w:t>
            </w:r>
          </w:p>
        </w:tc>
        <w:tc>
          <w:tcPr>
            <w:tcW w:w="3238" w:type="dxa"/>
          </w:tcPr>
          <w:p>
            <w:pPr>
              <w:pStyle w:val="TableParagraph"/>
              <w:spacing w:before="17"/>
              <w:ind w:left="668" w:right="2"/>
              <w:rPr>
                <w:sz w:val="24"/>
              </w:rPr>
            </w:pPr>
            <w:r>
              <w:rPr>
                <w:spacing w:val="-5"/>
                <w:sz w:val="24"/>
              </w:rPr>
              <w:t>NS</w:t>
            </w:r>
          </w:p>
        </w:tc>
        <w:tc>
          <w:tcPr>
            <w:tcW w:w="2332" w:type="dxa"/>
          </w:tcPr>
          <w:p>
            <w:pPr>
              <w:pStyle w:val="TableParagraph"/>
              <w:spacing w:before="17"/>
              <w:ind w:right="9"/>
              <w:rPr>
                <w:sz w:val="24"/>
              </w:rPr>
            </w:pPr>
            <w:r>
              <w:rPr>
                <w:spacing w:val="-5"/>
                <w:sz w:val="24"/>
              </w:rPr>
              <w:t>NS</w:t>
            </w:r>
          </w:p>
        </w:tc>
      </w:tr>
      <w:tr>
        <w:trPr>
          <w:trHeight w:val="312" w:hRule="atLeast"/>
        </w:trPr>
        <w:tc>
          <w:tcPr>
            <w:tcW w:w="3133" w:type="dxa"/>
          </w:tcPr>
          <w:p>
            <w:pPr>
              <w:pStyle w:val="TableParagraph"/>
              <w:spacing w:line="271" w:lineRule="exact" w:before="21"/>
              <w:ind w:left="122"/>
              <w:jc w:val="left"/>
              <w:rPr>
                <w:b/>
                <w:sz w:val="24"/>
              </w:rPr>
            </w:pPr>
            <w:r>
              <w:rPr>
                <w:b/>
                <w:sz w:val="24"/>
              </w:rPr>
              <w:t>Varieties</w:t>
            </w:r>
            <w:r>
              <w:rPr>
                <w:b/>
                <w:spacing w:val="-4"/>
                <w:sz w:val="24"/>
              </w:rPr>
              <w:t> </w:t>
            </w:r>
            <w:r>
              <w:rPr>
                <w:b/>
                <w:spacing w:val="-5"/>
                <w:sz w:val="24"/>
              </w:rPr>
              <w:t>(V)</w:t>
            </w:r>
          </w:p>
        </w:tc>
        <w:tc>
          <w:tcPr>
            <w:tcW w:w="3238" w:type="dxa"/>
          </w:tcPr>
          <w:p>
            <w:pPr>
              <w:pStyle w:val="TableParagraph"/>
              <w:jc w:val="left"/>
              <w:rPr>
                <w:sz w:val="22"/>
              </w:rPr>
            </w:pPr>
          </w:p>
        </w:tc>
        <w:tc>
          <w:tcPr>
            <w:tcW w:w="2332" w:type="dxa"/>
          </w:tcPr>
          <w:p>
            <w:pPr>
              <w:pStyle w:val="TableParagraph"/>
              <w:jc w:val="left"/>
              <w:rPr>
                <w:sz w:val="22"/>
              </w:rPr>
            </w:pPr>
          </w:p>
        </w:tc>
      </w:tr>
      <w:tr>
        <w:trPr>
          <w:trHeight w:val="320" w:hRule="atLeast"/>
        </w:trPr>
        <w:tc>
          <w:tcPr>
            <w:tcW w:w="3133" w:type="dxa"/>
          </w:tcPr>
          <w:p>
            <w:pPr>
              <w:pStyle w:val="TableParagraph"/>
              <w:spacing w:line="275" w:lineRule="exact" w:before="25"/>
              <w:ind w:left="122"/>
              <w:jc w:val="left"/>
              <w:rPr>
                <w:i/>
                <w:sz w:val="24"/>
              </w:rPr>
            </w:pPr>
            <w:r>
              <w:rPr>
                <w:i/>
                <w:sz w:val="24"/>
              </w:rPr>
              <w:t>Solanum </w:t>
            </w:r>
            <w:r>
              <w:rPr>
                <w:i/>
                <w:spacing w:val="-2"/>
                <w:sz w:val="24"/>
              </w:rPr>
              <w:t>eathiopicum</w:t>
            </w:r>
          </w:p>
        </w:tc>
        <w:tc>
          <w:tcPr>
            <w:tcW w:w="3238" w:type="dxa"/>
          </w:tcPr>
          <w:p>
            <w:pPr>
              <w:pStyle w:val="TableParagraph"/>
              <w:spacing w:line="275" w:lineRule="exact" w:before="25"/>
              <w:ind w:right="978"/>
              <w:jc w:val="right"/>
              <w:rPr>
                <w:sz w:val="24"/>
              </w:rPr>
            </w:pPr>
            <w:r>
              <w:rPr>
                <w:spacing w:val="-2"/>
                <w:sz w:val="24"/>
              </w:rPr>
              <w:t>19.70</w:t>
            </w:r>
            <w:r>
              <w:rPr>
                <w:spacing w:val="-2"/>
                <w:sz w:val="24"/>
                <w:vertAlign w:val="superscript"/>
              </w:rPr>
              <w:t>c</w:t>
            </w:r>
          </w:p>
        </w:tc>
        <w:tc>
          <w:tcPr>
            <w:tcW w:w="2332" w:type="dxa"/>
          </w:tcPr>
          <w:p>
            <w:pPr>
              <w:pStyle w:val="TableParagraph"/>
              <w:spacing w:line="275" w:lineRule="exact" w:before="25"/>
              <w:ind w:left="4" w:right="9"/>
              <w:rPr>
                <w:sz w:val="24"/>
              </w:rPr>
            </w:pPr>
            <w:r>
              <w:rPr>
                <w:spacing w:val="-2"/>
                <w:sz w:val="24"/>
              </w:rPr>
              <w:t>17.94</w:t>
            </w:r>
            <w:r>
              <w:rPr>
                <w:spacing w:val="-2"/>
                <w:sz w:val="24"/>
                <w:vertAlign w:val="superscript"/>
              </w:rPr>
              <w:t>b</w:t>
            </w:r>
          </w:p>
        </w:tc>
      </w:tr>
      <w:tr>
        <w:trPr>
          <w:trHeight w:val="342" w:hRule="atLeast"/>
        </w:trPr>
        <w:tc>
          <w:tcPr>
            <w:tcW w:w="3133" w:type="dxa"/>
          </w:tcPr>
          <w:p>
            <w:pPr>
              <w:pStyle w:val="TableParagraph"/>
              <w:spacing w:before="29"/>
              <w:ind w:left="122"/>
              <w:jc w:val="left"/>
              <w:rPr>
                <w:i/>
                <w:sz w:val="24"/>
              </w:rPr>
            </w:pPr>
            <w:r>
              <w:rPr>
                <w:i/>
                <w:sz w:val="24"/>
              </w:rPr>
              <w:t>Solanum </w:t>
            </w:r>
            <w:r>
              <w:rPr>
                <w:i/>
                <w:spacing w:val="-2"/>
                <w:sz w:val="24"/>
              </w:rPr>
              <w:t>gilo.</w:t>
            </w:r>
          </w:p>
        </w:tc>
        <w:tc>
          <w:tcPr>
            <w:tcW w:w="3238" w:type="dxa"/>
          </w:tcPr>
          <w:p>
            <w:pPr>
              <w:pStyle w:val="TableParagraph"/>
              <w:spacing w:before="29"/>
              <w:ind w:right="978"/>
              <w:jc w:val="right"/>
              <w:rPr>
                <w:sz w:val="24"/>
              </w:rPr>
            </w:pPr>
            <w:r>
              <w:rPr>
                <w:spacing w:val="-2"/>
                <w:sz w:val="24"/>
              </w:rPr>
              <w:t>48.35</w:t>
            </w:r>
            <w:r>
              <w:rPr>
                <w:spacing w:val="-2"/>
                <w:sz w:val="24"/>
                <w:vertAlign w:val="superscript"/>
              </w:rPr>
              <w:t>a</w:t>
            </w:r>
          </w:p>
        </w:tc>
        <w:tc>
          <w:tcPr>
            <w:tcW w:w="2332" w:type="dxa"/>
          </w:tcPr>
          <w:p>
            <w:pPr>
              <w:pStyle w:val="TableParagraph"/>
              <w:spacing w:before="29"/>
              <w:ind w:left="4" w:right="9"/>
              <w:rPr>
                <w:sz w:val="24"/>
              </w:rPr>
            </w:pPr>
            <w:r>
              <w:rPr>
                <w:spacing w:val="-2"/>
                <w:sz w:val="24"/>
              </w:rPr>
              <w:t>40.03</w:t>
            </w:r>
            <w:r>
              <w:rPr>
                <w:spacing w:val="-2"/>
                <w:sz w:val="24"/>
                <w:vertAlign w:val="superscript"/>
              </w:rPr>
              <w:t>a</w:t>
            </w:r>
          </w:p>
        </w:tc>
      </w:tr>
      <w:tr>
        <w:trPr>
          <w:trHeight w:val="357" w:hRule="atLeast"/>
        </w:trPr>
        <w:tc>
          <w:tcPr>
            <w:tcW w:w="3133" w:type="dxa"/>
          </w:tcPr>
          <w:p>
            <w:pPr>
              <w:pStyle w:val="TableParagraph"/>
              <w:spacing w:before="27"/>
              <w:ind w:left="122"/>
              <w:jc w:val="left"/>
              <w:rPr>
                <w:i/>
                <w:sz w:val="24"/>
              </w:rPr>
            </w:pPr>
            <w:r>
              <w:rPr>
                <w:i/>
                <w:sz w:val="24"/>
              </w:rPr>
              <w:t>Solanum </w:t>
            </w:r>
            <w:r>
              <w:rPr>
                <w:i/>
                <w:spacing w:val="-2"/>
                <w:sz w:val="24"/>
              </w:rPr>
              <w:t>macrocarpon</w:t>
            </w:r>
          </w:p>
        </w:tc>
        <w:tc>
          <w:tcPr>
            <w:tcW w:w="3238" w:type="dxa"/>
          </w:tcPr>
          <w:p>
            <w:pPr>
              <w:pStyle w:val="TableParagraph"/>
              <w:spacing w:line="255" w:lineRule="exact" w:before="82"/>
              <w:ind w:right="935"/>
              <w:jc w:val="right"/>
              <w:rPr>
                <w:sz w:val="24"/>
              </w:rPr>
            </w:pPr>
            <w:r>
              <w:rPr>
                <w:spacing w:val="-2"/>
                <w:sz w:val="24"/>
              </w:rPr>
              <w:t>41.15</w:t>
            </w:r>
            <w:r>
              <w:rPr>
                <w:spacing w:val="-2"/>
                <w:sz w:val="24"/>
                <w:vertAlign w:val="superscript"/>
              </w:rPr>
              <w:t>ab</w:t>
            </w:r>
          </w:p>
        </w:tc>
        <w:tc>
          <w:tcPr>
            <w:tcW w:w="2332" w:type="dxa"/>
          </w:tcPr>
          <w:p>
            <w:pPr>
              <w:pStyle w:val="TableParagraph"/>
              <w:spacing w:line="255" w:lineRule="exact" w:before="82"/>
              <w:ind w:left="4" w:right="9"/>
              <w:rPr>
                <w:sz w:val="24"/>
              </w:rPr>
            </w:pPr>
            <w:r>
              <w:rPr>
                <w:spacing w:val="-2"/>
                <w:sz w:val="24"/>
              </w:rPr>
              <w:t>38.73</w:t>
            </w:r>
            <w:r>
              <w:rPr>
                <w:spacing w:val="-2"/>
                <w:sz w:val="24"/>
                <w:vertAlign w:val="superscript"/>
              </w:rPr>
              <w:t>a</w:t>
            </w:r>
          </w:p>
        </w:tc>
      </w:tr>
      <w:tr>
        <w:trPr>
          <w:trHeight w:val="323" w:hRule="atLeast"/>
        </w:trPr>
        <w:tc>
          <w:tcPr>
            <w:tcW w:w="3133"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3238" w:type="dxa"/>
          </w:tcPr>
          <w:p>
            <w:pPr>
              <w:pStyle w:val="TableParagraph"/>
              <w:spacing w:before="10"/>
              <w:ind w:right="933"/>
              <w:jc w:val="right"/>
              <w:rPr>
                <w:sz w:val="24"/>
              </w:rPr>
            </w:pPr>
            <w:r>
              <w:rPr>
                <w:spacing w:val="-2"/>
                <w:sz w:val="24"/>
              </w:rPr>
              <w:t>23.20</w:t>
            </w:r>
            <w:r>
              <w:rPr>
                <w:spacing w:val="-2"/>
                <w:sz w:val="24"/>
                <w:vertAlign w:val="superscript"/>
              </w:rPr>
              <w:t>bc</w:t>
            </w:r>
          </w:p>
        </w:tc>
        <w:tc>
          <w:tcPr>
            <w:tcW w:w="2332" w:type="dxa"/>
          </w:tcPr>
          <w:p>
            <w:pPr>
              <w:pStyle w:val="TableParagraph"/>
              <w:spacing w:before="10"/>
              <w:ind w:left="4" w:right="9"/>
              <w:rPr>
                <w:sz w:val="24"/>
              </w:rPr>
            </w:pPr>
            <w:r>
              <w:rPr>
                <w:spacing w:val="-2"/>
                <w:sz w:val="24"/>
              </w:rPr>
              <w:t>19.69</w:t>
            </w:r>
            <w:r>
              <w:rPr>
                <w:spacing w:val="-2"/>
                <w:sz w:val="24"/>
                <w:vertAlign w:val="superscript"/>
              </w:rPr>
              <w:t>b</w:t>
            </w:r>
          </w:p>
        </w:tc>
      </w:tr>
      <w:tr>
        <w:trPr>
          <w:trHeight w:val="340" w:hRule="atLeast"/>
        </w:trPr>
        <w:tc>
          <w:tcPr>
            <w:tcW w:w="3133" w:type="dxa"/>
          </w:tcPr>
          <w:p>
            <w:pPr>
              <w:pStyle w:val="TableParagraph"/>
              <w:spacing w:before="27"/>
              <w:ind w:left="122"/>
              <w:jc w:val="left"/>
              <w:rPr>
                <w:sz w:val="24"/>
              </w:rPr>
            </w:pPr>
            <w:r>
              <w:rPr>
                <w:spacing w:val="-5"/>
                <w:sz w:val="24"/>
              </w:rPr>
              <w:t>SE</w:t>
            </w:r>
            <w:r>
              <w:rPr>
                <w:spacing w:val="-5"/>
                <w:sz w:val="24"/>
                <w:u w:val="single"/>
              </w:rPr>
              <w:t>+</w:t>
            </w:r>
          </w:p>
        </w:tc>
        <w:tc>
          <w:tcPr>
            <w:tcW w:w="3238" w:type="dxa"/>
          </w:tcPr>
          <w:p>
            <w:pPr>
              <w:pStyle w:val="TableParagraph"/>
              <w:spacing w:before="27"/>
              <w:ind w:right="1074"/>
              <w:jc w:val="right"/>
              <w:rPr>
                <w:sz w:val="24"/>
              </w:rPr>
            </w:pPr>
            <w:r>
              <w:rPr>
                <w:spacing w:val="-4"/>
                <w:sz w:val="24"/>
              </w:rPr>
              <w:t>9.02</w:t>
            </w:r>
          </w:p>
        </w:tc>
        <w:tc>
          <w:tcPr>
            <w:tcW w:w="2332" w:type="dxa"/>
          </w:tcPr>
          <w:p>
            <w:pPr>
              <w:pStyle w:val="TableParagraph"/>
              <w:spacing w:before="27"/>
              <w:ind w:left="4" w:right="9"/>
              <w:rPr>
                <w:sz w:val="24"/>
              </w:rPr>
            </w:pPr>
            <w:r>
              <w:rPr>
                <w:spacing w:val="-4"/>
                <w:sz w:val="24"/>
              </w:rPr>
              <w:t>8.12</w:t>
            </w:r>
          </w:p>
        </w:tc>
      </w:tr>
      <w:tr>
        <w:trPr>
          <w:trHeight w:val="341" w:hRule="atLeast"/>
        </w:trPr>
        <w:tc>
          <w:tcPr>
            <w:tcW w:w="3133" w:type="dxa"/>
          </w:tcPr>
          <w:p>
            <w:pPr>
              <w:pStyle w:val="TableParagraph"/>
              <w:spacing w:before="27"/>
              <w:ind w:left="122"/>
              <w:jc w:val="left"/>
              <w:rPr>
                <w:sz w:val="24"/>
              </w:rPr>
            </w:pPr>
            <w:r>
              <w:rPr>
                <w:spacing w:val="-5"/>
                <w:sz w:val="24"/>
              </w:rPr>
              <w:t>CV%</w:t>
            </w:r>
          </w:p>
        </w:tc>
        <w:tc>
          <w:tcPr>
            <w:tcW w:w="3238" w:type="dxa"/>
          </w:tcPr>
          <w:p>
            <w:pPr>
              <w:pStyle w:val="TableParagraph"/>
              <w:spacing w:before="27"/>
              <w:ind w:right="1014"/>
              <w:jc w:val="right"/>
              <w:rPr>
                <w:sz w:val="24"/>
              </w:rPr>
            </w:pPr>
            <w:r>
              <w:rPr>
                <w:spacing w:val="-2"/>
                <w:sz w:val="24"/>
              </w:rPr>
              <w:t>49.96</w:t>
            </w:r>
          </w:p>
        </w:tc>
        <w:tc>
          <w:tcPr>
            <w:tcW w:w="2332" w:type="dxa"/>
          </w:tcPr>
          <w:p>
            <w:pPr>
              <w:pStyle w:val="TableParagraph"/>
              <w:spacing w:before="27"/>
              <w:ind w:left="4" w:right="9"/>
              <w:rPr>
                <w:sz w:val="24"/>
              </w:rPr>
            </w:pPr>
            <w:r>
              <w:rPr>
                <w:spacing w:val="-2"/>
                <w:sz w:val="24"/>
              </w:rPr>
              <w:t>42.69</w:t>
            </w:r>
          </w:p>
        </w:tc>
      </w:tr>
      <w:tr>
        <w:trPr>
          <w:trHeight w:val="343" w:hRule="atLeast"/>
        </w:trPr>
        <w:tc>
          <w:tcPr>
            <w:tcW w:w="3133" w:type="dxa"/>
          </w:tcPr>
          <w:p>
            <w:pPr>
              <w:pStyle w:val="TableParagraph"/>
              <w:spacing w:before="27"/>
              <w:ind w:left="122"/>
              <w:jc w:val="left"/>
              <w:rPr>
                <w:sz w:val="24"/>
              </w:rPr>
            </w:pPr>
            <w:r>
              <w:rPr>
                <w:spacing w:val="-2"/>
                <w:sz w:val="24"/>
              </w:rPr>
              <w:t>LSD(0.05)</w:t>
            </w:r>
          </w:p>
        </w:tc>
        <w:tc>
          <w:tcPr>
            <w:tcW w:w="3238" w:type="dxa"/>
          </w:tcPr>
          <w:p>
            <w:pPr>
              <w:pStyle w:val="TableParagraph"/>
              <w:spacing w:before="27"/>
              <w:ind w:left="668"/>
              <w:rPr>
                <w:sz w:val="24"/>
              </w:rPr>
            </w:pPr>
            <w:r>
              <w:rPr>
                <w:spacing w:val="-5"/>
                <w:sz w:val="24"/>
              </w:rPr>
              <w:t>**</w:t>
            </w:r>
          </w:p>
        </w:tc>
        <w:tc>
          <w:tcPr>
            <w:tcW w:w="2332" w:type="dxa"/>
          </w:tcPr>
          <w:p>
            <w:pPr>
              <w:pStyle w:val="TableParagraph"/>
              <w:spacing w:before="27"/>
              <w:ind w:left="2" w:right="9"/>
              <w:rPr>
                <w:sz w:val="24"/>
              </w:rPr>
            </w:pPr>
            <w:r>
              <w:rPr>
                <w:spacing w:val="-5"/>
                <w:sz w:val="24"/>
              </w:rPr>
              <w:t>**</w:t>
            </w:r>
          </w:p>
        </w:tc>
      </w:tr>
      <w:tr>
        <w:trPr>
          <w:trHeight w:val="340" w:hRule="atLeast"/>
        </w:trPr>
        <w:tc>
          <w:tcPr>
            <w:tcW w:w="3133" w:type="dxa"/>
          </w:tcPr>
          <w:p>
            <w:pPr>
              <w:pStyle w:val="TableParagraph"/>
              <w:spacing w:before="29"/>
              <w:ind w:left="122"/>
              <w:jc w:val="left"/>
              <w:rPr>
                <w:b/>
                <w:sz w:val="24"/>
              </w:rPr>
            </w:pPr>
            <w:r>
              <w:rPr>
                <w:b/>
                <w:spacing w:val="-2"/>
                <w:sz w:val="24"/>
              </w:rPr>
              <w:t>Interaction</w:t>
            </w:r>
          </w:p>
        </w:tc>
        <w:tc>
          <w:tcPr>
            <w:tcW w:w="3238" w:type="dxa"/>
          </w:tcPr>
          <w:p>
            <w:pPr>
              <w:pStyle w:val="TableParagraph"/>
              <w:jc w:val="left"/>
              <w:rPr>
                <w:sz w:val="22"/>
              </w:rPr>
            </w:pPr>
          </w:p>
        </w:tc>
        <w:tc>
          <w:tcPr>
            <w:tcW w:w="2332" w:type="dxa"/>
          </w:tcPr>
          <w:p>
            <w:pPr>
              <w:pStyle w:val="TableParagraph"/>
              <w:jc w:val="left"/>
              <w:rPr>
                <w:sz w:val="22"/>
              </w:rPr>
            </w:pPr>
          </w:p>
        </w:tc>
      </w:tr>
      <w:tr>
        <w:trPr>
          <w:trHeight w:val="375" w:hRule="atLeast"/>
        </w:trPr>
        <w:tc>
          <w:tcPr>
            <w:tcW w:w="3133"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3238" w:type="dxa"/>
            <w:tcBorders>
              <w:bottom w:val="single" w:sz="4" w:space="0" w:color="000000"/>
            </w:tcBorders>
          </w:tcPr>
          <w:p>
            <w:pPr>
              <w:pStyle w:val="TableParagraph"/>
              <w:spacing w:before="25"/>
              <w:ind w:left="668" w:right="2"/>
              <w:rPr>
                <w:sz w:val="24"/>
              </w:rPr>
            </w:pPr>
            <w:r>
              <w:rPr>
                <w:spacing w:val="-5"/>
                <w:sz w:val="24"/>
              </w:rPr>
              <w:t>NS</w:t>
            </w:r>
          </w:p>
        </w:tc>
        <w:tc>
          <w:tcPr>
            <w:tcW w:w="2332" w:type="dxa"/>
            <w:tcBorders>
              <w:bottom w:val="single" w:sz="4" w:space="0" w:color="000000"/>
            </w:tcBorders>
          </w:tcPr>
          <w:p>
            <w:pPr>
              <w:pStyle w:val="TableParagraph"/>
              <w:spacing w:before="25"/>
              <w:ind w:right="9"/>
              <w:rPr>
                <w:sz w:val="24"/>
              </w:rPr>
            </w:pPr>
            <w:r>
              <w:rPr>
                <w:spacing w:val="-5"/>
                <w:sz w:val="24"/>
              </w:rPr>
              <w:t>NS</w:t>
            </w:r>
          </w:p>
        </w:tc>
      </w:tr>
    </w:tbl>
    <w:p>
      <w:pPr>
        <w:pStyle w:val="Heading3"/>
        <w:spacing w:line="362" w:lineRule="auto" w:before="4"/>
        <w:ind w:left="1680" w:hanging="1560"/>
        <w:jc w:val="left"/>
      </w:pPr>
      <w:r>
        <w:rPr/>
        <w:t>Table</w:t>
      </w:r>
      <w:r>
        <w:rPr>
          <w:spacing w:val="-3"/>
        </w:rPr>
        <w:t> </w:t>
      </w:r>
      <w:r>
        <w:rPr/>
        <w:t>4.1.10:</w:t>
      </w:r>
      <w:r>
        <w:rPr>
          <w:spacing w:val="40"/>
        </w:rPr>
        <w:t> </w:t>
      </w:r>
      <w:r>
        <w:rPr/>
        <w:t>Effect</w:t>
      </w:r>
      <w:r>
        <w:rPr>
          <w:spacing w:val="-3"/>
        </w:rPr>
        <w:t> </w:t>
      </w:r>
      <w:r>
        <w:rPr/>
        <w:t>of</w:t>
      </w:r>
      <w:r>
        <w:rPr>
          <w:spacing w:val="-2"/>
        </w:rPr>
        <w:t> </w:t>
      </w:r>
      <w:r>
        <w:rPr>
          <w:b w:val="0"/>
          <w:i/>
        </w:rPr>
        <w:t>Meloidogyne</w:t>
      </w:r>
      <w:r>
        <w:rPr>
          <w:b w:val="0"/>
          <w:i/>
          <w:spacing w:val="-4"/>
        </w:rPr>
        <w:t> </w:t>
      </w:r>
      <w:r>
        <w:rPr>
          <w:b w:val="0"/>
          <w:i/>
        </w:rPr>
        <w:t>incognita</w:t>
      </w:r>
      <w:r>
        <w:rPr>
          <w:b w:val="0"/>
          <w:i/>
          <w:spacing w:val="-2"/>
        </w:rPr>
        <w:t> </w:t>
      </w:r>
      <w:r>
        <w:rPr/>
        <w:t>on</w:t>
      </w:r>
      <w:r>
        <w:rPr>
          <w:spacing w:val="-3"/>
        </w:rPr>
        <w:t> </w:t>
      </w:r>
      <w:r>
        <w:rPr/>
        <w:t>root</w:t>
      </w:r>
      <w:r>
        <w:rPr>
          <w:spacing w:val="-3"/>
        </w:rPr>
        <w:t> </w:t>
      </w:r>
      <w:r>
        <w:rPr/>
        <w:t>biomass</w:t>
      </w:r>
      <w:r>
        <w:rPr>
          <w:spacing w:val="-3"/>
        </w:rPr>
        <w:t> </w:t>
      </w:r>
      <w:r>
        <w:rPr/>
        <w:t>of</w:t>
      </w:r>
      <w:r>
        <w:rPr>
          <w:spacing w:val="-2"/>
        </w:rPr>
        <w:t> </w:t>
      </w:r>
      <w:r>
        <w:rPr/>
        <w:t>eggplant</w:t>
      </w:r>
      <w:r>
        <w:rPr>
          <w:spacing w:val="-3"/>
        </w:rPr>
        <w:t> </w:t>
      </w:r>
      <w:r>
        <w:rPr/>
        <w:t>varieties</w:t>
      </w:r>
      <w:r>
        <w:rPr>
          <w:spacing w:val="-3"/>
        </w:rPr>
        <w:t> </w:t>
      </w:r>
      <w:r>
        <w:rPr/>
        <w:t>after twelve weeks of inoculation</w:t>
      </w:r>
    </w:p>
    <w:p>
      <w:pPr>
        <w:spacing w:after="0" w:line="362" w:lineRule="auto"/>
        <w:jc w:val="left"/>
        <w:sectPr>
          <w:pgSz w:w="12240" w:h="15840"/>
          <w:pgMar w:top="1820" w:bottom="280" w:left="1320" w:right="13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7"/>
        <w:rPr>
          <w:b/>
        </w:rPr>
      </w:pPr>
    </w:p>
    <w:p>
      <w:pPr>
        <w:pStyle w:val="BodyText"/>
        <w:spacing w:line="276" w:lineRule="auto"/>
        <w:ind w:left="120" w:right="118"/>
        <w:jc w:val="both"/>
      </w:pPr>
      <w:r>
        <w:rPr/>
        <w:t>Means in a column of any set of treatment(s) followed by different letter(s) are significantly different, WAI</w:t>
      </w:r>
      <w:r>
        <w:rPr>
          <w:spacing w:val="-4"/>
        </w:rPr>
        <w:t> </w:t>
      </w:r>
      <w:r>
        <w:rPr/>
        <w:t>=</w:t>
      </w:r>
      <w:r>
        <w:rPr>
          <w:spacing w:val="-1"/>
        </w:rPr>
        <w:t> </w:t>
      </w:r>
      <w:r>
        <w:rPr/>
        <w:t>Weeks After Inoculation, I= Inoculum,</w:t>
      </w:r>
      <w:r>
        <w:rPr>
          <w:spacing w:val="-2"/>
        </w:rPr>
        <w:t> </w:t>
      </w:r>
      <w:r>
        <w:rPr/>
        <w:t>V=</w:t>
      </w:r>
      <w:r>
        <w:rPr>
          <w:spacing w:val="-1"/>
        </w:rPr>
        <w:t> </w:t>
      </w:r>
      <w:r>
        <w:rPr/>
        <w:t>Variety, SE</w:t>
      </w:r>
      <w:r>
        <w:rPr>
          <w:spacing w:val="-2"/>
        </w:rPr>
        <w:t> </w:t>
      </w:r>
      <w:r>
        <w:rPr/>
        <w:t>=</w:t>
      </w:r>
      <w:r>
        <w:rPr>
          <w:spacing w:val="-1"/>
        </w:rPr>
        <w:t> </w:t>
      </w:r>
      <w:r>
        <w:rPr/>
        <w:t>Standard</w:t>
      </w:r>
      <w:r>
        <w:rPr>
          <w:spacing w:val="-2"/>
        </w:rPr>
        <w:t> </w:t>
      </w:r>
      <w:r>
        <w:rPr/>
        <w:t>Error, </w:t>
      </w:r>
      <w:r>
        <w:rPr>
          <w:sz w:val="22"/>
        </w:rPr>
        <w:t>LSD= Least Significant Difference</w:t>
      </w:r>
      <w:r>
        <w:rPr/>
        <w:t>, NS = Not Significant (P ≥ 0.05), ** = Significant at P≤0.01, Level of </w:t>
      </w:r>
      <w:r>
        <w:rPr>
          <w:spacing w:val="-2"/>
        </w:rPr>
        <w:t>probability.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5"/>
      </w:pPr>
    </w:p>
    <w:p>
      <w:pPr>
        <w:pStyle w:val="BodyText"/>
        <w:spacing w:line="482" w:lineRule="auto"/>
        <w:ind w:left="120" w:right="125"/>
        <w:jc w:val="both"/>
      </w:pPr>
      <w:r>
        <w:rPr/>
        <w:t>However, there was no significant (P≥ 0.05) difference in interaction between Inoculum and Varieties (I X V) during the period under study (Figure 4.2).</w:t>
      </w:r>
    </w:p>
    <w:p>
      <w:pPr>
        <w:pStyle w:val="Heading3"/>
        <w:numPr>
          <w:ilvl w:val="2"/>
          <w:numId w:val="11"/>
        </w:numPr>
        <w:tabs>
          <w:tab w:pos="960" w:val="left" w:leader="none"/>
          <w:tab w:pos="1080" w:val="left" w:leader="none"/>
        </w:tabs>
        <w:spacing w:line="364" w:lineRule="auto" w:before="196" w:after="0"/>
        <w:ind w:left="1080" w:right="1005" w:hanging="960"/>
        <w:jc w:val="both"/>
      </w:pPr>
      <w:r>
        <w:rPr/>
        <w:t>Effect</w:t>
      </w:r>
      <w:r>
        <w:rPr>
          <w:spacing w:val="-5"/>
        </w:rPr>
        <w:t> </w:t>
      </w:r>
      <w:r>
        <w:rPr/>
        <w:t>of</w:t>
      </w:r>
      <w:r>
        <w:rPr>
          <w:spacing w:val="-4"/>
        </w:rPr>
        <w:t> </w:t>
      </w:r>
      <w:r>
        <w:rPr>
          <w:b w:val="0"/>
          <w:i/>
        </w:rPr>
        <w:t>Meloidogyne</w:t>
      </w:r>
      <w:r>
        <w:rPr>
          <w:b w:val="0"/>
          <w:i/>
          <w:spacing w:val="-6"/>
        </w:rPr>
        <w:t> </w:t>
      </w:r>
      <w:r>
        <w:rPr>
          <w:b w:val="0"/>
          <w:i/>
        </w:rPr>
        <w:t>incognita</w:t>
      </w:r>
      <w:r>
        <w:rPr>
          <w:b w:val="0"/>
          <w:i/>
          <w:spacing w:val="-4"/>
        </w:rPr>
        <w:t> </w:t>
      </w:r>
      <w:r>
        <w:rPr/>
        <w:t>on</w:t>
      </w:r>
      <w:r>
        <w:rPr>
          <w:spacing w:val="-5"/>
        </w:rPr>
        <w:t> </w:t>
      </w:r>
      <w:r>
        <w:rPr/>
        <w:t>percentage</w:t>
      </w:r>
      <w:r>
        <w:rPr>
          <w:spacing w:val="-5"/>
        </w:rPr>
        <w:t> </w:t>
      </w:r>
      <w:r>
        <w:rPr/>
        <w:t>moisture</w:t>
      </w:r>
      <w:r>
        <w:rPr>
          <w:spacing w:val="-4"/>
        </w:rPr>
        <w:t> </w:t>
      </w:r>
      <w:r>
        <w:rPr/>
        <w:t>content</w:t>
      </w:r>
      <w:r>
        <w:rPr>
          <w:spacing w:val="-4"/>
        </w:rPr>
        <w:t> </w:t>
      </w:r>
      <w:r>
        <w:rPr/>
        <w:t>of</w:t>
      </w:r>
      <w:r>
        <w:rPr>
          <w:spacing w:val="-4"/>
        </w:rPr>
        <w:t> </w:t>
      </w:r>
      <w:r>
        <w:rPr/>
        <w:t>eggplant varieties</w:t>
      </w:r>
      <w:r>
        <w:rPr>
          <w:spacing w:val="40"/>
        </w:rPr>
        <w:t> </w:t>
      </w:r>
      <w:r>
        <w:rPr/>
        <w:t>after twelve weeks of inoculation</w:t>
      </w:r>
    </w:p>
    <w:p>
      <w:pPr>
        <w:pStyle w:val="BodyText"/>
        <w:spacing w:line="480" w:lineRule="auto"/>
        <w:ind w:left="120" w:right="118"/>
        <w:jc w:val="both"/>
      </w:pPr>
      <w:r>
        <w:rPr/>
        <w:t>The effect of </w:t>
      </w:r>
      <w:r>
        <w:rPr>
          <w:i/>
        </w:rPr>
        <w:t>Meloidogyne incognita </w:t>
      </w:r>
      <w:r>
        <w:rPr/>
        <w:t>on percentage moisture content of eggplant varieties is presented in Table 4.1.11. The result showed that there were significant (P≤ 0.05) difference in inoculums</w:t>
      </w:r>
      <w:r>
        <w:rPr>
          <w:spacing w:val="-11"/>
        </w:rPr>
        <w:t> </w:t>
      </w:r>
      <w:r>
        <w:rPr/>
        <w:t>levels</w:t>
      </w:r>
      <w:r>
        <w:rPr>
          <w:spacing w:val="-8"/>
        </w:rPr>
        <w:t> </w:t>
      </w:r>
      <w:r>
        <w:rPr/>
        <w:t>on</w:t>
      </w:r>
      <w:r>
        <w:rPr>
          <w:spacing w:val="-9"/>
        </w:rPr>
        <w:t> </w:t>
      </w:r>
      <w:r>
        <w:rPr/>
        <w:t>the</w:t>
      </w:r>
      <w:r>
        <w:rPr>
          <w:spacing w:val="-9"/>
        </w:rPr>
        <w:t> </w:t>
      </w:r>
      <w:r>
        <w:rPr/>
        <w:t>percentage</w:t>
      </w:r>
      <w:r>
        <w:rPr>
          <w:spacing w:val="-10"/>
        </w:rPr>
        <w:t> </w:t>
      </w:r>
      <w:r>
        <w:rPr/>
        <w:t>moisture</w:t>
      </w:r>
      <w:r>
        <w:rPr>
          <w:spacing w:val="-8"/>
        </w:rPr>
        <w:t> </w:t>
      </w:r>
      <w:r>
        <w:rPr/>
        <w:t>content</w:t>
      </w:r>
      <w:r>
        <w:rPr>
          <w:spacing w:val="-8"/>
        </w:rPr>
        <w:t> </w:t>
      </w:r>
      <w:r>
        <w:rPr/>
        <w:t>of</w:t>
      </w:r>
      <w:r>
        <w:rPr>
          <w:spacing w:val="-9"/>
        </w:rPr>
        <w:t> </w:t>
      </w:r>
      <w:r>
        <w:rPr/>
        <w:t>eggplant</w:t>
      </w:r>
      <w:r>
        <w:rPr>
          <w:spacing w:val="-9"/>
        </w:rPr>
        <w:t> </w:t>
      </w:r>
      <w:r>
        <w:rPr/>
        <w:t>varieties.</w:t>
      </w:r>
      <w:r>
        <w:rPr>
          <w:spacing w:val="-8"/>
        </w:rPr>
        <w:t> </w:t>
      </w:r>
      <w:r>
        <w:rPr/>
        <w:t>Similarly,</w:t>
      </w:r>
      <w:r>
        <w:rPr>
          <w:spacing w:val="-9"/>
        </w:rPr>
        <w:t> </w:t>
      </w:r>
      <w:r>
        <w:rPr/>
        <w:t>after</w:t>
      </w:r>
      <w:r>
        <w:rPr>
          <w:spacing w:val="-9"/>
        </w:rPr>
        <w:t> </w:t>
      </w:r>
      <w:r>
        <w:rPr>
          <w:spacing w:val="-2"/>
        </w:rPr>
        <w:t>harvest,</w:t>
      </w:r>
    </w:p>
    <w:p>
      <w:pPr>
        <w:spacing w:after="0" w:line="480" w:lineRule="auto"/>
        <w:jc w:val="both"/>
        <w:sectPr>
          <w:pgSz w:w="12240" w:h="15840"/>
          <w:pgMar w:top="1820" w:bottom="280" w:left="1320" w:right="1320"/>
        </w:sectPr>
      </w:pPr>
    </w:p>
    <w:p>
      <w:pPr>
        <w:pStyle w:val="BodyText"/>
        <w:spacing w:line="480" w:lineRule="auto" w:before="71"/>
        <w:ind w:left="120" w:right="118"/>
        <w:jc w:val="both"/>
      </w:pPr>
      <w:r>
        <w:rPr>
          <w:position w:val="1"/>
        </w:rPr>
        <w:t>I</w:t>
      </w:r>
      <w:r>
        <w:rPr>
          <w:b/>
          <w:sz w:val="16"/>
        </w:rPr>
        <w:t>0</w:t>
      </w:r>
      <w:r>
        <w:rPr>
          <w:b/>
          <w:spacing w:val="40"/>
          <w:sz w:val="16"/>
        </w:rPr>
        <w:t> </w:t>
      </w:r>
      <w:r>
        <w:rPr>
          <w:position w:val="1"/>
        </w:rPr>
        <w:t>had the highest percentage moisture content value of 10.43 while I</w:t>
      </w:r>
      <w:r>
        <w:rPr>
          <w:b/>
          <w:sz w:val="16"/>
        </w:rPr>
        <w:t>40</w:t>
      </w:r>
      <w:r>
        <w:rPr>
          <w:b/>
          <w:spacing w:val="40"/>
          <w:sz w:val="16"/>
        </w:rPr>
        <w:t> </w:t>
      </w:r>
      <w:r>
        <w:rPr>
          <w:position w:val="1"/>
        </w:rPr>
        <w:t>recorded the lowest </w:t>
      </w:r>
      <w:r>
        <w:rPr/>
        <w:t>percentage moisture content value of 5.00.</w:t>
      </w:r>
    </w:p>
    <w:p>
      <w:pPr>
        <w:pStyle w:val="BodyText"/>
        <w:spacing w:before="1"/>
      </w:pPr>
    </w:p>
    <w:p>
      <w:pPr>
        <w:pStyle w:val="BodyText"/>
        <w:spacing w:line="480" w:lineRule="auto"/>
        <w:ind w:left="120" w:right="120"/>
        <w:jc w:val="both"/>
      </w:pPr>
      <w:r>
        <w:rPr/>
        <w:t>Table 4.1.11 also showed the effect of </w:t>
      </w:r>
      <w:r>
        <w:rPr>
          <w:i/>
        </w:rPr>
        <w:t>Meloidogyne incognita </w:t>
      </w:r>
      <w:r>
        <w:rPr/>
        <w:t>on percentage moisture content of eggplant</w:t>
      </w:r>
      <w:r>
        <w:rPr>
          <w:spacing w:val="-15"/>
        </w:rPr>
        <w:t> </w:t>
      </w:r>
      <w:r>
        <w:rPr/>
        <w:t>varieties.</w:t>
      </w:r>
      <w:r>
        <w:rPr>
          <w:spacing w:val="-15"/>
        </w:rPr>
        <w:t> </w:t>
      </w:r>
      <w:r>
        <w:rPr/>
        <w:t>The</w:t>
      </w:r>
      <w:r>
        <w:rPr>
          <w:spacing w:val="-15"/>
        </w:rPr>
        <w:t> </w:t>
      </w:r>
      <w:r>
        <w:rPr/>
        <w:t>result</w:t>
      </w:r>
      <w:r>
        <w:rPr>
          <w:spacing w:val="-15"/>
        </w:rPr>
        <w:t> </w:t>
      </w:r>
      <w:r>
        <w:rPr/>
        <w:t>indicated</w:t>
      </w:r>
      <w:r>
        <w:rPr>
          <w:spacing w:val="-15"/>
        </w:rPr>
        <w:t> </w:t>
      </w:r>
      <w:r>
        <w:rPr/>
        <w:t>that</w:t>
      </w:r>
      <w:r>
        <w:rPr>
          <w:spacing w:val="-15"/>
        </w:rPr>
        <w:t> </w:t>
      </w:r>
      <w:r>
        <w:rPr/>
        <w:t>there</w:t>
      </w:r>
      <w:r>
        <w:rPr>
          <w:spacing w:val="-15"/>
        </w:rPr>
        <w:t> </w:t>
      </w:r>
      <w:r>
        <w:rPr/>
        <w:t>were</w:t>
      </w:r>
      <w:r>
        <w:rPr>
          <w:spacing w:val="-15"/>
        </w:rPr>
        <w:t> </w:t>
      </w:r>
      <w:r>
        <w:rPr/>
        <w:t>no</w:t>
      </w:r>
      <w:r>
        <w:rPr>
          <w:spacing w:val="-15"/>
        </w:rPr>
        <w:t> </w:t>
      </w:r>
      <w:r>
        <w:rPr/>
        <w:t>significant</w:t>
      </w:r>
      <w:r>
        <w:rPr>
          <w:spacing w:val="-15"/>
        </w:rPr>
        <w:t> </w:t>
      </w:r>
      <w:r>
        <w:rPr/>
        <w:t>(P≥</w:t>
      </w:r>
      <w:r>
        <w:rPr>
          <w:spacing w:val="-15"/>
        </w:rPr>
        <w:t> </w:t>
      </w:r>
      <w:r>
        <w:rPr/>
        <w:t>0.05)</w:t>
      </w:r>
      <w:r>
        <w:rPr>
          <w:spacing w:val="-15"/>
        </w:rPr>
        <w:t> </w:t>
      </w:r>
      <w:r>
        <w:rPr/>
        <w:t>differences</w:t>
      </w:r>
      <w:r>
        <w:rPr>
          <w:spacing w:val="-15"/>
        </w:rPr>
        <w:t> </w:t>
      </w:r>
      <w:r>
        <w:rPr/>
        <w:t>between the</w:t>
      </w:r>
      <w:r>
        <w:rPr>
          <w:spacing w:val="-15"/>
        </w:rPr>
        <w:t> </w:t>
      </w:r>
      <w:r>
        <w:rPr/>
        <w:t>varieties</w:t>
      </w:r>
      <w:r>
        <w:rPr>
          <w:spacing w:val="-15"/>
        </w:rPr>
        <w:t> </w:t>
      </w:r>
      <w:r>
        <w:rPr/>
        <w:t>after</w:t>
      </w:r>
      <w:r>
        <w:rPr>
          <w:spacing w:val="-15"/>
        </w:rPr>
        <w:t> </w:t>
      </w:r>
      <w:r>
        <w:rPr/>
        <w:t>harvest.</w:t>
      </w:r>
      <w:r>
        <w:rPr>
          <w:spacing w:val="-15"/>
        </w:rPr>
        <w:t> </w:t>
      </w:r>
      <w:r>
        <w:rPr>
          <w:i/>
        </w:rPr>
        <w:t>S.</w:t>
      </w:r>
      <w:r>
        <w:rPr>
          <w:i/>
          <w:spacing w:val="-15"/>
        </w:rPr>
        <w:t> </w:t>
      </w:r>
      <w:r>
        <w:rPr>
          <w:i/>
        </w:rPr>
        <w:t>melongena</w:t>
      </w:r>
      <w:r>
        <w:rPr>
          <w:i/>
          <w:spacing w:val="-15"/>
        </w:rPr>
        <w:t> </w:t>
      </w:r>
      <w:r>
        <w:rPr/>
        <w:t>recorded</w:t>
      </w:r>
      <w:r>
        <w:rPr>
          <w:spacing w:val="-15"/>
        </w:rPr>
        <w:t> </w:t>
      </w:r>
      <w:r>
        <w:rPr/>
        <w:t>the</w:t>
      </w:r>
      <w:r>
        <w:rPr>
          <w:spacing w:val="-15"/>
        </w:rPr>
        <w:t> </w:t>
      </w:r>
      <w:r>
        <w:rPr/>
        <w:t>highest</w:t>
      </w:r>
      <w:r>
        <w:rPr>
          <w:spacing w:val="-15"/>
        </w:rPr>
        <w:t> </w:t>
      </w:r>
      <w:r>
        <w:rPr/>
        <w:t>percentage</w:t>
      </w:r>
      <w:r>
        <w:rPr>
          <w:spacing w:val="-15"/>
        </w:rPr>
        <w:t> </w:t>
      </w:r>
      <w:r>
        <w:rPr/>
        <w:t>moisture</w:t>
      </w:r>
      <w:r>
        <w:rPr>
          <w:spacing w:val="-15"/>
        </w:rPr>
        <w:t> </w:t>
      </w:r>
      <w:r>
        <w:rPr/>
        <w:t>content</w:t>
      </w:r>
      <w:r>
        <w:rPr>
          <w:spacing w:val="-15"/>
        </w:rPr>
        <w:t> </w:t>
      </w:r>
      <w:r>
        <w:rPr/>
        <w:t>of</w:t>
      </w:r>
      <w:r>
        <w:rPr>
          <w:spacing w:val="-15"/>
        </w:rPr>
        <w:t> </w:t>
      </w:r>
      <w:r>
        <w:rPr/>
        <w:t>9.21% while </w:t>
      </w:r>
      <w:r>
        <w:rPr>
          <w:i/>
        </w:rPr>
        <w:t>S. gilo </w:t>
      </w:r>
      <w:r>
        <w:rPr/>
        <w:t>had the lowest percentage moisture content value of 5.81%. However there was no significant (P≥ 0.05)</w:t>
      </w:r>
      <w:r>
        <w:rPr>
          <w:spacing w:val="-1"/>
        </w:rPr>
        <w:t> </w:t>
      </w:r>
      <w:r>
        <w:rPr/>
        <w:t>difference</w:t>
      </w:r>
      <w:r>
        <w:rPr>
          <w:spacing w:val="-1"/>
        </w:rPr>
        <w:t> </w:t>
      </w:r>
      <w:r>
        <w:rPr/>
        <w:t>in interaction between Inoculum and Varieties (I</w:t>
      </w:r>
      <w:r>
        <w:rPr>
          <w:spacing w:val="-3"/>
        </w:rPr>
        <w:t> </w:t>
      </w:r>
      <w:r>
        <w:rPr/>
        <w:t>X V)</w:t>
      </w:r>
      <w:r>
        <w:rPr>
          <w:spacing w:val="-2"/>
        </w:rPr>
        <w:t> </w:t>
      </w:r>
      <w:r>
        <w:rPr/>
        <w:t>during</w:t>
      </w:r>
      <w:r>
        <w:rPr>
          <w:spacing w:val="-3"/>
        </w:rPr>
        <w:t> </w:t>
      </w:r>
      <w:r>
        <w:rPr/>
        <w:t>the period under study (Table 4.1.11).</w:t>
      </w:r>
    </w:p>
    <w:p>
      <w:pPr>
        <w:pStyle w:val="ListParagraph"/>
        <w:numPr>
          <w:ilvl w:val="2"/>
          <w:numId w:val="11"/>
        </w:numPr>
        <w:tabs>
          <w:tab w:pos="839" w:val="left" w:leader="none"/>
          <w:tab w:pos="1560" w:val="left" w:leader="none"/>
        </w:tabs>
        <w:spacing w:line="417" w:lineRule="auto" w:before="197" w:after="0"/>
        <w:ind w:left="1560" w:right="1297" w:hanging="1440"/>
        <w:jc w:val="left"/>
        <w:rPr>
          <w:b/>
          <w:sz w:val="24"/>
        </w:rPr>
      </w:pPr>
      <w:r>
        <w:rPr>
          <w:b/>
          <w:sz w:val="24"/>
        </w:rPr>
        <w:t>Effect</w:t>
      </w:r>
      <w:r>
        <w:rPr>
          <w:b/>
          <w:spacing w:val="-4"/>
          <w:sz w:val="24"/>
        </w:rPr>
        <w:t> </w:t>
      </w:r>
      <w:r>
        <w:rPr>
          <w:b/>
          <w:sz w:val="24"/>
        </w:rPr>
        <w:t>of</w:t>
      </w:r>
      <w:r>
        <w:rPr>
          <w:b/>
          <w:spacing w:val="-3"/>
          <w:sz w:val="24"/>
        </w:rPr>
        <w:t> </w:t>
      </w:r>
      <w:r>
        <w:rPr>
          <w:i/>
          <w:sz w:val="24"/>
        </w:rPr>
        <w:t>Meloidogyne</w:t>
      </w:r>
      <w:r>
        <w:rPr>
          <w:i/>
          <w:spacing w:val="-5"/>
          <w:sz w:val="24"/>
        </w:rPr>
        <w:t> </w:t>
      </w:r>
      <w:r>
        <w:rPr>
          <w:i/>
          <w:sz w:val="24"/>
        </w:rPr>
        <w:t>incognita</w:t>
      </w:r>
      <w:r>
        <w:rPr>
          <w:i/>
          <w:spacing w:val="-3"/>
          <w:sz w:val="24"/>
        </w:rPr>
        <w:t> </w:t>
      </w:r>
      <w:r>
        <w:rPr>
          <w:b/>
          <w:sz w:val="24"/>
        </w:rPr>
        <w:t>on</w:t>
      </w:r>
      <w:r>
        <w:rPr>
          <w:b/>
          <w:spacing w:val="-4"/>
          <w:sz w:val="24"/>
        </w:rPr>
        <w:t> </w:t>
      </w:r>
      <w:r>
        <w:rPr>
          <w:b/>
          <w:sz w:val="24"/>
        </w:rPr>
        <w:t>yield</w:t>
      </w:r>
      <w:r>
        <w:rPr>
          <w:b/>
          <w:spacing w:val="-4"/>
          <w:sz w:val="24"/>
        </w:rPr>
        <w:t> </w:t>
      </w:r>
      <w:r>
        <w:rPr>
          <w:b/>
          <w:sz w:val="24"/>
        </w:rPr>
        <w:t>kg</w:t>
      </w:r>
      <w:r>
        <w:rPr>
          <w:b/>
          <w:spacing w:val="-6"/>
          <w:sz w:val="24"/>
        </w:rPr>
        <w:t> </w:t>
      </w:r>
      <w:r>
        <w:rPr>
          <w:b/>
          <w:sz w:val="24"/>
        </w:rPr>
        <w:t>ha</w:t>
      </w:r>
      <w:r>
        <w:rPr>
          <w:b/>
          <w:spacing w:val="-3"/>
          <w:sz w:val="24"/>
        </w:rPr>
        <w:t> </w:t>
      </w:r>
      <w:r>
        <w:rPr>
          <w:b/>
          <w:position w:val="8"/>
          <w:sz w:val="16"/>
        </w:rPr>
        <w:t>-1</w:t>
      </w:r>
      <w:r>
        <w:rPr>
          <w:b/>
          <w:sz w:val="24"/>
        </w:rPr>
        <w:t>of</w:t>
      </w:r>
      <w:r>
        <w:rPr>
          <w:b/>
          <w:spacing w:val="-3"/>
          <w:sz w:val="24"/>
        </w:rPr>
        <w:t> </w:t>
      </w:r>
      <w:r>
        <w:rPr>
          <w:b/>
          <w:sz w:val="24"/>
        </w:rPr>
        <w:t>eggplant</w:t>
      </w:r>
      <w:r>
        <w:rPr>
          <w:b/>
          <w:spacing w:val="-4"/>
          <w:sz w:val="24"/>
        </w:rPr>
        <w:t> </w:t>
      </w:r>
      <w:r>
        <w:rPr>
          <w:b/>
          <w:sz w:val="24"/>
        </w:rPr>
        <w:t>varieties</w:t>
      </w:r>
      <w:r>
        <w:rPr>
          <w:b/>
          <w:spacing w:val="-4"/>
          <w:sz w:val="24"/>
        </w:rPr>
        <w:t> </w:t>
      </w:r>
      <w:r>
        <w:rPr>
          <w:b/>
          <w:sz w:val="24"/>
        </w:rPr>
        <w:t>after twelve weeks of inoculation</w:t>
      </w:r>
    </w:p>
    <w:p>
      <w:pPr>
        <w:spacing w:line="266" w:lineRule="exact" w:before="0"/>
        <w:ind w:left="120" w:right="0" w:firstLine="0"/>
        <w:jc w:val="left"/>
        <w:rPr>
          <w:sz w:val="24"/>
        </w:rPr>
      </w:pPr>
      <w:r>
        <w:rPr>
          <w:sz w:val="24"/>
        </w:rPr>
        <w:t>The</w:t>
      </w:r>
      <w:r>
        <w:rPr>
          <w:spacing w:val="11"/>
          <w:sz w:val="24"/>
        </w:rPr>
        <w:t> </w:t>
      </w:r>
      <w:r>
        <w:rPr>
          <w:sz w:val="24"/>
        </w:rPr>
        <w:t>effect</w:t>
      </w:r>
      <w:r>
        <w:rPr>
          <w:spacing w:val="13"/>
          <w:sz w:val="24"/>
        </w:rPr>
        <w:t> </w:t>
      </w:r>
      <w:r>
        <w:rPr>
          <w:sz w:val="24"/>
        </w:rPr>
        <w:t>of</w:t>
      </w:r>
      <w:r>
        <w:rPr>
          <w:spacing w:val="13"/>
          <w:sz w:val="24"/>
        </w:rPr>
        <w:t> </w:t>
      </w:r>
      <w:r>
        <w:rPr>
          <w:i/>
          <w:sz w:val="24"/>
        </w:rPr>
        <w:t>Meloidogyne</w:t>
      </w:r>
      <w:r>
        <w:rPr>
          <w:i/>
          <w:spacing w:val="12"/>
          <w:sz w:val="24"/>
        </w:rPr>
        <w:t> </w:t>
      </w:r>
      <w:r>
        <w:rPr>
          <w:i/>
          <w:sz w:val="24"/>
        </w:rPr>
        <w:t>incognita</w:t>
      </w:r>
      <w:r>
        <w:rPr>
          <w:i/>
          <w:spacing w:val="15"/>
          <w:sz w:val="24"/>
        </w:rPr>
        <w:t> </w:t>
      </w:r>
      <w:r>
        <w:rPr>
          <w:sz w:val="24"/>
        </w:rPr>
        <w:t>on</w:t>
      </w:r>
      <w:r>
        <w:rPr>
          <w:spacing w:val="15"/>
          <w:sz w:val="24"/>
        </w:rPr>
        <w:t> </w:t>
      </w:r>
      <w:r>
        <w:rPr>
          <w:sz w:val="24"/>
        </w:rPr>
        <w:t>yield</w:t>
      </w:r>
      <w:r>
        <w:rPr>
          <w:spacing w:val="13"/>
          <w:sz w:val="24"/>
        </w:rPr>
        <w:t> </w:t>
      </w:r>
      <w:r>
        <w:rPr>
          <w:sz w:val="24"/>
        </w:rPr>
        <w:t>kg</w:t>
      </w:r>
      <w:r>
        <w:rPr>
          <w:spacing w:val="13"/>
          <w:sz w:val="24"/>
        </w:rPr>
        <w:t> </w:t>
      </w:r>
      <w:r>
        <w:rPr>
          <w:sz w:val="24"/>
        </w:rPr>
        <w:t>ha</w:t>
      </w:r>
      <w:r>
        <w:rPr>
          <w:spacing w:val="13"/>
          <w:sz w:val="24"/>
        </w:rPr>
        <w:t> </w:t>
      </w:r>
      <w:r>
        <w:rPr>
          <w:sz w:val="24"/>
          <w:vertAlign w:val="superscript"/>
        </w:rPr>
        <w:t>-1</w:t>
      </w:r>
      <w:r>
        <w:rPr>
          <w:sz w:val="24"/>
          <w:vertAlign w:val="baseline"/>
        </w:rPr>
        <w:t>of</w:t>
      </w:r>
      <w:r>
        <w:rPr>
          <w:spacing w:val="12"/>
          <w:sz w:val="24"/>
          <w:vertAlign w:val="baseline"/>
        </w:rPr>
        <w:t> </w:t>
      </w:r>
      <w:r>
        <w:rPr>
          <w:sz w:val="24"/>
          <w:vertAlign w:val="baseline"/>
        </w:rPr>
        <w:t>eggplant</w:t>
      </w:r>
      <w:r>
        <w:rPr>
          <w:spacing w:val="13"/>
          <w:sz w:val="24"/>
          <w:vertAlign w:val="baseline"/>
        </w:rPr>
        <w:t> </w:t>
      </w:r>
      <w:r>
        <w:rPr>
          <w:sz w:val="24"/>
          <w:vertAlign w:val="baseline"/>
        </w:rPr>
        <w:t>varieties</w:t>
      </w:r>
      <w:r>
        <w:rPr>
          <w:spacing w:val="13"/>
          <w:sz w:val="24"/>
          <w:vertAlign w:val="baseline"/>
        </w:rPr>
        <w:t> </w:t>
      </w:r>
      <w:r>
        <w:rPr>
          <w:sz w:val="24"/>
          <w:vertAlign w:val="baseline"/>
        </w:rPr>
        <w:t>is</w:t>
      </w:r>
      <w:r>
        <w:rPr>
          <w:spacing w:val="13"/>
          <w:sz w:val="24"/>
          <w:vertAlign w:val="baseline"/>
        </w:rPr>
        <w:t> </w:t>
      </w:r>
      <w:r>
        <w:rPr>
          <w:sz w:val="24"/>
          <w:vertAlign w:val="baseline"/>
        </w:rPr>
        <w:t>presented</w:t>
      </w:r>
      <w:r>
        <w:rPr>
          <w:spacing w:val="12"/>
          <w:sz w:val="24"/>
          <w:vertAlign w:val="baseline"/>
        </w:rPr>
        <w:t> </w:t>
      </w:r>
      <w:r>
        <w:rPr>
          <w:sz w:val="24"/>
          <w:vertAlign w:val="baseline"/>
        </w:rPr>
        <w:t>in</w:t>
      </w:r>
      <w:r>
        <w:rPr>
          <w:spacing w:val="13"/>
          <w:sz w:val="24"/>
          <w:vertAlign w:val="baseline"/>
        </w:rPr>
        <w:t> </w:t>
      </w:r>
      <w:r>
        <w:rPr>
          <w:spacing w:val="-2"/>
          <w:sz w:val="24"/>
          <w:vertAlign w:val="baseline"/>
        </w:rPr>
        <w:t>Table</w:t>
      </w:r>
    </w:p>
    <w:p>
      <w:pPr>
        <w:pStyle w:val="BodyText"/>
      </w:pPr>
    </w:p>
    <w:p>
      <w:pPr>
        <w:pStyle w:val="BodyText"/>
        <w:spacing w:line="480" w:lineRule="auto"/>
        <w:ind w:left="120" w:right="116"/>
        <w:jc w:val="both"/>
      </w:pPr>
      <w:r>
        <w:rPr/>
        <w:t>4.12.12 However the result showed that there were a high significant (P≤ 0.001) difference in </w:t>
      </w:r>
      <w:r>
        <w:rPr>
          <w:position w:val="1"/>
        </w:rPr>
        <w:t>inoculum levels on the yield of eggplant varieties. Similarly</w:t>
      </w:r>
      <w:r>
        <w:rPr>
          <w:spacing w:val="-4"/>
          <w:position w:val="1"/>
        </w:rPr>
        <w:t> </w:t>
      </w:r>
      <w:r>
        <w:rPr>
          <w:position w:val="1"/>
        </w:rPr>
        <w:t>after harvest, I</w:t>
      </w:r>
      <w:r>
        <w:rPr>
          <w:b/>
          <w:sz w:val="16"/>
        </w:rPr>
        <w:t>0</w:t>
      </w:r>
      <w:r>
        <w:rPr>
          <w:b/>
          <w:spacing w:val="25"/>
          <w:sz w:val="16"/>
        </w:rPr>
        <w:t> </w:t>
      </w:r>
      <w:r>
        <w:rPr>
          <w:position w:val="1"/>
        </w:rPr>
        <w:t>recorded the heights yield value of 988.97 followed by I</w:t>
      </w:r>
      <w:r>
        <w:rPr>
          <w:b/>
          <w:sz w:val="16"/>
        </w:rPr>
        <w:t>10 </w:t>
      </w:r>
      <w:r>
        <w:rPr>
          <w:position w:val="1"/>
        </w:rPr>
        <w:t>having 226.36, while I</w:t>
      </w:r>
      <w:r>
        <w:rPr>
          <w:b/>
          <w:sz w:val="16"/>
        </w:rPr>
        <w:t>20</w:t>
      </w:r>
      <w:r>
        <w:rPr>
          <w:b/>
          <w:spacing w:val="36"/>
          <w:sz w:val="16"/>
        </w:rPr>
        <w:t> </w:t>
      </w:r>
      <w:r>
        <w:rPr>
          <w:position w:val="1"/>
        </w:rPr>
        <w:t>recorded 191.36</w:t>
      </w:r>
      <w:r>
        <w:rPr>
          <w:spacing w:val="40"/>
          <w:position w:val="1"/>
        </w:rPr>
        <w:t> </w:t>
      </w:r>
      <w:r>
        <w:rPr>
          <w:position w:val="1"/>
        </w:rPr>
        <w:t>and I</w:t>
      </w:r>
      <w:r>
        <w:rPr>
          <w:b/>
          <w:sz w:val="16"/>
        </w:rPr>
        <w:t>30</w:t>
      </w:r>
      <w:r>
        <w:rPr>
          <w:b/>
          <w:spacing w:val="36"/>
          <w:sz w:val="16"/>
        </w:rPr>
        <w:t> </w:t>
      </w:r>
      <w:r>
        <w:rPr>
          <w:position w:val="1"/>
        </w:rPr>
        <w:t>had the </w:t>
      </w:r>
      <w:r>
        <w:rPr/>
        <w:t>lowest yield value of 32.87 respectively.</w:t>
      </w:r>
    </w:p>
    <w:p>
      <w:pPr>
        <w:spacing w:after="0" w:line="480" w:lineRule="auto"/>
        <w:jc w:val="both"/>
        <w:sectPr>
          <w:pgSz w:w="12240" w:h="15840"/>
          <w:pgMar w:top="1360" w:bottom="280" w:left="1320" w:right="1320"/>
        </w:sectPr>
      </w:pPr>
    </w:p>
    <w:p>
      <w:pPr>
        <w:pStyle w:val="Heading1"/>
        <w:ind w:left="2713"/>
      </w:pPr>
      <w:r>
        <w:rPr/>
        <w:t>Weight</w:t>
      </w:r>
      <w:r>
        <w:rPr>
          <w:spacing w:val="-10"/>
        </w:rPr>
        <w:t> </w:t>
      </w:r>
      <w:r>
        <w:rPr/>
        <w:t>of</w:t>
      </w:r>
      <w:r>
        <w:rPr>
          <w:spacing w:val="-12"/>
        </w:rPr>
        <w:t> </w:t>
      </w:r>
      <w:r>
        <w:rPr/>
        <w:t>Fruits</w:t>
      </w:r>
      <w:r>
        <w:rPr>
          <w:spacing w:val="-13"/>
        </w:rPr>
        <w:t> </w:t>
      </w:r>
      <w:r>
        <w:rPr>
          <w:spacing w:val="-5"/>
        </w:rPr>
        <w:t>(g)</w:t>
      </w:r>
    </w:p>
    <w:p>
      <w:pPr>
        <w:spacing w:before="118"/>
        <w:ind w:left="250" w:right="0" w:firstLine="0"/>
        <w:jc w:val="left"/>
        <w:rPr>
          <w:rFonts w:ascii="Calibri"/>
          <w:sz w:val="20"/>
        </w:rPr>
      </w:pPr>
      <w:r>
        <w:rPr/>
        <mc:AlternateContent>
          <mc:Choice Requires="wps">
            <w:drawing>
              <wp:anchor distT="0" distB="0" distL="0" distR="0" allowOverlap="1" layoutInCell="1" locked="0" behindDoc="1" simplePos="0" relativeHeight="481125376">
                <wp:simplePos x="0" y="0"/>
                <wp:positionH relativeFrom="page">
                  <wp:posOffset>1466088</wp:posOffset>
                </wp:positionH>
                <wp:positionV relativeFrom="paragraph">
                  <wp:posOffset>159909</wp:posOffset>
                </wp:positionV>
                <wp:extent cx="3497579" cy="228473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3497579" cy="2284730"/>
                          <a:chExt cx="3497579" cy="2284730"/>
                        </a:xfrm>
                      </wpg:grpSpPr>
                      <wps:wsp>
                        <wps:cNvPr id="103" name="Graphic 103"/>
                        <wps:cNvSpPr/>
                        <wps:spPr>
                          <a:xfrm>
                            <a:off x="97536" y="664463"/>
                            <a:ext cx="2923540" cy="1315720"/>
                          </a:xfrm>
                          <a:custGeom>
                            <a:avLst/>
                            <a:gdLst/>
                            <a:ahLst/>
                            <a:cxnLst/>
                            <a:rect l="l" t="t" r="r" b="b"/>
                            <a:pathLst>
                              <a:path w="2923540" h="1315720">
                                <a:moveTo>
                                  <a:pt x="128016" y="0"/>
                                </a:moveTo>
                                <a:lnTo>
                                  <a:pt x="0" y="0"/>
                                </a:lnTo>
                                <a:lnTo>
                                  <a:pt x="0" y="1315212"/>
                                </a:lnTo>
                                <a:lnTo>
                                  <a:pt x="128016" y="1315212"/>
                                </a:lnTo>
                                <a:lnTo>
                                  <a:pt x="128016" y="0"/>
                                </a:lnTo>
                                <a:close/>
                              </a:path>
                              <a:path w="2923540" h="1315720">
                                <a:moveTo>
                                  <a:pt x="2923032" y="1053084"/>
                                </a:moveTo>
                                <a:lnTo>
                                  <a:pt x="2796540" y="1053084"/>
                                </a:lnTo>
                                <a:lnTo>
                                  <a:pt x="2796540" y="1315212"/>
                                </a:lnTo>
                                <a:lnTo>
                                  <a:pt x="2923032" y="1315212"/>
                                </a:lnTo>
                                <a:lnTo>
                                  <a:pt x="2923032" y="1053084"/>
                                </a:lnTo>
                                <a:close/>
                              </a:path>
                            </a:pathLst>
                          </a:custGeom>
                          <a:solidFill>
                            <a:srgbClr val="5B9BD4"/>
                          </a:solidFill>
                        </wps:spPr>
                        <wps:bodyPr wrap="square" lIns="0" tIns="0" rIns="0" bIns="0" rtlCol="0">
                          <a:prstTxWarp prst="textNoShape">
                            <a:avLst/>
                          </a:prstTxWarp>
                          <a:noAutofit/>
                        </wps:bodyPr>
                      </wps:wsp>
                      <wps:wsp>
                        <wps:cNvPr id="104" name="Graphic 104"/>
                        <wps:cNvSpPr/>
                        <wps:spPr>
                          <a:xfrm>
                            <a:off x="225552" y="248411"/>
                            <a:ext cx="2923540" cy="1731645"/>
                          </a:xfrm>
                          <a:custGeom>
                            <a:avLst/>
                            <a:gdLst/>
                            <a:ahLst/>
                            <a:cxnLst/>
                            <a:rect l="l" t="t" r="r" b="b"/>
                            <a:pathLst>
                              <a:path w="2923540" h="1731645">
                                <a:moveTo>
                                  <a:pt x="126492" y="0"/>
                                </a:moveTo>
                                <a:lnTo>
                                  <a:pt x="0" y="0"/>
                                </a:lnTo>
                                <a:lnTo>
                                  <a:pt x="0" y="1731264"/>
                                </a:lnTo>
                                <a:lnTo>
                                  <a:pt x="126492" y="1731264"/>
                                </a:lnTo>
                                <a:lnTo>
                                  <a:pt x="126492" y="0"/>
                                </a:lnTo>
                                <a:close/>
                              </a:path>
                              <a:path w="2923540" h="1731645">
                                <a:moveTo>
                                  <a:pt x="826008" y="1267968"/>
                                </a:moveTo>
                                <a:lnTo>
                                  <a:pt x="697992" y="1267968"/>
                                </a:lnTo>
                                <a:lnTo>
                                  <a:pt x="697992" y="1731264"/>
                                </a:lnTo>
                                <a:lnTo>
                                  <a:pt x="826008" y="1731264"/>
                                </a:lnTo>
                                <a:lnTo>
                                  <a:pt x="826008" y="1267968"/>
                                </a:lnTo>
                                <a:close/>
                              </a:path>
                              <a:path w="2923540" h="1731645">
                                <a:moveTo>
                                  <a:pt x="1524000" y="1225296"/>
                                </a:moveTo>
                                <a:lnTo>
                                  <a:pt x="1397508" y="1225296"/>
                                </a:lnTo>
                                <a:lnTo>
                                  <a:pt x="1397508" y="1731264"/>
                                </a:lnTo>
                                <a:lnTo>
                                  <a:pt x="1524000" y="1731264"/>
                                </a:lnTo>
                                <a:lnTo>
                                  <a:pt x="1524000" y="1225296"/>
                                </a:lnTo>
                                <a:close/>
                              </a:path>
                              <a:path w="2923540" h="1731645">
                                <a:moveTo>
                                  <a:pt x="2223516" y="1618488"/>
                                </a:moveTo>
                                <a:lnTo>
                                  <a:pt x="2097024" y="1618488"/>
                                </a:lnTo>
                                <a:lnTo>
                                  <a:pt x="2097024" y="1731264"/>
                                </a:lnTo>
                                <a:lnTo>
                                  <a:pt x="2223516" y="1731264"/>
                                </a:lnTo>
                                <a:lnTo>
                                  <a:pt x="2223516" y="1618488"/>
                                </a:lnTo>
                                <a:close/>
                              </a:path>
                              <a:path w="2923540" h="1731645">
                                <a:moveTo>
                                  <a:pt x="2923032" y="1150620"/>
                                </a:moveTo>
                                <a:lnTo>
                                  <a:pt x="2795016" y="1150620"/>
                                </a:lnTo>
                                <a:lnTo>
                                  <a:pt x="2795016" y="1731264"/>
                                </a:lnTo>
                                <a:lnTo>
                                  <a:pt x="2923032" y="1731264"/>
                                </a:lnTo>
                                <a:lnTo>
                                  <a:pt x="2923032" y="1150620"/>
                                </a:lnTo>
                                <a:close/>
                              </a:path>
                            </a:pathLst>
                          </a:custGeom>
                          <a:solidFill>
                            <a:srgbClr val="EC7C30"/>
                          </a:solidFill>
                        </wps:spPr>
                        <wps:bodyPr wrap="square" lIns="0" tIns="0" rIns="0" bIns="0" rtlCol="0">
                          <a:prstTxWarp prst="textNoShape">
                            <a:avLst/>
                          </a:prstTxWarp>
                          <a:noAutofit/>
                        </wps:bodyPr>
                      </wps:wsp>
                      <wps:wsp>
                        <wps:cNvPr id="105" name="Graphic 105"/>
                        <wps:cNvSpPr/>
                        <wps:spPr>
                          <a:xfrm>
                            <a:off x="352044" y="530351"/>
                            <a:ext cx="2923540" cy="1449705"/>
                          </a:xfrm>
                          <a:custGeom>
                            <a:avLst/>
                            <a:gdLst/>
                            <a:ahLst/>
                            <a:cxnLst/>
                            <a:rect l="l" t="t" r="r" b="b"/>
                            <a:pathLst>
                              <a:path w="2923540" h="1449705">
                                <a:moveTo>
                                  <a:pt x="126492" y="0"/>
                                </a:moveTo>
                                <a:lnTo>
                                  <a:pt x="0" y="0"/>
                                </a:lnTo>
                                <a:lnTo>
                                  <a:pt x="0" y="1449324"/>
                                </a:lnTo>
                                <a:lnTo>
                                  <a:pt x="126492" y="1449324"/>
                                </a:lnTo>
                                <a:lnTo>
                                  <a:pt x="126492" y="0"/>
                                </a:lnTo>
                                <a:close/>
                              </a:path>
                              <a:path w="2923540" h="1449705">
                                <a:moveTo>
                                  <a:pt x="826008" y="1205484"/>
                                </a:moveTo>
                                <a:lnTo>
                                  <a:pt x="699516" y="1205484"/>
                                </a:lnTo>
                                <a:lnTo>
                                  <a:pt x="699516" y="1449324"/>
                                </a:lnTo>
                                <a:lnTo>
                                  <a:pt x="826008" y="1449324"/>
                                </a:lnTo>
                                <a:lnTo>
                                  <a:pt x="826008" y="1205484"/>
                                </a:lnTo>
                                <a:close/>
                              </a:path>
                              <a:path w="2923540" h="1449705">
                                <a:moveTo>
                                  <a:pt x="1525524" y="1107948"/>
                                </a:moveTo>
                                <a:lnTo>
                                  <a:pt x="1397508" y="1107948"/>
                                </a:lnTo>
                                <a:lnTo>
                                  <a:pt x="1397508" y="1449324"/>
                                </a:lnTo>
                                <a:lnTo>
                                  <a:pt x="1525524" y="1449324"/>
                                </a:lnTo>
                                <a:lnTo>
                                  <a:pt x="1525524" y="1107948"/>
                                </a:lnTo>
                                <a:close/>
                              </a:path>
                              <a:path w="2923540" h="1449705">
                                <a:moveTo>
                                  <a:pt x="2223516" y="1357884"/>
                                </a:moveTo>
                                <a:lnTo>
                                  <a:pt x="2097024" y="1357884"/>
                                </a:lnTo>
                                <a:lnTo>
                                  <a:pt x="2097024" y="1449324"/>
                                </a:lnTo>
                                <a:lnTo>
                                  <a:pt x="2223516" y="1449324"/>
                                </a:lnTo>
                                <a:lnTo>
                                  <a:pt x="2223516" y="1357884"/>
                                </a:lnTo>
                                <a:close/>
                              </a:path>
                              <a:path w="2923540" h="1449705">
                                <a:moveTo>
                                  <a:pt x="2923032" y="964692"/>
                                </a:moveTo>
                                <a:lnTo>
                                  <a:pt x="2796540" y="964692"/>
                                </a:lnTo>
                                <a:lnTo>
                                  <a:pt x="2796540" y="1449324"/>
                                </a:lnTo>
                                <a:lnTo>
                                  <a:pt x="2923032" y="1449324"/>
                                </a:lnTo>
                                <a:lnTo>
                                  <a:pt x="2923032" y="964692"/>
                                </a:lnTo>
                                <a:close/>
                              </a:path>
                            </a:pathLst>
                          </a:custGeom>
                          <a:solidFill>
                            <a:srgbClr val="A4A4A4"/>
                          </a:solidFill>
                        </wps:spPr>
                        <wps:bodyPr wrap="square" lIns="0" tIns="0" rIns="0" bIns="0" rtlCol="0">
                          <a:prstTxWarp prst="textNoShape">
                            <a:avLst/>
                          </a:prstTxWarp>
                          <a:noAutofit/>
                        </wps:bodyPr>
                      </wps:wsp>
                      <wps:wsp>
                        <wps:cNvPr id="106" name="Graphic 106"/>
                        <wps:cNvSpPr/>
                        <wps:spPr>
                          <a:xfrm>
                            <a:off x="478536" y="295655"/>
                            <a:ext cx="2923540" cy="1684020"/>
                          </a:xfrm>
                          <a:custGeom>
                            <a:avLst/>
                            <a:gdLst/>
                            <a:ahLst/>
                            <a:cxnLst/>
                            <a:rect l="l" t="t" r="r" b="b"/>
                            <a:pathLst>
                              <a:path w="2923540" h="1684020">
                                <a:moveTo>
                                  <a:pt x="128016" y="0"/>
                                </a:moveTo>
                                <a:lnTo>
                                  <a:pt x="0" y="0"/>
                                </a:lnTo>
                                <a:lnTo>
                                  <a:pt x="0" y="1684020"/>
                                </a:lnTo>
                                <a:lnTo>
                                  <a:pt x="128016" y="1684020"/>
                                </a:lnTo>
                                <a:lnTo>
                                  <a:pt x="128016" y="0"/>
                                </a:lnTo>
                                <a:close/>
                              </a:path>
                              <a:path w="2923540" h="1684020">
                                <a:moveTo>
                                  <a:pt x="826008" y="984504"/>
                                </a:moveTo>
                                <a:lnTo>
                                  <a:pt x="699516" y="984504"/>
                                </a:lnTo>
                                <a:lnTo>
                                  <a:pt x="699516" y="1684020"/>
                                </a:lnTo>
                                <a:lnTo>
                                  <a:pt x="826008" y="1684020"/>
                                </a:lnTo>
                                <a:lnTo>
                                  <a:pt x="826008" y="984504"/>
                                </a:lnTo>
                                <a:close/>
                              </a:path>
                              <a:path w="2923540" h="1684020">
                                <a:moveTo>
                                  <a:pt x="1525524" y="1342644"/>
                                </a:moveTo>
                                <a:lnTo>
                                  <a:pt x="1399032" y="1342644"/>
                                </a:lnTo>
                                <a:lnTo>
                                  <a:pt x="1399032" y="1684020"/>
                                </a:lnTo>
                                <a:lnTo>
                                  <a:pt x="1525524" y="1684020"/>
                                </a:lnTo>
                                <a:lnTo>
                                  <a:pt x="1525524" y="1342644"/>
                                </a:lnTo>
                                <a:close/>
                              </a:path>
                              <a:path w="2923540" h="1684020">
                                <a:moveTo>
                                  <a:pt x="2923032" y="1053084"/>
                                </a:moveTo>
                                <a:lnTo>
                                  <a:pt x="2796540" y="1053084"/>
                                </a:lnTo>
                                <a:lnTo>
                                  <a:pt x="2796540" y="1684020"/>
                                </a:lnTo>
                                <a:lnTo>
                                  <a:pt x="2923032" y="1684020"/>
                                </a:lnTo>
                                <a:lnTo>
                                  <a:pt x="2923032" y="1053084"/>
                                </a:lnTo>
                                <a:close/>
                              </a:path>
                            </a:pathLst>
                          </a:custGeom>
                          <a:solidFill>
                            <a:srgbClr val="FFC000"/>
                          </a:solidFill>
                        </wps:spPr>
                        <wps:bodyPr wrap="square" lIns="0" tIns="0" rIns="0" bIns="0" rtlCol="0">
                          <a:prstTxWarp prst="textNoShape">
                            <a:avLst/>
                          </a:prstTxWarp>
                          <a:noAutofit/>
                        </wps:bodyPr>
                      </wps:wsp>
                      <wps:wsp>
                        <wps:cNvPr id="107" name="Graphic 107"/>
                        <wps:cNvSpPr/>
                        <wps:spPr>
                          <a:xfrm>
                            <a:off x="132587" y="598931"/>
                            <a:ext cx="58419" cy="131445"/>
                          </a:xfrm>
                          <a:custGeom>
                            <a:avLst/>
                            <a:gdLst/>
                            <a:ahLst/>
                            <a:cxnLst/>
                            <a:rect l="l" t="t" r="r" b="b"/>
                            <a:pathLst>
                              <a:path w="58419" h="131445">
                                <a:moveTo>
                                  <a:pt x="28956" y="65531"/>
                                </a:moveTo>
                                <a:lnTo>
                                  <a:pt x="28956" y="131063"/>
                                </a:lnTo>
                              </a:path>
                              <a:path w="58419" h="131445">
                                <a:moveTo>
                                  <a:pt x="28956" y="65531"/>
                                </a:moveTo>
                                <a:lnTo>
                                  <a:pt x="28956" y="0"/>
                                </a:lnTo>
                              </a:path>
                              <a:path w="58419" h="131445">
                                <a:moveTo>
                                  <a:pt x="0" y="131063"/>
                                </a:moveTo>
                                <a:lnTo>
                                  <a:pt x="57912" y="131063"/>
                                </a:lnTo>
                              </a:path>
                              <a:path w="58419" h="131445">
                                <a:moveTo>
                                  <a:pt x="0" y="0"/>
                                </a:moveTo>
                                <a:lnTo>
                                  <a:pt x="57912" y="0"/>
                                </a:lnTo>
                              </a:path>
                            </a:pathLst>
                          </a:custGeom>
                          <a:ln w="6096">
                            <a:solidFill>
                              <a:srgbClr val="000000"/>
                            </a:solidFill>
                            <a:prstDash val="solid"/>
                          </a:ln>
                        </wps:spPr>
                        <wps:bodyPr wrap="square" lIns="0" tIns="0" rIns="0" bIns="0" rtlCol="0">
                          <a:prstTxWarp prst="textNoShape">
                            <a:avLst/>
                          </a:prstTxWarp>
                          <a:noAutofit/>
                        </wps:bodyPr>
                      </wps:wsp>
                      <wps:wsp>
                        <wps:cNvPr id="108" name="Graphic 108"/>
                        <wps:cNvSpPr/>
                        <wps:spPr>
                          <a:xfrm>
                            <a:off x="832103" y="1978151"/>
                            <a:ext cx="1455420" cy="1270"/>
                          </a:xfrm>
                          <a:custGeom>
                            <a:avLst/>
                            <a:gdLst/>
                            <a:ahLst/>
                            <a:cxnLst/>
                            <a:rect l="l" t="t" r="r" b="b"/>
                            <a:pathLst>
                              <a:path w="1455420" h="0">
                                <a:moveTo>
                                  <a:pt x="0" y="0"/>
                                </a:moveTo>
                                <a:lnTo>
                                  <a:pt x="56387" y="0"/>
                                </a:lnTo>
                              </a:path>
                              <a:path w="1455420" h="0">
                                <a:moveTo>
                                  <a:pt x="0" y="0"/>
                                </a:moveTo>
                                <a:lnTo>
                                  <a:pt x="56387" y="0"/>
                                </a:lnTo>
                              </a:path>
                              <a:path w="1455420" h="0">
                                <a:moveTo>
                                  <a:pt x="699515" y="0"/>
                                </a:moveTo>
                                <a:lnTo>
                                  <a:pt x="755903" y="0"/>
                                </a:lnTo>
                              </a:path>
                              <a:path w="1455420" h="0">
                                <a:moveTo>
                                  <a:pt x="699515" y="0"/>
                                </a:moveTo>
                                <a:lnTo>
                                  <a:pt x="755903" y="0"/>
                                </a:lnTo>
                              </a:path>
                              <a:path w="1455420" h="0">
                                <a:moveTo>
                                  <a:pt x="1397508" y="0"/>
                                </a:moveTo>
                                <a:lnTo>
                                  <a:pt x="1455420" y="0"/>
                                </a:lnTo>
                              </a:path>
                              <a:path w="1455420" h="0">
                                <a:moveTo>
                                  <a:pt x="1397508" y="0"/>
                                </a:moveTo>
                                <a:lnTo>
                                  <a:pt x="1455420" y="0"/>
                                </a:lnTo>
                              </a:path>
                            </a:pathLst>
                          </a:custGeom>
                          <a:ln w="3048">
                            <a:solidFill>
                              <a:srgbClr val="000000"/>
                            </a:solidFill>
                            <a:prstDash val="solid"/>
                          </a:ln>
                        </wps:spPr>
                        <wps:bodyPr wrap="square" lIns="0" tIns="0" rIns="0" bIns="0" rtlCol="0">
                          <a:prstTxWarp prst="textNoShape">
                            <a:avLst/>
                          </a:prstTxWarp>
                          <a:noAutofit/>
                        </wps:bodyPr>
                      </wps:wsp>
                      <wps:wsp>
                        <wps:cNvPr id="109" name="Graphic 109"/>
                        <wps:cNvSpPr/>
                        <wps:spPr>
                          <a:xfrm>
                            <a:off x="260604" y="163068"/>
                            <a:ext cx="2853055" cy="1710055"/>
                          </a:xfrm>
                          <a:custGeom>
                            <a:avLst/>
                            <a:gdLst/>
                            <a:ahLst/>
                            <a:cxnLst/>
                            <a:rect l="l" t="t" r="r" b="b"/>
                            <a:pathLst>
                              <a:path w="2853055" h="1710055">
                                <a:moveTo>
                                  <a:pt x="2697480" y="1554479"/>
                                </a:moveTo>
                                <a:lnTo>
                                  <a:pt x="2697480" y="1566672"/>
                                </a:lnTo>
                              </a:path>
                              <a:path w="2853055" h="1710055">
                                <a:moveTo>
                                  <a:pt x="2697480" y="1554479"/>
                                </a:moveTo>
                                <a:lnTo>
                                  <a:pt x="2697480" y="1540764"/>
                                </a:lnTo>
                              </a:path>
                              <a:path w="2853055" h="1710055">
                                <a:moveTo>
                                  <a:pt x="2668523" y="1566672"/>
                                </a:moveTo>
                                <a:lnTo>
                                  <a:pt x="2724911" y="1566672"/>
                                </a:lnTo>
                              </a:path>
                              <a:path w="2853055" h="1710055">
                                <a:moveTo>
                                  <a:pt x="2668523" y="1540764"/>
                                </a:moveTo>
                                <a:lnTo>
                                  <a:pt x="2724911" y="1540764"/>
                                </a:lnTo>
                              </a:path>
                              <a:path w="2853055" h="1710055">
                                <a:moveTo>
                                  <a:pt x="27431" y="85344"/>
                                </a:moveTo>
                                <a:lnTo>
                                  <a:pt x="27431" y="172212"/>
                                </a:lnTo>
                              </a:path>
                              <a:path w="2853055" h="1710055">
                                <a:moveTo>
                                  <a:pt x="27431" y="85344"/>
                                </a:moveTo>
                                <a:lnTo>
                                  <a:pt x="27431" y="0"/>
                                </a:lnTo>
                              </a:path>
                              <a:path w="2853055" h="1710055">
                                <a:moveTo>
                                  <a:pt x="0" y="172212"/>
                                </a:moveTo>
                                <a:lnTo>
                                  <a:pt x="56387" y="172212"/>
                                </a:lnTo>
                              </a:path>
                              <a:path w="2853055" h="1710055">
                                <a:moveTo>
                                  <a:pt x="0" y="0"/>
                                </a:moveTo>
                                <a:lnTo>
                                  <a:pt x="56387" y="0"/>
                                </a:lnTo>
                              </a:path>
                              <a:path w="2853055" h="1710055">
                                <a:moveTo>
                                  <a:pt x="726947" y="1353312"/>
                                </a:moveTo>
                                <a:lnTo>
                                  <a:pt x="726947" y="1376172"/>
                                </a:lnTo>
                              </a:path>
                              <a:path w="2853055" h="1710055">
                                <a:moveTo>
                                  <a:pt x="726947" y="1353312"/>
                                </a:moveTo>
                                <a:lnTo>
                                  <a:pt x="726947" y="1328927"/>
                                </a:lnTo>
                              </a:path>
                              <a:path w="2853055" h="1710055">
                                <a:moveTo>
                                  <a:pt x="697991" y="1376172"/>
                                </a:moveTo>
                                <a:lnTo>
                                  <a:pt x="755903" y="1376172"/>
                                </a:lnTo>
                              </a:path>
                              <a:path w="2853055" h="1710055">
                                <a:moveTo>
                                  <a:pt x="697991" y="1328927"/>
                                </a:moveTo>
                                <a:lnTo>
                                  <a:pt x="755903" y="1328927"/>
                                </a:lnTo>
                              </a:path>
                              <a:path w="2853055" h="1710055">
                                <a:moveTo>
                                  <a:pt x="1426464" y="1310640"/>
                                </a:moveTo>
                                <a:lnTo>
                                  <a:pt x="1426464" y="1336548"/>
                                </a:lnTo>
                              </a:path>
                              <a:path w="2853055" h="1710055">
                                <a:moveTo>
                                  <a:pt x="1426464" y="1310640"/>
                                </a:moveTo>
                                <a:lnTo>
                                  <a:pt x="1426464" y="1284731"/>
                                </a:lnTo>
                              </a:path>
                              <a:path w="2853055" h="1710055">
                                <a:moveTo>
                                  <a:pt x="1397508" y="1336548"/>
                                </a:moveTo>
                                <a:lnTo>
                                  <a:pt x="1453895" y="1336548"/>
                                </a:lnTo>
                              </a:path>
                              <a:path w="2853055" h="1710055">
                                <a:moveTo>
                                  <a:pt x="1397508" y="1284731"/>
                                </a:moveTo>
                                <a:lnTo>
                                  <a:pt x="1453895" y="1284731"/>
                                </a:lnTo>
                              </a:path>
                              <a:path w="2853055" h="1710055">
                                <a:moveTo>
                                  <a:pt x="2124456" y="1703831"/>
                                </a:moveTo>
                                <a:lnTo>
                                  <a:pt x="2124456" y="1709927"/>
                                </a:lnTo>
                              </a:path>
                              <a:path w="2853055" h="1710055">
                                <a:moveTo>
                                  <a:pt x="2124456" y="1703831"/>
                                </a:moveTo>
                                <a:lnTo>
                                  <a:pt x="2124456" y="1699259"/>
                                </a:lnTo>
                              </a:path>
                              <a:path w="2853055" h="1710055">
                                <a:moveTo>
                                  <a:pt x="2097023" y="1709927"/>
                                </a:moveTo>
                                <a:lnTo>
                                  <a:pt x="2153411" y="1709927"/>
                                </a:lnTo>
                              </a:path>
                              <a:path w="2853055" h="1710055">
                                <a:moveTo>
                                  <a:pt x="2097023" y="1699259"/>
                                </a:moveTo>
                                <a:lnTo>
                                  <a:pt x="2153411" y="1699259"/>
                                </a:lnTo>
                              </a:path>
                              <a:path w="2853055" h="1710055">
                                <a:moveTo>
                                  <a:pt x="2823972" y="1235964"/>
                                </a:moveTo>
                                <a:lnTo>
                                  <a:pt x="2823972" y="1264920"/>
                                </a:lnTo>
                              </a:path>
                              <a:path w="2853055" h="1710055">
                                <a:moveTo>
                                  <a:pt x="2823972" y="1235964"/>
                                </a:moveTo>
                                <a:lnTo>
                                  <a:pt x="2823972" y="1207007"/>
                                </a:lnTo>
                              </a:path>
                              <a:path w="2853055" h="1710055">
                                <a:moveTo>
                                  <a:pt x="2795016" y="1264920"/>
                                </a:moveTo>
                                <a:lnTo>
                                  <a:pt x="2852928" y="1264920"/>
                                </a:lnTo>
                              </a:path>
                              <a:path w="2853055" h="1710055">
                                <a:moveTo>
                                  <a:pt x="2795016" y="1207007"/>
                                </a:moveTo>
                                <a:lnTo>
                                  <a:pt x="2852928" y="1207007"/>
                                </a:lnTo>
                              </a:path>
                              <a:path w="2853055" h="1710055">
                                <a:moveTo>
                                  <a:pt x="155447" y="367283"/>
                                </a:moveTo>
                                <a:lnTo>
                                  <a:pt x="155447" y="440435"/>
                                </a:lnTo>
                              </a:path>
                              <a:path w="2853055" h="1710055">
                                <a:moveTo>
                                  <a:pt x="155447" y="367283"/>
                                </a:moveTo>
                                <a:lnTo>
                                  <a:pt x="155447" y="294131"/>
                                </a:lnTo>
                              </a:path>
                              <a:path w="2853055" h="1710055">
                                <a:moveTo>
                                  <a:pt x="126491" y="440435"/>
                                </a:moveTo>
                                <a:lnTo>
                                  <a:pt x="184403" y="440435"/>
                                </a:lnTo>
                              </a:path>
                              <a:path w="2853055" h="1710055">
                                <a:moveTo>
                                  <a:pt x="126491" y="294131"/>
                                </a:moveTo>
                                <a:lnTo>
                                  <a:pt x="184403" y="294131"/>
                                </a:lnTo>
                              </a:path>
                            </a:pathLst>
                          </a:custGeom>
                          <a:ln w="6096">
                            <a:solidFill>
                              <a:srgbClr val="000000"/>
                            </a:solidFill>
                            <a:prstDash val="solid"/>
                          </a:ln>
                        </wps:spPr>
                        <wps:bodyPr wrap="square" lIns="0" tIns="0" rIns="0" bIns="0" rtlCol="0">
                          <a:prstTxWarp prst="textNoShape">
                            <a:avLst/>
                          </a:prstTxWarp>
                          <a:noAutofit/>
                        </wps:bodyPr>
                      </wps:wsp>
                      <wps:wsp>
                        <wps:cNvPr id="110" name="Graphic 110"/>
                        <wps:cNvSpPr/>
                        <wps:spPr>
                          <a:xfrm>
                            <a:off x="1110996" y="1723643"/>
                            <a:ext cx="6350" cy="24765"/>
                          </a:xfrm>
                          <a:custGeom>
                            <a:avLst/>
                            <a:gdLst/>
                            <a:ahLst/>
                            <a:cxnLst/>
                            <a:rect l="l" t="t" r="r" b="b"/>
                            <a:pathLst>
                              <a:path w="6350" h="24765">
                                <a:moveTo>
                                  <a:pt x="6096" y="0"/>
                                </a:moveTo>
                                <a:lnTo>
                                  <a:pt x="0" y="0"/>
                                </a:lnTo>
                                <a:lnTo>
                                  <a:pt x="0" y="12192"/>
                                </a:lnTo>
                                <a:lnTo>
                                  <a:pt x="0" y="24384"/>
                                </a:lnTo>
                                <a:lnTo>
                                  <a:pt x="6096" y="24384"/>
                                </a:lnTo>
                                <a:lnTo>
                                  <a:pt x="6096" y="12192"/>
                                </a:lnTo>
                                <a:lnTo>
                                  <a:pt x="6096"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513587" y="211836"/>
                            <a:ext cx="2726690" cy="1681480"/>
                          </a:xfrm>
                          <a:custGeom>
                            <a:avLst/>
                            <a:gdLst/>
                            <a:ahLst/>
                            <a:cxnLst/>
                            <a:rect l="l" t="t" r="r" b="b"/>
                            <a:pathLst>
                              <a:path w="2726690" h="1681480">
                                <a:moveTo>
                                  <a:pt x="573024" y="1536191"/>
                                </a:moveTo>
                                <a:lnTo>
                                  <a:pt x="629412" y="1536191"/>
                                </a:lnTo>
                              </a:path>
                              <a:path w="2726690" h="1681480">
                                <a:moveTo>
                                  <a:pt x="573024" y="1511807"/>
                                </a:moveTo>
                                <a:lnTo>
                                  <a:pt x="629412" y="1511807"/>
                                </a:lnTo>
                              </a:path>
                              <a:path w="2726690" h="1681480">
                                <a:moveTo>
                                  <a:pt x="1299972" y="1426463"/>
                                </a:moveTo>
                                <a:lnTo>
                                  <a:pt x="1299972" y="1443227"/>
                                </a:lnTo>
                              </a:path>
                              <a:path w="2726690" h="1681480">
                                <a:moveTo>
                                  <a:pt x="1299972" y="1426463"/>
                                </a:moveTo>
                                <a:lnTo>
                                  <a:pt x="1299972" y="1408176"/>
                                </a:lnTo>
                              </a:path>
                              <a:path w="2726690" h="1681480">
                                <a:moveTo>
                                  <a:pt x="1271016" y="1443227"/>
                                </a:moveTo>
                                <a:lnTo>
                                  <a:pt x="1328927" y="1443227"/>
                                </a:lnTo>
                              </a:path>
                              <a:path w="2726690" h="1681480">
                                <a:moveTo>
                                  <a:pt x="1271016" y="1408176"/>
                                </a:moveTo>
                                <a:lnTo>
                                  <a:pt x="1328927" y="1408176"/>
                                </a:lnTo>
                              </a:path>
                              <a:path w="2726690" h="1681480">
                                <a:moveTo>
                                  <a:pt x="1999488" y="1676400"/>
                                </a:moveTo>
                                <a:lnTo>
                                  <a:pt x="1999488" y="1680972"/>
                                </a:lnTo>
                              </a:path>
                              <a:path w="2726690" h="1681480">
                                <a:moveTo>
                                  <a:pt x="1999488" y="1676400"/>
                                </a:moveTo>
                                <a:lnTo>
                                  <a:pt x="1999488" y="1671827"/>
                                </a:lnTo>
                              </a:path>
                              <a:path w="2726690" h="1681480">
                                <a:moveTo>
                                  <a:pt x="1970532" y="1680972"/>
                                </a:moveTo>
                                <a:lnTo>
                                  <a:pt x="2026920" y="1680972"/>
                                </a:lnTo>
                              </a:path>
                              <a:path w="2726690" h="1681480">
                                <a:moveTo>
                                  <a:pt x="1970532" y="1671827"/>
                                </a:moveTo>
                                <a:lnTo>
                                  <a:pt x="2026920" y="1671827"/>
                                </a:lnTo>
                              </a:path>
                              <a:path w="2726690" h="1681480">
                                <a:moveTo>
                                  <a:pt x="2697479" y="1283207"/>
                                </a:moveTo>
                                <a:lnTo>
                                  <a:pt x="2697479" y="1307591"/>
                                </a:lnTo>
                              </a:path>
                              <a:path w="2726690" h="1681480">
                                <a:moveTo>
                                  <a:pt x="2697479" y="1283207"/>
                                </a:moveTo>
                                <a:lnTo>
                                  <a:pt x="2697479" y="1258824"/>
                                </a:lnTo>
                              </a:path>
                              <a:path w="2726690" h="1681480">
                                <a:moveTo>
                                  <a:pt x="2670048" y="1307591"/>
                                </a:moveTo>
                                <a:lnTo>
                                  <a:pt x="2726436" y="1307591"/>
                                </a:lnTo>
                              </a:path>
                              <a:path w="2726690" h="1681480">
                                <a:moveTo>
                                  <a:pt x="2670048" y="1258824"/>
                                </a:moveTo>
                                <a:lnTo>
                                  <a:pt x="2726436" y="1258824"/>
                                </a:lnTo>
                              </a:path>
                              <a:path w="2726690" h="1681480">
                                <a:moveTo>
                                  <a:pt x="28956" y="83820"/>
                                </a:moveTo>
                                <a:lnTo>
                                  <a:pt x="28956" y="169163"/>
                                </a:lnTo>
                              </a:path>
                              <a:path w="2726690" h="1681480">
                                <a:moveTo>
                                  <a:pt x="28956" y="83820"/>
                                </a:moveTo>
                                <a:lnTo>
                                  <a:pt x="28956" y="0"/>
                                </a:lnTo>
                              </a:path>
                              <a:path w="2726690" h="1681480">
                                <a:moveTo>
                                  <a:pt x="0" y="169163"/>
                                </a:moveTo>
                                <a:lnTo>
                                  <a:pt x="57912" y="169163"/>
                                </a:lnTo>
                              </a:path>
                              <a:path w="2726690" h="1681480">
                                <a:moveTo>
                                  <a:pt x="0" y="0"/>
                                </a:moveTo>
                                <a:lnTo>
                                  <a:pt x="57912" y="0"/>
                                </a:lnTo>
                              </a:path>
                              <a:path w="2726690" h="1681480">
                                <a:moveTo>
                                  <a:pt x="728472" y="1068324"/>
                                </a:moveTo>
                                <a:lnTo>
                                  <a:pt x="728472" y="1103376"/>
                                </a:lnTo>
                              </a:path>
                              <a:path w="2726690" h="1681480">
                                <a:moveTo>
                                  <a:pt x="728472" y="1068324"/>
                                </a:moveTo>
                                <a:lnTo>
                                  <a:pt x="728472" y="1033272"/>
                                </a:lnTo>
                              </a:path>
                              <a:path w="2726690" h="1681480">
                                <a:moveTo>
                                  <a:pt x="699516" y="1103376"/>
                                </a:moveTo>
                                <a:lnTo>
                                  <a:pt x="757428" y="1103376"/>
                                </a:lnTo>
                              </a:path>
                              <a:path w="2726690" h="1681480">
                                <a:moveTo>
                                  <a:pt x="699516" y="1033272"/>
                                </a:moveTo>
                                <a:lnTo>
                                  <a:pt x="757428" y="1033272"/>
                                </a:lnTo>
                              </a:path>
                              <a:path w="2726690" h="1681480">
                                <a:moveTo>
                                  <a:pt x="1426464" y="1426463"/>
                                </a:moveTo>
                                <a:lnTo>
                                  <a:pt x="1426464" y="1443227"/>
                                </a:lnTo>
                              </a:path>
                              <a:path w="2726690" h="1681480">
                                <a:moveTo>
                                  <a:pt x="1426464" y="1426463"/>
                                </a:moveTo>
                                <a:lnTo>
                                  <a:pt x="1426464" y="1408176"/>
                                </a:lnTo>
                              </a:path>
                              <a:path w="2726690" h="1681480">
                                <a:moveTo>
                                  <a:pt x="1399032" y="1443227"/>
                                </a:moveTo>
                                <a:lnTo>
                                  <a:pt x="1455420" y="1443227"/>
                                </a:lnTo>
                              </a:path>
                              <a:path w="2726690" h="1681480">
                                <a:moveTo>
                                  <a:pt x="1399032" y="1408176"/>
                                </a:moveTo>
                                <a:lnTo>
                                  <a:pt x="1455420" y="1408176"/>
                                </a:lnTo>
                              </a:path>
                            </a:pathLst>
                          </a:custGeom>
                          <a:ln w="6096">
                            <a:solidFill>
                              <a:srgbClr val="000000"/>
                            </a:solidFill>
                            <a:prstDash val="solid"/>
                          </a:ln>
                        </wps:spPr>
                        <wps:bodyPr wrap="square" lIns="0" tIns="0" rIns="0" bIns="0" rtlCol="0">
                          <a:prstTxWarp prst="textNoShape">
                            <a:avLst/>
                          </a:prstTxWarp>
                          <a:noAutofit/>
                        </wps:bodyPr>
                      </wps:wsp>
                      <wps:wsp>
                        <wps:cNvPr id="112" name="Graphic 112"/>
                        <wps:cNvSpPr/>
                        <wps:spPr>
                          <a:xfrm>
                            <a:off x="2610611" y="1978151"/>
                            <a:ext cx="58419" cy="1270"/>
                          </a:xfrm>
                          <a:custGeom>
                            <a:avLst/>
                            <a:gdLst/>
                            <a:ahLst/>
                            <a:cxnLst/>
                            <a:rect l="l" t="t" r="r" b="b"/>
                            <a:pathLst>
                              <a:path w="58419" h="0">
                                <a:moveTo>
                                  <a:pt x="0" y="0"/>
                                </a:moveTo>
                                <a:lnTo>
                                  <a:pt x="57912" y="0"/>
                                </a:lnTo>
                              </a:path>
                              <a:path w="58419" h="0">
                                <a:moveTo>
                                  <a:pt x="0" y="0"/>
                                </a:moveTo>
                                <a:lnTo>
                                  <a:pt x="57912" y="0"/>
                                </a:lnTo>
                              </a:path>
                            </a:pathLst>
                          </a:custGeom>
                          <a:ln w="3048">
                            <a:solidFill>
                              <a:srgbClr val="000000"/>
                            </a:solidFill>
                            <a:prstDash val="solid"/>
                          </a:ln>
                        </wps:spPr>
                        <wps:bodyPr wrap="square" lIns="0" tIns="0" rIns="0" bIns="0" rtlCol="0">
                          <a:prstTxWarp prst="textNoShape">
                            <a:avLst/>
                          </a:prstTxWarp>
                          <a:noAutofit/>
                        </wps:bodyPr>
                      </wps:wsp>
                      <wps:wsp>
                        <wps:cNvPr id="113" name="Graphic 113"/>
                        <wps:cNvSpPr/>
                        <wps:spPr>
                          <a:xfrm>
                            <a:off x="3310128" y="1316736"/>
                            <a:ext cx="56515" cy="62865"/>
                          </a:xfrm>
                          <a:custGeom>
                            <a:avLst/>
                            <a:gdLst/>
                            <a:ahLst/>
                            <a:cxnLst/>
                            <a:rect l="l" t="t" r="r" b="b"/>
                            <a:pathLst>
                              <a:path w="56515" h="62865">
                                <a:moveTo>
                                  <a:pt x="28956" y="32003"/>
                                </a:moveTo>
                                <a:lnTo>
                                  <a:pt x="28956" y="62483"/>
                                </a:lnTo>
                              </a:path>
                              <a:path w="56515" h="62865">
                                <a:moveTo>
                                  <a:pt x="28956" y="32003"/>
                                </a:moveTo>
                                <a:lnTo>
                                  <a:pt x="28956" y="0"/>
                                </a:lnTo>
                              </a:path>
                              <a:path w="56515" h="62865">
                                <a:moveTo>
                                  <a:pt x="0" y="62483"/>
                                </a:moveTo>
                                <a:lnTo>
                                  <a:pt x="56387" y="62483"/>
                                </a:lnTo>
                              </a:path>
                              <a:path w="56515" h="62865">
                                <a:moveTo>
                                  <a:pt x="0" y="0"/>
                                </a:moveTo>
                                <a:lnTo>
                                  <a:pt x="56387" y="0"/>
                                </a:lnTo>
                              </a:path>
                            </a:pathLst>
                          </a:custGeom>
                          <a:ln w="6096">
                            <a:solidFill>
                              <a:srgbClr val="000000"/>
                            </a:solidFill>
                            <a:prstDash val="solid"/>
                          </a:ln>
                        </wps:spPr>
                        <wps:bodyPr wrap="square" lIns="0" tIns="0" rIns="0" bIns="0" rtlCol="0">
                          <a:prstTxWarp prst="textNoShape">
                            <a:avLst/>
                          </a:prstTxWarp>
                          <a:noAutofit/>
                        </wps:bodyPr>
                      </wps:wsp>
                      <wps:wsp>
                        <wps:cNvPr id="114" name="Graphic 114"/>
                        <wps:cNvSpPr/>
                        <wps:spPr>
                          <a:xfrm>
                            <a:off x="3047" y="0"/>
                            <a:ext cx="3495040" cy="1979930"/>
                          </a:xfrm>
                          <a:custGeom>
                            <a:avLst/>
                            <a:gdLst/>
                            <a:ahLst/>
                            <a:cxnLst/>
                            <a:rect l="l" t="t" r="r" b="b"/>
                            <a:pathLst>
                              <a:path w="3495040" h="1979930">
                                <a:moveTo>
                                  <a:pt x="0" y="1979676"/>
                                </a:moveTo>
                                <a:lnTo>
                                  <a:pt x="0" y="0"/>
                                </a:lnTo>
                              </a:path>
                              <a:path w="3495040" h="1979930">
                                <a:moveTo>
                                  <a:pt x="0" y="1979676"/>
                                </a:moveTo>
                                <a:lnTo>
                                  <a:pt x="3494531" y="1979676"/>
                                </a:lnTo>
                              </a:path>
                            </a:pathLst>
                          </a:custGeom>
                          <a:ln w="6096">
                            <a:solidFill>
                              <a:srgbClr val="888888"/>
                            </a:solidFill>
                            <a:prstDash val="solid"/>
                          </a:ln>
                        </wps:spPr>
                        <wps:bodyPr wrap="square" lIns="0" tIns="0" rIns="0" bIns="0" rtlCol="0">
                          <a:prstTxWarp prst="textNoShape">
                            <a:avLst/>
                          </a:prstTxWarp>
                          <a:noAutofit/>
                        </wps:bodyPr>
                      </wps:wsp>
                      <wps:wsp>
                        <wps:cNvPr id="115" name="Graphic 115"/>
                        <wps:cNvSpPr/>
                        <wps:spPr>
                          <a:xfrm>
                            <a:off x="181355" y="1979676"/>
                            <a:ext cx="3258820" cy="304800"/>
                          </a:xfrm>
                          <a:custGeom>
                            <a:avLst/>
                            <a:gdLst/>
                            <a:ahLst/>
                            <a:cxnLst/>
                            <a:rect l="l" t="t" r="r" b="b"/>
                            <a:pathLst>
                              <a:path w="3258820" h="304800">
                                <a:moveTo>
                                  <a:pt x="3258311" y="0"/>
                                </a:moveTo>
                                <a:lnTo>
                                  <a:pt x="0" y="0"/>
                                </a:lnTo>
                                <a:lnTo>
                                  <a:pt x="0" y="304799"/>
                                </a:lnTo>
                                <a:lnTo>
                                  <a:pt x="3258311" y="304799"/>
                                </a:lnTo>
                                <a:lnTo>
                                  <a:pt x="3258311" y="0"/>
                                </a:lnTo>
                                <a:close/>
                              </a:path>
                            </a:pathLst>
                          </a:custGeom>
                          <a:solidFill>
                            <a:srgbClr val="FFFFFF"/>
                          </a:solidFill>
                        </wps:spPr>
                        <wps:bodyPr wrap="square" lIns="0" tIns="0" rIns="0" bIns="0" rtlCol="0">
                          <a:prstTxWarp prst="textNoShape">
                            <a:avLst/>
                          </a:prstTxWarp>
                          <a:noAutofit/>
                        </wps:bodyPr>
                      </wps:wsp>
                      <wps:wsp>
                        <wps:cNvPr id="116" name="Textbox 116"/>
                        <wps:cNvSpPr txBox="1"/>
                        <wps:spPr>
                          <a:xfrm>
                            <a:off x="273050" y="2029136"/>
                            <a:ext cx="119380" cy="140335"/>
                          </a:xfrm>
                          <a:prstGeom prst="rect">
                            <a:avLst/>
                          </a:prstGeom>
                        </wps:spPr>
                        <wps:txbx>
                          <w:txbxContent>
                            <w:p>
                              <w:pPr>
                                <w:spacing w:line="221" w:lineRule="exact" w:before="0"/>
                                <w:ind w:left="0" w:right="0" w:firstLine="0"/>
                                <w:jc w:val="left"/>
                                <w:rPr>
                                  <w:sz w:val="20"/>
                                </w:rPr>
                              </w:pPr>
                              <w:r>
                                <w:rPr>
                                  <w:spacing w:val="-5"/>
                                  <w:sz w:val="20"/>
                                </w:rPr>
                                <w:t>I0</w:t>
                              </w:r>
                            </w:p>
                          </w:txbxContent>
                        </wps:txbx>
                        <wps:bodyPr wrap="square" lIns="0" tIns="0" rIns="0" bIns="0" rtlCol="0">
                          <a:noAutofit/>
                        </wps:bodyPr>
                      </wps:wsp>
                      <wps:wsp>
                        <wps:cNvPr id="117" name="Textbox 117"/>
                        <wps:cNvSpPr txBox="1"/>
                        <wps:spPr>
                          <a:xfrm>
                            <a:off x="984758" y="2029136"/>
                            <a:ext cx="182880" cy="140335"/>
                          </a:xfrm>
                          <a:prstGeom prst="rect">
                            <a:avLst/>
                          </a:prstGeom>
                        </wps:spPr>
                        <wps:txbx>
                          <w:txbxContent>
                            <w:p>
                              <w:pPr>
                                <w:spacing w:line="221" w:lineRule="exact" w:before="0"/>
                                <w:ind w:left="0" w:right="0" w:firstLine="0"/>
                                <w:jc w:val="left"/>
                                <w:rPr>
                                  <w:sz w:val="20"/>
                                </w:rPr>
                              </w:pPr>
                              <w:r>
                                <w:rPr>
                                  <w:spacing w:val="-5"/>
                                  <w:sz w:val="20"/>
                                </w:rPr>
                                <w:t>I10</w:t>
                              </w:r>
                            </w:p>
                          </w:txbxContent>
                        </wps:txbx>
                        <wps:bodyPr wrap="square" lIns="0" tIns="0" rIns="0" bIns="0" rtlCol="0">
                          <a:noAutofit/>
                        </wps:bodyPr>
                      </wps:wsp>
                      <wps:wsp>
                        <wps:cNvPr id="118" name="Textbox 118"/>
                        <wps:cNvSpPr txBox="1"/>
                        <wps:spPr>
                          <a:xfrm>
                            <a:off x="1728851" y="2029136"/>
                            <a:ext cx="180975" cy="140335"/>
                          </a:xfrm>
                          <a:prstGeom prst="rect">
                            <a:avLst/>
                          </a:prstGeom>
                        </wps:spPr>
                        <wps:txbx>
                          <w:txbxContent>
                            <w:p>
                              <w:pPr>
                                <w:spacing w:line="221" w:lineRule="exact" w:before="0"/>
                                <w:ind w:left="0" w:right="0" w:firstLine="0"/>
                                <w:jc w:val="left"/>
                                <w:rPr>
                                  <w:sz w:val="20"/>
                                </w:rPr>
                              </w:pPr>
                              <w:r>
                                <w:rPr>
                                  <w:spacing w:val="-5"/>
                                  <w:sz w:val="20"/>
                                </w:rPr>
                                <w:t>I20</w:t>
                              </w:r>
                            </w:p>
                          </w:txbxContent>
                        </wps:txbx>
                        <wps:bodyPr wrap="square" lIns="0" tIns="0" rIns="0" bIns="0" rtlCol="0">
                          <a:noAutofit/>
                        </wps:bodyPr>
                      </wps:wsp>
                      <wps:wsp>
                        <wps:cNvPr id="119" name="Textbox 119"/>
                        <wps:cNvSpPr txBox="1"/>
                        <wps:spPr>
                          <a:xfrm>
                            <a:off x="2388742" y="2029136"/>
                            <a:ext cx="182880" cy="140335"/>
                          </a:xfrm>
                          <a:prstGeom prst="rect">
                            <a:avLst/>
                          </a:prstGeom>
                        </wps:spPr>
                        <wps:txbx>
                          <w:txbxContent>
                            <w:p>
                              <w:pPr>
                                <w:spacing w:line="221" w:lineRule="exact" w:before="0"/>
                                <w:ind w:left="0" w:right="0" w:firstLine="0"/>
                                <w:jc w:val="left"/>
                                <w:rPr>
                                  <w:sz w:val="20"/>
                                </w:rPr>
                              </w:pPr>
                              <w:r>
                                <w:rPr>
                                  <w:spacing w:val="-5"/>
                                  <w:sz w:val="20"/>
                                </w:rPr>
                                <w:t>I30</w:t>
                              </w:r>
                            </w:p>
                          </w:txbxContent>
                        </wps:txbx>
                        <wps:bodyPr wrap="square" lIns="0" tIns="0" rIns="0" bIns="0" rtlCol="0">
                          <a:noAutofit/>
                        </wps:bodyPr>
                      </wps:wsp>
                      <wps:wsp>
                        <wps:cNvPr id="120" name="Textbox 120"/>
                        <wps:cNvSpPr txBox="1"/>
                        <wps:spPr>
                          <a:xfrm>
                            <a:off x="3036697" y="2029136"/>
                            <a:ext cx="182880" cy="140335"/>
                          </a:xfrm>
                          <a:prstGeom prst="rect">
                            <a:avLst/>
                          </a:prstGeom>
                        </wps:spPr>
                        <wps:txbx>
                          <w:txbxContent>
                            <w:p>
                              <w:pPr>
                                <w:spacing w:line="221" w:lineRule="exact" w:before="0"/>
                                <w:ind w:left="0" w:right="0" w:firstLine="0"/>
                                <w:jc w:val="left"/>
                                <w:rPr>
                                  <w:sz w:val="20"/>
                                </w:rPr>
                              </w:pPr>
                              <w:r>
                                <w:rPr>
                                  <w:spacing w:val="-5"/>
                                  <w:sz w:val="20"/>
                                </w:rPr>
                                <w:t>I40</w:t>
                              </w:r>
                            </w:p>
                          </w:txbxContent>
                        </wps:txbx>
                        <wps:bodyPr wrap="square" lIns="0" tIns="0" rIns="0" bIns="0" rtlCol="0">
                          <a:noAutofit/>
                        </wps:bodyPr>
                      </wps:wsp>
                    </wpg:wgp>
                  </a:graphicData>
                </a:graphic>
              </wp:anchor>
            </w:drawing>
          </mc:Choice>
          <mc:Fallback>
            <w:pict>
              <v:group style="position:absolute;margin-left:115.440002pt;margin-top:12.591269pt;width:275.4pt;height:179.9pt;mso-position-horizontal-relative:page;mso-position-vertical-relative:paragraph;z-index:-22191104" id="docshapegroup80" coordorigin="2309,252" coordsize="5508,3598">
                <v:shape style="position:absolute;left:2462;top:1298;width:4604;height:2072" id="docshape81" coordorigin="2462,1298" coordsize="4604,2072" path="m2664,1298l2462,1298,2462,3369,2664,3369,2664,1298xm7066,2957l6866,2957,6866,3369,7066,3369,7066,2957xe" filled="true" fillcolor="#5b9bd4" stroked="false">
                  <v:path arrowok="t"/>
                  <v:fill type="solid"/>
                </v:shape>
                <v:shape style="position:absolute;left:2664;top:643;width:4604;height:2727" id="docshape82" coordorigin="2664,643" coordsize="4604,2727" path="m2863,643l2664,643,2664,3369,2863,3369,2863,643xm3965,2640l3763,2640,3763,3369,3965,3369,3965,2640xm5064,2573l4865,2573,4865,3369,5064,3369,5064,2573xm6166,3192l5966,3192,5966,3369,6166,3369,6166,3192xm7267,2455l7066,2455,7066,3369,7267,3369,7267,2455xe" filled="true" fillcolor="#ec7c30" stroked="false">
                  <v:path arrowok="t"/>
                  <v:fill type="solid"/>
                </v:shape>
                <v:shape style="position:absolute;left:2863;top:1087;width:4604;height:2283" id="docshape83" coordorigin="2863,1087" coordsize="4604,2283" path="m3062,1087l2863,1087,2863,3369,3062,3369,3062,1087xm4164,2985l3965,2985,3965,3369,4164,3369,4164,2985xm5266,2832l5064,2832,5064,3369,5266,3369,5266,2832xm6365,3225l6166,3225,6166,3369,6365,3369,6365,3225xm7466,2606l7267,2606,7267,3369,7466,3369,7466,2606xe" filled="true" fillcolor="#a4a4a4" stroked="false">
                  <v:path arrowok="t"/>
                  <v:fill type="solid"/>
                </v:shape>
                <v:shape style="position:absolute;left:3062;top:717;width:4604;height:2652" id="docshape84" coordorigin="3062,717" coordsize="4604,2652" path="m3264,717l3062,717,3062,3369,3264,3369,3264,717xm4363,2268l4164,2268,4164,3369,4363,3369,4363,2268xm5465,2832l5266,2832,5266,3369,5465,3369,5465,2832xm7666,2376l7466,2376,7466,3369,7666,3369,7666,2376xe" filled="true" fillcolor="#ffc000" stroked="false">
                  <v:path arrowok="t"/>
                  <v:fill type="solid"/>
                </v:shape>
                <v:shape style="position:absolute;left:2517;top:1195;width:92;height:207" id="docshape85" coordorigin="2518,1195" coordsize="92,207" path="m2563,1298l2563,1401m2563,1298l2563,1195m2518,1401l2609,1401m2518,1195l2609,1195e" filled="false" stroked="true" strokeweight=".48pt" strokecolor="#000000">
                  <v:path arrowok="t"/>
                  <v:stroke dashstyle="solid"/>
                </v:shape>
                <v:shape style="position:absolute;left:3619;top:3367;width:2292;height:2" id="docshape86" coordorigin="3619,3367" coordsize="2292,0" path="m3619,3367l3708,3367m3619,3367l3708,3367m4721,3367l4810,3367m4721,3367l4810,3367m5820,3367l5911,3367m5820,3367l5911,3367e" filled="false" stroked="true" strokeweight=".24pt" strokecolor="#000000">
                  <v:path arrowok="t"/>
                  <v:stroke dashstyle="solid"/>
                </v:shape>
                <v:shape style="position:absolute;left:2719;top:508;width:4493;height:2693" id="docshape87" coordorigin="2719,509" coordsize="4493,2693" path="m6967,2957l6967,2976m6967,2957l6967,2935m6922,2976l7010,2976m6922,2935l7010,2935m2762,643l2762,780m2762,643l2762,509m2719,780l2808,780m2719,509l2808,509m3864,2640l3864,2676m3864,2640l3864,2601m3818,2676l3910,2676m3818,2601l3910,2601m4966,2573l4966,2613m4966,2573l4966,2532m4920,2613l5009,2613m4920,2532l5009,2532m6065,3192l6065,3201m6065,3192l6065,3185m6022,3201l6110,3201m6022,3185l6110,3185m7166,2455l7166,2501m7166,2455l7166,2409m7121,2501l7212,2501m7121,2409l7212,2409m2964,1087l2964,1202m2964,1087l2964,972m2918,1202l3010,1202m2918,972l3010,972e" filled="false" stroked="true" strokeweight=".48pt" strokecolor="#000000">
                  <v:path arrowok="t"/>
                  <v:stroke dashstyle="solid"/>
                </v:shape>
                <v:shape style="position:absolute;left:4058;top:2966;width:10;height:39" id="docshape88" coordorigin="4058,2966" coordsize="10,39" path="m4068,2966l4058,2966,4058,2985,4058,3005,4068,3005,4068,2985,4068,2966xe" filled="true" fillcolor="#000000" stroked="false">
                  <v:path arrowok="t"/>
                  <v:fill type="solid"/>
                </v:shape>
                <v:shape style="position:absolute;left:3117;top:585;width:4294;height:2648" id="docshape89" coordorigin="3118,585" coordsize="4294,2648" path="m4020,3005l4109,3005m4020,2966l4109,2966m5165,2832l5165,2858m5165,2832l5165,2803m5119,2858l5210,2858m5119,2803l5210,2803m6266,3225l6266,3233m6266,3225l6266,3218m6221,3233l6310,3233m6221,3218l6310,3218m7366,2606l7366,2645m7366,2606l7366,2568m7322,2645l7411,2645m7322,2568l7411,2568m3163,717l3163,852m3163,717l3163,585m3118,852l3209,852m3118,585l3209,585m4265,2268l4265,2323m4265,2268l4265,2213m4219,2323l4310,2323m4219,2213l4310,2213m5364,2832l5364,2858m5364,2832l5364,2803m5321,2858l5410,2858m5321,2803l5410,2803e" filled="false" stroked="true" strokeweight=".48pt" strokecolor="#000000">
                  <v:path arrowok="t"/>
                  <v:stroke dashstyle="solid"/>
                </v:shape>
                <v:shape style="position:absolute;left:6420;top:3367;width:92;height:2" id="docshape90" coordorigin="6420,3367" coordsize="92,0" path="m6420,3367l6511,3367m6420,3367l6511,3367e" filled="false" stroked="true" strokeweight=".24pt" strokecolor="#000000">
                  <v:path arrowok="t"/>
                  <v:stroke dashstyle="solid"/>
                </v:shape>
                <v:shape style="position:absolute;left:7521;top:2325;width:89;height:99" id="docshape91" coordorigin="7522,2325" coordsize="89,99" path="m7567,2376l7567,2424m7567,2376l7567,2325m7522,2424l7610,2424m7522,2325l7610,2325e" filled="false" stroked="true" strokeweight=".48pt" strokecolor="#000000">
                  <v:path arrowok="t"/>
                  <v:stroke dashstyle="solid"/>
                </v:shape>
                <v:shape style="position:absolute;left:2313;top:251;width:5504;height:3118" id="docshape92" coordorigin="2314,252" coordsize="5504,3118" path="m2314,3369l2314,252m2314,3369l7817,3369e" filled="false" stroked="true" strokeweight=".48pt" strokecolor="#888888">
                  <v:path arrowok="t"/>
                  <v:stroke dashstyle="solid"/>
                </v:shape>
                <v:rect style="position:absolute;left:2594;top:3369;width:5132;height:480" id="docshape93" filled="true" fillcolor="#ffffff" stroked="false">
                  <v:fill type="solid"/>
                </v:rect>
                <v:shape style="position:absolute;left:2738;top:3447;width:188;height:221" type="#_x0000_t202" id="docshape94" filled="false" stroked="false">
                  <v:textbox inset="0,0,0,0">
                    <w:txbxContent>
                      <w:p>
                        <w:pPr>
                          <w:spacing w:line="221" w:lineRule="exact" w:before="0"/>
                          <w:ind w:left="0" w:right="0" w:firstLine="0"/>
                          <w:jc w:val="left"/>
                          <w:rPr>
                            <w:sz w:val="20"/>
                          </w:rPr>
                        </w:pPr>
                        <w:r>
                          <w:rPr>
                            <w:spacing w:val="-5"/>
                            <w:sz w:val="20"/>
                          </w:rPr>
                          <w:t>I0</w:t>
                        </w:r>
                      </w:p>
                    </w:txbxContent>
                  </v:textbox>
                  <w10:wrap type="none"/>
                </v:shape>
                <v:shape style="position:absolute;left:3859;top:3447;width:288;height:221" type="#_x0000_t202" id="docshape95" filled="false" stroked="false">
                  <v:textbox inset="0,0,0,0">
                    <w:txbxContent>
                      <w:p>
                        <w:pPr>
                          <w:spacing w:line="221" w:lineRule="exact" w:before="0"/>
                          <w:ind w:left="0" w:right="0" w:firstLine="0"/>
                          <w:jc w:val="left"/>
                          <w:rPr>
                            <w:sz w:val="20"/>
                          </w:rPr>
                        </w:pPr>
                        <w:r>
                          <w:rPr>
                            <w:spacing w:val="-5"/>
                            <w:sz w:val="20"/>
                          </w:rPr>
                          <w:t>I10</w:t>
                        </w:r>
                      </w:p>
                    </w:txbxContent>
                  </v:textbox>
                  <w10:wrap type="none"/>
                </v:shape>
                <v:shape style="position:absolute;left:5031;top:3447;width:285;height:221" type="#_x0000_t202" id="docshape96" filled="false" stroked="false">
                  <v:textbox inset="0,0,0,0">
                    <w:txbxContent>
                      <w:p>
                        <w:pPr>
                          <w:spacing w:line="221" w:lineRule="exact" w:before="0"/>
                          <w:ind w:left="0" w:right="0" w:firstLine="0"/>
                          <w:jc w:val="left"/>
                          <w:rPr>
                            <w:sz w:val="20"/>
                          </w:rPr>
                        </w:pPr>
                        <w:r>
                          <w:rPr>
                            <w:spacing w:val="-5"/>
                            <w:sz w:val="20"/>
                          </w:rPr>
                          <w:t>I20</w:t>
                        </w:r>
                      </w:p>
                    </w:txbxContent>
                  </v:textbox>
                  <w10:wrap type="none"/>
                </v:shape>
                <v:shape style="position:absolute;left:6070;top:3447;width:288;height:221" type="#_x0000_t202" id="docshape97" filled="false" stroked="false">
                  <v:textbox inset="0,0,0,0">
                    <w:txbxContent>
                      <w:p>
                        <w:pPr>
                          <w:spacing w:line="221" w:lineRule="exact" w:before="0"/>
                          <w:ind w:left="0" w:right="0" w:firstLine="0"/>
                          <w:jc w:val="left"/>
                          <w:rPr>
                            <w:sz w:val="20"/>
                          </w:rPr>
                        </w:pPr>
                        <w:r>
                          <w:rPr>
                            <w:spacing w:val="-5"/>
                            <w:sz w:val="20"/>
                          </w:rPr>
                          <w:t>I30</w:t>
                        </w:r>
                      </w:p>
                    </w:txbxContent>
                  </v:textbox>
                  <w10:wrap type="none"/>
                </v:shape>
                <v:shape style="position:absolute;left:7091;top:3447;width:288;height:221" type="#_x0000_t202" id="docshape98" filled="false" stroked="false">
                  <v:textbox inset="0,0,0,0">
                    <w:txbxContent>
                      <w:p>
                        <w:pPr>
                          <w:spacing w:line="221" w:lineRule="exact" w:before="0"/>
                          <w:ind w:left="0" w:right="0" w:firstLine="0"/>
                          <w:jc w:val="left"/>
                          <w:rPr>
                            <w:sz w:val="20"/>
                          </w:rPr>
                        </w:pPr>
                        <w:r>
                          <w:rPr>
                            <w:spacing w:val="-5"/>
                            <w:sz w:val="20"/>
                          </w:rPr>
                          <w:t>I40</w:t>
                        </w:r>
                      </w:p>
                    </w:txbxContent>
                  </v:textbox>
                  <w10:wrap type="none"/>
                </v:shape>
                <w10:wrap type="none"/>
              </v:group>
            </w:pict>
          </mc:Fallback>
        </mc:AlternateContent>
      </w:r>
      <w:r>
        <w:rPr>
          <w:rFonts w:ascii="Calibri"/>
          <w:spacing w:val="-2"/>
          <w:sz w:val="20"/>
        </w:rPr>
        <w:t>140.00</w:t>
      </w:r>
    </w:p>
    <w:p>
      <w:pPr>
        <w:spacing w:before="202"/>
        <w:ind w:left="250" w:right="0" w:firstLine="0"/>
        <w:jc w:val="left"/>
        <w:rPr>
          <w:rFonts w:ascii="Calibri"/>
          <w:sz w:val="20"/>
        </w:rPr>
      </w:pPr>
      <w:r>
        <w:rPr>
          <w:rFonts w:ascii="Calibri"/>
          <w:spacing w:val="-2"/>
          <w:sz w:val="20"/>
        </w:rPr>
        <w:t>120.00</w:t>
      </w:r>
    </w:p>
    <w:p>
      <w:pPr>
        <w:spacing w:before="201"/>
        <w:ind w:left="250" w:right="0" w:firstLine="0"/>
        <w:jc w:val="left"/>
        <w:rPr>
          <w:rFonts w:ascii="Calibri"/>
          <w:sz w:val="20"/>
        </w:rPr>
      </w:pPr>
      <w:r>
        <w:rPr>
          <w:rFonts w:ascii="Calibri"/>
          <w:spacing w:val="-2"/>
          <w:sz w:val="20"/>
        </w:rPr>
        <w:t>100.00</w:t>
      </w:r>
    </w:p>
    <w:p>
      <w:pPr>
        <w:spacing w:line="212" w:lineRule="exact" w:before="21"/>
        <w:ind w:left="6816" w:right="0" w:firstLine="0"/>
        <w:jc w:val="left"/>
        <w:rPr>
          <w:rFonts w:ascii="Calibri"/>
          <w:sz w:val="20"/>
        </w:rPr>
      </w:pPr>
      <w:r>
        <w:rPr/>
        <w:drawing>
          <wp:inline distT="0" distB="0" distL="0" distR="0">
            <wp:extent cx="70103" cy="70103"/>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16" cstate="print"/>
                    <a:stretch>
                      <a:fillRect/>
                    </a:stretch>
                  </pic:blipFill>
                  <pic:spPr>
                    <a:xfrm>
                      <a:off x="0" y="0"/>
                      <a:ext cx="70103" cy="70103"/>
                    </a:xfrm>
                    <a:prstGeom prst="rect">
                      <a:avLst/>
                    </a:prstGeom>
                  </pic:spPr>
                </pic:pic>
              </a:graphicData>
            </a:graphic>
          </wp:inline>
        </w:drawing>
      </w:r>
      <w:r>
        <w:rPr/>
      </w:r>
      <w:r>
        <w:rPr>
          <w:sz w:val="20"/>
        </w:rPr>
        <w:t> </w:t>
      </w:r>
      <w:r>
        <w:rPr>
          <w:rFonts w:ascii="Calibri"/>
          <w:sz w:val="20"/>
        </w:rPr>
        <w:t>v1</w:t>
      </w:r>
    </w:p>
    <w:p>
      <w:pPr>
        <w:spacing w:line="181" w:lineRule="exact" w:before="0"/>
        <w:ind w:left="351" w:right="0" w:firstLine="0"/>
        <w:jc w:val="left"/>
        <w:rPr>
          <w:rFonts w:ascii="Calibri"/>
          <w:sz w:val="20"/>
        </w:rPr>
      </w:pPr>
      <w:r>
        <w:rPr>
          <w:rFonts w:ascii="Calibri"/>
          <w:spacing w:val="-2"/>
          <w:sz w:val="20"/>
        </w:rPr>
        <w:t>80.00</w:t>
      </w:r>
    </w:p>
    <w:p>
      <w:pPr>
        <w:spacing w:line="213" w:lineRule="exact" w:before="0"/>
        <w:ind w:left="6816" w:right="0" w:firstLine="0"/>
        <w:jc w:val="left"/>
        <w:rPr>
          <w:rFonts w:ascii="Calibri"/>
          <w:sz w:val="20"/>
        </w:rPr>
      </w:pPr>
      <w:r>
        <w:rPr/>
        <w:drawing>
          <wp:inline distT="0" distB="0" distL="0" distR="0">
            <wp:extent cx="70103" cy="68579"/>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42" cstate="print"/>
                    <a:stretch>
                      <a:fillRect/>
                    </a:stretch>
                  </pic:blipFill>
                  <pic:spPr>
                    <a:xfrm>
                      <a:off x="0" y="0"/>
                      <a:ext cx="70103" cy="68579"/>
                    </a:xfrm>
                    <a:prstGeom prst="rect">
                      <a:avLst/>
                    </a:prstGeom>
                  </pic:spPr>
                </pic:pic>
              </a:graphicData>
            </a:graphic>
          </wp:inline>
        </w:drawing>
      </w:r>
      <w:r>
        <w:rPr/>
      </w:r>
      <w:r>
        <w:rPr>
          <w:sz w:val="20"/>
        </w:rPr>
        <w:t> </w:t>
      </w:r>
      <w:r>
        <w:rPr>
          <w:rFonts w:ascii="Calibri"/>
          <w:sz w:val="20"/>
        </w:rPr>
        <w:t>v2</w:t>
      </w:r>
    </w:p>
    <w:p>
      <w:pPr>
        <w:tabs>
          <w:tab w:pos="6815" w:val="left" w:leader="none"/>
        </w:tabs>
        <w:spacing w:before="20"/>
        <w:ind w:left="351" w:right="0" w:firstLine="0"/>
        <w:jc w:val="left"/>
        <w:rPr>
          <w:rFonts w:ascii="Calibri"/>
          <w:sz w:val="20"/>
        </w:rPr>
      </w:pPr>
      <w:r>
        <w:rPr>
          <w:rFonts w:ascii="Calibri"/>
          <w:spacing w:val="-2"/>
          <w:sz w:val="20"/>
        </w:rPr>
        <w:t>60.00</w:t>
      </w:r>
      <w:r>
        <w:rPr>
          <w:rFonts w:ascii="Calibri"/>
          <w:sz w:val="20"/>
        </w:rPr>
        <w:tab/>
      </w:r>
      <w:r>
        <w:rPr>
          <w:rFonts w:ascii="Calibri"/>
          <w:position w:val="-9"/>
          <w:sz w:val="20"/>
        </w:rPr>
        <w:drawing>
          <wp:inline distT="0" distB="0" distL="0" distR="0">
            <wp:extent cx="70103" cy="70103"/>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43" cstate="print"/>
                    <a:stretch>
                      <a:fillRect/>
                    </a:stretch>
                  </pic:blipFill>
                  <pic:spPr>
                    <a:xfrm>
                      <a:off x="0" y="0"/>
                      <a:ext cx="70103" cy="70103"/>
                    </a:xfrm>
                    <a:prstGeom prst="rect">
                      <a:avLst/>
                    </a:prstGeom>
                  </pic:spPr>
                </pic:pic>
              </a:graphicData>
            </a:graphic>
          </wp:inline>
        </w:drawing>
      </w:r>
      <w:r>
        <w:rPr>
          <w:rFonts w:ascii="Calibri"/>
          <w:position w:val="-9"/>
          <w:sz w:val="20"/>
        </w:rPr>
      </w:r>
      <w:r>
        <w:rPr>
          <w:position w:val="-9"/>
          <w:sz w:val="20"/>
        </w:rPr>
        <w:t> </w:t>
      </w:r>
      <w:r>
        <w:rPr>
          <w:rFonts w:ascii="Calibri"/>
          <w:position w:val="-9"/>
          <w:sz w:val="20"/>
        </w:rPr>
        <w:t>v3</w:t>
      </w:r>
    </w:p>
    <w:p>
      <w:pPr>
        <w:tabs>
          <w:tab w:pos="6815" w:val="left" w:leader="none"/>
        </w:tabs>
        <w:spacing w:before="105"/>
        <w:ind w:left="351" w:right="0" w:firstLine="0"/>
        <w:jc w:val="left"/>
        <w:rPr>
          <w:rFonts w:ascii="Calibri"/>
          <w:sz w:val="20"/>
        </w:rPr>
      </w:pPr>
      <w:r>
        <w:rPr>
          <w:rFonts w:ascii="Calibri"/>
          <w:spacing w:val="-2"/>
          <w:position w:val="1"/>
          <w:sz w:val="20"/>
        </w:rPr>
        <w:t>40.00</w:t>
      </w:r>
      <w:r>
        <w:rPr>
          <w:rFonts w:ascii="Calibri"/>
          <w:position w:val="1"/>
          <w:sz w:val="20"/>
        </w:rPr>
        <w:tab/>
      </w:r>
      <w:r>
        <w:rPr>
          <w:rFonts w:ascii="Calibri"/>
          <w:sz w:val="20"/>
        </w:rPr>
        <w:drawing>
          <wp:inline distT="0" distB="0" distL="0" distR="0">
            <wp:extent cx="70103" cy="70103"/>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19" cstate="print"/>
                    <a:stretch>
                      <a:fillRect/>
                    </a:stretch>
                  </pic:blipFill>
                  <pic:spPr>
                    <a:xfrm>
                      <a:off x="0" y="0"/>
                      <a:ext cx="70103" cy="70103"/>
                    </a:xfrm>
                    <a:prstGeom prst="rect">
                      <a:avLst/>
                    </a:prstGeom>
                  </pic:spPr>
                </pic:pic>
              </a:graphicData>
            </a:graphic>
          </wp:inline>
        </w:drawing>
      </w:r>
      <w:r>
        <w:rPr>
          <w:rFonts w:ascii="Calibri"/>
          <w:sz w:val="20"/>
        </w:rPr>
      </w:r>
      <w:r>
        <w:rPr>
          <w:sz w:val="20"/>
        </w:rPr>
        <w:t> </w:t>
      </w:r>
      <w:r>
        <w:rPr>
          <w:rFonts w:ascii="Calibri"/>
          <w:sz w:val="20"/>
        </w:rPr>
        <w:t>v4</w:t>
      </w:r>
    </w:p>
    <w:p>
      <w:pPr>
        <w:spacing w:before="187"/>
        <w:ind w:left="351" w:right="0" w:firstLine="0"/>
        <w:jc w:val="left"/>
        <w:rPr>
          <w:rFonts w:ascii="Calibri"/>
          <w:sz w:val="20"/>
        </w:rPr>
      </w:pPr>
      <w:r>
        <w:rPr>
          <w:rFonts w:ascii="Calibri"/>
          <w:spacing w:val="-2"/>
          <w:sz w:val="20"/>
        </w:rPr>
        <w:t>20.00</w:t>
      </w:r>
    </w:p>
    <w:p>
      <w:pPr>
        <w:spacing w:before="202"/>
        <w:ind w:left="453" w:right="0" w:firstLine="0"/>
        <w:jc w:val="left"/>
        <w:rPr>
          <w:rFonts w:ascii="Calibri"/>
          <w:sz w:val="20"/>
        </w:rPr>
      </w:pPr>
      <w:r>
        <w:rPr/>
        <mc:AlternateContent>
          <mc:Choice Requires="wps">
            <w:drawing>
              <wp:anchor distT="0" distB="0" distL="0" distR="0" allowOverlap="1" layoutInCell="1" locked="0" behindDoc="1" simplePos="0" relativeHeight="481124864">
                <wp:simplePos x="0" y="0"/>
                <wp:positionH relativeFrom="page">
                  <wp:posOffset>1770252</wp:posOffset>
                </wp:positionH>
                <wp:positionV relativeFrom="paragraph">
                  <wp:posOffset>319430</wp:posOffset>
                </wp:positionV>
                <wp:extent cx="2924810" cy="12700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924810" cy="127000"/>
                        </a:xfrm>
                        <a:prstGeom prst="rect">
                          <a:avLst/>
                        </a:prstGeom>
                      </wps:spPr>
                      <wps:txbx>
                        <w:txbxContent>
                          <w:p>
                            <w:pPr>
                              <w:tabs>
                                <w:tab w:pos="1050" w:val="left" w:leader="none"/>
                                <w:tab w:pos="2151" w:val="left" w:leader="none"/>
                                <w:tab w:pos="3251" w:val="left" w:leader="none"/>
                                <w:tab w:pos="4353" w:val="left" w:leader="none"/>
                              </w:tabs>
                              <w:spacing w:line="199" w:lineRule="exact" w:before="0"/>
                              <w:ind w:left="0" w:right="0" w:firstLine="0"/>
                              <w:jc w:val="left"/>
                              <w:rPr>
                                <w:rFonts w:ascii="Calibri"/>
                                <w:sz w:val="20"/>
                              </w:rPr>
                            </w:pPr>
                            <w:r>
                              <w:rPr>
                                <w:rFonts w:ascii="Calibri"/>
                                <w:spacing w:val="-5"/>
                                <w:sz w:val="20"/>
                              </w:rPr>
                              <w:t>I0</w:t>
                            </w:r>
                            <w:r>
                              <w:rPr>
                                <w:rFonts w:ascii="Calibri"/>
                                <w:sz w:val="20"/>
                              </w:rPr>
                              <w:tab/>
                            </w:r>
                            <w:r>
                              <w:rPr>
                                <w:rFonts w:ascii="Calibri"/>
                                <w:spacing w:val="-5"/>
                                <w:sz w:val="20"/>
                              </w:rPr>
                              <w:t>I10</w:t>
                            </w:r>
                            <w:r>
                              <w:rPr>
                                <w:rFonts w:ascii="Calibri"/>
                                <w:sz w:val="20"/>
                              </w:rPr>
                              <w:tab/>
                            </w:r>
                            <w:r>
                              <w:rPr>
                                <w:rFonts w:ascii="Calibri"/>
                                <w:spacing w:val="-5"/>
                                <w:sz w:val="20"/>
                              </w:rPr>
                              <w:t>I20</w:t>
                            </w:r>
                            <w:r>
                              <w:rPr>
                                <w:rFonts w:ascii="Calibri"/>
                                <w:sz w:val="20"/>
                              </w:rPr>
                              <w:tab/>
                            </w:r>
                            <w:r>
                              <w:rPr>
                                <w:rFonts w:ascii="Calibri"/>
                                <w:spacing w:val="-5"/>
                                <w:sz w:val="20"/>
                              </w:rPr>
                              <w:t>I30</w:t>
                            </w:r>
                            <w:r>
                              <w:rPr>
                                <w:rFonts w:ascii="Calibri"/>
                                <w:sz w:val="20"/>
                              </w:rPr>
                              <w:tab/>
                            </w:r>
                            <w:r>
                              <w:rPr>
                                <w:rFonts w:ascii="Calibri"/>
                                <w:spacing w:val="-5"/>
                                <w:sz w:val="20"/>
                              </w:rPr>
                              <w:t>I40</w:t>
                            </w:r>
                          </w:p>
                        </w:txbxContent>
                      </wps:txbx>
                      <wps:bodyPr wrap="square" lIns="0" tIns="0" rIns="0" bIns="0" rtlCol="0">
                        <a:noAutofit/>
                      </wps:bodyPr>
                    </wps:wsp>
                  </a:graphicData>
                </a:graphic>
              </wp:anchor>
            </w:drawing>
          </mc:Choice>
          <mc:Fallback>
            <w:pict>
              <v:shape style="position:absolute;margin-left:139.389999pt;margin-top:25.152023pt;width:230.3pt;height:10pt;mso-position-horizontal-relative:page;mso-position-vertical-relative:paragraph;z-index:-22191616" type="#_x0000_t202" id="docshape99" filled="false" stroked="false">
                <v:textbox inset="0,0,0,0">
                  <w:txbxContent>
                    <w:p>
                      <w:pPr>
                        <w:tabs>
                          <w:tab w:pos="1050" w:val="left" w:leader="none"/>
                          <w:tab w:pos="2151" w:val="left" w:leader="none"/>
                          <w:tab w:pos="3251" w:val="left" w:leader="none"/>
                          <w:tab w:pos="4353" w:val="left" w:leader="none"/>
                        </w:tabs>
                        <w:spacing w:line="199" w:lineRule="exact" w:before="0"/>
                        <w:ind w:left="0" w:right="0" w:firstLine="0"/>
                        <w:jc w:val="left"/>
                        <w:rPr>
                          <w:rFonts w:ascii="Calibri"/>
                          <w:sz w:val="20"/>
                        </w:rPr>
                      </w:pPr>
                      <w:r>
                        <w:rPr>
                          <w:rFonts w:ascii="Calibri"/>
                          <w:spacing w:val="-5"/>
                          <w:sz w:val="20"/>
                        </w:rPr>
                        <w:t>I0</w:t>
                      </w:r>
                      <w:r>
                        <w:rPr>
                          <w:rFonts w:ascii="Calibri"/>
                          <w:sz w:val="20"/>
                        </w:rPr>
                        <w:tab/>
                      </w:r>
                      <w:r>
                        <w:rPr>
                          <w:rFonts w:ascii="Calibri"/>
                          <w:spacing w:val="-5"/>
                          <w:sz w:val="20"/>
                        </w:rPr>
                        <w:t>I10</w:t>
                      </w:r>
                      <w:r>
                        <w:rPr>
                          <w:rFonts w:ascii="Calibri"/>
                          <w:sz w:val="20"/>
                        </w:rPr>
                        <w:tab/>
                      </w:r>
                      <w:r>
                        <w:rPr>
                          <w:rFonts w:ascii="Calibri"/>
                          <w:spacing w:val="-5"/>
                          <w:sz w:val="20"/>
                        </w:rPr>
                        <w:t>I20</w:t>
                      </w:r>
                      <w:r>
                        <w:rPr>
                          <w:rFonts w:ascii="Calibri"/>
                          <w:sz w:val="20"/>
                        </w:rPr>
                        <w:tab/>
                      </w:r>
                      <w:r>
                        <w:rPr>
                          <w:rFonts w:ascii="Calibri"/>
                          <w:spacing w:val="-5"/>
                          <w:sz w:val="20"/>
                        </w:rPr>
                        <w:t>I30</w:t>
                      </w:r>
                      <w:r>
                        <w:rPr>
                          <w:rFonts w:ascii="Calibri"/>
                          <w:sz w:val="20"/>
                        </w:rPr>
                        <w:tab/>
                      </w:r>
                      <w:r>
                        <w:rPr>
                          <w:rFonts w:ascii="Calibri"/>
                          <w:spacing w:val="-5"/>
                          <w:sz w:val="20"/>
                        </w:rPr>
                        <w:t>I40</w:t>
                      </w:r>
                    </w:p>
                  </w:txbxContent>
                </v:textbox>
                <w10:wrap type="none"/>
              </v:shape>
            </w:pict>
          </mc:Fallback>
        </mc:AlternateContent>
      </w:r>
      <w:r>
        <w:rPr>
          <w:rFonts w:ascii="Calibri"/>
          <w:spacing w:val="-4"/>
          <w:sz w:val="20"/>
        </w:rPr>
        <w:t>0.00</w:t>
      </w:r>
    </w:p>
    <w:p>
      <w:pPr>
        <w:pStyle w:val="BodyText"/>
        <w:rPr>
          <w:rFonts w:ascii="Calibri"/>
        </w:rPr>
      </w:pPr>
    </w:p>
    <w:p>
      <w:pPr>
        <w:pStyle w:val="BodyText"/>
        <w:spacing w:before="39"/>
        <w:rPr>
          <w:rFonts w:ascii="Calibri"/>
        </w:rPr>
      </w:pPr>
    </w:p>
    <w:p>
      <w:pPr>
        <w:pStyle w:val="BodyText"/>
        <w:ind w:left="2280"/>
      </w:pPr>
      <w:r>
        <w:rPr/>
        <w:t>Levels</w:t>
      </w:r>
      <w:r>
        <w:rPr>
          <w:spacing w:val="-2"/>
        </w:rPr>
        <w:t> </w:t>
      </w:r>
      <w:r>
        <w:rPr/>
        <w:t>of</w:t>
      </w:r>
      <w:r>
        <w:rPr>
          <w:spacing w:val="-1"/>
        </w:rPr>
        <w:t> </w:t>
      </w:r>
      <w:r>
        <w:rPr>
          <w:spacing w:val="-2"/>
        </w:rPr>
        <w:t>inoculations</w:t>
      </w:r>
    </w:p>
    <w:p>
      <w:pPr>
        <w:tabs>
          <w:tab w:pos="4440" w:val="left" w:leader="none"/>
        </w:tabs>
        <w:spacing w:line="412" w:lineRule="auto" w:before="243"/>
        <w:ind w:left="120" w:right="1449" w:firstLine="0"/>
        <w:jc w:val="left"/>
        <w:rPr>
          <w:sz w:val="24"/>
        </w:rPr>
      </w:pPr>
      <w:r>
        <w:rPr>
          <w:sz w:val="24"/>
        </w:rPr>
        <w:t>Figure</w:t>
      </w:r>
      <w:r>
        <w:rPr>
          <w:spacing w:val="-6"/>
          <w:sz w:val="24"/>
        </w:rPr>
        <w:t> </w:t>
      </w:r>
      <w:r>
        <w:rPr>
          <w:sz w:val="24"/>
        </w:rPr>
        <w:t>4.2:</w:t>
      </w:r>
      <w:r>
        <w:rPr>
          <w:spacing w:val="40"/>
          <w:sz w:val="24"/>
        </w:rPr>
        <w:t> </w:t>
      </w:r>
      <w:r>
        <w:rPr>
          <w:sz w:val="24"/>
        </w:rPr>
        <w:t>Weight</w:t>
      </w:r>
      <w:r>
        <w:rPr>
          <w:spacing w:val="-4"/>
          <w:sz w:val="24"/>
        </w:rPr>
        <w:t> </w:t>
      </w:r>
      <w:r>
        <w:rPr>
          <w:sz w:val="24"/>
        </w:rPr>
        <w:t>of</w:t>
      </w:r>
      <w:r>
        <w:rPr>
          <w:spacing w:val="-4"/>
          <w:sz w:val="24"/>
        </w:rPr>
        <w:t> </w:t>
      </w:r>
      <w:r>
        <w:rPr>
          <w:sz w:val="24"/>
        </w:rPr>
        <w:t>fruit</w:t>
      </w:r>
      <w:r>
        <w:rPr>
          <w:spacing w:val="-4"/>
          <w:sz w:val="24"/>
        </w:rPr>
        <w:t> </w:t>
      </w:r>
      <w:r>
        <w:rPr>
          <w:sz w:val="24"/>
        </w:rPr>
        <w:t>(g)</w:t>
      </w:r>
      <w:r>
        <w:rPr>
          <w:spacing w:val="-1"/>
          <w:sz w:val="24"/>
        </w:rPr>
        <w:t> </w:t>
      </w:r>
      <w:r>
        <w:rPr>
          <w:sz w:val="24"/>
        </w:rPr>
        <w:t>eggplant</w:t>
      </w:r>
      <w:r>
        <w:rPr>
          <w:spacing w:val="-4"/>
          <w:sz w:val="24"/>
        </w:rPr>
        <w:t> </w:t>
      </w:r>
      <w:r>
        <w:rPr>
          <w:sz w:val="24"/>
        </w:rPr>
        <w:t>varieties</w:t>
      </w:r>
      <w:r>
        <w:rPr>
          <w:spacing w:val="-2"/>
          <w:sz w:val="24"/>
        </w:rPr>
        <w:t> </w:t>
      </w:r>
      <w:r>
        <w:rPr>
          <w:sz w:val="24"/>
        </w:rPr>
        <w:t>after</w:t>
      </w:r>
      <w:r>
        <w:rPr>
          <w:spacing w:val="-4"/>
          <w:sz w:val="24"/>
        </w:rPr>
        <w:t> </w:t>
      </w:r>
      <w:r>
        <w:rPr>
          <w:sz w:val="24"/>
        </w:rPr>
        <w:t>twelve</w:t>
      </w:r>
      <w:r>
        <w:rPr>
          <w:spacing w:val="-4"/>
          <w:sz w:val="24"/>
        </w:rPr>
        <w:t> </w:t>
      </w:r>
      <w:r>
        <w:rPr>
          <w:sz w:val="24"/>
        </w:rPr>
        <w:t>weeks</w:t>
      </w:r>
      <w:r>
        <w:rPr>
          <w:spacing w:val="-4"/>
          <w:sz w:val="24"/>
        </w:rPr>
        <w:t> </w:t>
      </w:r>
      <w:r>
        <w:rPr>
          <w:sz w:val="24"/>
        </w:rPr>
        <w:t>of</w:t>
      </w:r>
      <w:r>
        <w:rPr>
          <w:spacing w:val="-4"/>
          <w:sz w:val="24"/>
        </w:rPr>
        <w:t> </w:t>
      </w:r>
      <w:r>
        <w:rPr>
          <w:sz w:val="24"/>
        </w:rPr>
        <w:t>inoculation. V1= </w:t>
      </w:r>
      <w:r>
        <w:rPr>
          <w:i/>
          <w:sz w:val="24"/>
        </w:rPr>
        <w:t>Solanum eathiopicum </w:t>
      </w:r>
      <w:r>
        <w:rPr>
          <w:sz w:val="24"/>
        </w:rPr>
        <w:t>L</w:t>
      </w:r>
      <w:r>
        <w:rPr>
          <w:i/>
          <w:sz w:val="24"/>
        </w:rPr>
        <w:t>. </w:t>
      </w:r>
      <w:r>
        <w:rPr>
          <w:sz w:val="24"/>
        </w:rPr>
        <w:t>(Bello)</w:t>
        <w:tab/>
        <w:t>V2= </w:t>
      </w:r>
      <w:r>
        <w:rPr>
          <w:i/>
          <w:sz w:val="24"/>
        </w:rPr>
        <w:t>Solanum gilo </w:t>
      </w:r>
      <w:r>
        <w:rPr>
          <w:sz w:val="24"/>
        </w:rPr>
        <w:t>L</w:t>
      </w:r>
      <w:r>
        <w:rPr>
          <w:i/>
          <w:sz w:val="24"/>
        </w:rPr>
        <w:t>.</w:t>
      </w:r>
      <w:r>
        <w:rPr>
          <w:i/>
          <w:spacing w:val="40"/>
          <w:sz w:val="24"/>
        </w:rPr>
        <w:t> </w:t>
      </w:r>
      <w:r>
        <w:rPr>
          <w:sz w:val="24"/>
        </w:rPr>
        <w:t>(Green)</w:t>
      </w:r>
    </w:p>
    <w:p>
      <w:pPr>
        <w:tabs>
          <w:tab w:pos="4500" w:val="left" w:leader="none"/>
        </w:tabs>
        <w:spacing w:before="44"/>
        <w:ind w:left="120" w:right="0" w:firstLine="0"/>
        <w:jc w:val="left"/>
        <w:rPr>
          <w:sz w:val="24"/>
        </w:rPr>
      </w:pPr>
      <w:r>
        <w:rPr>
          <w:sz w:val="24"/>
        </w:rPr>
        <w:t>V3=</w:t>
      </w:r>
      <w:r>
        <w:rPr>
          <w:spacing w:val="56"/>
          <w:sz w:val="24"/>
        </w:rPr>
        <w:t> </w:t>
      </w:r>
      <w:r>
        <w:rPr>
          <w:i/>
          <w:sz w:val="24"/>
        </w:rPr>
        <w:t>Solanum</w:t>
      </w:r>
      <w:r>
        <w:rPr>
          <w:i/>
          <w:spacing w:val="-1"/>
          <w:sz w:val="24"/>
        </w:rPr>
        <w:t> </w:t>
      </w:r>
      <w:r>
        <w:rPr>
          <w:i/>
          <w:sz w:val="24"/>
        </w:rPr>
        <w:t>macrocarpon</w:t>
      </w:r>
      <w:r>
        <w:rPr>
          <w:i/>
          <w:spacing w:val="2"/>
          <w:sz w:val="24"/>
        </w:rPr>
        <w:t> </w:t>
      </w:r>
      <w:r>
        <w:rPr>
          <w:sz w:val="24"/>
        </w:rPr>
        <w:t>L</w:t>
      </w:r>
      <w:r>
        <w:rPr>
          <w:i/>
          <w:sz w:val="24"/>
        </w:rPr>
        <w:t>. </w:t>
      </w:r>
      <w:r>
        <w:rPr>
          <w:spacing w:val="-2"/>
          <w:sz w:val="24"/>
        </w:rPr>
        <w:t>(White)</w:t>
      </w:r>
      <w:r>
        <w:rPr>
          <w:sz w:val="24"/>
        </w:rPr>
        <w:tab/>
        <w:t>V4=</w:t>
      </w:r>
      <w:r>
        <w:rPr>
          <w:spacing w:val="-5"/>
          <w:sz w:val="24"/>
        </w:rPr>
        <w:t> </w:t>
      </w:r>
      <w:r>
        <w:rPr>
          <w:i/>
          <w:sz w:val="24"/>
        </w:rPr>
        <w:t>Solanum</w:t>
      </w:r>
      <w:r>
        <w:rPr>
          <w:i/>
          <w:spacing w:val="58"/>
          <w:sz w:val="24"/>
        </w:rPr>
        <w:t> </w:t>
      </w:r>
      <w:r>
        <w:rPr>
          <w:i/>
          <w:sz w:val="24"/>
        </w:rPr>
        <w:t>melongena</w:t>
      </w:r>
      <w:r>
        <w:rPr>
          <w:i/>
          <w:spacing w:val="2"/>
          <w:sz w:val="24"/>
        </w:rPr>
        <w:t> </w:t>
      </w:r>
      <w:r>
        <w:rPr>
          <w:sz w:val="24"/>
        </w:rPr>
        <w:t>L</w:t>
      </w:r>
      <w:r>
        <w:rPr>
          <w:i/>
          <w:sz w:val="24"/>
        </w:rPr>
        <w:t>.</w:t>
      </w:r>
      <w:r>
        <w:rPr>
          <w:i/>
          <w:spacing w:val="29"/>
          <w:sz w:val="24"/>
        </w:rPr>
        <w:t>  </w:t>
      </w:r>
      <w:r>
        <w:rPr>
          <w:spacing w:val="-2"/>
          <w:sz w:val="24"/>
        </w:rPr>
        <w:t>(Yalo)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3"/>
      </w:pPr>
    </w:p>
    <w:p>
      <w:pPr>
        <w:pStyle w:val="Heading3"/>
        <w:spacing w:line="417" w:lineRule="auto"/>
        <w:ind w:left="1740" w:right="495" w:hanging="1620"/>
        <w:jc w:val="left"/>
      </w:pPr>
      <w:r>
        <w:rPr/>
        <w:t>Table</w:t>
      </w:r>
      <w:r>
        <w:rPr>
          <w:spacing w:val="-4"/>
        </w:rPr>
        <w:t> </w:t>
      </w:r>
      <w:r>
        <w:rPr/>
        <w:t>4.1.11:</w:t>
      </w:r>
      <w:r>
        <w:rPr>
          <w:spacing w:val="80"/>
        </w:rPr>
        <w:t> </w:t>
      </w:r>
      <w:r>
        <w:rPr/>
        <w:t>Effect</w:t>
      </w:r>
      <w:r>
        <w:rPr>
          <w:spacing w:val="-4"/>
        </w:rPr>
        <w:t> </w:t>
      </w:r>
      <w:r>
        <w:rPr/>
        <w:t>of</w:t>
      </w:r>
      <w:r>
        <w:rPr>
          <w:spacing w:val="-3"/>
        </w:rPr>
        <w:t> </w:t>
      </w:r>
      <w:r>
        <w:rPr>
          <w:b w:val="0"/>
          <w:i/>
        </w:rPr>
        <w:t>Meloidogyne</w:t>
      </w:r>
      <w:r>
        <w:rPr>
          <w:b w:val="0"/>
          <w:i/>
          <w:spacing w:val="-4"/>
        </w:rPr>
        <w:t> </w:t>
      </w:r>
      <w:r>
        <w:rPr>
          <w:b w:val="0"/>
          <w:i/>
        </w:rPr>
        <w:t>incognita</w:t>
      </w:r>
      <w:r>
        <w:rPr>
          <w:b w:val="0"/>
          <w:i/>
          <w:spacing w:val="-3"/>
        </w:rPr>
        <w:t> </w:t>
      </w:r>
      <w:r>
        <w:rPr/>
        <w:t>on</w:t>
      </w:r>
      <w:r>
        <w:rPr>
          <w:spacing w:val="-4"/>
        </w:rPr>
        <w:t> </w:t>
      </w:r>
      <w:r>
        <w:rPr/>
        <w:t>percentage</w:t>
      </w:r>
      <w:r>
        <w:rPr>
          <w:spacing w:val="-4"/>
        </w:rPr>
        <w:t> </w:t>
      </w:r>
      <w:r>
        <w:rPr/>
        <w:t>moisture</w:t>
      </w:r>
      <w:r>
        <w:rPr>
          <w:spacing w:val="-4"/>
        </w:rPr>
        <w:t> </w:t>
      </w:r>
      <w:r>
        <w:rPr/>
        <w:t>content</w:t>
      </w:r>
      <w:r>
        <w:rPr>
          <w:spacing w:val="-4"/>
        </w:rPr>
        <w:t> </w:t>
      </w:r>
      <w:r>
        <w:rPr/>
        <w:t>of eggplant varieties after twelve weeks of inoculation</w:t>
      </w:r>
    </w:p>
    <w:p>
      <w:pPr>
        <w:spacing w:after="0" w:line="417" w:lineRule="auto"/>
        <w:jc w:val="left"/>
        <w:sectPr>
          <w:pgSz w:w="12240" w:h="15840"/>
          <w:pgMar w:top="1520" w:bottom="280" w:left="1320" w:right="13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9"/>
        <w:rPr>
          <w:b/>
        </w:rPr>
      </w:pPr>
    </w:p>
    <w:p>
      <w:pPr>
        <w:pStyle w:val="BodyText"/>
        <w:tabs>
          <w:tab w:pos="8104" w:val="left" w:leader="none"/>
        </w:tabs>
        <w:ind w:left="840"/>
        <w:jc w:val="both"/>
      </w:pPr>
      <w:r>
        <w:rPr/>
        <mc:AlternateContent>
          <mc:Choice Requires="wps">
            <w:drawing>
              <wp:anchor distT="0" distB="0" distL="0" distR="0" allowOverlap="1" layoutInCell="1" locked="0" behindDoc="0" simplePos="0" relativeHeight="15741952">
                <wp:simplePos x="0" y="0"/>
                <wp:positionH relativeFrom="page">
                  <wp:posOffset>1856485</wp:posOffset>
                </wp:positionH>
                <wp:positionV relativeFrom="paragraph">
                  <wp:posOffset>-4343379</wp:posOffset>
                </wp:positionV>
                <wp:extent cx="4041140" cy="4408804"/>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4041140" cy="440880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0"/>
                              <w:gridCol w:w="3105"/>
                            </w:tblGrid>
                            <w:tr>
                              <w:trPr>
                                <w:trHeight w:val="642" w:hRule="atLeast"/>
                              </w:trPr>
                              <w:tc>
                                <w:tcPr>
                                  <w:tcW w:w="3140"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105" w:type="dxa"/>
                                  <w:tcBorders>
                                    <w:top w:val="single" w:sz="4" w:space="0" w:color="000000"/>
                                    <w:bottom w:val="single" w:sz="4" w:space="0" w:color="000000"/>
                                  </w:tcBorders>
                                </w:tcPr>
                                <w:p>
                                  <w:pPr>
                                    <w:pStyle w:val="TableParagraph"/>
                                    <w:ind w:left="1476" w:right="149" w:hanging="651"/>
                                    <w:jc w:val="left"/>
                                    <w:rPr>
                                      <w:b/>
                                      <w:sz w:val="24"/>
                                    </w:rPr>
                                  </w:pPr>
                                  <w:r>
                                    <w:rPr>
                                      <w:b/>
                                      <w:sz w:val="24"/>
                                    </w:rPr>
                                    <w:t>Percentage</w:t>
                                  </w:r>
                                  <w:r>
                                    <w:rPr>
                                      <w:b/>
                                      <w:spacing w:val="-15"/>
                                      <w:sz w:val="24"/>
                                    </w:rPr>
                                    <w:t> </w:t>
                                  </w:r>
                                  <w:r>
                                    <w:rPr>
                                      <w:b/>
                                      <w:sz w:val="24"/>
                                    </w:rPr>
                                    <w:t>Moisture </w:t>
                                  </w:r>
                                  <w:r>
                                    <w:rPr>
                                      <w:b/>
                                      <w:spacing w:val="-2"/>
                                      <w:sz w:val="24"/>
                                    </w:rPr>
                                    <w:t>Content</w:t>
                                  </w:r>
                                </w:p>
                              </w:tc>
                            </w:tr>
                            <w:tr>
                              <w:trPr>
                                <w:trHeight w:val="288" w:hRule="atLeast"/>
                              </w:trPr>
                              <w:tc>
                                <w:tcPr>
                                  <w:tcW w:w="3140" w:type="dxa"/>
                                  <w:tcBorders>
                                    <w:top w:val="single" w:sz="4" w:space="0" w:color="000000"/>
                                  </w:tcBorders>
                                </w:tcPr>
                                <w:p>
                                  <w:pPr>
                                    <w:pStyle w:val="TableParagraph"/>
                                    <w:spacing w:line="269" w:lineRule="exact"/>
                                    <w:ind w:left="122"/>
                                    <w:jc w:val="left"/>
                                    <w:rPr>
                                      <w:b/>
                                      <w:sz w:val="24"/>
                                    </w:rPr>
                                  </w:pPr>
                                  <w:r>
                                    <w:rPr>
                                      <w:b/>
                                      <w:spacing w:val="-2"/>
                                      <w:sz w:val="24"/>
                                    </w:rPr>
                                    <w:t>Inoculum</w:t>
                                  </w:r>
                                </w:p>
                              </w:tc>
                              <w:tc>
                                <w:tcPr>
                                  <w:tcW w:w="3105" w:type="dxa"/>
                                  <w:tcBorders>
                                    <w:top w:val="single" w:sz="4" w:space="0" w:color="000000"/>
                                  </w:tcBorders>
                                </w:tcPr>
                                <w:p>
                                  <w:pPr>
                                    <w:pStyle w:val="TableParagraph"/>
                                    <w:jc w:val="left"/>
                                    <w:rPr>
                                      <w:sz w:val="20"/>
                                    </w:rPr>
                                  </w:pPr>
                                </w:p>
                              </w:tc>
                            </w:tr>
                            <w:tr>
                              <w:trPr>
                                <w:trHeight w:val="320" w:hRule="atLeast"/>
                              </w:trPr>
                              <w:tc>
                                <w:tcPr>
                                  <w:tcW w:w="3140" w:type="dxa"/>
                                </w:tcPr>
                                <w:p>
                                  <w:pPr>
                                    <w:pStyle w:val="TableParagraph"/>
                                    <w:spacing w:line="274" w:lineRule="exact" w:before="26"/>
                                    <w:ind w:left="122"/>
                                    <w:jc w:val="left"/>
                                    <w:rPr>
                                      <w:b/>
                                      <w:sz w:val="16"/>
                                    </w:rPr>
                                  </w:pPr>
                                  <w:r>
                                    <w:rPr>
                                      <w:spacing w:val="-5"/>
                                      <w:position w:val="1"/>
                                      <w:sz w:val="24"/>
                                    </w:rPr>
                                    <w:t>I</w:t>
                                  </w:r>
                                  <w:r>
                                    <w:rPr>
                                      <w:b/>
                                      <w:spacing w:val="-5"/>
                                      <w:sz w:val="16"/>
                                    </w:rPr>
                                    <w:t>0</w:t>
                                  </w:r>
                                </w:p>
                              </w:tc>
                              <w:tc>
                                <w:tcPr>
                                  <w:tcW w:w="3105" w:type="dxa"/>
                                </w:tcPr>
                                <w:p>
                                  <w:pPr>
                                    <w:pStyle w:val="TableParagraph"/>
                                    <w:spacing w:line="274" w:lineRule="exact" w:before="27"/>
                                    <w:ind w:right="909"/>
                                    <w:jc w:val="right"/>
                                    <w:rPr>
                                      <w:sz w:val="24"/>
                                    </w:rPr>
                                  </w:pPr>
                                  <w:r>
                                    <w:rPr>
                                      <w:spacing w:val="-2"/>
                                      <w:sz w:val="24"/>
                                    </w:rPr>
                                    <w:t>10.43</w:t>
                                  </w:r>
                                  <w:r>
                                    <w:rPr>
                                      <w:spacing w:val="-2"/>
                                      <w:sz w:val="24"/>
                                      <w:vertAlign w:val="superscript"/>
                                    </w:rPr>
                                    <w:t>a</w:t>
                                  </w:r>
                                </w:p>
                              </w:tc>
                            </w:tr>
                            <w:tr>
                              <w:trPr>
                                <w:trHeight w:val="322" w:hRule="atLeast"/>
                              </w:trPr>
                              <w:tc>
                                <w:tcPr>
                                  <w:tcW w:w="3140" w:type="dxa"/>
                                </w:tcPr>
                                <w:p>
                                  <w:pPr>
                                    <w:pStyle w:val="TableParagraph"/>
                                    <w:spacing w:line="275" w:lineRule="exact" w:before="27"/>
                                    <w:ind w:left="122"/>
                                    <w:jc w:val="left"/>
                                    <w:rPr>
                                      <w:b/>
                                      <w:sz w:val="16"/>
                                    </w:rPr>
                                  </w:pPr>
                                  <w:r>
                                    <w:rPr>
                                      <w:spacing w:val="-5"/>
                                      <w:position w:val="1"/>
                                      <w:sz w:val="24"/>
                                    </w:rPr>
                                    <w:t>I</w:t>
                                  </w:r>
                                  <w:r>
                                    <w:rPr>
                                      <w:b/>
                                      <w:spacing w:val="-5"/>
                                      <w:sz w:val="16"/>
                                    </w:rPr>
                                    <w:t>10</w:t>
                                  </w:r>
                                </w:p>
                              </w:tc>
                              <w:tc>
                                <w:tcPr>
                                  <w:tcW w:w="3105" w:type="dxa"/>
                                </w:tcPr>
                                <w:p>
                                  <w:pPr>
                                    <w:pStyle w:val="TableParagraph"/>
                                    <w:spacing w:line="275" w:lineRule="exact" w:before="28"/>
                                    <w:ind w:right="926"/>
                                    <w:jc w:val="right"/>
                                    <w:rPr>
                                      <w:sz w:val="24"/>
                                    </w:rPr>
                                  </w:pPr>
                                  <w:r>
                                    <w:rPr>
                                      <w:spacing w:val="-2"/>
                                      <w:sz w:val="24"/>
                                    </w:rPr>
                                    <w:t>6.72</w:t>
                                  </w:r>
                                  <w:r>
                                    <w:rPr>
                                      <w:spacing w:val="-2"/>
                                      <w:sz w:val="24"/>
                                      <w:vertAlign w:val="superscript"/>
                                    </w:rPr>
                                    <w:t>ab</w:t>
                                  </w:r>
                                </w:p>
                              </w:tc>
                            </w:tr>
                            <w:tr>
                              <w:trPr>
                                <w:trHeight w:val="324" w:hRule="atLeast"/>
                              </w:trPr>
                              <w:tc>
                                <w:tcPr>
                                  <w:tcW w:w="3140" w:type="dxa"/>
                                </w:tcPr>
                                <w:p>
                                  <w:pPr>
                                    <w:pStyle w:val="TableParagraph"/>
                                    <w:spacing w:line="275" w:lineRule="exact" w:before="29"/>
                                    <w:ind w:left="122"/>
                                    <w:jc w:val="left"/>
                                    <w:rPr>
                                      <w:b/>
                                      <w:sz w:val="16"/>
                                    </w:rPr>
                                  </w:pPr>
                                  <w:r>
                                    <w:rPr>
                                      <w:spacing w:val="-5"/>
                                      <w:position w:val="1"/>
                                      <w:sz w:val="24"/>
                                    </w:rPr>
                                    <w:t>I</w:t>
                                  </w:r>
                                  <w:r>
                                    <w:rPr>
                                      <w:b/>
                                      <w:spacing w:val="-5"/>
                                      <w:sz w:val="16"/>
                                    </w:rPr>
                                    <w:t>20</w:t>
                                  </w:r>
                                </w:p>
                              </w:tc>
                              <w:tc>
                                <w:tcPr>
                                  <w:tcW w:w="3105" w:type="dxa"/>
                                </w:tcPr>
                                <w:p>
                                  <w:pPr>
                                    <w:pStyle w:val="TableParagraph"/>
                                    <w:spacing w:line="275" w:lineRule="exact" w:before="29"/>
                                    <w:ind w:right="926"/>
                                    <w:jc w:val="right"/>
                                    <w:rPr>
                                      <w:sz w:val="24"/>
                                    </w:rPr>
                                  </w:pPr>
                                  <w:r>
                                    <w:rPr>
                                      <w:spacing w:val="-2"/>
                                      <w:sz w:val="24"/>
                                    </w:rPr>
                                    <w:t>6.94</w:t>
                                  </w:r>
                                  <w:r>
                                    <w:rPr>
                                      <w:spacing w:val="-2"/>
                                      <w:sz w:val="24"/>
                                      <w:vertAlign w:val="superscript"/>
                                    </w:rPr>
                                    <w:t>ab</w:t>
                                  </w:r>
                                </w:p>
                              </w:tc>
                            </w:tr>
                            <w:tr>
                              <w:trPr>
                                <w:trHeight w:val="333" w:hRule="atLeast"/>
                              </w:trPr>
                              <w:tc>
                                <w:tcPr>
                                  <w:tcW w:w="3140" w:type="dxa"/>
                                </w:tcPr>
                                <w:p>
                                  <w:pPr>
                                    <w:pStyle w:val="TableParagraph"/>
                                    <w:spacing w:before="29"/>
                                    <w:ind w:left="122"/>
                                    <w:jc w:val="left"/>
                                    <w:rPr>
                                      <w:b/>
                                      <w:sz w:val="16"/>
                                    </w:rPr>
                                  </w:pPr>
                                  <w:r>
                                    <w:rPr>
                                      <w:spacing w:val="-5"/>
                                      <w:position w:val="1"/>
                                      <w:sz w:val="24"/>
                                    </w:rPr>
                                    <w:t>I</w:t>
                                  </w:r>
                                  <w:r>
                                    <w:rPr>
                                      <w:b/>
                                      <w:spacing w:val="-5"/>
                                      <w:sz w:val="16"/>
                                    </w:rPr>
                                    <w:t>30</w:t>
                                  </w:r>
                                </w:p>
                              </w:tc>
                              <w:tc>
                                <w:tcPr>
                                  <w:tcW w:w="3105" w:type="dxa"/>
                                </w:tcPr>
                                <w:p>
                                  <w:pPr>
                                    <w:pStyle w:val="TableParagraph"/>
                                    <w:spacing w:before="29"/>
                                    <w:ind w:right="926"/>
                                    <w:jc w:val="right"/>
                                    <w:rPr>
                                      <w:sz w:val="24"/>
                                    </w:rPr>
                                  </w:pPr>
                                  <w:r>
                                    <w:rPr>
                                      <w:spacing w:val="-2"/>
                                      <w:sz w:val="24"/>
                                    </w:rPr>
                                    <w:t>6.97</w:t>
                                  </w:r>
                                  <w:r>
                                    <w:rPr>
                                      <w:spacing w:val="-2"/>
                                      <w:sz w:val="24"/>
                                      <w:vertAlign w:val="superscript"/>
                                    </w:rPr>
                                    <w:t>ab</w:t>
                                  </w:r>
                                </w:p>
                              </w:tc>
                            </w:tr>
                            <w:tr>
                              <w:trPr>
                                <w:trHeight w:val="347" w:hRule="atLeast"/>
                              </w:trPr>
                              <w:tc>
                                <w:tcPr>
                                  <w:tcW w:w="3140" w:type="dxa"/>
                                </w:tcPr>
                                <w:p>
                                  <w:pPr>
                                    <w:pStyle w:val="TableParagraph"/>
                                    <w:spacing w:before="18"/>
                                    <w:ind w:left="122"/>
                                    <w:jc w:val="left"/>
                                    <w:rPr>
                                      <w:b/>
                                      <w:sz w:val="16"/>
                                    </w:rPr>
                                  </w:pPr>
                                  <w:r>
                                    <w:rPr>
                                      <w:spacing w:val="-5"/>
                                      <w:position w:val="1"/>
                                      <w:sz w:val="24"/>
                                    </w:rPr>
                                    <w:t>I</w:t>
                                  </w:r>
                                  <w:r>
                                    <w:rPr>
                                      <w:b/>
                                      <w:spacing w:val="-5"/>
                                      <w:sz w:val="16"/>
                                    </w:rPr>
                                    <w:t>40</w:t>
                                  </w:r>
                                </w:p>
                              </w:tc>
                              <w:tc>
                                <w:tcPr>
                                  <w:tcW w:w="3105" w:type="dxa"/>
                                </w:tcPr>
                                <w:p>
                                  <w:pPr>
                                    <w:pStyle w:val="TableParagraph"/>
                                    <w:spacing w:line="261" w:lineRule="exact" w:before="66"/>
                                    <w:ind w:right="963"/>
                                    <w:jc w:val="right"/>
                                    <w:rPr>
                                      <w:sz w:val="24"/>
                                    </w:rPr>
                                  </w:pPr>
                                  <w:r>
                                    <w:rPr>
                                      <w:spacing w:val="-2"/>
                                      <w:sz w:val="24"/>
                                    </w:rPr>
                                    <w:t>5.00</w:t>
                                  </w:r>
                                  <w:r>
                                    <w:rPr>
                                      <w:spacing w:val="-2"/>
                                      <w:sz w:val="24"/>
                                      <w:vertAlign w:val="superscript"/>
                                    </w:rPr>
                                    <w:t>b</w:t>
                                  </w:r>
                                </w:p>
                              </w:tc>
                            </w:tr>
                            <w:tr>
                              <w:trPr>
                                <w:trHeight w:val="298" w:hRule="atLeast"/>
                              </w:trPr>
                              <w:tc>
                                <w:tcPr>
                                  <w:tcW w:w="3140" w:type="dxa"/>
                                </w:tcPr>
                                <w:p>
                                  <w:pPr>
                                    <w:pStyle w:val="TableParagraph"/>
                                    <w:spacing w:line="271" w:lineRule="exact"/>
                                    <w:ind w:left="122"/>
                                    <w:jc w:val="left"/>
                                    <w:rPr>
                                      <w:sz w:val="24"/>
                                    </w:rPr>
                                  </w:pPr>
                                  <w:r>
                                    <w:rPr>
                                      <w:spacing w:val="-5"/>
                                      <w:sz w:val="24"/>
                                    </w:rPr>
                                    <w:t>SE</w:t>
                                  </w:r>
                                  <w:r>
                                    <w:rPr>
                                      <w:spacing w:val="-5"/>
                                      <w:sz w:val="24"/>
                                      <w:u w:val="single"/>
                                    </w:rPr>
                                    <w:t>+</w:t>
                                  </w:r>
                                </w:p>
                              </w:tc>
                              <w:tc>
                                <w:tcPr>
                                  <w:tcW w:w="3105" w:type="dxa"/>
                                </w:tcPr>
                                <w:p>
                                  <w:pPr>
                                    <w:pStyle w:val="TableParagraph"/>
                                    <w:spacing w:line="271" w:lineRule="exact"/>
                                    <w:ind w:right="1005"/>
                                    <w:jc w:val="right"/>
                                    <w:rPr>
                                      <w:sz w:val="24"/>
                                    </w:rPr>
                                  </w:pPr>
                                  <w:r>
                                    <w:rPr>
                                      <w:spacing w:val="-4"/>
                                      <w:sz w:val="24"/>
                                    </w:rPr>
                                    <w:t>2.12</w:t>
                                  </w:r>
                                </w:p>
                              </w:tc>
                            </w:tr>
                            <w:tr>
                              <w:trPr>
                                <w:trHeight w:val="322" w:hRule="atLeast"/>
                              </w:trPr>
                              <w:tc>
                                <w:tcPr>
                                  <w:tcW w:w="3140" w:type="dxa"/>
                                </w:tcPr>
                                <w:p>
                                  <w:pPr>
                                    <w:pStyle w:val="TableParagraph"/>
                                    <w:spacing w:before="17"/>
                                    <w:ind w:left="122"/>
                                    <w:jc w:val="left"/>
                                    <w:rPr>
                                      <w:sz w:val="24"/>
                                    </w:rPr>
                                  </w:pPr>
                                  <w:r>
                                    <w:rPr>
                                      <w:spacing w:val="-5"/>
                                      <w:sz w:val="24"/>
                                    </w:rPr>
                                    <w:t>CV%</w:t>
                                  </w:r>
                                </w:p>
                              </w:tc>
                              <w:tc>
                                <w:tcPr>
                                  <w:tcW w:w="3105" w:type="dxa"/>
                                </w:tcPr>
                                <w:p>
                                  <w:pPr>
                                    <w:pStyle w:val="TableParagraph"/>
                                    <w:spacing w:before="17"/>
                                    <w:ind w:right="945"/>
                                    <w:jc w:val="right"/>
                                    <w:rPr>
                                      <w:sz w:val="24"/>
                                    </w:rPr>
                                  </w:pPr>
                                  <w:r>
                                    <w:rPr>
                                      <w:spacing w:val="-2"/>
                                      <w:sz w:val="24"/>
                                    </w:rPr>
                                    <w:t>49.43</w:t>
                                  </w:r>
                                </w:p>
                              </w:tc>
                            </w:tr>
                            <w:tr>
                              <w:trPr>
                                <w:trHeight w:val="325" w:hRule="atLeast"/>
                              </w:trPr>
                              <w:tc>
                                <w:tcPr>
                                  <w:tcW w:w="3140"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3105" w:type="dxa"/>
                                </w:tcPr>
                                <w:p>
                                  <w:pPr>
                                    <w:pStyle w:val="TableParagraph"/>
                                    <w:spacing w:before="19"/>
                                    <w:ind w:left="673"/>
                                    <w:rPr>
                                      <w:sz w:val="24"/>
                                    </w:rPr>
                                  </w:pPr>
                                  <w:r>
                                    <w:rPr>
                                      <w:spacing w:val="-10"/>
                                      <w:sz w:val="24"/>
                                    </w:rPr>
                                    <w:t>*</w:t>
                                  </w:r>
                                </w:p>
                              </w:tc>
                            </w:tr>
                            <w:tr>
                              <w:trPr>
                                <w:trHeight w:val="322" w:hRule="atLeast"/>
                              </w:trPr>
                              <w:tc>
                                <w:tcPr>
                                  <w:tcW w:w="3140" w:type="dxa"/>
                                </w:tcPr>
                                <w:p>
                                  <w:pPr>
                                    <w:pStyle w:val="TableParagraph"/>
                                    <w:spacing w:before="20"/>
                                    <w:ind w:left="122"/>
                                    <w:jc w:val="left"/>
                                    <w:rPr>
                                      <w:b/>
                                      <w:sz w:val="24"/>
                                    </w:rPr>
                                  </w:pPr>
                                  <w:r>
                                    <w:rPr>
                                      <w:b/>
                                      <w:sz w:val="24"/>
                                    </w:rPr>
                                    <w:t>Varieties</w:t>
                                  </w:r>
                                  <w:r>
                                    <w:rPr>
                                      <w:b/>
                                      <w:spacing w:val="-4"/>
                                      <w:sz w:val="24"/>
                                    </w:rPr>
                                    <w:t> </w:t>
                                  </w:r>
                                  <w:r>
                                    <w:rPr>
                                      <w:b/>
                                      <w:spacing w:val="-5"/>
                                      <w:sz w:val="24"/>
                                    </w:rPr>
                                    <w:t>(V)</w:t>
                                  </w:r>
                                </w:p>
                              </w:tc>
                              <w:tc>
                                <w:tcPr>
                                  <w:tcW w:w="3105" w:type="dxa"/>
                                </w:tcPr>
                                <w:p>
                                  <w:pPr>
                                    <w:pStyle w:val="TableParagraph"/>
                                    <w:jc w:val="left"/>
                                    <w:rPr>
                                      <w:sz w:val="22"/>
                                    </w:rPr>
                                  </w:pPr>
                                </w:p>
                              </w:tc>
                            </w:tr>
                            <w:tr>
                              <w:trPr>
                                <w:trHeight w:val="321" w:hRule="atLeast"/>
                              </w:trPr>
                              <w:tc>
                                <w:tcPr>
                                  <w:tcW w:w="3140" w:type="dxa"/>
                                </w:tcPr>
                                <w:p>
                                  <w:pPr>
                                    <w:pStyle w:val="TableParagraph"/>
                                    <w:spacing w:before="16"/>
                                    <w:ind w:left="122"/>
                                    <w:jc w:val="left"/>
                                    <w:rPr>
                                      <w:i/>
                                      <w:sz w:val="24"/>
                                    </w:rPr>
                                  </w:pPr>
                                  <w:r>
                                    <w:rPr>
                                      <w:i/>
                                      <w:sz w:val="24"/>
                                    </w:rPr>
                                    <w:t>Solanum </w:t>
                                  </w:r>
                                  <w:r>
                                    <w:rPr>
                                      <w:i/>
                                      <w:spacing w:val="-2"/>
                                      <w:sz w:val="24"/>
                                    </w:rPr>
                                    <w:t>eathiopicum</w:t>
                                  </w:r>
                                </w:p>
                              </w:tc>
                              <w:tc>
                                <w:tcPr>
                                  <w:tcW w:w="3105" w:type="dxa"/>
                                </w:tcPr>
                                <w:p>
                                  <w:pPr>
                                    <w:pStyle w:val="TableParagraph"/>
                                    <w:spacing w:before="16"/>
                                    <w:ind w:right="1005"/>
                                    <w:jc w:val="right"/>
                                    <w:rPr>
                                      <w:sz w:val="24"/>
                                    </w:rPr>
                                  </w:pPr>
                                  <w:r>
                                    <w:rPr>
                                      <w:spacing w:val="-4"/>
                                      <w:sz w:val="24"/>
                                    </w:rPr>
                                    <w:t>6.35</w:t>
                                  </w:r>
                                </w:p>
                              </w:tc>
                            </w:tr>
                            <w:tr>
                              <w:trPr>
                                <w:trHeight w:val="332" w:hRule="atLeast"/>
                              </w:trPr>
                              <w:tc>
                                <w:tcPr>
                                  <w:tcW w:w="3140" w:type="dxa"/>
                                </w:tcPr>
                                <w:p>
                                  <w:pPr>
                                    <w:pStyle w:val="TableParagraph"/>
                                    <w:spacing w:before="19"/>
                                    <w:ind w:left="122"/>
                                    <w:jc w:val="left"/>
                                    <w:rPr>
                                      <w:i/>
                                      <w:sz w:val="24"/>
                                    </w:rPr>
                                  </w:pPr>
                                  <w:r>
                                    <w:rPr>
                                      <w:i/>
                                      <w:sz w:val="24"/>
                                    </w:rPr>
                                    <w:t>Solanum </w:t>
                                  </w:r>
                                  <w:r>
                                    <w:rPr>
                                      <w:i/>
                                      <w:spacing w:val="-4"/>
                                      <w:sz w:val="24"/>
                                    </w:rPr>
                                    <w:t>gilo</w:t>
                                  </w:r>
                                </w:p>
                              </w:tc>
                              <w:tc>
                                <w:tcPr>
                                  <w:tcW w:w="3105" w:type="dxa"/>
                                </w:tcPr>
                                <w:p>
                                  <w:pPr>
                                    <w:pStyle w:val="TableParagraph"/>
                                    <w:spacing w:before="19"/>
                                    <w:ind w:right="1005"/>
                                    <w:jc w:val="right"/>
                                    <w:rPr>
                                      <w:sz w:val="24"/>
                                    </w:rPr>
                                  </w:pPr>
                                  <w:r>
                                    <w:rPr>
                                      <w:spacing w:val="-4"/>
                                      <w:sz w:val="24"/>
                                    </w:rPr>
                                    <w:t>5.81</w:t>
                                  </w:r>
                                </w:p>
                              </w:tc>
                            </w:tr>
                            <w:tr>
                              <w:trPr>
                                <w:trHeight w:val="368" w:hRule="atLeast"/>
                              </w:trPr>
                              <w:tc>
                                <w:tcPr>
                                  <w:tcW w:w="3140" w:type="dxa"/>
                                </w:tcPr>
                                <w:p>
                                  <w:pPr>
                                    <w:pStyle w:val="TableParagraph"/>
                                    <w:spacing w:before="27"/>
                                    <w:ind w:left="122"/>
                                    <w:jc w:val="left"/>
                                    <w:rPr>
                                      <w:i/>
                                      <w:sz w:val="24"/>
                                    </w:rPr>
                                  </w:pPr>
                                  <w:r>
                                    <w:rPr>
                                      <w:i/>
                                      <w:sz w:val="24"/>
                                    </w:rPr>
                                    <w:t>Solanum </w:t>
                                  </w:r>
                                  <w:r>
                                    <w:rPr>
                                      <w:i/>
                                      <w:spacing w:val="-2"/>
                                      <w:sz w:val="24"/>
                                    </w:rPr>
                                    <w:t>macrocarpon</w:t>
                                  </w:r>
                                </w:p>
                              </w:tc>
                              <w:tc>
                                <w:tcPr>
                                  <w:tcW w:w="3105" w:type="dxa"/>
                                </w:tcPr>
                                <w:p>
                                  <w:pPr>
                                    <w:pStyle w:val="TableParagraph"/>
                                    <w:spacing w:line="266" w:lineRule="exact" w:before="82"/>
                                    <w:ind w:right="1005"/>
                                    <w:jc w:val="right"/>
                                    <w:rPr>
                                      <w:sz w:val="24"/>
                                    </w:rPr>
                                  </w:pPr>
                                  <w:r>
                                    <w:rPr>
                                      <w:spacing w:val="-4"/>
                                      <w:sz w:val="24"/>
                                    </w:rPr>
                                    <w:t>7.48</w:t>
                                  </w:r>
                                </w:p>
                              </w:tc>
                            </w:tr>
                            <w:tr>
                              <w:trPr>
                                <w:trHeight w:val="313" w:hRule="atLeast"/>
                              </w:trPr>
                              <w:tc>
                                <w:tcPr>
                                  <w:tcW w:w="3140" w:type="dxa"/>
                                </w:tcPr>
                                <w:p>
                                  <w:pPr>
                                    <w:pStyle w:val="TableParagraph"/>
                                    <w:spacing w:line="276" w:lineRule="exact"/>
                                    <w:ind w:left="122"/>
                                    <w:jc w:val="left"/>
                                    <w:rPr>
                                      <w:i/>
                                      <w:sz w:val="24"/>
                                    </w:rPr>
                                  </w:pPr>
                                  <w:r>
                                    <w:rPr>
                                      <w:i/>
                                      <w:sz w:val="24"/>
                                    </w:rPr>
                                    <w:t>Solanum</w:t>
                                  </w:r>
                                  <w:r>
                                    <w:rPr>
                                      <w:i/>
                                      <w:spacing w:val="60"/>
                                      <w:sz w:val="24"/>
                                    </w:rPr>
                                    <w:t> </w:t>
                                  </w:r>
                                  <w:r>
                                    <w:rPr>
                                      <w:i/>
                                      <w:spacing w:val="-2"/>
                                      <w:sz w:val="24"/>
                                    </w:rPr>
                                    <w:t>melongena</w:t>
                                  </w:r>
                                </w:p>
                              </w:tc>
                              <w:tc>
                                <w:tcPr>
                                  <w:tcW w:w="3105" w:type="dxa"/>
                                </w:tcPr>
                                <w:p>
                                  <w:pPr>
                                    <w:pStyle w:val="TableParagraph"/>
                                    <w:spacing w:line="276" w:lineRule="exact"/>
                                    <w:ind w:right="1005"/>
                                    <w:jc w:val="right"/>
                                    <w:rPr>
                                      <w:sz w:val="24"/>
                                    </w:rPr>
                                  </w:pPr>
                                  <w:r>
                                    <w:rPr>
                                      <w:spacing w:val="-4"/>
                                      <w:sz w:val="24"/>
                                    </w:rPr>
                                    <w:t>9.21</w:t>
                                  </w:r>
                                </w:p>
                              </w:tc>
                            </w:tr>
                            <w:tr>
                              <w:trPr>
                                <w:trHeight w:val="340" w:hRule="atLeast"/>
                              </w:trPr>
                              <w:tc>
                                <w:tcPr>
                                  <w:tcW w:w="3140" w:type="dxa"/>
                                </w:tcPr>
                                <w:p>
                                  <w:pPr>
                                    <w:pStyle w:val="TableParagraph"/>
                                    <w:spacing w:before="27"/>
                                    <w:ind w:left="122"/>
                                    <w:jc w:val="left"/>
                                    <w:rPr>
                                      <w:sz w:val="24"/>
                                    </w:rPr>
                                  </w:pPr>
                                  <w:r>
                                    <w:rPr>
                                      <w:spacing w:val="-5"/>
                                      <w:sz w:val="24"/>
                                    </w:rPr>
                                    <w:t>SE</w:t>
                                  </w:r>
                                  <w:r>
                                    <w:rPr>
                                      <w:spacing w:val="-5"/>
                                      <w:sz w:val="24"/>
                                      <w:u w:val="single"/>
                                    </w:rPr>
                                    <w:t>+</w:t>
                                  </w:r>
                                </w:p>
                              </w:tc>
                              <w:tc>
                                <w:tcPr>
                                  <w:tcW w:w="3105" w:type="dxa"/>
                                </w:tcPr>
                                <w:p>
                                  <w:pPr>
                                    <w:pStyle w:val="TableParagraph"/>
                                    <w:spacing w:before="27"/>
                                    <w:ind w:right="1005"/>
                                    <w:jc w:val="right"/>
                                    <w:rPr>
                                      <w:sz w:val="24"/>
                                    </w:rPr>
                                  </w:pPr>
                                  <w:r>
                                    <w:rPr>
                                      <w:spacing w:val="-4"/>
                                      <w:sz w:val="24"/>
                                    </w:rPr>
                                    <w:t>1.90</w:t>
                                  </w:r>
                                </w:p>
                              </w:tc>
                            </w:tr>
                            <w:tr>
                              <w:trPr>
                                <w:trHeight w:val="340" w:hRule="atLeast"/>
                              </w:trPr>
                              <w:tc>
                                <w:tcPr>
                                  <w:tcW w:w="3140" w:type="dxa"/>
                                </w:tcPr>
                                <w:p>
                                  <w:pPr>
                                    <w:pStyle w:val="TableParagraph"/>
                                    <w:spacing w:before="27"/>
                                    <w:ind w:left="122"/>
                                    <w:jc w:val="left"/>
                                    <w:rPr>
                                      <w:sz w:val="24"/>
                                    </w:rPr>
                                  </w:pPr>
                                  <w:r>
                                    <w:rPr>
                                      <w:spacing w:val="-5"/>
                                      <w:sz w:val="24"/>
                                    </w:rPr>
                                    <w:t>CV%</w:t>
                                  </w:r>
                                </w:p>
                              </w:tc>
                              <w:tc>
                                <w:tcPr>
                                  <w:tcW w:w="3105" w:type="dxa"/>
                                </w:tcPr>
                                <w:p>
                                  <w:pPr>
                                    <w:pStyle w:val="TableParagraph"/>
                                    <w:spacing w:before="27"/>
                                    <w:ind w:right="945"/>
                                    <w:jc w:val="right"/>
                                    <w:rPr>
                                      <w:sz w:val="24"/>
                                    </w:rPr>
                                  </w:pPr>
                                  <w:r>
                                    <w:rPr>
                                      <w:spacing w:val="-2"/>
                                      <w:sz w:val="24"/>
                                    </w:rPr>
                                    <w:t>41.83</w:t>
                                  </w:r>
                                </w:p>
                              </w:tc>
                            </w:tr>
                            <w:tr>
                              <w:trPr>
                                <w:trHeight w:val="343" w:hRule="atLeast"/>
                              </w:trPr>
                              <w:tc>
                                <w:tcPr>
                                  <w:tcW w:w="3140"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3105" w:type="dxa"/>
                                </w:tcPr>
                                <w:p>
                                  <w:pPr>
                                    <w:pStyle w:val="TableParagraph"/>
                                    <w:spacing w:before="27"/>
                                    <w:ind w:right="1061"/>
                                    <w:jc w:val="right"/>
                                    <w:rPr>
                                      <w:sz w:val="24"/>
                                    </w:rPr>
                                  </w:pPr>
                                  <w:r>
                                    <w:rPr>
                                      <w:spacing w:val="-5"/>
                                      <w:sz w:val="24"/>
                                    </w:rPr>
                                    <w:t>NS</w:t>
                                  </w:r>
                                </w:p>
                              </w:tc>
                            </w:tr>
                            <w:tr>
                              <w:trPr>
                                <w:trHeight w:val="340" w:hRule="atLeast"/>
                              </w:trPr>
                              <w:tc>
                                <w:tcPr>
                                  <w:tcW w:w="3140" w:type="dxa"/>
                                </w:tcPr>
                                <w:p>
                                  <w:pPr>
                                    <w:pStyle w:val="TableParagraph"/>
                                    <w:spacing w:before="29"/>
                                    <w:ind w:left="122"/>
                                    <w:jc w:val="left"/>
                                    <w:rPr>
                                      <w:b/>
                                      <w:sz w:val="24"/>
                                    </w:rPr>
                                  </w:pPr>
                                  <w:r>
                                    <w:rPr>
                                      <w:b/>
                                      <w:spacing w:val="-2"/>
                                      <w:sz w:val="24"/>
                                    </w:rPr>
                                    <w:t>Interaction</w:t>
                                  </w:r>
                                </w:p>
                              </w:tc>
                              <w:tc>
                                <w:tcPr>
                                  <w:tcW w:w="3105" w:type="dxa"/>
                                </w:tcPr>
                                <w:p>
                                  <w:pPr>
                                    <w:pStyle w:val="TableParagraph"/>
                                    <w:jc w:val="left"/>
                                    <w:rPr>
                                      <w:sz w:val="22"/>
                                    </w:rPr>
                                  </w:pPr>
                                </w:p>
                              </w:tc>
                            </w:tr>
                            <w:tr>
                              <w:trPr>
                                <w:trHeight w:val="373" w:hRule="atLeast"/>
                              </w:trPr>
                              <w:tc>
                                <w:tcPr>
                                  <w:tcW w:w="3140"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3105" w:type="dxa"/>
                                  <w:tcBorders>
                                    <w:bottom w:val="single" w:sz="4" w:space="0" w:color="000000"/>
                                  </w:tcBorders>
                                </w:tcPr>
                                <w:p>
                                  <w:pPr>
                                    <w:pStyle w:val="TableParagraph"/>
                                    <w:spacing w:before="25"/>
                                    <w:ind w:right="1061"/>
                                    <w:jc w:val="right"/>
                                    <w:rPr>
                                      <w:sz w:val="24"/>
                                    </w:rPr>
                                  </w:pPr>
                                  <w:r>
                                    <w:rPr>
                                      <w:spacing w:val="-5"/>
                                      <w:sz w:val="24"/>
                                    </w:rPr>
                                    <w:t>NS</w:t>
                                  </w:r>
                                </w:p>
                              </w:tc>
                            </w:tr>
                          </w:tbl>
                          <w:p>
                            <w:pPr>
                              <w:pStyle w:val="BodyText"/>
                            </w:pPr>
                          </w:p>
                        </w:txbxContent>
                      </wps:txbx>
                      <wps:bodyPr wrap="square" lIns="0" tIns="0" rIns="0" bIns="0" rtlCol="0">
                        <a:noAutofit/>
                      </wps:bodyPr>
                    </wps:wsp>
                  </a:graphicData>
                </a:graphic>
              </wp:anchor>
            </w:drawing>
          </mc:Choice>
          <mc:Fallback>
            <w:pict>
              <v:shape style="position:absolute;margin-left:146.179993pt;margin-top:-341.998352pt;width:318.2pt;height:347.15pt;mso-position-horizontal-relative:page;mso-position-vertical-relative:paragraph;z-index:15741952" type="#_x0000_t202" id="docshape10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0"/>
                        <w:gridCol w:w="3105"/>
                      </w:tblGrid>
                      <w:tr>
                        <w:trPr>
                          <w:trHeight w:val="642" w:hRule="atLeast"/>
                        </w:trPr>
                        <w:tc>
                          <w:tcPr>
                            <w:tcW w:w="3140"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3105" w:type="dxa"/>
                            <w:tcBorders>
                              <w:top w:val="single" w:sz="4" w:space="0" w:color="000000"/>
                              <w:bottom w:val="single" w:sz="4" w:space="0" w:color="000000"/>
                            </w:tcBorders>
                          </w:tcPr>
                          <w:p>
                            <w:pPr>
                              <w:pStyle w:val="TableParagraph"/>
                              <w:ind w:left="1476" w:right="149" w:hanging="651"/>
                              <w:jc w:val="left"/>
                              <w:rPr>
                                <w:b/>
                                <w:sz w:val="24"/>
                              </w:rPr>
                            </w:pPr>
                            <w:r>
                              <w:rPr>
                                <w:b/>
                                <w:sz w:val="24"/>
                              </w:rPr>
                              <w:t>Percentage</w:t>
                            </w:r>
                            <w:r>
                              <w:rPr>
                                <w:b/>
                                <w:spacing w:val="-15"/>
                                <w:sz w:val="24"/>
                              </w:rPr>
                              <w:t> </w:t>
                            </w:r>
                            <w:r>
                              <w:rPr>
                                <w:b/>
                                <w:sz w:val="24"/>
                              </w:rPr>
                              <w:t>Moisture </w:t>
                            </w:r>
                            <w:r>
                              <w:rPr>
                                <w:b/>
                                <w:spacing w:val="-2"/>
                                <w:sz w:val="24"/>
                              </w:rPr>
                              <w:t>Content</w:t>
                            </w:r>
                          </w:p>
                        </w:tc>
                      </w:tr>
                      <w:tr>
                        <w:trPr>
                          <w:trHeight w:val="288" w:hRule="atLeast"/>
                        </w:trPr>
                        <w:tc>
                          <w:tcPr>
                            <w:tcW w:w="3140" w:type="dxa"/>
                            <w:tcBorders>
                              <w:top w:val="single" w:sz="4" w:space="0" w:color="000000"/>
                            </w:tcBorders>
                          </w:tcPr>
                          <w:p>
                            <w:pPr>
                              <w:pStyle w:val="TableParagraph"/>
                              <w:spacing w:line="269" w:lineRule="exact"/>
                              <w:ind w:left="122"/>
                              <w:jc w:val="left"/>
                              <w:rPr>
                                <w:b/>
                                <w:sz w:val="24"/>
                              </w:rPr>
                            </w:pPr>
                            <w:r>
                              <w:rPr>
                                <w:b/>
                                <w:spacing w:val="-2"/>
                                <w:sz w:val="24"/>
                              </w:rPr>
                              <w:t>Inoculum</w:t>
                            </w:r>
                          </w:p>
                        </w:tc>
                        <w:tc>
                          <w:tcPr>
                            <w:tcW w:w="3105" w:type="dxa"/>
                            <w:tcBorders>
                              <w:top w:val="single" w:sz="4" w:space="0" w:color="000000"/>
                            </w:tcBorders>
                          </w:tcPr>
                          <w:p>
                            <w:pPr>
                              <w:pStyle w:val="TableParagraph"/>
                              <w:jc w:val="left"/>
                              <w:rPr>
                                <w:sz w:val="20"/>
                              </w:rPr>
                            </w:pPr>
                          </w:p>
                        </w:tc>
                      </w:tr>
                      <w:tr>
                        <w:trPr>
                          <w:trHeight w:val="320" w:hRule="atLeast"/>
                        </w:trPr>
                        <w:tc>
                          <w:tcPr>
                            <w:tcW w:w="3140" w:type="dxa"/>
                          </w:tcPr>
                          <w:p>
                            <w:pPr>
                              <w:pStyle w:val="TableParagraph"/>
                              <w:spacing w:line="274" w:lineRule="exact" w:before="26"/>
                              <w:ind w:left="122"/>
                              <w:jc w:val="left"/>
                              <w:rPr>
                                <w:b/>
                                <w:sz w:val="16"/>
                              </w:rPr>
                            </w:pPr>
                            <w:r>
                              <w:rPr>
                                <w:spacing w:val="-5"/>
                                <w:position w:val="1"/>
                                <w:sz w:val="24"/>
                              </w:rPr>
                              <w:t>I</w:t>
                            </w:r>
                            <w:r>
                              <w:rPr>
                                <w:b/>
                                <w:spacing w:val="-5"/>
                                <w:sz w:val="16"/>
                              </w:rPr>
                              <w:t>0</w:t>
                            </w:r>
                          </w:p>
                        </w:tc>
                        <w:tc>
                          <w:tcPr>
                            <w:tcW w:w="3105" w:type="dxa"/>
                          </w:tcPr>
                          <w:p>
                            <w:pPr>
                              <w:pStyle w:val="TableParagraph"/>
                              <w:spacing w:line="274" w:lineRule="exact" w:before="27"/>
                              <w:ind w:right="909"/>
                              <w:jc w:val="right"/>
                              <w:rPr>
                                <w:sz w:val="24"/>
                              </w:rPr>
                            </w:pPr>
                            <w:r>
                              <w:rPr>
                                <w:spacing w:val="-2"/>
                                <w:sz w:val="24"/>
                              </w:rPr>
                              <w:t>10.43</w:t>
                            </w:r>
                            <w:r>
                              <w:rPr>
                                <w:spacing w:val="-2"/>
                                <w:sz w:val="24"/>
                                <w:vertAlign w:val="superscript"/>
                              </w:rPr>
                              <w:t>a</w:t>
                            </w:r>
                          </w:p>
                        </w:tc>
                      </w:tr>
                      <w:tr>
                        <w:trPr>
                          <w:trHeight w:val="322" w:hRule="atLeast"/>
                        </w:trPr>
                        <w:tc>
                          <w:tcPr>
                            <w:tcW w:w="3140" w:type="dxa"/>
                          </w:tcPr>
                          <w:p>
                            <w:pPr>
                              <w:pStyle w:val="TableParagraph"/>
                              <w:spacing w:line="275" w:lineRule="exact" w:before="27"/>
                              <w:ind w:left="122"/>
                              <w:jc w:val="left"/>
                              <w:rPr>
                                <w:b/>
                                <w:sz w:val="16"/>
                              </w:rPr>
                            </w:pPr>
                            <w:r>
                              <w:rPr>
                                <w:spacing w:val="-5"/>
                                <w:position w:val="1"/>
                                <w:sz w:val="24"/>
                              </w:rPr>
                              <w:t>I</w:t>
                            </w:r>
                            <w:r>
                              <w:rPr>
                                <w:b/>
                                <w:spacing w:val="-5"/>
                                <w:sz w:val="16"/>
                              </w:rPr>
                              <w:t>10</w:t>
                            </w:r>
                          </w:p>
                        </w:tc>
                        <w:tc>
                          <w:tcPr>
                            <w:tcW w:w="3105" w:type="dxa"/>
                          </w:tcPr>
                          <w:p>
                            <w:pPr>
                              <w:pStyle w:val="TableParagraph"/>
                              <w:spacing w:line="275" w:lineRule="exact" w:before="28"/>
                              <w:ind w:right="926"/>
                              <w:jc w:val="right"/>
                              <w:rPr>
                                <w:sz w:val="24"/>
                              </w:rPr>
                            </w:pPr>
                            <w:r>
                              <w:rPr>
                                <w:spacing w:val="-2"/>
                                <w:sz w:val="24"/>
                              </w:rPr>
                              <w:t>6.72</w:t>
                            </w:r>
                            <w:r>
                              <w:rPr>
                                <w:spacing w:val="-2"/>
                                <w:sz w:val="24"/>
                                <w:vertAlign w:val="superscript"/>
                              </w:rPr>
                              <w:t>ab</w:t>
                            </w:r>
                          </w:p>
                        </w:tc>
                      </w:tr>
                      <w:tr>
                        <w:trPr>
                          <w:trHeight w:val="324" w:hRule="atLeast"/>
                        </w:trPr>
                        <w:tc>
                          <w:tcPr>
                            <w:tcW w:w="3140" w:type="dxa"/>
                          </w:tcPr>
                          <w:p>
                            <w:pPr>
                              <w:pStyle w:val="TableParagraph"/>
                              <w:spacing w:line="275" w:lineRule="exact" w:before="29"/>
                              <w:ind w:left="122"/>
                              <w:jc w:val="left"/>
                              <w:rPr>
                                <w:b/>
                                <w:sz w:val="16"/>
                              </w:rPr>
                            </w:pPr>
                            <w:r>
                              <w:rPr>
                                <w:spacing w:val="-5"/>
                                <w:position w:val="1"/>
                                <w:sz w:val="24"/>
                              </w:rPr>
                              <w:t>I</w:t>
                            </w:r>
                            <w:r>
                              <w:rPr>
                                <w:b/>
                                <w:spacing w:val="-5"/>
                                <w:sz w:val="16"/>
                              </w:rPr>
                              <w:t>20</w:t>
                            </w:r>
                          </w:p>
                        </w:tc>
                        <w:tc>
                          <w:tcPr>
                            <w:tcW w:w="3105" w:type="dxa"/>
                          </w:tcPr>
                          <w:p>
                            <w:pPr>
                              <w:pStyle w:val="TableParagraph"/>
                              <w:spacing w:line="275" w:lineRule="exact" w:before="29"/>
                              <w:ind w:right="926"/>
                              <w:jc w:val="right"/>
                              <w:rPr>
                                <w:sz w:val="24"/>
                              </w:rPr>
                            </w:pPr>
                            <w:r>
                              <w:rPr>
                                <w:spacing w:val="-2"/>
                                <w:sz w:val="24"/>
                              </w:rPr>
                              <w:t>6.94</w:t>
                            </w:r>
                            <w:r>
                              <w:rPr>
                                <w:spacing w:val="-2"/>
                                <w:sz w:val="24"/>
                                <w:vertAlign w:val="superscript"/>
                              </w:rPr>
                              <w:t>ab</w:t>
                            </w:r>
                          </w:p>
                        </w:tc>
                      </w:tr>
                      <w:tr>
                        <w:trPr>
                          <w:trHeight w:val="333" w:hRule="atLeast"/>
                        </w:trPr>
                        <w:tc>
                          <w:tcPr>
                            <w:tcW w:w="3140" w:type="dxa"/>
                          </w:tcPr>
                          <w:p>
                            <w:pPr>
                              <w:pStyle w:val="TableParagraph"/>
                              <w:spacing w:before="29"/>
                              <w:ind w:left="122"/>
                              <w:jc w:val="left"/>
                              <w:rPr>
                                <w:b/>
                                <w:sz w:val="16"/>
                              </w:rPr>
                            </w:pPr>
                            <w:r>
                              <w:rPr>
                                <w:spacing w:val="-5"/>
                                <w:position w:val="1"/>
                                <w:sz w:val="24"/>
                              </w:rPr>
                              <w:t>I</w:t>
                            </w:r>
                            <w:r>
                              <w:rPr>
                                <w:b/>
                                <w:spacing w:val="-5"/>
                                <w:sz w:val="16"/>
                              </w:rPr>
                              <w:t>30</w:t>
                            </w:r>
                          </w:p>
                        </w:tc>
                        <w:tc>
                          <w:tcPr>
                            <w:tcW w:w="3105" w:type="dxa"/>
                          </w:tcPr>
                          <w:p>
                            <w:pPr>
                              <w:pStyle w:val="TableParagraph"/>
                              <w:spacing w:before="29"/>
                              <w:ind w:right="926"/>
                              <w:jc w:val="right"/>
                              <w:rPr>
                                <w:sz w:val="24"/>
                              </w:rPr>
                            </w:pPr>
                            <w:r>
                              <w:rPr>
                                <w:spacing w:val="-2"/>
                                <w:sz w:val="24"/>
                              </w:rPr>
                              <w:t>6.97</w:t>
                            </w:r>
                            <w:r>
                              <w:rPr>
                                <w:spacing w:val="-2"/>
                                <w:sz w:val="24"/>
                                <w:vertAlign w:val="superscript"/>
                              </w:rPr>
                              <w:t>ab</w:t>
                            </w:r>
                          </w:p>
                        </w:tc>
                      </w:tr>
                      <w:tr>
                        <w:trPr>
                          <w:trHeight w:val="347" w:hRule="atLeast"/>
                        </w:trPr>
                        <w:tc>
                          <w:tcPr>
                            <w:tcW w:w="3140" w:type="dxa"/>
                          </w:tcPr>
                          <w:p>
                            <w:pPr>
                              <w:pStyle w:val="TableParagraph"/>
                              <w:spacing w:before="18"/>
                              <w:ind w:left="122"/>
                              <w:jc w:val="left"/>
                              <w:rPr>
                                <w:b/>
                                <w:sz w:val="16"/>
                              </w:rPr>
                            </w:pPr>
                            <w:r>
                              <w:rPr>
                                <w:spacing w:val="-5"/>
                                <w:position w:val="1"/>
                                <w:sz w:val="24"/>
                              </w:rPr>
                              <w:t>I</w:t>
                            </w:r>
                            <w:r>
                              <w:rPr>
                                <w:b/>
                                <w:spacing w:val="-5"/>
                                <w:sz w:val="16"/>
                              </w:rPr>
                              <w:t>40</w:t>
                            </w:r>
                          </w:p>
                        </w:tc>
                        <w:tc>
                          <w:tcPr>
                            <w:tcW w:w="3105" w:type="dxa"/>
                          </w:tcPr>
                          <w:p>
                            <w:pPr>
                              <w:pStyle w:val="TableParagraph"/>
                              <w:spacing w:line="261" w:lineRule="exact" w:before="66"/>
                              <w:ind w:right="963"/>
                              <w:jc w:val="right"/>
                              <w:rPr>
                                <w:sz w:val="24"/>
                              </w:rPr>
                            </w:pPr>
                            <w:r>
                              <w:rPr>
                                <w:spacing w:val="-2"/>
                                <w:sz w:val="24"/>
                              </w:rPr>
                              <w:t>5.00</w:t>
                            </w:r>
                            <w:r>
                              <w:rPr>
                                <w:spacing w:val="-2"/>
                                <w:sz w:val="24"/>
                                <w:vertAlign w:val="superscript"/>
                              </w:rPr>
                              <w:t>b</w:t>
                            </w:r>
                          </w:p>
                        </w:tc>
                      </w:tr>
                      <w:tr>
                        <w:trPr>
                          <w:trHeight w:val="298" w:hRule="atLeast"/>
                        </w:trPr>
                        <w:tc>
                          <w:tcPr>
                            <w:tcW w:w="3140" w:type="dxa"/>
                          </w:tcPr>
                          <w:p>
                            <w:pPr>
                              <w:pStyle w:val="TableParagraph"/>
                              <w:spacing w:line="271" w:lineRule="exact"/>
                              <w:ind w:left="122"/>
                              <w:jc w:val="left"/>
                              <w:rPr>
                                <w:sz w:val="24"/>
                              </w:rPr>
                            </w:pPr>
                            <w:r>
                              <w:rPr>
                                <w:spacing w:val="-5"/>
                                <w:sz w:val="24"/>
                              </w:rPr>
                              <w:t>SE</w:t>
                            </w:r>
                            <w:r>
                              <w:rPr>
                                <w:spacing w:val="-5"/>
                                <w:sz w:val="24"/>
                                <w:u w:val="single"/>
                              </w:rPr>
                              <w:t>+</w:t>
                            </w:r>
                          </w:p>
                        </w:tc>
                        <w:tc>
                          <w:tcPr>
                            <w:tcW w:w="3105" w:type="dxa"/>
                          </w:tcPr>
                          <w:p>
                            <w:pPr>
                              <w:pStyle w:val="TableParagraph"/>
                              <w:spacing w:line="271" w:lineRule="exact"/>
                              <w:ind w:right="1005"/>
                              <w:jc w:val="right"/>
                              <w:rPr>
                                <w:sz w:val="24"/>
                              </w:rPr>
                            </w:pPr>
                            <w:r>
                              <w:rPr>
                                <w:spacing w:val="-4"/>
                                <w:sz w:val="24"/>
                              </w:rPr>
                              <w:t>2.12</w:t>
                            </w:r>
                          </w:p>
                        </w:tc>
                      </w:tr>
                      <w:tr>
                        <w:trPr>
                          <w:trHeight w:val="322" w:hRule="atLeast"/>
                        </w:trPr>
                        <w:tc>
                          <w:tcPr>
                            <w:tcW w:w="3140" w:type="dxa"/>
                          </w:tcPr>
                          <w:p>
                            <w:pPr>
                              <w:pStyle w:val="TableParagraph"/>
                              <w:spacing w:before="17"/>
                              <w:ind w:left="122"/>
                              <w:jc w:val="left"/>
                              <w:rPr>
                                <w:sz w:val="24"/>
                              </w:rPr>
                            </w:pPr>
                            <w:r>
                              <w:rPr>
                                <w:spacing w:val="-5"/>
                                <w:sz w:val="24"/>
                              </w:rPr>
                              <w:t>CV%</w:t>
                            </w:r>
                          </w:p>
                        </w:tc>
                        <w:tc>
                          <w:tcPr>
                            <w:tcW w:w="3105" w:type="dxa"/>
                          </w:tcPr>
                          <w:p>
                            <w:pPr>
                              <w:pStyle w:val="TableParagraph"/>
                              <w:spacing w:before="17"/>
                              <w:ind w:right="945"/>
                              <w:jc w:val="right"/>
                              <w:rPr>
                                <w:sz w:val="24"/>
                              </w:rPr>
                            </w:pPr>
                            <w:r>
                              <w:rPr>
                                <w:spacing w:val="-2"/>
                                <w:sz w:val="24"/>
                              </w:rPr>
                              <w:t>49.43</w:t>
                            </w:r>
                          </w:p>
                        </w:tc>
                      </w:tr>
                      <w:tr>
                        <w:trPr>
                          <w:trHeight w:val="325" w:hRule="atLeast"/>
                        </w:trPr>
                        <w:tc>
                          <w:tcPr>
                            <w:tcW w:w="3140"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3105" w:type="dxa"/>
                          </w:tcPr>
                          <w:p>
                            <w:pPr>
                              <w:pStyle w:val="TableParagraph"/>
                              <w:spacing w:before="19"/>
                              <w:ind w:left="673"/>
                              <w:rPr>
                                <w:sz w:val="24"/>
                              </w:rPr>
                            </w:pPr>
                            <w:r>
                              <w:rPr>
                                <w:spacing w:val="-10"/>
                                <w:sz w:val="24"/>
                              </w:rPr>
                              <w:t>*</w:t>
                            </w:r>
                          </w:p>
                        </w:tc>
                      </w:tr>
                      <w:tr>
                        <w:trPr>
                          <w:trHeight w:val="322" w:hRule="atLeast"/>
                        </w:trPr>
                        <w:tc>
                          <w:tcPr>
                            <w:tcW w:w="3140" w:type="dxa"/>
                          </w:tcPr>
                          <w:p>
                            <w:pPr>
                              <w:pStyle w:val="TableParagraph"/>
                              <w:spacing w:before="20"/>
                              <w:ind w:left="122"/>
                              <w:jc w:val="left"/>
                              <w:rPr>
                                <w:b/>
                                <w:sz w:val="24"/>
                              </w:rPr>
                            </w:pPr>
                            <w:r>
                              <w:rPr>
                                <w:b/>
                                <w:sz w:val="24"/>
                              </w:rPr>
                              <w:t>Varieties</w:t>
                            </w:r>
                            <w:r>
                              <w:rPr>
                                <w:b/>
                                <w:spacing w:val="-4"/>
                                <w:sz w:val="24"/>
                              </w:rPr>
                              <w:t> </w:t>
                            </w:r>
                            <w:r>
                              <w:rPr>
                                <w:b/>
                                <w:spacing w:val="-5"/>
                                <w:sz w:val="24"/>
                              </w:rPr>
                              <w:t>(V)</w:t>
                            </w:r>
                          </w:p>
                        </w:tc>
                        <w:tc>
                          <w:tcPr>
                            <w:tcW w:w="3105" w:type="dxa"/>
                          </w:tcPr>
                          <w:p>
                            <w:pPr>
                              <w:pStyle w:val="TableParagraph"/>
                              <w:jc w:val="left"/>
                              <w:rPr>
                                <w:sz w:val="22"/>
                              </w:rPr>
                            </w:pPr>
                          </w:p>
                        </w:tc>
                      </w:tr>
                      <w:tr>
                        <w:trPr>
                          <w:trHeight w:val="321" w:hRule="atLeast"/>
                        </w:trPr>
                        <w:tc>
                          <w:tcPr>
                            <w:tcW w:w="3140" w:type="dxa"/>
                          </w:tcPr>
                          <w:p>
                            <w:pPr>
                              <w:pStyle w:val="TableParagraph"/>
                              <w:spacing w:before="16"/>
                              <w:ind w:left="122"/>
                              <w:jc w:val="left"/>
                              <w:rPr>
                                <w:i/>
                                <w:sz w:val="24"/>
                              </w:rPr>
                            </w:pPr>
                            <w:r>
                              <w:rPr>
                                <w:i/>
                                <w:sz w:val="24"/>
                              </w:rPr>
                              <w:t>Solanum </w:t>
                            </w:r>
                            <w:r>
                              <w:rPr>
                                <w:i/>
                                <w:spacing w:val="-2"/>
                                <w:sz w:val="24"/>
                              </w:rPr>
                              <w:t>eathiopicum</w:t>
                            </w:r>
                          </w:p>
                        </w:tc>
                        <w:tc>
                          <w:tcPr>
                            <w:tcW w:w="3105" w:type="dxa"/>
                          </w:tcPr>
                          <w:p>
                            <w:pPr>
                              <w:pStyle w:val="TableParagraph"/>
                              <w:spacing w:before="16"/>
                              <w:ind w:right="1005"/>
                              <w:jc w:val="right"/>
                              <w:rPr>
                                <w:sz w:val="24"/>
                              </w:rPr>
                            </w:pPr>
                            <w:r>
                              <w:rPr>
                                <w:spacing w:val="-4"/>
                                <w:sz w:val="24"/>
                              </w:rPr>
                              <w:t>6.35</w:t>
                            </w:r>
                          </w:p>
                        </w:tc>
                      </w:tr>
                      <w:tr>
                        <w:trPr>
                          <w:trHeight w:val="332" w:hRule="atLeast"/>
                        </w:trPr>
                        <w:tc>
                          <w:tcPr>
                            <w:tcW w:w="3140" w:type="dxa"/>
                          </w:tcPr>
                          <w:p>
                            <w:pPr>
                              <w:pStyle w:val="TableParagraph"/>
                              <w:spacing w:before="19"/>
                              <w:ind w:left="122"/>
                              <w:jc w:val="left"/>
                              <w:rPr>
                                <w:i/>
                                <w:sz w:val="24"/>
                              </w:rPr>
                            </w:pPr>
                            <w:r>
                              <w:rPr>
                                <w:i/>
                                <w:sz w:val="24"/>
                              </w:rPr>
                              <w:t>Solanum </w:t>
                            </w:r>
                            <w:r>
                              <w:rPr>
                                <w:i/>
                                <w:spacing w:val="-4"/>
                                <w:sz w:val="24"/>
                              </w:rPr>
                              <w:t>gilo</w:t>
                            </w:r>
                          </w:p>
                        </w:tc>
                        <w:tc>
                          <w:tcPr>
                            <w:tcW w:w="3105" w:type="dxa"/>
                          </w:tcPr>
                          <w:p>
                            <w:pPr>
                              <w:pStyle w:val="TableParagraph"/>
                              <w:spacing w:before="19"/>
                              <w:ind w:right="1005"/>
                              <w:jc w:val="right"/>
                              <w:rPr>
                                <w:sz w:val="24"/>
                              </w:rPr>
                            </w:pPr>
                            <w:r>
                              <w:rPr>
                                <w:spacing w:val="-4"/>
                                <w:sz w:val="24"/>
                              </w:rPr>
                              <w:t>5.81</w:t>
                            </w:r>
                          </w:p>
                        </w:tc>
                      </w:tr>
                      <w:tr>
                        <w:trPr>
                          <w:trHeight w:val="368" w:hRule="atLeast"/>
                        </w:trPr>
                        <w:tc>
                          <w:tcPr>
                            <w:tcW w:w="3140" w:type="dxa"/>
                          </w:tcPr>
                          <w:p>
                            <w:pPr>
                              <w:pStyle w:val="TableParagraph"/>
                              <w:spacing w:before="27"/>
                              <w:ind w:left="122"/>
                              <w:jc w:val="left"/>
                              <w:rPr>
                                <w:i/>
                                <w:sz w:val="24"/>
                              </w:rPr>
                            </w:pPr>
                            <w:r>
                              <w:rPr>
                                <w:i/>
                                <w:sz w:val="24"/>
                              </w:rPr>
                              <w:t>Solanum </w:t>
                            </w:r>
                            <w:r>
                              <w:rPr>
                                <w:i/>
                                <w:spacing w:val="-2"/>
                                <w:sz w:val="24"/>
                              </w:rPr>
                              <w:t>macrocarpon</w:t>
                            </w:r>
                          </w:p>
                        </w:tc>
                        <w:tc>
                          <w:tcPr>
                            <w:tcW w:w="3105" w:type="dxa"/>
                          </w:tcPr>
                          <w:p>
                            <w:pPr>
                              <w:pStyle w:val="TableParagraph"/>
                              <w:spacing w:line="266" w:lineRule="exact" w:before="82"/>
                              <w:ind w:right="1005"/>
                              <w:jc w:val="right"/>
                              <w:rPr>
                                <w:sz w:val="24"/>
                              </w:rPr>
                            </w:pPr>
                            <w:r>
                              <w:rPr>
                                <w:spacing w:val="-4"/>
                                <w:sz w:val="24"/>
                              </w:rPr>
                              <w:t>7.48</w:t>
                            </w:r>
                          </w:p>
                        </w:tc>
                      </w:tr>
                      <w:tr>
                        <w:trPr>
                          <w:trHeight w:val="313" w:hRule="atLeast"/>
                        </w:trPr>
                        <w:tc>
                          <w:tcPr>
                            <w:tcW w:w="3140" w:type="dxa"/>
                          </w:tcPr>
                          <w:p>
                            <w:pPr>
                              <w:pStyle w:val="TableParagraph"/>
                              <w:spacing w:line="276" w:lineRule="exact"/>
                              <w:ind w:left="122"/>
                              <w:jc w:val="left"/>
                              <w:rPr>
                                <w:i/>
                                <w:sz w:val="24"/>
                              </w:rPr>
                            </w:pPr>
                            <w:r>
                              <w:rPr>
                                <w:i/>
                                <w:sz w:val="24"/>
                              </w:rPr>
                              <w:t>Solanum</w:t>
                            </w:r>
                            <w:r>
                              <w:rPr>
                                <w:i/>
                                <w:spacing w:val="60"/>
                                <w:sz w:val="24"/>
                              </w:rPr>
                              <w:t> </w:t>
                            </w:r>
                            <w:r>
                              <w:rPr>
                                <w:i/>
                                <w:spacing w:val="-2"/>
                                <w:sz w:val="24"/>
                              </w:rPr>
                              <w:t>melongena</w:t>
                            </w:r>
                          </w:p>
                        </w:tc>
                        <w:tc>
                          <w:tcPr>
                            <w:tcW w:w="3105" w:type="dxa"/>
                          </w:tcPr>
                          <w:p>
                            <w:pPr>
                              <w:pStyle w:val="TableParagraph"/>
                              <w:spacing w:line="276" w:lineRule="exact"/>
                              <w:ind w:right="1005"/>
                              <w:jc w:val="right"/>
                              <w:rPr>
                                <w:sz w:val="24"/>
                              </w:rPr>
                            </w:pPr>
                            <w:r>
                              <w:rPr>
                                <w:spacing w:val="-4"/>
                                <w:sz w:val="24"/>
                              </w:rPr>
                              <w:t>9.21</w:t>
                            </w:r>
                          </w:p>
                        </w:tc>
                      </w:tr>
                      <w:tr>
                        <w:trPr>
                          <w:trHeight w:val="340" w:hRule="atLeast"/>
                        </w:trPr>
                        <w:tc>
                          <w:tcPr>
                            <w:tcW w:w="3140" w:type="dxa"/>
                          </w:tcPr>
                          <w:p>
                            <w:pPr>
                              <w:pStyle w:val="TableParagraph"/>
                              <w:spacing w:before="27"/>
                              <w:ind w:left="122"/>
                              <w:jc w:val="left"/>
                              <w:rPr>
                                <w:sz w:val="24"/>
                              </w:rPr>
                            </w:pPr>
                            <w:r>
                              <w:rPr>
                                <w:spacing w:val="-5"/>
                                <w:sz w:val="24"/>
                              </w:rPr>
                              <w:t>SE</w:t>
                            </w:r>
                            <w:r>
                              <w:rPr>
                                <w:spacing w:val="-5"/>
                                <w:sz w:val="24"/>
                                <w:u w:val="single"/>
                              </w:rPr>
                              <w:t>+</w:t>
                            </w:r>
                          </w:p>
                        </w:tc>
                        <w:tc>
                          <w:tcPr>
                            <w:tcW w:w="3105" w:type="dxa"/>
                          </w:tcPr>
                          <w:p>
                            <w:pPr>
                              <w:pStyle w:val="TableParagraph"/>
                              <w:spacing w:before="27"/>
                              <w:ind w:right="1005"/>
                              <w:jc w:val="right"/>
                              <w:rPr>
                                <w:sz w:val="24"/>
                              </w:rPr>
                            </w:pPr>
                            <w:r>
                              <w:rPr>
                                <w:spacing w:val="-4"/>
                                <w:sz w:val="24"/>
                              </w:rPr>
                              <w:t>1.90</w:t>
                            </w:r>
                          </w:p>
                        </w:tc>
                      </w:tr>
                      <w:tr>
                        <w:trPr>
                          <w:trHeight w:val="340" w:hRule="atLeast"/>
                        </w:trPr>
                        <w:tc>
                          <w:tcPr>
                            <w:tcW w:w="3140" w:type="dxa"/>
                          </w:tcPr>
                          <w:p>
                            <w:pPr>
                              <w:pStyle w:val="TableParagraph"/>
                              <w:spacing w:before="27"/>
                              <w:ind w:left="122"/>
                              <w:jc w:val="left"/>
                              <w:rPr>
                                <w:sz w:val="24"/>
                              </w:rPr>
                            </w:pPr>
                            <w:r>
                              <w:rPr>
                                <w:spacing w:val="-5"/>
                                <w:sz w:val="24"/>
                              </w:rPr>
                              <w:t>CV%</w:t>
                            </w:r>
                          </w:p>
                        </w:tc>
                        <w:tc>
                          <w:tcPr>
                            <w:tcW w:w="3105" w:type="dxa"/>
                          </w:tcPr>
                          <w:p>
                            <w:pPr>
                              <w:pStyle w:val="TableParagraph"/>
                              <w:spacing w:before="27"/>
                              <w:ind w:right="945"/>
                              <w:jc w:val="right"/>
                              <w:rPr>
                                <w:sz w:val="24"/>
                              </w:rPr>
                            </w:pPr>
                            <w:r>
                              <w:rPr>
                                <w:spacing w:val="-2"/>
                                <w:sz w:val="24"/>
                              </w:rPr>
                              <w:t>41.83</w:t>
                            </w:r>
                          </w:p>
                        </w:tc>
                      </w:tr>
                      <w:tr>
                        <w:trPr>
                          <w:trHeight w:val="343" w:hRule="atLeast"/>
                        </w:trPr>
                        <w:tc>
                          <w:tcPr>
                            <w:tcW w:w="3140"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3105" w:type="dxa"/>
                          </w:tcPr>
                          <w:p>
                            <w:pPr>
                              <w:pStyle w:val="TableParagraph"/>
                              <w:spacing w:before="27"/>
                              <w:ind w:right="1061"/>
                              <w:jc w:val="right"/>
                              <w:rPr>
                                <w:sz w:val="24"/>
                              </w:rPr>
                            </w:pPr>
                            <w:r>
                              <w:rPr>
                                <w:spacing w:val="-5"/>
                                <w:sz w:val="24"/>
                              </w:rPr>
                              <w:t>NS</w:t>
                            </w:r>
                          </w:p>
                        </w:tc>
                      </w:tr>
                      <w:tr>
                        <w:trPr>
                          <w:trHeight w:val="340" w:hRule="atLeast"/>
                        </w:trPr>
                        <w:tc>
                          <w:tcPr>
                            <w:tcW w:w="3140" w:type="dxa"/>
                          </w:tcPr>
                          <w:p>
                            <w:pPr>
                              <w:pStyle w:val="TableParagraph"/>
                              <w:spacing w:before="29"/>
                              <w:ind w:left="122"/>
                              <w:jc w:val="left"/>
                              <w:rPr>
                                <w:b/>
                                <w:sz w:val="24"/>
                              </w:rPr>
                            </w:pPr>
                            <w:r>
                              <w:rPr>
                                <w:b/>
                                <w:spacing w:val="-2"/>
                                <w:sz w:val="24"/>
                              </w:rPr>
                              <w:t>Interaction</w:t>
                            </w:r>
                          </w:p>
                        </w:tc>
                        <w:tc>
                          <w:tcPr>
                            <w:tcW w:w="3105" w:type="dxa"/>
                          </w:tcPr>
                          <w:p>
                            <w:pPr>
                              <w:pStyle w:val="TableParagraph"/>
                              <w:jc w:val="left"/>
                              <w:rPr>
                                <w:sz w:val="22"/>
                              </w:rPr>
                            </w:pPr>
                          </w:p>
                        </w:tc>
                      </w:tr>
                      <w:tr>
                        <w:trPr>
                          <w:trHeight w:val="373" w:hRule="atLeast"/>
                        </w:trPr>
                        <w:tc>
                          <w:tcPr>
                            <w:tcW w:w="3140"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3105" w:type="dxa"/>
                            <w:tcBorders>
                              <w:bottom w:val="single" w:sz="4" w:space="0" w:color="000000"/>
                            </w:tcBorders>
                          </w:tcPr>
                          <w:p>
                            <w:pPr>
                              <w:pStyle w:val="TableParagraph"/>
                              <w:spacing w:before="25"/>
                              <w:ind w:right="1061"/>
                              <w:jc w:val="right"/>
                              <w:rPr>
                                <w:sz w:val="24"/>
                              </w:rPr>
                            </w:pPr>
                            <w:r>
                              <w:rPr>
                                <w:spacing w:val="-5"/>
                                <w:sz w:val="24"/>
                              </w:rPr>
                              <w:t>NS</w:t>
                            </w:r>
                          </w:p>
                        </w:tc>
                      </w:tr>
                    </w:tbl>
                    <w:p>
                      <w:pPr>
                        <w:pStyle w:val="BodyText"/>
                      </w:pPr>
                    </w:p>
                  </w:txbxContent>
                </v:textbox>
                <w10:wrap type="none"/>
              </v:shape>
            </w:pict>
          </mc:Fallback>
        </mc:AlternateContent>
      </w:r>
      <w:r>
        <w:rPr>
          <w:spacing w:val="-4"/>
        </w:rPr>
        <w:t>Means</w:t>
      </w:r>
      <w:r>
        <w:rPr/>
        <w:tab/>
        <w:t>in</w:t>
      </w:r>
      <w:r>
        <w:rPr>
          <w:spacing w:val="-8"/>
        </w:rPr>
        <w:t> </w:t>
      </w:r>
      <w:r>
        <w:rPr/>
        <w:t>a</w:t>
      </w:r>
      <w:r>
        <w:rPr>
          <w:spacing w:val="-6"/>
        </w:rPr>
        <w:t> </w:t>
      </w:r>
      <w:r>
        <w:rPr/>
        <w:t>column</w:t>
      </w:r>
      <w:r>
        <w:rPr>
          <w:spacing w:val="-5"/>
        </w:rPr>
        <w:t> of</w:t>
      </w:r>
    </w:p>
    <w:p>
      <w:pPr>
        <w:pStyle w:val="BodyText"/>
        <w:spacing w:line="276" w:lineRule="auto" w:before="43"/>
        <w:ind w:left="840" w:right="115"/>
        <w:jc w:val="both"/>
      </w:pPr>
      <w:r>
        <w:rPr/>
        <w:t>any set of treatment(s) followed by different letter(s) are significantly different, WAI = Weeks After Inoculation, I= Inoculum, V= Variety, SE = Standard Error, </w:t>
      </w:r>
      <w:r>
        <w:rPr>
          <w:sz w:val="22"/>
        </w:rPr>
        <w:t>LSD= Least Significant</w:t>
      </w:r>
      <w:r>
        <w:rPr>
          <w:spacing w:val="-2"/>
          <w:sz w:val="22"/>
        </w:rPr>
        <w:t> </w:t>
      </w:r>
      <w:r>
        <w:rPr>
          <w:sz w:val="22"/>
        </w:rPr>
        <w:t>Difference</w:t>
      </w:r>
      <w:r>
        <w:rPr/>
        <w:t>,</w:t>
      </w:r>
      <w:r>
        <w:rPr>
          <w:spacing w:val="-6"/>
        </w:rPr>
        <w:t> </w:t>
      </w:r>
      <w:r>
        <w:rPr/>
        <w:t>NS</w:t>
      </w:r>
      <w:r>
        <w:rPr>
          <w:spacing w:val="-5"/>
        </w:rPr>
        <w:t> </w:t>
      </w:r>
      <w:r>
        <w:rPr/>
        <w:t>=</w:t>
      </w:r>
      <w:r>
        <w:rPr>
          <w:spacing w:val="-4"/>
        </w:rPr>
        <w:t> </w:t>
      </w:r>
      <w:r>
        <w:rPr/>
        <w:t>Not</w:t>
      </w:r>
      <w:r>
        <w:rPr>
          <w:spacing w:val="-3"/>
        </w:rPr>
        <w:t> </w:t>
      </w:r>
      <w:r>
        <w:rPr/>
        <w:t>Significant</w:t>
      </w:r>
      <w:r>
        <w:rPr>
          <w:spacing w:val="-3"/>
        </w:rPr>
        <w:t> </w:t>
      </w:r>
      <w:r>
        <w:rPr/>
        <w:t>(P</w:t>
      </w:r>
      <w:r>
        <w:rPr>
          <w:spacing w:val="-3"/>
        </w:rPr>
        <w:t> </w:t>
      </w:r>
      <w:r>
        <w:rPr/>
        <w:t>≥</w:t>
      </w:r>
      <w:r>
        <w:rPr>
          <w:spacing w:val="-3"/>
        </w:rPr>
        <w:t> </w:t>
      </w:r>
      <w:r>
        <w:rPr/>
        <w:t>0.05),</w:t>
      </w:r>
      <w:r>
        <w:rPr>
          <w:spacing w:val="-3"/>
        </w:rPr>
        <w:t> </w:t>
      </w:r>
      <w:r>
        <w:rPr/>
        <w:t>*</w:t>
      </w:r>
      <w:r>
        <w:rPr>
          <w:spacing w:val="-4"/>
        </w:rPr>
        <w:t> </w:t>
      </w:r>
      <w:r>
        <w:rPr/>
        <w:t>=</w:t>
      </w:r>
      <w:r>
        <w:rPr>
          <w:spacing w:val="-4"/>
        </w:rPr>
        <w:t> </w:t>
      </w:r>
      <w:r>
        <w:rPr/>
        <w:t>Significant</w:t>
      </w:r>
      <w:r>
        <w:rPr>
          <w:spacing w:val="-3"/>
        </w:rPr>
        <w:t> </w:t>
      </w:r>
      <w:r>
        <w:rPr/>
        <w:t>at</w:t>
      </w:r>
      <w:r>
        <w:rPr>
          <w:spacing w:val="40"/>
        </w:rPr>
        <w:t> </w:t>
      </w:r>
      <w:r>
        <w:rPr/>
        <w:t>P≤0.05,</w:t>
      </w:r>
      <w:r>
        <w:rPr>
          <w:spacing w:val="-1"/>
        </w:rPr>
        <w:t> </w:t>
      </w:r>
      <w:r>
        <w:rPr/>
        <w:t>Level</w:t>
      </w:r>
      <w:r>
        <w:rPr>
          <w:spacing w:val="-3"/>
        </w:rPr>
        <w:t> </w:t>
      </w:r>
      <w:r>
        <w:rPr/>
        <w:t>of </w:t>
      </w:r>
      <w:r>
        <w:rPr>
          <w:spacing w:val="-2"/>
        </w:rPr>
        <w:t>probability.</w:t>
      </w:r>
    </w:p>
    <w:p>
      <w:pPr>
        <w:spacing w:after="0" w:line="276" w:lineRule="auto"/>
        <w:jc w:val="both"/>
        <w:sectPr>
          <w:pgSz w:w="12240" w:h="15840"/>
          <w:pgMar w:top="1820" w:bottom="280" w:left="1320" w:right="1320"/>
        </w:sectPr>
      </w:pPr>
    </w:p>
    <w:p>
      <w:pPr>
        <w:pStyle w:val="BodyText"/>
        <w:spacing w:line="480" w:lineRule="auto" w:before="121"/>
        <w:ind w:left="120" w:right="116"/>
        <w:jc w:val="both"/>
      </w:pPr>
      <w:r>
        <w:rPr/>
        <w:t>Table 4.12.12 also showed the varietal difference on yield of eggplant varieties. The result indicates that there were no varietal (P≥ 0.05) differences between the varieties after harvest. However, </w:t>
      </w:r>
      <w:r>
        <w:rPr>
          <w:i/>
        </w:rPr>
        <w:t>S. melongena </w:t>
      </w:r>
      <w:r>
        <w:rPr/>
        <w:t>L. recorded the highest yield of 403.03 kg ha </w:t>
      </w:r>
      <w:r>
        <w:rPr>
          <w:vertAlign w:val="superscript"/>
        </w:rPr>
        <w:t>-1</w:t>
      </w:r>
      <w:r>
        <w:rPr>
          <w:vertAlign w:val="baseline"/>
        </w:rPr>
        <w:t>, followed by</w:t>
      </w:r>
      <w:r>
        <w:rPr>
          <w:spacing w:val="40"/>
          <w:vertAlign w:val="baseline"/>
        </w:rPr>
        <w:t> </w:t>
      </w:r>
      <w:r>
        <w:rPr>
          <w:i/>
          <w:vertAlign w:val="baseline"/>
        </w:rPr>
        <w:t>S. gilo </w:t>
      </w:r>
      <w:r>
        <w:rPr>
          <w:vertAlign w:val="baseline"/>
        </w:rPr>
        <w:t>L. with 373.1503 kg ha </w:t>
      </w:r>
      <w:r>
        <w:rPr>
          <w:vertAlign w:val="superscript"/>
        </w:rPr>
        <w:t>-1</w:t>
      </w:r>
      <w:r>
        <w:rPr>
          <w:vertAlign w:val="baseline"/>
        </w:rPr>
        <w:t> while </w:t>
      </w:r>
      <w:r>
        <w:rPr>
          <w:i/>
          <w:vertAlign w:val="baseline"/>
        </w:rPr>
        <w:t>S. eathiopicum </w:t>
      </w:r>
      <w:r>
        <w:rPr>
          <w:vertAlign w:val="baseline"/>
        </w:rPr>
        <w:t>L</w:t>
      </w:r>
      <w:r>
        <w:rPr>
          <w:i/>
          <w:vertAlign w:val="baseline"/>
        </w:rPr>
        <w:t>. </w:t>
      </w:r>
      <w:r>
        <w:rPr>
          <w:vertAlign w:val="baseline"/>
        </w:rPr>
        <w:t>gave the least yield value of 168.82 kg ha </w:t>
      </w:r>
      <w:r>
        <w:rPr>
          <w:vertAlign w:val="superscript"/>
        </w:rPr>
        <w:t>-1</w:t>
      </w:r>
      <w:r>
        <w:rPr>
          <w:vertAlign w:val="baseline"/>
        </w:rPr>
        <w:t> respectively. However, there was no significant (P ≥ 0.05) difference in interaction between Inoculums and Varieties (I X V) during the period under study (Table 4.12.12).</w:t>
      </w:r>
    </w:p>
    <w:p>
      <w:pPr>
        <w:spacing w:after="0" w:line="480" w:lineRule="auto"/>
        <w:jc w:val="both"/>
        <w:sectPr>
          <w:pgSz w:w="12240" w:h="15840"/>
          <w:pgMar w:top="1820" w:bottom="280" w:left="1320" w:right="1320"/>
        </w:sectPr>
      </w:pPr>
    </w:p>
    <w:p>
      <w:pPr>
        <w:spacing w:line="280" w:lineRule="auto" w:before="69"/>
        <w:ind w:left="1560" w:right="0" w:hanging="1440"/>
        <w:jc w:val="left"/>
        <w:rPr>
          <w:b/>
          <w:sz w:val="24"/>
        </w:rPr>
      </w:pPr>
      <w:r>
        <w:rPr>
          <w:b/>
          <w:sz w:val="24"/>
        </w:rPr>
        <w:t>Table</w:t>
      </w:r>
      <w:r>
        <w:rPr>
          <w:b/>
          <w:spacing w:val="-3"/>
          <w:sz w:val="24"/>
        </w:rPr>
        <w:t> </w:t>
      </w:r>
      <w:r>
        <w:rPr>
          <w:b/>
          <w:sz w:val="24"/>
        </w:rPr>
        <w:t>4.1.12:</w:t>
      </w:r>
      <w:r>
        <w:rPr>
          <w:b/>
          <w:spacing w:val="40"/>
          <w:sz w:val="24"/>
        </w:rPr>
        <w:t> </w:t>
      </w:r>
      <w:r>
        <w:rPr>
          <w:b/>
          <w:sz w:val="24"/>
        </w:rPr>
        <w:t>Effect</w:t>
      </w:r>
      <w:r>
        <w:rPr>
          <w:b/>
          <w:spacing w:val="-3"/>
          <w:sz w:val="24"/>
        </w:rPr>
        <w:t> </w:t>
      </w:r>
      <w:r>
        <w:rPr>
          <w:b/>
          <w:sz w:val="24"/>
        </w:rPr>
        <w:t>of</w:t>
      </w:r>
      <w:r>
        <w:rPr>
          <w:b/>
          <w:spacing w:val="-2"/>
          <w:sz w:val="24"/>
        </w:rPr>
        <w:t> </w:t>
      </w:r>
      <w:r>
        <w:rPr>
          <w:i/>
          <w:sz w:val="24"/>
        </w:rPr>
        <w:t>Meloidogyne</w:t>
      </w:r>
      <w:r>
        <w:rPr>
          <w:i/>
          <w:spacing w:val="-4"/>
          <w:sz w:val="24"/>
        </w:rPr>
        <w:t> </w:t>
      </w:r>
      <w:r>
        <w:rPr>
          <w:i/>
          <w:sz w:val="24"/>
        </w:rPr>
        <w:t>incognita</w:t>
      </w:r>
      <w:r>
        <w:rPr>
          <w:i/>
          <w:spacing w:val="-2"/>
          <w:sz w:val="24"/>
        </w:rPr>
        <w:t> </w:t>
      </w:r>
      <w:r>
        <w:rPr>
          <w:b/>
          <w:sz w:val="24"/>
        </w:rPr>
        <w:t>on</w:t>
      </w:r>
      <w:r>
        <w:rPr>
          <w:b/>
          <w:spacing w:val="-3"/>
          <w:sz w:val="24"/>
        </w:rPr>
        <w:t> </w:t>
      </w:r>
      <w:r>
        <w:rPr>
          <w:b/>
          <w:sz w:val="24"/>
        </w:rPr>
        <w:t>yield</w:t>
      </w:r>
      <w:r>
        <w:rPr>
          <w:b/>
          <w:spacing w:val="-3"/>
          <w:sz w:val="24"/>
        </w:rPr>
        <w:t> </w:t>
      </w:r>
      <w:r>
        <w:rPr>
          <w:b/>
          <w:sz w:val="24"/>
        </w:rPr>
        <w:t>kg</w:t>
      </w:r>
      <w:r>
        <w:rPr>
          <w:b/>
          <w:spacing w:val="-6"/>
          <w:sz w:val="24"/>
        </w:rPr>
        <w:t> </w:t>
      </w:r>
      <w:r>
        <w:rPr>
          <w:b/>
          <w:sz w:val="24"/>
        </w:rPr>
        <w:t>ha</w:t>
      </w:r>
      <w:r>
        <w:rPr>
          <w:b/>
          <w:spacing w:val="-2"/>
          <w:sz w:val="24"/>
        </w:rPr>
        <w:t> </w:t>
      </w:r>
      <w:r>
        <w:rPr>
          <w:b/>
          <w:position w:val="8"/>
          <w:sz w:val="16"/>
        </w:rPr>
        <w:t>-1</w:t>
      </w:r>
      <w:r>
        <w:rPr>
          <w:b/>
          <w:sz w:val="24"/>
        </w:rPr>
        <w:t>of</w:t>
      </w:r>
      <w:r>
        <w:rPr>
          <w:b/>
          <w:spacing w:val="-2"/>
          <w:sz w:val="24"/>
        </w:rPr>
        <w:t> </w:t>
      </w:r>
      <w:r>
        <w:rPr>
          <w:b/>
          <w:sz w:val="24"/>
        </w:rPr>
        <w:t>eggplant</w:t>
      </w:r>
      <w:r>
        <w:rPr>
          <w:b/>
          <w:spacing w:val="-3"/>
          <w:sz w:val="24"/>
        </w:rPr>
        <w:t> </w:t>
      </w:r>
      <w:r>
        <w:rPr>
          <w:b/>
          <w:sz w:val="24"/>
        </w:rPr>
        <w:t>varieties</w:t>
      </w:r>
      <w:r>
        <w:rPr>
          <w:b/>
          <w:spacing w:val="-3"/>
          <w:sz w:val="24"/>
        </w:rPr>
        <w:t> </w:t>
      </w:r>
      <w:r>
        <w:rPr>
          <w:b/>
          <w:sz w:val="24"/>
        </w:rPr>
        <w:t>after twelve weeks of inoculation</w:t>
      </w:r>
    </w:p>
    <w:p>
      <w:pPr>
        <w:pStyle w:val="BodyText"/>
        <w:spacing w:before="75" w:after="1"/>
        <w:rPr>
          <w:b/>
          <w:sz w:val="20"/>
        </w:rPr>
      </w:pPr>
    </w:p>
    <w:tbl>
      <w:tblPr>
        <w:tblW w:w="0" w:type="auto"/>
        <w:jc w:val="left"/>
        <w:tblInd w:w="16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9"/>
        <w:gridCol w:w="2914"/>
      </w:tblGrid>
      <w:tr>
        <w:trPr>
          <w:trHeight w:val="642" w:hRule="atLeast"/>
        </w:trPr>
        <w:tc>
          <w:tcPr>
            <w:tcW w:w="3329" w:type="dxa"/>
            <w:tcBorders>
              <w:top w:val="single" w:sz="4" w:space="0" w:color="000000"/>
              <w:bottom w:val="single" w:sz="4" w:space="0" w:color="000000"/>
            </w:tcBorders>
          </w:tcPr>
          <w:p>
            <w:pPr>
              <w:pStyle w:val="TableParagraph"/>
              <w:spacing w:line="273" w:lineRule="exact"/>
              <w:ind w:left="122"/>
              <w:jc w:val="left"/>
              <w:rPr>
                <w:b/>
                <w:sz w:val="24"/>
              </w:rPr>
            </w:pPr>
            <w:r>
              <w:rPr>
                <w:b/>
                <w:spacing w:val="-2"/>
                <w:sz w:val="24"/>
              </w:rPr>
              <w:t>Treatments</w:t>
            </w:r>
          </w:p>
        </w:tc>
        <w:tc>
          <w:tcPr>
            <w:tcW w:w="2914" w:type="dxa"/>
            <w:tcBorders>
              <w:top w:val="single" w:sz="4" w:space="0" w:color="000000"/>
              <w:bottom w:val="single" w:sz="4" w:space="0" w:color="000000"/>
            </w:tcBorders>
          </w:tcPr>
          <w:p>
            <w:pPr>
              <w:pStyle w:val="TableParagraph"/>
              <w:spacing w:line="273" w:lineRule="exact"/>
              <w:ind w:left="487"/>
              <w:rPr>
                <w:b/>
                <w:sz w:val="16"/>
              </w:rPr>
            </w:pPr>
            <w:r>
              <w:rPr>
                <w:b/>
                <w:sz w:val="24"/>
              </w:rPr>
              <w:t>Yield kg</w:t>
            </w:r>
            <w:r>
              <w:rPr>
                <w:b/>
                <w:spacing w:val="-1"/>
                <w:sz w:val="24"/>
              </w:rPr>
              <w:t> </w:t>
            </w:r>
            <w:r>
              <w:rPr>
                <w:b/>
                <w:sz w:val="24"/>
              </w:rPr>
              <w:t>ha </w:t>
            </w:r>
            <w:r>
              <w:rPr>
                <w:b/>
                <w:position w:val="8"/>
                <w:sz w:val="16"/>
              </w:rPr>
              <w:t>-</w:t>
            </w:r>
            <w:r>
              <w:rPr>
                <w:b/>
                <w:spacing w:val="-10"/>
                <w:position w:val="8"/>
                <w:sz w:val="16"/>
              </w:rPr>
              <w:t>1</w:t>
            </w:r>
          </w:p>
        </w:tc>
      </w:tr>
      <w:tr>
        <w:trPr>
          <w:trHeight w:val="288" w:hRule="atLeast"/>
        </w:trPr>
        <w:tc>
          <w:tcPr>
            <w:tcW w:w="3329" w:type="dxa"/>
            <w:tcBorders>
              <w:top w:val="single" w:sz="4" w:space="0" w:color="000000"/>
            </w:tcBorders>
          </w:tcPr>
          <w:p>
            <w:pPr>
              <w:pStyle w:val="TableParagraph"/>
              <w:spacing w:line="269" w:lineRule="exact"/>
              <w:ind w:left="122"/>
              <w:jc w:val="left"/>
              <w:rPr>
                <w:b/>
                <w:sz w:val="24"/>
              </w:rPr>
            </w:pPr>
            <w:r>
              <w:rPr>
                <w:b/>
                <w:spacing w:val="-2"/>
                <w:sz w:val="24"/>
              </w:rPr>
              <w:t>Inoculum</w:t>
            </w:r>
          </w:p>
        </w:tc>
        <w:tc>
          <w:tcPr>
            <w:tcW w:w="2914" w:type="dxa"/>
            <w:tcBorders>
              <w:top w:val="single" w:sz="4" w:space="0" w:color="000000"/>
            </w:tcBorders>
          </w:tcPr>
          <w:p>
            <w:pPr>
              <w:pStyle w:val="TableParagraph"/>
              <w:jc w:val="left"/>
              <w:rPr>
                <w:sz w:val="20"/>
              </w:rPr>
            </w:pPr>
          </w:p>
        </w:tc>
      </w:tr>
      <w:tr>
        <w:trPr>
          <w:trHeight w:val="320" w:hRule="atLeast"/>
        </w:trPr>
        <w:tc>
          <w:tcPr>
            <w:tcW w:w="3329" w:type="dxa"/>
          </w:tcPr>
          <w:p>
            <w:pPr>
              <w:pStyle w:val="TableParagraph"/>
              <w:spacing w:line="274" w:lineRule="exact" w:before="26"/>
              <w:ind w:left="122"/>
              <w:jc w:val="left"/>
              <w:rPr>
                <w:b/>
                <w:sz w:val="16"/>
              </w:rPr>
            </w:pPr>
            <w:r>
              <w:rPr>
                <w:spacing w:val="-5"/>
                <w:position w:val="1"/>
                <w:sz w:val="24"/>
              </w:rPr>
              <w:t>I</w:t>
            </w:r>
            <w:r>
              <w:rPr>
                <w:b/>
                <w:spacing w:val="-5"/>
                <w:sz w:val="16"/>
              </w:rPr>
              <w:t>0</w:t>
            </w:r>
          </w:p>
        </w:tc>
        <w:tc>
          <w:tcPr>
            <w:tcW w:w="2914" w:type="dxa"/>
          </w:tcPr>
          <w:p>
            <w:pPr>
              <w:pStyle w:val="TableParagraph"/>
              <w:spacing w:line="274" w:lineRule="exact" w:before="27"/>
              <w:ind w:left="487" w:right="5"/>
              <w:rPr>
                <w:sz w:val="24"/>
              </w:rPr>
            </w:pPr>
            <w:r>
              <w:rPr>
                <w:spacing w:val="-2"/>
                <w:sz w:val="24"/>
              </w:rPr>
              <w:t>988.97</w:t>
            </w:r>
            <w:r>
              <w:rPr>
                <w:spacing w:val="-2"/>
                <w:sz w:val="24"/>
                <w:vertAlign w:val="superscript"/>
              </w:rPr>
              <w:t>a</w:t>
            </w:r>
          </w:p>
        </w:tc>
      </w:tr>
      <w:tr>
        <w:trPr>
          <w:trHeight w:val="322" w:hRule="atLeast"/>
        </w:trPr>
        <w:tc>
          <w:tcPr>
            <w:tcW w:w="3329" w:type="dxa"/>
          </w:tcPr>
          <w:p>
            <w:pPr>
              <w:pStyle w:val="TableParagraph"/>
              <w:spacing w:line="275" w:lineRule="exact" w:before="27"/>
              <w:ind w:left="122"/>
              <w:jc w:val="left"/>
              <w:rPr>
                <w:b/>
                <w:sz w:val="16"/>
              </w:rPr>
            </w:pPr>
            <w:r>
              <w:rPr>
                <w:spacing w:val="-5"/>
                <w:position w:val="1"/>
                <w:sz w:val="24"/>
              </w:rPr>
              <w:t>I</w:t>
            </w:r>
            <w:r>
              <w:rPr>
                <w:b/>
                <w:spacing w:val="-5"/>
                <w:sz w:val="16"/>
              </w:rPr>
              <w:t>10</w:t>
            </w:r>
          </w:p>
        </w:tc>
        <w:tc>
          <w:tcPr>
            <w:tcW w:w="2914" w:type="dxa"/>
          </w:tcPr>
          <w:p>
            <w:pPr>
              <w:pStyle w:val="TableParagraph"/>
              <w:spacing w:line="275" w:lineRule="exact" w:before="28"/>
              <w:ind w:left="487"/>
              <w:rPr>
                <w:sz w:val="24"/>
              </w:rPr>
            </w:pPr>
            <w:r>
              <w:rPr>
                <w:spacing w:val="-2"/>
                <w:sz w:val="24"/>
              </w:rPr>
              <w:t>226.36</w:t>
            </w:r>
            <w:r>
              <w:rPr>
                <w:spacing w:val="-2"/>
                <w:sz w:val="24"/>
                <w:vertAlign w:val="superscript"/>
              </w:rPr>
              <w:t>b</w:t>
            </w:r>
          </w:p>
        </w:tc>
      </w:tr>
      <w:tr>
        <w:trPr>
          <w:trHeight w:val="322" w:hRule="atLeast"/>
        </w:trPr>
        <w:tc>
          <w:tcPr>
            <w:tcW w:w="3329" w:type="dxa"/>
          </w:tcPr>
          <w:p>
            <w:pPr>
              <w:pStyle w:val="TableParagraph"/>
              <w:spacing w:line="274" w:lineRule="exact" w:before="29"/>
              <w:ind w:left="122"/>
              <w:jc w:val="left"/>
              <w:rPr>
                <w:b/>
                <w:sz w:val="16"/>
              </w:rPr>
            </w:pPr>
            <w:r>
              <w:rPr>
                <w:spacing w:val="-5"/>
                <w:position w:val="1"/>
                <w:sz w:val="24"/>
              </w:rPr>
              <w:t>I</w:t>
            </w:r>
            <w:r>
              <w:rPr>
                <w:b/>
                <w:spacing w:val="-5"/>
                <w:sz w:val="16"/>
              </w:rPr>
              <w:t>20</w:t>
            </w:r>
          </w:p>
        </w:tc>
        <w:tc>
          <w:tcPr>
            <w:tcW w:w="2914" w:type="dxa"/>
          </w:tcPr>
          <w:p>
            <w:pPr>
              <w:pStyle w:val="TableParagraph"/>
              <w:spacing w:line="274" w:lineRule="exact" w:before="29"/>
              <w:ind w:left="487"/>
              <w:rPr>
                <w:sz w:val="24"/>
              </w:rPr>
            </w:pPr>
            <w:r>
              <w:rPr>
                <w:spacing w:val="-2"/>
                <w:sz w:val="24"/>
              </w:rPr>
              <w:t>191.36</w:t>
            </w:r>
            <w:r>
              <w:rPr>
                <w:spacing w:val="-2"/>
                <w:sz w:val="24"/>
                <w:vertAlign w:val="superscript"/>
              </w:rPr>
              <w:t>b</w:t>
            </w:r>
          </w:p>
        </w:tc>
      </w:tr>
      <w:tr>
        <w:trPr>
          <w:trHeight w:val="333" w:hRule="atLeast"/>
        </w:trPr>
        <w:tc>
          <w:tcPr>
            <w:tcW w:w="3329" w:type="dxa"/>
          </w:tcPr>
          <w:p>
            <w:pPr>
              <w:pStyle w:val="TableParagraph"/>
              <w:spacing w:before="27"/>
              <w:ind w:left="122"/>
              <w:jc w:val="left"/>
              <w:rPr>
                <w:b/>
                <w:sz w:val="16"/>
              </w:rPr>
            </w:pPr>
            <w:r>
              <w:rPr>
                <w:spacing w:val="-5"/>
                <w:position w:val="1"/>
                <w:sz w:val="24"/>
              </w:rPr>
              <w:t>I</w:t>
            </w:r>
            <w:r>
              <w:rPr>
                <w:b/>
                <w:spacing w:val="-5"/>
                <w:sz w:val="16"/>
              </w:rPr>
              <w:t>30</w:t>
            </w:r>
          </w:p>
        </w:tc>
        <w:tc>
          <w:tcPr>
            <w:tcW w:w="2914" w:type="dxa"/>
          </w:tcPr>
          <w:p>
            <w:pPr>
              <w:pStyle w:val="TableParagraph"/>
              <w:spacing w:before="28"/>
              <w:ind w:left="487"/>
              <w:rPr>
                <w:sz w:val="24"/>
              </w:rPr>
            </w:pPr>
            <w:r>
              <w:rPr>
                <w:spacing w:val="-2"/>
                <w:sz w:val="24"/>
              </w:rPr>
              <w:t>32.87</w:t>
            </w:r>
            <w:r>
              <w:rPr>
                <w:spacing w:val="-2"/>
                <w:sz w:val="24"/>
                <w:vertAlign w:val="superscript"/>
              </w:rPr>
              <w:t>b</w:t>
            </w:r>
          </w:p>
        </w:tc>
      </w:tr>
      <w:tr>
        <w:trPr>
          <w:trHeight w:val="347" w:hRule="atLeast"/>
        </w:trPr>
        <w:tc>
          <w:tcPr>
            <w:tcW w:w="3329" w:type="dxa"/>
          </w:tcPr>
          <w:p>
            <w:pPr>
              <w:pStyle w:val="TableParagraph"/>
              <w:spacing w:before="18"/>
              <w:ind w:left="122"/>
              <w:jc w:val="left"/>
              <w:rPr>
                <w:b/>
                <w:sz w:val="16"/>
              </w:rPr>
            </w:pPr>
            <w:r>
              <w:rPr>
                <w:spacing w:val="-5"/>
                <w:position w:val="1"/>
                <w:sz w:val="24"/>
              </w:rPr>
              <w:t>I</w:t>
            </w:r>
            <w:r>
              <w:rPr>
                <w:b/>
                <w:spacing w:val="-5"/>
                <w:sz w:val="16"/>
              </w:rPr>
              <w:t>40</w:t>
            </w:r>
          </w:p>
        </w:tc>
        <w:tc>
          <w:tcPr>
            <w:tcW w:w="2914" w:type="dxa"/>
          </w:tcPr>
          <w:p>
            <w:pPr>
              <w:pStyle w:val="TableParagraph"/>
              <w:spacing w:line="260" w:lineRule="exact" w:before="67"/>
              <w:ind w:left="487"/>
              <w:rPr>
                <w:sz w:val="24"/>
              </w:rPr>
            </w:pPr>
            <w:r>
              <w:rPr>
                <w:spacing w:val="-2"/>
                <w:sz w:val="24"/>
              </w:rPr>
              <w:t>131.36</w:t>
            </w:r>
            <w:r>
              <w:rPr>
                <w:spacing w:val="-2"/>
                <w:sz w:val="24"/>
                <w:vertAlign w:val="superscript"/>
              </w:rPr>
              <w:t>b</w:t>
            </w:r>
          </w:p>
        </w:tc>
      </w:tr>
      <w:tr>
        <w:trPr>
          <w:trHeight w:val="299" w:hRule="atLeast"/>
        </w:trPr>
        <w:tc>
          <w:tcPr>
            <w:tcW w:w="3329" w:type="dxa"/>
          </w:tcPr>
          <w:p>
            <w:pPr>
              <w:pStyle w:val="TableParagraph"/>
              <w:spacing w:line="270" w:lineRule="exact"/>
              <w:ind w:left="122"/>
              <w:jc w:val="left"/>
              <w:rPr>
                <w:sz w:val="24"/>
              </w:rPr>
            </w:pPr>
            <w:r>
              <w:rPr>
                <w:spacing w:val="-5"/>
                <w:sz w:val="24"/>
              </w:rPr>
              <w:t>SE</w:t>
            </w:r>
            <w:r>
              <w:rPr>
                <w:spacing w:val="-5"/>
                <w:sz w:val="24"/>
                <w:u w:val="single"/>
              </w:rPr>
              <w:t>+</w:t>
            </w:r>
          </w:p>
        </w:tc>
        <w:tc>
          <w:tcPr>
            <w:tcW w:w="2914" w:type="dxa"/>
          </w:tcPr>
          <w:p>
            <w:pPr>
              <w:pStyle w:val="TableParagraph"/>
              <w:spacing w:line="270" w:lineRule="exact"/>
              <w:ind w:left="487" w:right="4"/>
              <w:rPr>
                <w:sz w:val="24"/>
              </w:rPr>
            </w:pPr>
            <w:r>
              <w:rPr>
                <w:spacing w:val="-2"/>
                <w:sz w:val="24"/>
              </w:rPr>
              <w:t>113.7</w:t>
            </w:r>
          </w:p>
        </w:tc>
      </w:tr>
      <w:tr>
        <w:trPr>
          <w:trHeight w:val="323" w:hRule="atLeast"/>
        </w:trPr>
        <w:tc>
          <w:tcPr>
            <w:tcW w:w="3329" w:type="dxa"/>
          </w:tcPr>
          <w:p>
            <w:pPr>
              <w:pStyle w:val="TableParagraph"/>
              <w:spacing w:before="19"/>
              <w:ind w:left="122"/>
              <w:jc w:val="left"/>
              <w:rPr>
                <w:sz w:val="24"/>
              </w:rPr>
            </w:pPr>
            <w:r>
              <w:rPr>
                <w:spacing w:val="-5"/>
                <w:sz w:val="24"/>
              </w:rPr>
              <w:t>CV%</w:t>
            </w:r>
          </w:p>
        </w:tc>
        <w:tc>
          <w:tcPr>
            <w:tcW w:w="2914" w:type="dxa"/>
          </w:tcPr>
          <w:p>
            <w:pPr>
              <w:pStyle w:val="TableParagraph"/>
              <w:spacing w:before="19"/>
              <w:ind w:left="487" w:right="4"/>
              <w:rPr>
                <w:sz w:val="24"/>
              </w:rPr>
            </w:pPr>
            <w:r>
              <w:rPr>
                <w:spacing w:val="-2"/>
                <w:sz w:val="24"/>
              </w:rPr>
              <w:t>37.73</w:t>
            </w:r>
          </w:p>
        </w:tc>
      </w:tr>
      <w:tr>
        <w:trPr>
          <w:trHeight w:val="325" w:hRule="atLeast"/>
        </w:trPr>
        <w:tc>
          <w:tcPr>
            <w:tcW w:w="3329" w:type="dxa"/>
          </w:tcPr>
          <w:p>
            <w:pPr>
              <w:pStyle w:val="TableParagraph"/>
              <w:spacing w:before="19"/>
              <w:ind w:left="122"/>
              <w:jc w:val="left"/>
              <w:rPr>
                <w:sz w:val="24"/>
              </w:rPr>
            </w:pPr>
            <w:r>
              <w:rPr>
                <w:sz w:val="24"/>
              </w:rPr>
              <w:t>LSD</w:t>
            </w:r>
            <w:r>
              <w:rPr>
                <w:spacing w:val="-3"/>
                <w:sz w:val="24"/>
              </w:rPr>
              <w:t> </w:t>
            </w:r>
            <w:r>
              <w:rPr>
                <w:spacing w:val="-2"/>
                <w:sz w:val="24"/>
              </w:rPr>
              <w:t>(0.05)</w:t>
            </w:r>
          </w:p>
        </w:tc>
        <w:tc>
          <w:tcPr>
            <w:tcW w:w="2914" w:type="dxa"/>
          </w:tcPr>
          <w:p>
            <w:pPr>
              <w:pStyle w:val="TableParagraph"/>
              <w:spacing w:before="19"/>
              <w:ind w:left="487" w:right="1"/>
              <w:rPr>
                <w:sz w:val="24"/>
              </w:rPr>
            </w:pPr>
            <w:r>
              <w:rPr>
                <w:spacing w:val="-5"/>
                <w:sz w:val="24"/>
              </w:rPr>
              <w:t>***</w:t>
            </w:r>
          </w:p>
        </w:tc>
      </w:tr>
      <w:tr>
        <w:trPr>
          <w:trHeight w:val="312" w:hRule="atLeast"/>
        </w:trPr>
        <w:tc>
          <w:tcPr>
            <w:tcW w:w="3329" w:type="dxa"/>
          </w:tcPr>
          <w:p>
            <w:pPr>
              <w:pStyle w:val="TableParagraph"/>
              <w:spacing w:line="272" w:lineRule="exact" w:before="20"/>
              <w:ind w:left="122"/>
              <w:jc w:val="left"/>
              <w:rPr>
                <w:b/>
                <w:sz w:val="24"/>
              </w:rPr>
            </w:pPr>
            <w:r>
              <w:rPr>
                <w:b/>
                <w:sz w:val="24"/>
              </w:rPr>
              <w:t>Varieties</w:t>
            </w:r>
            <w:r>
              <w:rPr>
                <w:b/>
                <w:spacing w:val="-4"/>
                <w:sz w:val="24"/>
              </w:rPr>
              <w:t> </w:t>
            </w:r>
            <w:r>
              <w:rPr>
                <w:b/>
                <w:spacing w:val="-5"/>
                <w:sz w:val="24"/>
              </w:rPr>
              <w:t>(V)</w:t>
            </w:r>
          </w:p>
        </w:tc>
        <w:tc>
          <w:tcPr>
            <w:tcW w:w="2914" w:type="dxa"/>
          </w:tcPr>
          <w:p>
            <w:pPr>
              <w:pStyle w:val="TableParagraph"/>
              <w:jc w:val="left"/>
              <w:rPr>
                <w:sz w:val="22"/>
              </w:rPr>
            </w:pPr>
          </w:p>
        </w:tc>
      </w:tr>
      <w:tr>
        <w:trPr>
          <w:trHeight w:val="320" w:hRule="atLeast"/>
        </w:trPr>
        <w:tc>
          <w:tcPr>
            <w:tcW w:w="3329" w:type="dxa"/>
          </w:tcPr>
          <w:p>
            <w:pPr>
              <w:pStyle w:val="TableParagraph"/>
              <w:spacing w:line="274" w:lineRule="exact" w:before="27"/>
              <w:ind w:left="122"/>
              <w:jc w:val="left"/>
              <w:rPr>
                <w:i/>
                <w:sz w:val="24"/>
              </w:rPr>
            </w:pPr>
            <w:r>
              <w:rPr>
                <w:i/>
                <w:sz w:val="24"/>
              </w:rPr>
              <w:t>Solanum </w:t>
            </w:r>
            <w:r>
              <w:rPr>
                <w:i/>
                <w:spacing w:val="-2"/>
                <w:sz w:val="24"/>
              </w:rPr>
              <w:t>eathiopicum</w:t>
            </w:r>
          </w:p>
        </w:tc>
        <w:tc>
          <w:tcPr>
            <w:tcW w:w="2914" w:type="dxa"/>
          </w:tcPr>
          <w:p>
            <w:pPr>
              <w:pStyle w:val="TableParagraph"/>
              <w:spacing w:line="274" w:lineRule="exact" w:before="27"/>
              <w:ind w:left="487"/>
              <w:rPr>
                <w:sz w:val="24"/>
              </w:rPr>
            </w:pPr>
            <w:r>
              <w:rPr>
                <w:spacing w:val="-2"/>
                <w:sz w:val="24"/>
              </w:rPr>
              <w:t>168.82</w:t>
            </w:r>
            <w:r>
              <w:rPr>
                <w:spacing w:val="-2"/>
                <w:sz w:val="24"/>
                <w:vertAlign w:val="superscript"/>
              </w:rPr>
              <w:t>b</w:t>
            </w:r>
          </w:p>
        </w:tc>
      </w:tr>
      <w:tr>
        <w:trPr>
          <w:trHeight w:val="341" w:hRule="atLeast"/>
        </w:trPr>
        <w:tc>
          <w:tcPr>
            <w:tcW w:w="3329" w:type="dxa"/>
          </w:tcPr>
          <w:p>
            <w:pPr>
              <w:pStyle w:val="TableParagraph"/>
              <w:spacing w:before="28"/>
              <w:ind w:left="122"/>
              <w:jc w:val="left"/>
              <w:rPr>
                <w:i/>
                <w:sz w:val="24"/>
              </w:rPr>
            </w:pPr>
            <w:r>
              <w:rPr>
                <w:i/>
                <w:sz w:val="24"/>
              </w:rPr>
              <w:t>Solanum </w:t>
            </w:r>
            <w:r>
              <w:rPr>
                <w:i/>
                <w:spacing w:val="-4"/>
                <w:sz w:val="24"/>
              </w:rPr>
              <w:t>gilo</w:t>
            </w:r>
          </w:p>
        </w:tc>
        <w:tc>
          <w:tcPr>
            <w:tcW w:w="2914" w:type="dxa"/>
          </w:tcPr>
          <w:p>
            <w:pPr>
              <w:pStyle w:val="TableParagraph"/>
              <w:spacing w:before="28"/>
              <w:ind w:left="487"/>
              <w:rPr>
                <w:sz w:val="24"/>
              </w:rPr>
            </w:pPr>
            <w:r>
              <w:rPr>
                <w:spacing w:val="-2"/>
                <w:sz w:val="24"/>
              </w:rPr>
              <w:t>373.15</w:t>
            </w:r>
            <w:r>
              <w:rPr>
                <w:spacing w:val="-2"/>
                <w:sz w:val="24"/>
                <w:vertAlign w:val="superscript"/>
              </w:rPr>
              <w:t>ab</w:t>
            </w:r>
          </w:p>
        </w:tc>
      </w:tr>
      <w:tr>
        <w:trPr>
          <w:trHeight w:val="360" w:hRule="atLeast"/>
        </w:trPr>
        <w:tc>
          <w:tcPr>
            <w:tcW w:w="3329" w:type="dxa"/>
          </w:tcPr>
          <w:p>
            <w:pPr>
              <w:pStyle w:val="TableParagraph"/>
              <w:spacing w:before="27"/>
              <w:ind w:left="122"/>
              <w:jc w:val="left"/>
              <w:rPr>
                <w:i/>
                <w:sz w:val="24"/>
              </w:rPr>
            </w:pPr>
            <w:r>
              <w:rPr>
                <w:i/>
                <w:sz w:val="24"/>
              </w:rPr>
              <w:t>Solanum </w:t>
            </w:r>
            <w:r>
              <w:rPr>
                <w:i/>
                <w:spacing w:val="-2"/>
                <w:sz w:val="24"/>
              </w:rPr>
              <w:t>macrocarpon</w:t>
            </w:r>
          </w:p>
        </w:tc>
        <w:tc>
          <w:tcPr>
            <w:tcW w:w="2914" w:type="dxa"/>
          </w:tcPr>
          <w:p>
            <w:pPr>
              <w:pStyle w:val="TableParagraph"/>
              <w:spacing w:line="255" w:lineRule="exact" w:before="85"/>
              <w:ind w:left="487"/>
              <w:rPr>
                <w:sz w:val="24"/>
              </w:rPr>
            </w:pPr>
            <w:r>
              <w:rPr>
                <w:spacing w:val="-2"/>
                <w:sz w:val="24"/>
              </w:rPr>
              <w:t>311.76</w:t>
            </w:r>
            <w:r>
              <w:rPr>
                <w:spacing w:val="-2"/>
                <w:sz w:val="24"/>
                <w:vertAlign w:val="superscript"/>
              </w:rPr>
              <w:t>ab</w:t>
            </w:r>
          </w:p>
        </w:tc>
      </w:tr>
      <w:tr>
        <w:trPr>
          <w:trHeight w:val="323" w:hRule="atLeast"/>
        </w:trPr>
        <w:tc>
          <w:tcPr>
            <w:tcW w:w="3329" w:type="dxa"/>
          </w:tcPr>
          <w:p>
            <w:pPr>
              <w:pStyle w:val="TableParagraph"/>
              <w:spacing w:before="10"/>
              <w:ind w:left="122"/>
              <w:jc w:val="left"/>
              <w:rPr>
                <w:i/>
                <w:sz w:val="24"/>
              </w:rPr>
            </w:pPr>
            <w:r>
              <w:rPr>
                <w:i/>
                <w:sz w:val="24"/>
              </w:rPr>
              <w:t>Solanum</w:t>
            </w:r>
            <w:r>
              <w:rPr>
                <w:i/>
                <w:spacing w:val="60"/>
                <w:sz w:val="24"/>
              </w:rPr>
              <w:t> </w:t>
            </w:r>
            <w:r>
              <w:rPr>
                <w:i/>
                <w:spacing w:val="-2"/>
                <w:sz w:val="24"/>
              </w:rPr>
              <w:t>melongena</w:t>
            </w:r>
          </w:p>
        </w:tc>
        <w:tc>
          <w:tcPr>
            <w:tcW w:w="2914" w:type="dxa"/>
          </w:tcPr>
          <w:p>
            <w:pPr>
              <w:pStyle w:val="TableParagraph"/>
              <w:spacing w:before="10"/>
              <w:ind w:left="487" w:right="5"/>
              <w:rPr>
                <w:sz w:val="24"/>
              </w:rPr>
            </w:pPr>
            <w:r>
              <w:rPr>
                <w:spacing w:val="-2"/>
                <w:sz w:val="24"/>
              </w:rPr>
              <w:t>403.03</w:t>
            </w:r>
            <w:r>
              <w:rPr>
                <w:spacing w:val="-2"/>
                <w:sz w:val="24"/>
                <w:vertAlign w:val="superscript"/>
              </w:rPr>
              <w:t>a</w:t>
            </w:r>
          </w:p>
        </w:tc>
      </w:tr>
      <w:tr>
        <w:trPr>
          <w:trHeight w:val="340" w:hRule="atLeast"/>
        </w:trPr>
        <w:tc>
          <w:tcPr>
            <w:tcW w:w="3329" w:type="dxa"/>
          </w:tcPr>
          <w:p>
            <w:pPr>
              <w:pStyle w:val="TableParagraph"/>
              <w:spacing w:before="27"/>
              <w:ind w:left="122"/>
              <w:jc w:val="left"/>
              <w:rPr>
                <w:sz w:val="24"/>
              </w:rPr>
            </w:pPr>
            <w:r>
              <w:rPr>
                <w:spacing w:val="-5"/>
                <w:sz w:val="24"/>
              </w:rPr>
              <w:t>SE</w:t>
            </w:r>
            <w:r>
              <w:rPr>
                <w:spacing w:val="-5"/>
                <w:sz w:val="24"/>
                <w:u w:val="single"/>
              </w:rPr>
              <w:t>+</w:t>
            </w:r>
          </w:p>
        </w:tc>
        <w:tc>
          <w:tcPr>
            <w:tcW w:w="2914" w:type="dxa"/>
          </w:tcPr>
          <w:p>
            <w:pPr>
              <w:pStyle w:val="TableParagraph"/>
              <w:spacing w:before="27"/>
              <w:ind w:left="487" w:right="4"/>
              <w:rPr>
                <w:sz w:val="24"/>
              </w:rPr>
            </w:pPr>
            <w:r>
              <w:rPr>
                <w:spacing w:val="-2"/>
                <w:sz w:val="24"/>
              </w:rPr>
              <w:t>101.73</w:t>
            </w:r>
          </w:p>
        </w:tc>
      </w:tr>
      <w:tr>
        <w:trPr>
          <w:trHeight w:val="340" w:hRule="atLeast"/>
        </w:trPr>
        <w:tc>
          <w:tcPr>
            <w:tcW w:w="3329" w:type="dxa"/>
          </w:tcPr>
          <w:p>
            <w:pPr>
              <w:pStyle w:val="TableParagraph"/>
              <w:spacing w:before="27"/>
              <w:ind w:left="122"/>
              <w:jc w:val="left"/>
              <w:rPr>
                <w:sz w:val="24"/>
              </w:rPr>
            </w:pPr>
            <w:r>
              <w:rPr>
                <w:spacing w:val="-5"/>
                <w:sz w:val="24"/>
              </w:rPr>
              <w:t>CV%</w:t>
            </w:r>
          </w:p>
        </w:tc>
        <w:tc>
          <w:tcPr>
            <w:tcW w:w="2914" w:type="dxa"/>
          </w:tcPr>
          <w:p>
            <w:pPr>
              <w:pStyle w:val="TableParagraph"/>
              <w:spacing w:before="27"/>
              <w:ind w:left="487" w:right="4"/>
              <w:rPr>
                <w:sz w:val="24"/>
              </w:rPr>
            </w:pPr>
            <w:r>
              <w:rPr>
                <w:spacing w:val="-2"/>
                <w:sz w:val="24"/>
              </w:rPr>
              <w:t>44.08</w:t>
            </w:r>
          </w:p>
        </w:tc>
      </w:tr>
      <w:tr>
        <w:trPr>
          <w:trHeight w:val="343" w:hRule="atLeast"/>
        </w:trPr>
        <w:tc>
          <w:tcPr>
            <w:tcW w:w="3329" w:type="dxa"/>
          </w:tcPr>
          <w:p>
            <w:pPr>
              <w:pStyle w:val="TableParagraph"/>
              <w:spacing w:before="27"/>
              <w:ind w:left="122"/>
              <w:jc w:val="left"/>
              <w:rPr>
                <w:sz w:val="24"/>
              </w:rPr>
            </w:pPr>
            <w:r>
              <w:rPr>
                <w:sz w:val="24"/>
              </w:rPr>
              <w:t>LSD</w:t>
            </w:r>
            <w:r>
              <w:rPr>
                <w:spacing w:val="-3"/>
                <w:sz w:val="24"/>
              </w:rPr>
              <w:t> </w:t>
            </w:r>
            <w:r>
              <w:rPr>
                <w:spacing w:val="-2"/>
                <w:sz w:val="24"/>
              </w:rPr>
              <w:t>(0.05)</w:t>
            </w:r>
          </w:p>
        </w:tc>
        <w:tc>
          <w:tcPr>
            <w:tcW w:w="2914" w:type="dxa"/>
          </w:tcPr>
          <w:p>
            <w:pPr>
              <w:pStyle w:val="TableParagraph"/>
              <w:spacing w:before="27"/>
              <w:ind w:left="487" w:right="3"/>
              <w:rPr>
                <w:sz w:val="24"/>
              </w:rPr>
            </w:pPr>
            <w:r>
              <w:rPr>
                <w:spacing w:val="-5"/>
                <w:sz w:val="24"/>
              </w:rPr>
              <w:t>NS</w:t>
            </w:r>
          </w:p>
        </w:tc>
      </w:tr>
      <w:tr>
        <w:trPr>
          <w:trHeight w:val="340" w:hRule="atLeast"/>
        </w:trPr>
        <w:tc>
          <w:tcPr>
            <w:tcW w:w="3329" w:type="dxa"/>
          </w:tcPr>
          <w:p>
            <w:pPr>
              <w:pStyle w:val="TableParagraph"/>
              <w:spacing w:before="29"/>
              <w:ind w:left="122"/>
              <w:jc w:val="left"/>
              <w:rPr>
                <w:b/>
                <w:sz w:val="24"/>
              </w:rPr>
            </w:pPr>
            <w:r>
              <w:rPr>
                <w:b/>
                <w:spacing w:val="-2"/>
                <w:sz w:val="24"/>
              </w:rPr>
              <w:t>Interaction</w:t>
            </w:r>
          </w:p>
        </w:tc>
        <w:tc>
          <w:tcPr>
            <w:tcW w:w="2914" w:type="dxa"/>
          </w:tcPr>
          <w:p>
            <w:pPr>
              <w:pStyle w:val="TableParagraph"/>
              <w:jc w:val="left"/>
              <w:rPr>
                <w:sz w:val="22"/>
              </w:rPr>
            </w:pPr>
          </w:p>
        </w:tc>
      </w:tr>
      <w:tr>
        <w:trPr>
          <w:trHeight w:val="373" w:hRule="atLeast"/>
        </w:trPr>
        <w:tc>
          <w:tcPr>
            <w:tcW w:w="3329" w:type="dxa"/>
            <w:tcBorders>
              <w:bottom w:val="single" w:sz="4" w:space="0" w:color="000000"/>
            </w:tcBorders>
          </w:tcPr>
          <w:p>
            <w:pPr>
              <w:pStyle w:val="TableParagraph"/>
              <w:spacing w:before="25"/>
              <w:ind w:left="122"/>
              <w:jc w:val="left"/>
              <w:rPr>
                <w:sz w:val="24"/>
              </w:rPr>
            </w:pPr>
            <w:r>
              <w:rPr>
                <w:sz w:val="24"/>
              </w:rPr>
              <w:t>I</w:t>
            </w:r>
            <w:r>
              <w:rPr>
                <w:spacing w:val="-1"/>
                <w:sz w:val="24"/>
              </w:rPr>
              <w:t> </w:t>
            </w:r>
            <w:r>
              <w:rPr>
                <w:sz w:val="24"/>
              </w:rPr>
              <w:t>X </w:t>
            </w:r>
            <w:r>
              <w:rPr>
                <w:spacing w:val="-10"/>
                <w:sz w:val="24"/>
              </w:rPr>
              <w:t>V</w:t>
            </w:r>
          </w:p>
        </w:tc>
        <w:tc>
          <w:tcPr>
            <w:tcW w:w="2914" w:type="dxa"/>
            <w:tcBorders>
              <w:bottom w:val="single" w:sz="4" w:space="0" w:color="000000"/>
            </w:tcBorders>
          </w:tcPr>
          <w:p>
            <w:pPr>
              <w:pStyle w:val="TableParagraph"/>
              <w:spacing w:before="25"/>
              <w:ind w:left="487" w:right="3"/>
              <w:rPr>
                <w:sz w:val="24"/>
              </w:rPr>
            </w:pPr>
            <w:r>
              <w:rPr>
                <w:spacing w:val="-5"/>
                <w:sz w:val="24"/>
              </w:rPr>
              <w:t>NS</w:t>
            </w:r>
          </w:p>
        </w:tc>
      </w:tr>
    </w:tbl>
    <w:p>
      <w:pPr>
        <w:pStyle w:val="BodyText"/>
        <w:spacing w:before="185"/>
        <w:rPr>
          <w:b/>
        </w:rPr>
      </w:pPr>
    </w:p>
    <w:p>
      <w:pPr>
        <w:pStyle w:val="BodyText"/>
        <w:spacing w:line="276" w:lineRule="auto"/>
        <w:ind w:left="840" w:right="118"/>
        <w:jc w:val="both"/>
      </w:pPr>
      <w:r>
        <w:rPr/>
        <w:t>Means</w:t>
      </w:r>
      <w:r>
        <w:rPr>
          <w:spacing w:val="-15"/>
        </w:rPr>
        <w:t> </w:t>
      </w:r>
      <w:r>
        <w:rPr/>
        <w:t>in</w:t>
      </w:r>
      <w:r>
        <w:rPr>
          <w:spacing w:val="-15"/>
        </w:rPr>
        <w:t> </w:t>
      </w:r>
      <w:r>
        <w:rPr/>
        <w:t>a</w:t>
      </w:r>
      <w:r>
        <w:rPr>
          <w:spacing w:val="-15"/>
        </w:rPr>
        <w:t> </w:t>
      </w:r>
      <w:r>
        <w:rPr/>
        <w:t>column</w:t>
      </w:r>
      <w:r>
        <w:rPr>
          <w:spacing w:val="-15"/>
        </w:rPr>
        <w:t> </w:t>
      </w:r>
      <w:r>
        <w:rPr/>
        <w:t>of</w:t>
      </w:r>
      <w:r>
        <w:rPr>
          <w:spacing w:val="-15"/>
        </w:rPr>
        <w:t> </w:t>
      </w:r>
      <w:r>
        <w:rPr/>
        <w:t>any</w:t>
      </w:r>
      <w:r>
        <w:rPr>
          <w:spacing w:val="-15"/>
        </w:rPr>
        <w:t> </w:t>
      </w:r>
      <w:r>
        <w:rPr/>
        <w:t>set</w:t>
      </w:r>
      <w:r>
        <w:rPr>
          <w:spacing w:val="-15"/>
        </w:rPr>
        <w:t> </w:t>
      </w:r>
      <w:r>
        <w:rPr/>
        <w:t>of</w:t>
      </w:r>
      <w:r>
        <w:rPr>
          <w:spacing w:val="-15"/>
        </w:rPr>
        <w:t> </w:t>
      </w:r>
      <w:r>
        <w:rPr/>
        <w:t>treatment(s)</w:t>
      </w:r>
      <w:r>
        <w:rPr>
          <w:spacing w:val="-15"/>
        </w:rPr>
        <w:t> </w:t>
      </w:r>
      <w:r>
        <w:rPr/>
        <w:t>followed</w:t>
      </w:r>
      <w:r>
        <w:rPr>
          <w:spacing w:val="-15"/>
        </w:rPr>
        <w:t> </w:t>
      </w:r>
      <w:r>
        <w:rPr/>
        <w:t>by</w:t>
      </w:r>
      <w:r>
        <w:rPr>
          <w:spacing w:val="-15"/>
        </w:rPr>
        <w:t> </w:t>
      </w:r>
      <w:r>
        <w:rPr/>
        <w:t>different</w:t>
      </w:r>
      <w:r>
        <w:rPr>
          <w:spacing w:val="-15"/>
        </w:rPr>
        <w:t> </w:t>
      </w:r>
      <w:r>
        <w:rPr/>
        <w:t>letter(s)</w:t>
      </w:r>
      <w:r>
        <w:rPr>
          <w:spacing w:val="-15"/>
        </w:rPr>
        <w:t> </w:t>
      </w:r>
      <w:r>
        <w:rPr/>
        <w:t>are</w:t>
      </w:r>
      <w:r>
        <w:rPr>
          <w:spacing w:val="-15"/>
        </w:rPr>
        <w:t> </w:t>
      </w:r>
      <w:r>
        <w:rPr/>
        <w:t>significantly different,</w:t>
      </w:r>
      <w:r>
        <w:rPr>
          <w:spacing w:val="-9"/>
        </w:rPr>
        <w:t> </w:t>
      </w:r>
      <w:r>
        <w:rPr/>
        <w:t>WAI</w:t>
      </w:r>
      <w:r>
        <w:rPr>
          <w:spacing w:val="-12"/>
        </w:rPr>
        <w:t> </w:t>
      </w:r>
      <w:r>
        <w:rPr/>
        <w:t>=</w:t>
      </w:r>
      <w:r>
        <w:rPr>
          <w:spacing w:val="-10"/>
        </w:rPr>
        <w:t> </w:t>
      </w:r>
      <w:r>
        <w:rPr/>
        <w:t>Weeks</w:t>
      </w:r>
      <w:r>
        <w:rPr>
          <w:spacing w:val="-9"/>
        </w:rPr>
        <w:t> </w:t>
      </w:r>
      <w:r>
        <w:rPr/>
        <w:t>After</w:t>
      </w:r>
      <w:r>
        <w:rPr>
          <w:spacing w:val="-8"/>
        </w:rPr>
        <w:t> </w:t>
      </w:r>
      <w:r>
        <w:rPr/>
        <w:t>Inoculation,</w:t>
      </w:r>
      <w:r>
        <w:rPr>
          <w:spacing w:val="-7"/>
        </w:rPr>
        <w:t> </w:t>
      </w:r>
      <w:r>
        <w:rPr/>
        <w:t>I=</w:t>
      </w:r>
      <w:r>
        <w:rPr>
          <w:spacing w:val="-8"/>
        </w:rPr>
        <w:t> </w:t>
      </w:r>
      <w:r>
        <w:rPr/>
        <w:t>Inoculum,</w:t>
      </w:r>
      <w:r>
        <w:rPr>
          <w:spacing w:val="-9"/>
        </w:rPr>
        <w:t> </w:t>
      </w:r>
      <w:r>
        <w:rPr/>
        <w:t>V=</w:t>
      </w:r>
      <w:r>
        <w:rPr>
          <w:spacing w:val="-8"/>
        </w:rPr>
        <w:t> </w:t>
      </w:r>
      <w:r>
        <w:rPr/>
        <w:t>Variety,</w:t>
      </w:r>
      <w:r>
        <w:rPr>
          <w:spacing w:val="-9"/>
        </w:rPr>
        <w:t> </w:t>
      </w:r>
      <w:r>
        <w:rPr/>
        <w:t>SE</w:t>
      </w:r>
      <w:r>
        <w:rPr>
          <w:spacing w:val="-10"/>
        </w:rPr>
        <w:t> </w:t>
      </w:r>
      <w:r>
        <w:rPr/>
        <w:t>=</w:t>
      </w:r>
      <w:r>
        <w:rPr>
          <w:spacing w:val="-10"/>
        </w:rPr>
        <w:t> </w:t>
      </w:r>
      <w:r>
        <w:rPr/>
        <w:t>Standard</w:t>
      </w:r>
      <w:r>
        <w:rPr>
          <w:spacing w:val="-10"/>
        </w:rPr>
        <w:t> </w:t>
      </w:r>
      <w:r>
        <w:rPr/>
        <w:t>Error, </w:t>
      </w:r>
      <w:r>
        <w:rPr>
          <w:sz w:val="22"/>
        </w:rPr>
        <w:t>LSD= Least Significant Difference</w:t>
      </w:r>
      <w:r>
        <w:rPr/>
        <w:t>, NS = Not Significant (P ≥ 0.05), *** = Significant at P≤0.001, Level of probability.</w:t>
      </w:r>
    </w:p>
    <w:p>
      <w:pPr>
        <w:spacing w:after="0" w:line="276" w:lineRule="auto"/>
        <w:jc w:val="both"/>
        <w:sectPr>
          <w:pgSz w:w="12240" w:h="15840"/>
          <w:pgMar w:top="1360" w:bottom="280" w:left="1320" w:right="1320"/>
        </w:sectPr>
      </w:pPr>
    </w:p>
    <w:p>
      <w:pPr>
        <w:pStyle w:val="BodyText"/>
        <w:spacing w:before="94"/>
      </w:pPr>
    </w:p>
    <w:p>
      <w:pPr>
        <w:pStyle w:val="Heading3"/>
        <w:numPr>
          <w:ilvl w:val="1"/>
          <w:numId w:val="11"/>
        </w:numPr>
        <w:tabs>
          <w:tab w:pos="840" w:val="left" w:leader="none"/>
        </w:tabs>
        <w:spacing w:line="240" w:lineRule="auto" w:before="0" w:after="0"/>
        <w:ind w:left="840" w:right="0" w:hanging="720"/>
        <w:jc w:val="left"/>
      </w:pPr>
      <w:r>
        <w:rPr>
          <w:spacing w:val="-2"/>
        </w:rPr>
        <w:t>Discussion</w:t>
      </w:r>
    </w:p>
    <w:p>
      <w:pPr>
        <w:pStyle w:val="BodyText"/>
        <w:spacing w:before="195"/>
        <w:rPr>
          <w:b/>
        </w:rPr>
      </w:pPr>
    </w:p>
    <w:p>
      <w:pPr>
        <w:pStyle w:val="BodyText"/>
        <w:spacing w:line="480" w:lineRule="auto"/>
        <w:ind w:left="120" w:right="117"/>
        <w:jc w:val="both"/>
      </w:pPr>
      <w:r>
        <w:rPr/>
        <w:t>The experiment showed a very high significant (P≤ 0.001) differences between inoculums levels on number of galls after harvest during the period of the study. </w:t>
      </w:r>
      <w:r>
        <w:rPr>
          <w:i/>
        </w:rPr>
        <w:t>Solanum gilo </w:t>
      </w:r>
      <w:r>
        <w:rPr/>
        <w:t>L. gave the highest number of galls of 5.87, The results confirm the findings Abdel-Momen </w:t>
      </w:r>
      <w:r>
        <w:rPr>
          <w:i/>
        </w:rPr>
        <w:t>et al. </w:t>
      </w:r>
      <w:r>
        <w:rPr/>
        <w:t>(1998); Vovlas </w:t>
      </w:r>
      <w:r>
        <w:rPr>
          <w:i/>
        </w:rPr>
        <w:t>et al. </w:t>
      </w:r>
      <w:r>
        <w:rPr/>
        <w:t>(2005) report that the size of galls as well as the number of galls is related to the number of nematodes infecting roots, although the inoculum concentration may have less effect at later evaluation</w:t>
      </w:r>
      <w:r>
        <w:rPr>
          <w:spacing w:val="-5"/>
        </w:rPr>
        <w:t> </w:t>
      </w:r>
      <w:r>
        <w:rPr/>
        <w:t>stages.</w:t>
      </w:r>
      <w:r>
        <w:rPr>
          <w:spacing w:val="-6"/>
        </w:rPr>
        <w:t> </w:t>
      </w:r>
      <w:r>
        <w:rPr/>
        <w:t>Similarly,</w:t>
      </w:r>
      <w:r>
        <w:rPr>
          <w:spacing w:val="-6"/>
        </w:rPr>
        <w:t> </w:t>
      </w:r>
      <w:r>
        <w:rPr/>
        <w:t>Haider</w:t>
      </w:r>
      <w:r>
        <w:rPr>
          <w:spacing w:val="-2"/>
        </w:rPr>
        <w:t> </w:t>
      </w:r>
      <w:r>
        <w:rPr>
          <w:i/>
        </w:rPr>
        <w:t>et</w:t>
      </w:r>
      <w:r>
        <w:rPr>
          <w:i/>
          <w:spacing w:val="-5"/>
        </w:rPr>
        <w:t> </w:t>
      </w:r>
      <w:r>
        <w:rPr>
          <w:i/>
        </w:rPr>
        <w:t>al.</w:t>
      </w:r>
      <w:r>
        <w:rPr>
          <w:i/>
          <w:spacing w:val="-5"/>
        </w:rPr>
        <w:t> </w:t>
      </w:r>
      <w:r>
        <w:rPr/>
        <w:t>(2003)</w:t>
      </w:r>
      <w:r>
        <w:rPr>
          <w:spacing w:val="-3"/>
        </w:rPr>
        <w:t> </w:t>
      </w:r>
      <w:r>
        <w:rPr/>
        <w:t>reported</w:t>
      </w:r>
      <w:r>
        <w:rPr>
          <w:spacing w:val="-6"/>
        </w:rPr>
        <w:t> </w:t>
      </w:r>
      <w:r>
        <w:rPr/>
        <w:t>that</w:t>
      </w:r>
      <w:r>
        <w:rPr>
          <w:spacing w:val="-6"/>
        </w:rPr>
        <w:t> </w:t>
      </w:r>
      <w:r>
        <w:rPr/>
        <w:t>the</w:t>
      </w:r>
      <w:r>
        <w:rPr>
          <w:spacing w:val="-6"/>
        </w:rPr>
        <w:t> </w:t>
      </w:r>
      <w:r>
        <w:rPr/>
        <w:t>inoculum</w:t>
      </w:r>
      <w:r>
        <w:rPr>
          <w:spacing w:val="-5"/>
        </w:rPr>
        <w:t> </w:t>
      </w:r>
      <w:r>
        <w:rPr/>
        <w:t>level</w:t>
      </w:r>
      <w:r>
        <w:rPr>
          <w:spacing w:val="-5"/>
        </w:rPr>
        <w:t> </w:t>
      </w:r>
      <w:r>
        <w:rPr/>
        <w:t>of</w:t>
      </w:r>
      <w:r>
        <w:rPr>
          <w:spacing w:val="-7"/>
        </w:rPr>
        <w:t> </w:t>
      </w:r>
      <w:r>
        <w:rPr/>
        <w:t>1000J2</w:t>
      </w:r>
      <w:r>
        <w:rPr>
          <w:spacing w:val="-6"/>
        </w:rPr>
        <w:t> </w:t>
      </w:r>
      <w:r>
        <w:rPr/>
        <w:t>of</w:t>
      </w:r>
      <w:r>
        <w:rPr>
          <w:spacing w:val="-4"/>
        </w:rPr>
        <w:t> </w:t>
      </w:r>
      <w:r>
        <w:rPr>
          <w:i/>
        </w:rPr>
        <w:t>M. incognita </w:t>
      </w:r>
      <w:r>
        <w:rPr/>
        <w:t>per plant caused significant reduction in growth characters of French bean and pea. Akhtar </w:t>
      </w:r>
      <w:r>
        <w:rPr>
          <w:i/>
        </w:rPr>
        <w:t>et al. </w:t>
      </w:r>
      <w:r>
        <w:rPr/>
        <w:t>(2005) pathogenic to mung bean. Presence of galls on roots is a primary symptom associated with </w:t>
      </w:r>
      <w:r>
        <w:rPr>
          <w:i/>
        </w:rPr>
        <w:t>M. incognita</w:t>
      </w:r>
      <w:r>
        <w:rPr/>
        <w:t>. The increasing level of nematode inoculums has been attributed to gall</w:t>
      </w:r>
      <w:r>
        <w:rPr>
          <w:spacing w:val="-10"/>
        </w:rPr>
        <w:t> </w:t>
      </w:r>
      <w:r>
        <w:rPr/>
        <w:t>formation</w:t>
      </w:r>
      <w:r>
        <w:rPr>
          <w:spacing w:val="-11"/>
        </w:rPr>
        <w:t> </w:t>
      </w:r>
      <w:r>
        <w:rPr/>
        <w:t>and</w:t>
      </w:r>
      <w:r>
        <w:rPr>
          <w:spacing w:val="-11"/>
        </w:rPr>
        <w:t> </w:t>
      </w:r>
      <w:r>
        <w:rPr/>
        <w:t>secondary</w:t>
      </w:r>
      <w:r>
        <w:rPr>
          <w:spacing w:val="-15"/>
        </w:rPr>
        <w:t> </w:t>
      </w:r>
      <w:r>
        <w:rPr/>
        <w:t>root</w:t>
      </w:r>
      <w:r>
        <w:rPr>
          <w:spacing w:val="-11"/>
        </w:rPr>
        <w:t> </w:t>
      </w:r>
      <w:r>
        <w:rPr/>
        <w:t>proliferation</w:t>
      </w:r>
      <w:r>
        <w:rPr>
          <w:spacing w:val="-11"/>
        </w:rPr>
        <w:t> </w:t>
      </w:r>
      <w:r>
        <w:rPr/>
        <w:t>(Abrao</w:t>
      </w:r>
      <w:r>
        <w:rPr>
          <w:spacing w:val="-11"/>
        </w:rPr>
        <w:t> </w:t>
      </w:r>
      <w:r>
        <w:rPr/>
        <w:t>and</w:t>
      </w:r>
      <w:r>
        <w:rPr>
          <w:spacing w:val="-11"/>
        </w:rPr>
        <w:t> </w:t>
      </w:r>
      <w:r>
        <w:rPr/>
        <w:t>Mazzafera,</w:t>
      </w:r>
      <w:r>
        <w:rPr>
          <w:spacing w:val="-11"/>
        </w:rPr>
        <w:t> </w:t>
      </w:r>
      <w:r>
        <w:rPr/>
        <w:t>2001).</w:t>
      </w:r>
      <w:r>
        <w:rPr>
          <w:spacing w:val="-11"/>
        </w:rPr>
        <w:t> </w:t>
      </w:r>
      <w:r>
        <w:rPr/>
        <w:t>Similar</w:t>
      </w:r>
      <w:r>
        <w:rPr>
          <w:spacing w:val="-11"/>
        </w:rPr>
        <w:t> </w:t>
      </w:r>
      <w:r>
        <w:rPr/>
        <w:t>results</w:t>
      </w:r>
      <w:r>
        <w:rPr>
          <w:spacing w:val="-10"/>
        </w:rPr>
        <w:t> </w:t>
      </w:r>
      <w:r>
        <w:rPr/>
        <w:t>were reported in different genotypes of tomato (Maleita </w:t>
      </w:r>
      <w:r>
        <w:rPr>
          <w:i/>
        </w:rPr>
        <w:t>et al., </w:t>
      </w:r>
      <w:r>
        <w:rPr/>
        <w:t>2012) and inoculum levels on tomato. Similarly, there was no significant (P≥ 0.001) differences between varieties on number of galls and interaction between inoculum and variety after harvest during the period of the study.</w:t>
      </w:r>
    </w:p>
    <w:p>
      <w:pPr>
        <w:pStyle w:val="BodyText"/>
        <w:spacing w:line="480" w:lineRule="auto" w:before="201"/>
        <w:ind w:left="120" w:right="118" w:firstLine="60"/>
        <w:jc w:val="both"/>
      </w:pPr>
      <w:r>
        <w:rPr/>
        <w:t>There</w:t>
      </w:r>
      <w:r>
        <w:rPr>
          <w:spacing w:val="-3"/>
        </w:rPr>
        <w:t> </w:t>
      </w:r>
      <w:r>
        <w:rPr/>
        <w:t>were</w:t>
      </w:r>
      <w:r>
        <w:rPr>
          <w:spacing w:val="-4"/>
        </w:rPr>
        <w:t> </w:t>
      </w:r>
      <w:r>
        <w:rPr/>
        <w:t>no</w:t>
      </w:r>
      <w:r>
        <w:rPr>
          <w:spacing w:val="-3"/>
        </w:rPr>
        <w:t> </w:t>
      </w:r>
      <w:r>
        <w:rPr/>
        <w:t>Significant</w:t>
      </w:r>
      <w:r>
        <w:rPr>
          <w:spacing w:val="-3"/>
        </w:rPr>
        <w:t> </w:t>
      </w:r>
      <w:r>
        <w:rPr/>
        <w:t>(P≥</w:t>
      </w:r>
      <w:r>
        <w:rPr>
          <w:spacing w:val="-3"/>
        </w:rPr>
        <w:t> </w:t>
      </w:r>
      <w:r>
        <w:rPr/>
        <w:t>0.05)</w:t>
      </w:r>
      <w:r>
        <w:rPr>
          <w:spacing w:val="-3"/>
        </w:rPr>
        <w:t> </w:t>
      </w:r>
      <w:r>
        <w:rPr/>
        <w:t>differences</w:t>
      </w:r>
      <w:r>
        <w:rPr>
          <w:spacing w:val="-1"/>
        </w:rPr>
        <w:t> </w:t>
      </w:r>
      <w:r>
        <w:rPr/>
        <w:t>between</w:t>
      </w:r>
      <w:r>
        <w:rPr>
          <w:spacing w:val="-3"/>
        </w:rPr>
        <w:t> </w:t>
      </w:r>
      <w:r>
        <w:rPr/>
        <w:t>inoculums</w:t>
      </w:r>
      <w:r>
        <w:rPr>
          <w:spacing w:val="-4"/>
        </w:rPr>
        <w:t> </w:t>
      </w:r>
      <w:r>
        <w:rPr/>
        <w:t>levels</w:t>
      </w:r>
      <w:r>
        <w:rPr>
          <w:spacing w:val="-4"/>
        </w:rPr>
        <w:t> </w:t>
      </w:r>
      <w:r>
        <w:rPr/>
        <w:t>on</w:t>
      </w:r>
      <w:r>
        <w:rPr>
          <w:spacing w:val="-3"/>
        </w:rPr>
        <w:t> </w:t>
      </w:r>
      <w:r>
        <w:rPr/>
        <w:t>plant</w:t>
      </w:r>
      <w:r>
        <w:rPr>
          <w:spacing w:val="-3"/>
        </w:rPr>
        <w:t> </w:t>
      </w:r>
      <w:r>
        <w:rPr/>
        <w:t>height,</w:t>
      </w:r>
      <w:r>
        <w:rPr>
          <w:spacing w:val="-3"/>
        </w:rPr>
        <w:t> </w:t>
      </w:r>
      <w:r>
        <w:rPr/>
        <w:t>collar girth, number of leaves, number of branches, number of flowers, throughout the period of the study. These results are in conformity with the findings of Karssen and Moens (2006), who observed that length of plants decreased in the nematode infected plants, this was likely due to damage caused by the increasing numbers of nematodes that invaded plant roots, and probably ceasing</w:t>
      </w:r>
      <w:r>
        <w:rPr>
          <w:spacing w:val="-6"/>
        </w:rPr>
        <w:t> </w:t>
      </w:r>
      <w:r>
        <w:rPr/>
        <w:t>the</w:t>
      </w:r>
      <w:r>
        <w:rPr>
          <w:spacing w:val="-3"/>
        </w:rPr>
        <w:t> </w:t>
      </w:r>
      <w:r>
        <w:rPr/>
        <w:t>nutrient</w:t>
      </w:r>
      <w:r>
        <w:rPr>
          <w:spacing w:val="-3"/>
        </w:rPr>
        <w:t> </w:t>
      </w:r>
      <w:r>
        <w:rPr/>
        <w:t>and</w:t>
      </w:r>
      <w:r>
        <w:rPr>
          <w:spacing w:val="-3"/>
        </w:rPr>
        <w:t> </w:t>
      </w:r>
      <w:r>
        <w:rPr/>
        <w:t>water</w:t>
      </w:r>
      <w:r>
        <w:rPr>
          <w:spacing w:val="-5"/>
        </w:rPr>
        <w:t> </w:t>
      </w:r>
      <w:r>
        <w:rPr/>
        <w:t>uptake.</w:t>
      </w:r>
      <w:r>
        <w:rPr>
          <w:spacing w:val="40"/>
        </w:rPr>
        <w:t> </w:t>
      </w:r>
      <w:r>
        <w:rPr/>
        <w:t>According</w:t>
      </w:r>
      <w:r>
        <w:rPr>
          <w:spacing w:val="-3"/>
        </w:rPr>
        <w:t> </w:t>
      </w:r>
      <w:r>
        <w:rPr/>
        <w:t>to</w:t>
      </w:r>
      <w:r>
        <w:rPr>
          <w:spacing w:val="-6"/>
        </w:rPr>
        <w:t> </w:t>
      </w:r>
      <w:r>
        <w:rPr/>
        <w:t>Sikora</w:t>
      </w:r>
      <w:r>
        <w:rPr>
          <w:spacing w:val="-5"/>
        </w:rPr>
        <w:t> </w:t>
      </w:r>
      <w:r>
        <w:rPr/>
        <w:t>and</w:t>
      </w:r>
      <w:r>
        <w:rPr>
          <w:spacing w:val="-3"/>
        </w:rPr>
        <w:t> </w:t>
      </w:r>
      <w:r>
        <w:rPr/>
        <w:t>Fernandez</w:t>
      </w:r>
      <w:r>
        <w:rPr>
          <w:spacing w:val="-5"/>
        </w:rPr>
        <w:t> </w:t>
      </w:r>
      <w:r>
        <w:rPr/>
        <w:t>(2005),</w:t>
      </w:r>
      <w:r>
        <w:rPr>
          <w:spacing w:val="-3"/>
        </w:rPr>
        <w:t> </w:t>
      </w:r>
      <w:r>
        <w:rPr/>
        <w:t>increase</w:t>
      </w:r>
      <w:r>
        <w:rPr>
          <w:spacing w:val="-4"/>
        </w:rPr>
        <w:t> </w:t>
      </w:r>
      <w:r>
        <w:rPr/>
        <w:t>in</w:t>
      </w:r>
      <w:r>
        <w:rPr>
          <w:spacing w:val="-3"/>
        </w:rPr>
        <w:t> </w:t>
      </w:r>
      <w:r>
        <w:rPr/>
        <w:t>the nematode populations and the subsequent reduction in the growth and yield of crops are</w:t>
      </w:r>
    </w:p>
    <w:p>
      <w:pPr>
        <w:spacing w:after="0" w:line="480" w:lineRule="auto"/>
        <w:jc w:val="both"/>
        <w:sectPr>
          <w:pgSz w:w="12240" w:h="15840"/>
          <w:pgMar w:top="1820" w:bottom="280" w:left="1320" w:right="1320"/>
        </w:sectPr>
      </w:pPr>
    </w:p>
    <w:p>
      <w:pPr>
        <w:pStyle w:val="BodyText"/>
        <w:spacing w:before="87"/>
      </w:pPr>
    </w:p>
    <w:p>
      <w:pPr>
        <w:pStyle w:val="BodyText"/>
        <w:spacing w:line="480" w:lineRule="auto"/>
        <w:ind w:left="120" w:right="119"/>
        <w:jc w:val="both"/>
      </w:pPr>
      <w:r>
        <w:rPr/>
        <w:t>directly influenced by the initial density of the nematodes in the soil. The results confirm the findings of Maleita </w:t>
      </w:r>
      <w:r>
        <w:rPr>
          <w:i/>
        </w:rPr>
        <w:t>et al. </w:t>
      </w:r>
      <w:r>
        <w:rPr/>
        <w:t>(2012); who reported that plants heavily infested with root knot nematodes</w:t>
      </w:r>
      <w:r>
        <w:rPr>
          <w:spacing w:val="-8"/>
        </w:rPr>
        <w:t> </w:t>
      </w:r>
      <w:r>
        <w:rPr/>
        <w:t>exhibited</w:t>
      </w:r>
      <w:r>
        <w:rPr>
          <w:spacing w:val="-9"/>
        </w:rPr>
        <w:t> </w:t>
      </w:r>
      <w:r>
        <w:rPr/>
        <w:t>stunted</w:t>
      </w:r>
      <w:r>
        <w:rPr>
          <w:spacing w:val="-8"/>
        </w:rPr>
        <w:t> </w:t>
      </w:r>
      <w:r>
        <w:rPr/>
        <w:t>growth</w:t>
      </w:r>
      <w:r>
        <w:rPr>
          <w:spacing w:val="-8"/>
        </w:rPr>
        <w:t> </w:t>
      </w:r>
      <w:r>
        <w:rPr/>
        <w:t>and</w:t>
      </w:r>
      <w:r>
        <w:rPr>
          <w:spacing w:val="-6"/>
        </w:rPr>
        <w:t> </w:t>
      </w:r>
      <w:r>
        <w:rPr/>
        <w:t>poor</w:t>
      </w:r>
      <w:r>
        <w:rPr>
          <w:spacing w:val="-3"/>
        </w:rPr>
        <w:t> </w:t>
      </w:r>
      <w:r>
        <w:rPr/>
        <w:t>yield,</w:t>
      </w:r>
      <w:r>
        <w:rPr>
          <w:spacing w:val="-8"/>
        </w:rPr>
        <w:t> </w:t>
      </w:r>
      <w:r>
        <w:rPr/>
        <w:t>in</w:t>
      </w:r>
      <w:r>
        <w:rPr>
          <w:spacing w:val="-8"/>
        </w:rPr>
        <w:t> </w:t>
      </w:r>
      <w:r>
        <w:rPr/>
        <w:t>some</w:t>
      </w:r>
      <w:r>
        <w:rPr>
          <w:spacing w:val="-9"/>
        </w:rPr>
        <w:t> </w:t>
      </w:r>
      <w:r>
        <w:rPr/>
        <w:t>cases</w:t>
      </w:r>
      <w:r>
        <w:rPr>
          <w:spacing w:val="-8"/>
        </w:rPr>
        <w:t> </w:t>
      </w:r>
      <w:r>
        <w:rPr/>
        <w:t>plants</w:t>
      </w:r>
      <w:r>
        <w:rPr>
          <w:spacing w:val="-8"/>
        </w:rPr>
        <w:t> </w:t>
      </w:r>
      <w:r>
        <w:rPr/>
        <w:t>die</w:t>
      </w:r>
      <w:r>
        <w:rPr>
          <w:spacing w:val="-9"/>
        </w:rPr>
        <w:t> </w:t>
      </w:r>
      <w:r>
        <w:rPr/>
        <w:t>even</w:t>
      </w:r>
      <w:r>
        <w:rPr>
          <w:spacing w:val="-6"/>
        </w:rPr>
        <w:t> </w:t>
      </w:r>
      <w:r>
        <w:rPr/>
        <w:t>before</w:t>
      </w:r>
      <w:r>
        <w:rPr>
          <w:spacing w:val="-8"/>
        </w:rPr>
        <w:t> </w:t>
      </w:r>
      <w:r>
        <w:rPr/>
        <w:t>reaching maturity (Singh and Khurma, 2007).</w:t>
      </w:r>
    </w:p>
    <w:p>
      <w:pPr>
        <w:pStyle w:val="BodyText"/>
        <w:spacing w:line="480" w:lineRule="auto" w:before="202"/>
        <w:ind w:left="120" w:right="117"/>
        <w:jc w:val="both"/>
      </w:pPr>
      <w:r>
        <w:rPr/>
        <w:t>However, there were a very high varietal (P≤0.001) differences on plant height, collar girth, number</w:t>
      </w:r>
      <w:r>
        <w:rPr>
          <w:spacing w:val="-15"/>
        </w:rPr>
        <w:t> </w:t>
      </w:r>
      <w:r>
        <w:rPr/>
        <w:t>of</w:t>
      </w:r>
      <w:r>
        <w:rPr>
          <w:spacing w:val="-15"/>
        </w:rPr>
        <w:t> </w:t>
      </w:r>
      <w:r>
        <w:rPr/>
        <w:t>leaf,</w:t>
      </w:r>
      <w:r>
        <w:rPr>
          <w:spacing w:val="-15"/>
        </w:rPr>
        <w:t> </w:t>
      </w:r>
      <w:r>
        <w:rPr/>
        <w:t>number</w:t>
      </w:r>
      <w:r>
        <w:rPr>
          <w:spacing w:val="-15"/>
        </w:rPr>
        <w:t> </w:t>
      </w:r>
      <w:r>
        <w:rPr/>
        <w:t>of</w:t>
      </w:r>
      <w:r>
        <w:rPr>
          <w:spacing w:val="-15"/>
        </w:rPr>
        <w:t> </w:t>
      </w:r>
      <w:r>
        <w:rPr/>
        <w:t>branches,</w:t>
      </w:r>
      <w:r>
        <w:rPr>
          <w:spacing w:val="-14"/>
        </w:rPr>
        <w:t> </w:t>
      </w:r>
      <w:r>
        <w:rPr/>
        <w:t>number</w:t>
      </w:r>
      <w:r>
        <w:rPr>
          <w:spacing w:val="-15"/>
        </w:rPr>
        <w:t> </w:t>
      </w:r>
      <w:r>
        <w:rPr/>
        <w:t>of</w:t>
      </w:r>
      <w:r>
        <w:rPr>
          <w:spacing w:val="-14"/>
        </w:rPr>
        <w:t> </w:t>
      </w:r>
      <w:r>
        <w:rPr/>
        <w:t>flowers,</w:t>
      </w:r>
      <w:r>
        <w:rPr>
          <w:spacing w:val="-15"/>
        </w:rPr>
        <w:t> </w:t>
      </w:r>
      <w:r>
        <w:rPr/>
        <w:t>number</w:t>
      </w:r>
      <w:r>
        <w:rPr>
          <w:spacing w:val="-15"/>
        </w:rPr>
        <w:t> </w:t>
      </w:r>
      <w:r>
        <w:rPr/>
        <w:t>of</w:t>
      </w:r>
      <w:r>
        <w:rPr>
          <w:spacing w:val="-14"/>
        </w:rPr>
        <w:t> </w:t>
      </w:r>
      <w:r>
        <w:rPr/>
        <w:t>fruits,</w:t>
      </w:r>
      <w:r>
        <w:rPr>
          <w:spacing w:val="-14"/>
        </w:rPr>
        <w:t> </w:t>
      </w:r>
      <w:r>
        <w:rPr/>
        <w:t>fresh</w:t>
      </w:r>
      <w:r>
        <w:rPr>
          <w:spacing w:val="-13"/>
        </w:rPr>
        <w:t> </w:t>
      </w:r>
      <w:r>
        <w:rPr/>
        <w:t>weight,</w:t>
      </w:r>
      <w:r>
        <w:rPr>
          <w:spacing w:val="-14"/>
        </w:rPr>
        <w:t> </w:t>
      </w:r>
      <w:r>
        <w:rPr/>
        <w:t>dry</w:t>
      </w:r>
      <w:r>
        <w:rPr>
          <w:spacing w:val="-15"/>
        </w:rPr>
        <w:t> </w:t>
      </w:r>
      <w:r>
        <w:rPr/>
        <w:t>weight, fresh weight of root, dry weight of fruit throughout the period of the study. Similarly, </w:t>
      </w:r>
      <w:r>
        <w:rPr>
          <w:i/>
        </w:rPr>
        <w:t>Solanum gilo</w:t>
      </w:r>
      <w:r>
        <w:rPr>
          <w:i/>
          <w:spacing w:val="-2"/>
        </w:rPr>
        <w:t> </w:t>
      </w:r>
      <w:r>
        <w:rPr/>
        <w:t>L.</w:t>
      </w:r>
      <w:r>
        <w:rPr>
          <w:spacing w:val="2"/>
        </w:rPr>
        <w:t> </w:t>
      </w:r>
      <w:r>
        <w:rPr/>
        <w:t>gave</w:t>
      </w:r>
      <w:r>
        <w:rPr>
          <w:spacing w:val="-1"/>
        </w:rPr>
        <w:t> </w:t>
      </w:r>
      <w:r>
        <w:rPr/>
        <w:t>the highest plant height</w:t>
      </w:r>
      <w:r>
        <w:rPr>
          <w:spacing w:val="1"/>
        </w:rPr>
        <w:t> </w:t>
      </w:r>
      <w:r>
        <w:rPr/>
        <w:t>of</w:t>
      </w:r>
      <w:r>
        <w:rPr>
          <w:spacing w:val="-1"/>
        </w:rPr>
        <w:t> </w:t>
      </w:r>
      <w:r>
        <w:rPr/>
        <w:t>68.45 cm,</w:t>
      </w:r>
      <w:r>
        <w:rPr>
          <w:spacing w:val="4"/>
        </w:rPr>
        <w:t> </w:t>
      </w:r>
      <w:r>
        <w:rPr>
          <w:i/>
        </w:rPr>
        <w:t>Solanum</w:t>
      </w:r>
      <w:r>
        <w:rPr>
          <w:i/>
          <w:spacing w:val="1"/>
        </w:rPr>
        <w:t> </w:t>
      </w:r>
      <w:r>
        <w:rPr>
          <w:i/>
        </w:rPr>
        <w:t>gilo</w:t>
      </w:r>
      <w:r>
        <w:rPr>
          <w:i/>
          <w:spacing w:val="1"/>
        </w:rPr>
        <w:t> </w:t>
      </w:r>
      <w:r>
        <w:rPr/>
        <w:t>L.</w:t>
      </w:r>
      <w:r>
        <w:rPr>
          <w:spacing w:val="2"/>
        </w:rPr>
        <w:t> </w:t>
      </w:r>
      <w:r>
        <w:rPr/>
        <w:t>gave</w:t>
      </w:r>
      <w:r>
        <w:rPr>
          <w:spacing w:val="-1"/>
        </w:rPr>
        <w:t> </w:t>
      </w:r>
      <w:r>
        <w:rPr/>
        <w:t>the</w:t>
      </w:r>
      <w:r>
        <w:rPr>
          <w:spacing w:val="2"/>
        </w:rPr>
        <w:t> </w:t>
      </w:r>
      <w:r>
        <w:rPr/>
        <w:t>highest collar</w:t>
      </w:r>
      <w:r>
        <w:rPr>
          <w:spacing w:val="1"/>
        </w:rPr>
        <w:t> </w:t>
      </w:r>
      <w:r>
        <w:rPr/>
        <w:t>girth</w:t>
      </w:r>
      <w:r>
        <w:rPr>
          <w:spacing w:val="1"/>
        </w:rPr>
        <w:t> </w:t>
      </w:r>
      <w:r>
        <w:rPr>
          <w:spacing w:val="-5"/>
        </w:rPr>
        <w:t>of</w:t>
      </w:r>
    </w:p>
    <w:p>
      <w:pPr>
        <w:spacing w:line="480" w:lineRule="auto" w:before="0"/>
        <w:ind w:left="120" w:right="116" w:firstLine="0"/>
        <w:jc w:val="both"/>
        <w:rPr>
          <w:sz w:val="24"/>
        </w:rPr>
      </w:pPr>
      <w:r>
        <w:rPr>
          <w:sz w:val="24"/>
        </w:rPr>
        <w:t>5.28</w:t>
      </w:r>
      <w:r>
        <w:rPr>
          <w:spacing w:val="-11"/>
          <w:sz w:val="24"/>
        </w:rPr>
        <w:t> </w:t>
      </w:r>
      <w:r>
        <w:rPr>
          <w:sz w:val="24"/>
        </w:rPr>
        <w:t>cm,</w:t>
      </w:r>
      <w:r>
        <w:rPr>
          <w:spacing w:val="-10"/>
          <w:sz w:val="24"/>
        </w:rPr>
        <w:t> </w:t>
      </w:r>
      <w:r>
        <w:rPr>
          <w:i/>
          <w:sz w:val="24"/>
        </w:rPr>
        <w:t>Solanum</w:t>
      </w:r>
      <w:r>
        <w:rPr>
          <w:i/>
          <w:spacing w:val="-11"/>
          <w:sz w:val="24"/>
        </w:rPr>
        <w:t> </w:t>
      </w:r>
      <w:r>
        <w:rPr>
          <w:i/>
          <w:sz w:val="24"/>
        </w:rPr>
        <w:t>gilo</w:t>
      </w:r>
      <w:r>
        <w:rPr>
          <w:i/>
          <w:spacing w:val="-13"/>
          <w:sz w:val="24"/>
        </w:rPr>
        <w:t> </w:t>
      </w:r>
      <w:r>
        <w:rPr>
          <w:sz w:val="24"/>
        </w:rPr>
        <w:t>L.</w:t>
      </w:r>
      <w:r>
        <w:rPr>
          <w:spacing w:val="-8"/>
          <w:sz w:val="24"/>
        </w:rPr>
        <w:t> </w:t>
      </w:r>
      <w:r>
        <w:rPr>
          <w:sz w:val="24"/>
        </w:rPr>
        <w:t>gave</w:t>
      </w:r>
      <w:r>
        <w:rPr>
          <w:spacing w:val="-12"/>
          <w:sz w:val="24"/>
        </w:rPr>
        <w:t> </w:t>
      </w:r>
      <w:r>
        <w:rPr>
          <w:sz w:val="24"/>
        </w:rPr>
        <w:t>the</w:t>
      </w:r>
      <w:r>
        <w:rPr>
          <w:spacing w:val="-12"/>
          <w:sz w:val="24"/>
        </w:rPr>
        <w:t> </w:t>
      </w:r>
      <w:r>
        <w:rPr>
          <w:sz w:val="24"/>
        </w:rPr>
        <w:t>highest</w:t>
      </w:r>
      <w:r>
        <w:rPr>
          <w:spacing w:val="-10"/>
          <w:sz w:val="24"/>
        </w:rPr>
        <w:t> </w:t>
      </w:r>
      <w:r>
        <w:rPr>
          <w:sz w:val="24"/>
        </w:rPr>
        <w:t>number</w:t>
      </w:r>
      <w:r>
        <w:rPr>
          <w:spacing w:val="-9"/>
          <w:sz w:val="24"/>
        </w:rPr>
        <w:t> </w:t>
      </w:r>
      <w:r>
        <w:rPr>
          <w:sz w:val="24"/>
        </w:rPr>
        <w:t>of</w:t>
      </w:r>
      <w:r>
        <w:rPr>
          <w:spacing w:val="-11"/>
          <w:sz w:val="24"/>
        </w:rPr>
        <w:t> </w:t>
      </w:r>
      <w:r>
        <w:rPr>
          <w:sz w:val="24"/>
        </w:rPr>
        <w:t>leafs</w:t>
      </w:r>
      <w:r>
        <w:rPr>
          <w:spacing w:val="-11"/>
          <w:sz w:val="24"/>
        </w:rPr>
        <w:t> </w:t>
      </w:r>
      <w:r>
        <w:rPr>
          <w:sz w:val="24"/>
        </w:rPr>
        <w:t>40.07,</w:t>
      </w:r>
      <w:r>
        <w:rPr>
          <w:spacing w:val="-10"/>
          <w:sz w:val="24"/>
        </w:rPr>
        <w:t> </w:t>
      </w:r>
      <w:r>
        <w:rPr>
          <w:i/>
          <w:sz w:val="24"/>
        </w:rPr>
        <w:t>Solanum</w:t>
      </w:r>
      <w:r>
        <w:rPr>
          <w:i/>
          <w:spacing w:val="-11"/>
          <w:sz w:val="24"/>
        </w:rPr>
        <w:t> </w:t>
      </w:r>
      <w:r>
        <w:rPr>
          <w:i/>
          <w:sz w:val="24"/>
        </w:rPr>
        <w:t>gilo</w:t>
      </w:r>
      <w:r>
        <w:rPr>
          <w:i/>
          <w:spacing w:val="-10"/>
          <w:sz w:val="24"/>
        </w:rPr>
        <w:t> </w:t>
      </w:r>
      <w:r>
        <w:rPr>
          <w:sz w:val="24"/>
        </w:rPr>
        <w:t>L.</w:t>
      </w:r>
      <w:r>
        <w:rPr>
          <w:spacing w:val="-8"/>
          <w:sz w:val="24"/>
        </w:rPr>
        <w:t> </w:t>
      </w:r>
      <w:r>
        <w:rPr>
          <w:sz w:val="24"/>
        </w:rPr>
        <w:t>gave</w:t>
      </w:r>
      <w:r>
        <w:rPr>
          <w:spacing w:val="-12"/>
          <w:sz w:val="24"/>
        </w:rPr>
        <w:t> </w:t>
      </w:r>
      <w:r>
        <w:rPr>
          <w:sz w:val="24"/>
        </w:rPr>
        <w:t>the</w:t>
      </w:r>
      <w:r>
        <w:rPr>
          <w:spacing w:val="-11"/>
          <w:sz w:val="24"/>
        </w:rPr>
        <w:t> </w:t>
      </w:r>
      <w:r>
        <w:rPr>
          <w:sz w:val="24"/>
        </w:rPr>
        <w:t>highest number of branches of 31.27, </w:t>
      </w:r>
      <w:r>
        <w:rPr>
          <w:i/>
          <w:sz w:val="24"/>
        </w:rPr>
        <w:t>Solanum</w:t>
      </w:r>
      <w:r>
        <w:rPr>
          <w:i/>
          <w:spacing w:val="40"/>
          <w:sz w:val="24"/>
        </w:rPr>
        <w:t> </w:t>
      </w:r>
      <w:r>
        <w:rPr>
          <w:i/>
          <w:sz w:val="24"/>
        </w:rPr>
        <w:t>melongena </w:t>
      </w:r>
      <w:r>
        <w:rPr>
          <w:sz w:val="24"/>
        </w:rPr>
        <w:t>L</w:t>
      </w:r>
      <w:r>
        <w:rPr>
          <w:i/>
          <w:sz w:val="24"/>
        </w:rPr>
        <w:t>. </w:t>
      </w:r>
      <w:r>
        <w:rPr>
          <w:sz w:val="24"/>
        </w:rPr>
        <w:t>gave the highest number of flowers 56.93, </w:t>
      </w:r>
      <w:r>
        <w:rPr>
          <w:i/>
          <w:sz w:val="24"/>
        </w:rPr>
        <w:t>Solanum</w:t>
      </w:r>
      <w:r>
        <w:rPr>
          <w:i/>
          <w:spacing w:val="40"/>
          <w:sz w:val="24"/>
        </w:rPr>
        <w:t> </w:t>
      </w:r>
      <w:r>
        <w:rPr>
          <w:i/>
          <w:sz w:val="24"/>
        </w:rPr>
        <w:t>melongena </w:t>
      </w:r>
      <w:r>
        <w:rPr>
          <w:sz w:val="24"/>
        </w:rPr>
        <w:t>L</w:t>
      </w:r>
      <w:r>
        <w:rPr>
          <w:i/>
          <w:sz w:val="24"/>
        </w:rPr>
        <w:t>. </w:t>
      </w:r>
      <w:r>
        <w:rPr>
          <w:sz w:val="24"/>
        </w:rPr>
        <w:t>gave the highest number of fruits at emergence of 2.20, </w:t>
      </w:r>
      <w:r>
        <w:rPr>
          <w:i/>
          <w:sz w:val="24"/>
        </w:rPr>
        <w:t>Solanum gilo </w:t>
      </w:r>
      <w:r>
        <w:rPr>
          <w:sz w:val="24"/>
        </w:rPr>
        <w:t>L. gave the highest number of fresh weight of 117.47 g plant</w:t>
      </w:r>
      <w:r>
        <w:rPr>
          <w:sz w:val="24"/>
          <w:vertAlign w:val="superscript"/>
        </w:rPr>
        <w:t>-1</w:t>
      </w:r>
      <w:r>
        <w:rPr>
          <w:sz w:val="24"/>
          <w:vertAlign w:val="baseline"/>
        </w:rPr>
        <w:t>, </w:t>
      </w:r>
      <w:r>
        <w:rPr>
          <w:i/>
          <w:sz w:val="24"/>
          <w:vertAlign w:val="baseline"/>
        </w:rPr>
        <w:t>Solanum gilo </w:t>
      </w:r>
      <w:r>
        <w:rPr>
          <w:sz w:val="24"/>
          <w:vertAlign w:val="baseline"/>
        </w:rPr>
        <w:t>L. gave the highest number</w:t>
      </w:r>
      <w:r>
        <w:rPr>
          <w:spacing w:val="4"/>
          <w:sz w:val="24"/>
          <w:vertAlign w:val="baseline"/>
        </w:rPr>
        <w:t> </w:t>
      </w:r>
      <w:r>
        <w:rPr>
          <w:sz w:val="24"/>
          <w:vertAlign w:val="baseline"/>
        </w:rPr>
        <w:t>of</w:t>
      </w:r>
      <w:r>
        <w:rPr>
          <w:spacing w:val="5"/>
          <w:sz w:val="24"/>
          <w:vertAlign w:val="baseline"/>
        </w:rPr>
        <w:t> </w:t>
      </w:r>
      <w:r>
        <w:rPr>
          <w:sz w:val="24"/>
          <w:vertAlign w:val="baseline"/>
        </w:rPr>
        <w:t>dry</w:t>
      </w:r>
      <w:r>
        <w:rPr>
          <w:spacing w:val="2"/>
          <w:sz w:val="24"/>
          <w:vertAlign w:val="baseline"/>
        </w:rPr>
        <w:t> </w:t>
      </w:r>
      <w:r>
        <w:rPr>
          <w:sz w:val="24"/>
          <w:vertAlign w:val="baseline"/>
        </w:rPr>
        <w:t>weight</w:t>
      </w:r>
      <w:r>
        <w:rPr>
          <w:spacing w:val="6"/>
          <w:sz w:val="24"/>
          <w:vertAlign w:val="baseline"/>
        </w:rPr>
        <w:t> </w:t>
      </w:r>
      <w:r>
        <w:rPr>
          <w:sz w:val="24"/>
          <w:vertAlign w:val="baseline"/>
        </w:rPr>
        <w:t>of</w:t>
      </w:r>
      <w:r>
        <w:rPr>
          <w:spacing w:val="8"/>
          <w:sz w:val="24"/>
          <w:vertAlign w:val="baseline"/>
        </w:rPr>
        <w:t> </w:t>
      </w:r>
      <w:r>
        <w:rPr>
          <w:sz w:val="24"/>
          <w:vertAlign w:val="baseline"/>
        </w:rPr>
        <w:t>104.31</w:t>
      </w:r>
      <w:r>
        <w:rPr>
          <w:spacing w:val="9"/>
          <w:sz w:val="24"/>
          <w:vertAlign w:val="baseline"/>
        </w:rPr>
        <w:t> </w:t>
      </w:r>
      <w:r>
        <w:rPr>
          <w:sz w:val="24"/>
          <w:vertAlign w:val="baseline"/>
        </w:rPr>
        <w:t>g</w:t>
      </w:r>
      <w:r>
        <w:rPr>
          <w:spacing w:val="6"/>
          <w:sz w:val="24"/>
          <w:vertAlign w:val="baseline"/>
        </w:rPr>
        <w:t> </w:t>
      </w:r>
      <w:r>
        <w:rPr>
          <w:sz w:val="24"/>
          <w:vertAlign w:val="baseline"/>
        </w:rPr>
        <w:t>plant</w:t>
      </w:r>
      <w:r>
        <w:rPr>
          <w:sz w:val="24"/>
          <w:vertAlign w:val="superscript"/>
        </w:rPr>
        <w:t>-1</w:t>
      </w:r>
      <w:r>
        <w:rPr>
          <w:spacing w:val="7"/>
          <w:sz w:val="24"/>
          <w:vertAlign w:val="baseline"/>
        </w:rPr>
        <w:t> </w:t>
      </w:r>
      <w:r>
        <w:rPr>
          <w:sz w:val="24"/>
          <w:vertAlign w:val="baseline"/>
        </w:rPr>
        <w:t>,</w:t>
      </w:r>
      <w:r>
        <w:rPr>
          <w:spacing w:val="7"/>
          <w:sz w:val="24"/>
          <w:vertAlign w:val="baseline"/>
        </w:rPr>
        <w:t> </w:t>
      </w:r>
      <w:r>
        <w:rPr>
          <w:i/>
          <w:sz w:val="24"/>
          <w:vertAlign w:val="baseline"/>
        </w:rPr>
        <w:t>Solanum</w:t>
      </w:r>
      <w:r>
        <w:rPr>
          <w:i/>
          <w:spacing w:val="9"/>
          <w:sz w:val="24"/>
          <w:vertAlign w:val="baseline"/>
        </w:rPr>
        <w:t> </w:t>
      </w:r>
      <w:r>
        <w:rPr>
          <w:sz w:val="24"/>
          <w:vertAlign w:val="baseline"/>
        </w:rPr>
        <w:t>gilo</w:t>
      </w:r>
      <w:r>
        <w:rPr>
          <w:spacing w:val="9"/>
          <w:sz w:val="24"/>
          <w:vertAlign w:val="baseline"/>
        </w:rPr>
        <w:t> </w:t>
      </w:r>
      <w:r>
        <w:rPr>
          <w:sz w:val="24"/>
          <w:vertAlign w:val="baseline"/>
        </w:rPr>
        <w:t>L.</w:t>
      </w:r>
      <w:r>
        <w:rPr>
          <w:spacing w:val="10"/>
          <w:sz w:val="24"/>
          <w:vertAlign w:val="baseline"/>
        </w:rPr>
        <w:t> </w:t>
      </w:r>
      <w:r>
        <w:rPr>
          <w:sz w:val="24"/>
          <w:vertAlign w:val="baseline"/>
        </w:rPr>
        <w:t>gave</w:t>
      </w:r>
      <w:r>
        <w:rPr>
          <w:spacing w:val="6"/>
          <w:sz w:val="24"/>
          <w:vertAlign w:val="baseline"/>
        </w:rPr>
        <w:t> </w:t>
      </w:r>
      <w:r>
        <w:rPr>
          <w:sz w:val="24"/>
          <w:vertAlign w:val="baseline"/>
        </w:rPr>
        <w:t>the</w:t>
      </w:r>
      <w:r>
        <w:rPr>
          <w:spacing w:val="5"/>
          <w:sz w:val="24"/>
          <w:vertAlign w:val="baseline"/>
        </w:rPr>
        <w:t> </w:t>
      </w:r>
      <w:r>
        <w:rPr>
          <w:sz w:val="24"/>
          <w:vertAlign w:val="baseline"/>
        </w:rPr>
        <w:t>highest</w:t>
      </w:r>
      <w:r>
        <w:rPr>
          <w:spacing w:val="6"/>
          <w:sz w:val="24"/>
          <w:vertAlign w:val="baseline"/>
        </w:rPr>
        <w:t> </w:t>
      </w:r>
      <w:r>
        <w:rPr>
          <w:sz w:val="24"/>
          <w:vertAlign w:val="baseline"/>
        </w:rPr>
        <w:t>fresh</w:t>
      </w:r>
      <w:r>
        <w:rPr>
          <w:spacing w:val="7"/>
          <w:sz w:val="24"/>
          <w:vertAlign w:val="baseline"/>
        </w:rPr>
        <w:t> </w:t>
      </w:r>
      <w:r>
        <w:rPr>
          <w:sz w:val="24"/>
          <w:vertAlign w:val="baseline"/>
        </w:rPr>
        <w:t>weight</w:t>
      </w:r>
      <w:r>
        <w:rPr>
          <w:spacing w:val="6"/>
          <w:sz w:val="24"/>
          <w:vertAlign w:val="baseline"/>
        </w:rPr>
        <w:t> </w:t>
      </w:r>
      <w:r>
        <w:rPr>
          <w:sz w:val="24"/>
          <w:vertAlign w:val="baseline"/>
        </w:rPr>
        <w:t>of</w:t>
      </w:r>
      <w:r>
        <w:rPr>
          <w:spacing w:val="8"/>
          <w:sz w:val="24"/>
          <w:vertAlign w:val="baseline"/>
        </w:rPr>
        <w:t> </w:t>
      </w:r>
      <w:r>
        <w:rPr>
          <w:spacing w:val="-4"/>
          <w:sz w:val="24"/>
          <w:vertAlign w:val="baseline"/>
        </w:rPr>
        <w:t>root</w:t>
      </w:r>
    </w:p>
    <w:p>
      <w:pPr>
        <w:pStyle w:val="BodyText"/>
        <w:spacing w:line="482" w:lineRule="auto"/>
        <w:ind w:left="120" w:right="117"/>
        <w:jc w:val="both"/>
      </w:pPr>
      <w:r>
        <w:rPr/>
        <w:t>48.35 g plant</w:t>
      </w:r>
      <w:r>
        <w:rPr>
          <w:vertAlign w:val="superscript"/>
        </w:rPr>
        <w:t>-1</w:t>
      </w:r>
      <w:r>
        <w:rPr>
          <w:vertAlign w:val="baseline"/>
        </w:rPr>
        <w:t> , </w:t>
      </w:r>
      <w:r>
        <w:rPr>
          <w:i/>
          <w:vertAlign w:val="baseline"/>
        </w:rPr>
        <w:t>Solanum gilo </w:t>
      </w:r>
      <w:r>
        <w:rPr>
          <w:vertAlign w:val="baseline"/>
        </w:rPr>
        <w:t>L. gave the highest dry weight of root 40.03 g plant</w:t>
      </w:r>
      <w:r>
        <w:rPr>
          <w:vertAlign w:val="superscript"/>
        </w:rPr>
        <w:t>-1</w:t>
      </w:r>
      <w:r>
        <w:rPr>
          <w:vertAlign w:val="baseline"/>
        </w:rPr>
        <w:t>, </w:t>
      </w:r>
      <w:r>
        <w:rPr>
          <w:i/>
          <w:vertAlign w:val="baseline"/>
        </w:rPr>
        <w:t>Solanum melongena </w:t>
      </w:r>
      <w:r>
        <w:rPr>
          <w:vertAlign w:val="baseline"/>
        </w:rPr>
        <w:t>L</w:t>
      </w:r>
      <w:r>
        <w:rPr>
          <w:i/>
          <w:vertAlign w:val="baseline"/>
        </w:rPr>
        <w:t>. </w:t>
      </w:r>
      <w:r>
        <w:rPr>
          <w:vertAlign w:val="baseline"/>
        </w:rPr>
        <w:t>gave the highest weight of fruit 44.67 g plant</w:t>
      </w:r>
      <w:r>
        <w:rPr>
          <w:vertAlign w:val="superscript"/>
        </w:rPr>
        <w:t>-1</w:t>
      </w:r>
      <w:r>
        <w:rPr>
          <w:vertAlign w:val="baseline"/>
        </w:rPr>
        <w:t> ,</w:t>
      </w:r>
      <w:r>
        <w:rPr>
          <w:i/>
          <w:vertAlign w:val="baseline"/>
        </w:rPr>
        <w:t>Solanum gilo </w:t>
      </w:r>
      <w:r>
        <w:rPr>
          <w:vertAlign w:val="baseline"/>
        </w:rPr>
        <w:t>L. gave the highest number of galls of 5.87, </w:t>
      </w:r>
      <w:r>
        <w:rPr>
          <w:i/>
          <w:vertAlign w:val="baseline"/>
        </w:rPr>
        <w:t>Solanum</w:t>
      </w:r>
      <w:r>
        <w:rPr>
          <w:i/>
          <w:spacing w:val="40"/>
          <w:vertAlign w:val="baseline"/>
        </w:rPr>
        <w:t> </w:t>
      </w:r>
      <w:r>
        <w:rPr>
          <w:i/>
          <w:vertAlign w:val="baseline"/>
        </w:rPr>
        <w:t>melongena </w:t>
      </w:r>
      <w:r>
        <w:rPr>
          <w:vertAlign w:val="baseline"/>
        </w:rPr>
        <w:t>L</w:t>
      </w:r>
      <w:r>
        <w:rPr>
          <w:i/>
          <w:vertAlign w:val="baseline"/>
        </w:rPr>
        <w:t>. </w:t>
      </w:r>
      <w:r>
        <w:rPr>
          <w:vertAlign w:val="baseline"/>
        </w:rPr>
        <w:t>gave the highest percentage moisture content of 9.21%,</w:t>
      </w:r>
      <w:r>
        <w:rPr>
          <w:spacing w:val="-12"/>
          <w:vertAlign w:val="baseline"/>
        </w:rPr>
        <w:t> </w:t>
      </w:r>
      <w:r>
        <w:rPr>
          <w:i/>
          <w:vertAlign w:val="baseline"/>
        </w:rPr>
        <w:t>Solanum</w:t>
      </w:r>
      <w:r>
        <w:rPr>
          <w:i/>
          <w:spacing w:val="36"/>
          <w:vertAlign w:val="baseline"/>
        </w:rPr>
        <w:t> </w:t>
      </w:r>
      <w:r>
        <w:rPr>
          <w:i/>
          <w:vertAlign w:val="baseline"/>
        </w:rPr>
        <w:t>melongena</w:t>
      </w:r>
      <w:r>
        <w:rPr>
          <w:i/>
          <w:spacing w:val="-10"/>
          <w:vertAlign w:val="baseline"/>
        </w:rPr>
        <w:t> </w:t>
      </w:r>
      <w:r>
        <w:rPr>
          <w:vertAlign w:val="baseline"/>
        </w:rPr>
        <w:t>L</w:t>
      </w:r>
      <w:r>
        <w:rPr>
          <w:i/>
          <w:vertAlign w:val="baseline"/>
        </w:rPr>
        <w:t>.</w:t>
      </w:r>
      <w:r>
        <w:rPr>
          <w:i/>
          <w:spacing w:val="-11"/>
          <w:vertAlign w:val="baseline"/>
        </w:rPr>
        <w:t> </w:t>
      </w:r>
      <w:r>
        <w:rPr>
          <w:vertAlign w:val="baseline"/>
        </w:rPr>
        <w:t>gave</w:t>
      </w:r>
      <w:r>
        <w:rPr>
          <w:spacing w:val="-11"/>
          <w:vertAlign w:val="baseline"/>
        </w:rPr>
        <w:t> </w:t>
      </w:r>
      <w:r>
        <w:rPr>
          <w:vertAlign w:val="baseline"/>
        </w:rPr>
        <w:t>the</w:t>
      </w:r>
      <w:r>
        <w:rPr>
          <w:spacing w:val="-13"/>
          <w:vertAlign w:val="baseline"/>
        </w:rPr>
        <w:t> </w:t>
      </w:r>
      <w:r>
        <w:rPr>
          <w:vertAlign w:val="baseline"/>
        </w:rPr>
        <w:t>highest</w:t>
      </w:r>
      <w:r>
        <w:rPr>
          <w:spacing w:val="-8"/>
          <w:vertAlign w:val="baseline"/>
        </w:rPr>
        <w:t> </w:t>
      </w:r>
      <w:r>
        <w:rPr>
          <w:vertAlign w:val="baseline"/>
        </w:rPr>
        <w:t>yield</w:t>
      </w:r>
      <w:r>
        <w:rPr>
          <w:spacing w:val="-12"/>
          <w:vertAlign w:val="baseline"/>
        </w:rPr>
        <w:t> </w:t>
      </w:r>
      <w:r>
        <w:rPr>
          <w:vertAlign w:val="baseline"/>
        </w:rPr>
        <w:t>value</w:t>
      </w:r>
      <w:r>
        <w:rPr>
          <w:spacing w:val="-13"/>
          <w:vertAlign w:val="baseline"/>
        </w:rPr>
        <w:t> </w:t>
      </w:r>
      <w:r>
        <w:rPr>
          <w:vertAlign w:val="baseline"/>
        </w:rPr>
        <w:t>of</w:t>
      </w:r>
      <w:r>
        <w:rPr>
          <w:spacing w:val="-13"/>
          <w:vertAlign w:val="baseline"/>
        </w:rPr>
        <w:t> </w:t>
      </w:r>
      <w:r>
        <w:rPr>
          <w:vertAlign w:val="baseline"/>
        </w:rPr>
        <w:t>403.03</w:t>
      </w:r>
      <w:r>
        <w:rPr>
          <w:spacing w:val="-11"/>
          <w:vertAlign w:val="baseline"/>
        </w:rPr>
        <w:t> </w:t>
      </w:r>
      <w:r>
        <w:rPr>
          <w:vertAlign w:val="baseline"/>
        </w:rPr>
        <w:t>kg</w:t>
      </w:r>
      <w:r>
        <w:rPr>
          <w:spacing w:val="-14"/>
          <w:vertAlign w:val="baseline"/>
        </w:rPr>
        <w:t> </w:t>
      </w:r>
      <w:r>
        <w:rPr>
          <w:vertAlign w:val="baseline"/>
        </w:rPr>
        <w:t>ha</w:t>
      </w:r>
      <w:r>
        <w:rPr>
          <w:spacing w:val="-10"/>
          <w:vertAlign w:val="baseline"/>
        </w:rPr>
        <w:t> </w:t>
      </w:r>
      <w:r>
        <w:rPr>
          <w:vertAlign w:val="superscript"/>
        </w:rPr>
        <w:t>-1</w:t>
      </w:r>
      <w:r>
        <w:rPr>
          <w:spacing w:val="80"/>
          <w:vertAlign w:val="baseline"/>
        </w:rPr>
        <w:t> </w:t>
      </w:r>
      <w:r>
        <w:rPr>
          <w:vertAlign w:val="baseline"/>
        </w:rPr>
        <w:t>These</w:t>
      </w:r>
      <w:r>
        <w:rPr>
          <w:spacing w:val="-13"/>
          <w:vertAlign w:val="baseline"/>
        </w:rPr>
        <w:t> </w:t>
      </w:r>
      <w:r>
        <w:rPr>
          <w:vertAlign w:val="baseline"/>
        </w:rPr>
        <w:t>result</w:t>
      </w:r>
      <w:r>
        <w:rPr>
          <w:spacing w:val="-11"/>
          <w:vertAlign w:val="baseline"/>
        </w:rPr>
        <w:t> </w:t>
      </w:r>
      <w:r>
        <w:rPr>
          <w:vertAlign w:val="baseline"/>
        </w:rPr>
        <w:t>agrees with</w:t>
      </w:r>
      <w:r>
        <w:rPr>
          <w:spacing w:val="1"/>
          <w:vertAlign w:val="baseline"/>
        </w:rPr>
        <w:t> </w:t>
      </w:r>
      <w:r>
        <w:rPr>
          <w:vertAlign w:val="baseline"/>
        </w:rPr>
        <w:t>the findings</w:t>
      </w:r>
      <w:r>
        <w:rPr>
          <w:spacing w:val="1"/>
          <w:vertAlign w:val="baseline"/>
        </w:rPr>
        <w:t> </w:t>
      </w:r>
      <w:r>
        <w:rPr>
          <w:vertAlign w:val="baseline"/>
        </w:rPr>
        <w:t>of</w:t>
      </w:r>
      <w:r>
        <w:rPr>
          <w:spacing w:val="4"/>
          <w:vertAlign w:val="baseline"/>
        </w:rPr>
        <w:t> </w:t>
      </w:r>
      <w:r>
        <w:rPr>
          <w:vertAlign w:val="baseline"/>
        </w:rPr>
        <w:t>Akpan</w:t>
      </w:r>
      <w:r>
        <w:rPr>
          <w:spacing w:val="2"/>
          <w:vertAlign w:val="baseline"/>
        </w:rPr>
        <w:t> </w:t>
      </w:r>
      <w:r>
        <w:rPr>
          <w:i/>
          <w:vertAlign w:val="baseline"/>
        </w:rPr>
        <w:t>et</w:t>
      </w:r>
      <w:r>
        <w:rPr>
          <w:i/>
          <w:spacing w:val="1"/>
          <w:vertAlign w:val="baseline"/>
        </w:rPr>
        <w:t> </w:t>
      </w:r>
      <w:r>
        <w:rPr>
          <w:i/>
          <w:vertAlign w:val="baseline"/>
        </w:rPr>
        <w:t>al.</w:t>
      </w:r>
      <w:r>
        <w:rPr>
          <w:i/>
          <w:spacing w:val="3"/>
          <w:vertAlign w:val="baseline"/>
        </w:rPr>
        <w:t> </w:t>
      </w:r>
      <w:r>
        <w:rPr>
          <w:vertAlign w:val="baseline"/>
        </w:rPr>
        <w:t>(2016) that </w:t>
      </w:r>
      <w:hyperlink r:id="rId20">
        <w:r>
          <w:rPr>
            <w:rFonts w:ascii="Calibri"/>
            <w:color w:val="0462C1"/>
            <w:u w:val="single" w:color="0462C1"/>
            <w:vertAlign w:val="baseline"/>
          </w:rPr>
          <w:t>Genetic</w:t>
        </w:r>
        <w:r>
          <w:rPr>
            <w:rFonts w:ascii="Calibri"/>
            <w:color w:val="0462C1"/>
            <w:spacing w:val="1"/>
            <w:u w:val="single" w:color="0462C1"/>
            <w:vertAlign w:val="baseline"/>
          </w:rPr>
          <w:t> </w:t>
        </w:r>
        <w:r>
          <w:rPr>
            <w:rFonts w:ascii="Calibri"/>
            <w:color w:val="0462C1"/>
            <w:u w:val="single" w:color="0462C1"/>
            <w:vertAlign w:val="baseline"/>
          </w:rPr>
          <w:t>variation</w:t>
        </w:r>
      </w:hyperlink>
      <w:r>
        <w:rPr>
          <w:rFonts w:ascii="Calibri"/>
          <w:color w:val="0462C1"/>
          <w:spacing w:val="10"/>
          <w:vertAlign w:val="baseline"/>
        </w:rPr>
        <w:t> </w:t>
      </w:r>
      <w:r>
        <w:rPr>
          <w:vertAlign w:val="baseline"/>
        </w:rPr>
        <w:t>in</w:t>
      </w:r>
      <w:r>
        <w:rPr>
          <w:spacing w:val="1"/>
          <w:vertAlign w:val="baseline"/>
        </w:rPr>
        <w:t> </w:t>
      </w:r>
      <w:r>
        <w:rPr>
          <w:vertAlign w:val="baseline"/>
        </w:rPr>
        <w:t>gene pool</w:t>
      </w:r>
      <w:r>
        <w:rPr>
          <w:spacing w:val="2"/>
          <w:vertAlign w:val="baseline"/>
        </w:rPr>
        <w:t> </w:t>
      </w:r>
      <w:r>
        <w:rPr>
          <w:vertAlign w:val="baseline"/>
        </w:rPr>
        <w:t>is</w:t>
      </w:r>
      <w:r>
        <w:rPr>
          <w:spacing w:val="1"/>
          <w:vertAlign w:val="baseline"/>
        </w:rPr>
        <w:t> </w:t>
      </w:r>
      <w:r>
        <w:rPr>
          <w:vertAlign w:val="baseline"/>
        </w:rPr>
        <w:t>vital</w:t>
      </w:r>
      <w:r>
        <w:rPr>
          <w:spacing w:val="1"/>
          <w:vertAlign w:val="baseline"/>
        </w:rPr>
        <w:t> </w:t>
      </w:r>
      <w:r>
        <w:rPr>
          <w:vertAlign w:val="baseline"/>
        </w:rPr>
        <w:t>for </w:t>
      </w:r>
      <w:r>
        <w:rPr>
          <w:spacing w:val="-2"/>
          <w:vertAlign w:val="baseline"/>
        </w:rPr>
        <w:t>successful</w:t>
      </w:r>
    </w:p>
    <w:p>
      <w:pPr>
        <w:pStyle w:val="BodyText"/>
        <w:spacing w:line="482" w:lineRule="auto"/>
        <w:ind w:left="120" w:right="120"/>
        <w:jc w:val="both"/>
      </w:pPr>
      <w:r>
        <w:rPr/>
        <w:t>selection</w:t>
      </w:r>
      <w:r>
        <w:rPr>
          <w:spacing w:val="-6"/>
        </w:rPr>
        <w:t> </w:t>
      </w:r>
      <w:r>
        <w:rPr/>
        <w:t>and yield</w:t>
      </w:r>
      <w:r>
        <w:rPr>
          <w:spacing w:val="-5"/>
        </w:rPr>
        <w:t> </w:t>
      </w:r>
      <w:r>
        <w:rPr/>
        <w:t>improvement</w:t>
      </w:r>
      <w:r>
        <w:rPr>
          <w:spacing w:val="-6"/>
        </w:rPr>
        <w:t> </w:t>
      </w:r>
      <w:r>
        <w:rPr/>
        <w:t>in</w:t>
      </w:r>
      <w:r>
        <w:rPr>
          <w:spacing w:val="-5"/>
        </w:rPr>
        <w:t> </w:t>
      </w:r>
      <w:r>
        <w:rPr/>
        <w:t>each</w:t>
      </w:r>
      <w:r>
        <w:rPr>
          <w:spacing w:val="-4"/>
        </w:rPr>
        <w:t> </w:t>
      </w:r>
      <w:r>
        <w:rPr/>
        <w:t>crop</w:t>
      </w:r>
      <w:r>
        <w:rPr>
          <w:spacing w:val="-4"/>
        </w:rPr>
        <w:t> </w:t>
      </w:r>
      <w:r>
        <w:rPr/>
        <w:t>species.</w:t>
      </w:r>
      <w:r>
        <w:rPr>
          <w:spacing w:val="-6"/>
        </w:rPr>
        <w:t> </w:t>
      </w:r>
      <w:r>
        <w:rPr/>
        <w:t>Genetic</w:t>
      </w:r>
      <w:r>
        <w:rPr>
          <w:spacing w:val="-7"/>
        </w:rPr>
        <w:t> </w:t>
      </w:r>
      <w:r>
        <w:rPr/>
        <w:t>divergent</w:t>
      </w:r>
      <w:r>
        <w:rPr>
          <w:spacing w:val="-5"/>
        </w:rPr>
        <w:t> </w:t>
      </w:r>
      <w:r>
        <w:rPr/>
        <w:t>population</w:t>
      </w:r>
      <w:r>
        <w:rPr>
          <w:spacing w:val="-5"/>
        </w:rPr>
        <w:t> </w:t>
      </w:r>
      <w:r>
        <w:rPr/>
        <w:t>provides</w:t>
      </w:r>
      <w:r>
        <w:rPr>
          <w:spacing w:val="-6"/>
        </w:rPr>
        <w:t> </w:t>
      </w:r>
      <w:r>
        <w:rPr/>
        <w:t>vast desirable traits from which selection can be made for crop improvement. The significant differences</w:t>
      </w:r>
      <w:r>
        <w:rPr>
          <w:spacing w:val="31"/>
        </w:rPr>
        <w:t> </w:t>
      </w:r>
      <w:r>
        <w:rPr/>
        <w:t>observed</w:t>
      </w:r>
      <w:r>
        <w:rPr>
          <w:spacing w:val="34"/>
        </w:rPr>
        <w:t> </w:t>
      </w:r>
      <w:r>
        <w:rPr/>
        <w:t>among</w:t>
      </w:r>
      <w:r>
        <w:rPr>
          <w:spacing w:val="29"/>
        </w:rPr>
        <w:t> </w:t>
      </w:r>
      <w:r>
        <w:rPr/>
        <w:t>the</w:t>
      </w:r>
      <w:r>
        <w:rPr>
          <w:spacing w:val="34"/>
        </w:rPr>
        <w:t> </w:t>
      </w:r>
      <w:r>
        <w:rPr/>
        <w:t>parents</w:t>
      </w:r>
      <w:r>
        <w:rPr>
          <w:spacing w:val="33"/>
        </w:rPr>
        <w:t> </w:t>
      </w:r>
      <w:r>
        <w:rPr/>
        <w:t>at</w:t>
      </w:r>
      <w:r>
        <w:rPr>
          <w:spacing w:val="32"/>
        </w:rPr>
        <w:t> </w:t>
      </w:r>
      <w:r>
        <w:rPr/>
        <w:t>the</w:t>
      </w:r>
      <w:r>
        <w:rPr>
          <w:spacing w:val="38"/>
        </w:rPr>
        <w:t> </w:t>
      </w:r>
      <w:hyperlink r:id="rId21">
        <w:r>
          <w:rPr>
            <w:rFonts w:ascii="Calibri"/>
            <w:color w:val="0462C1"/>
            <w:u w:val="single" w:color="0462C1"/>
          </w:rPr>
          <w:t>vegetative</w:t>
        </w:r>
        <w:r>
          <w:rPr>
            <w:rFonts w:ascii="Calibri"/>
            <w:color w:val="0462C1"/>
            <w:spacing w:val="30"/>
            <w:u w:val="single" w:color="0462C1"/>
          </w:rPr>
          <w:t> </w:t>
        </w:r>
        <w:r>
          <w:rPr>
            <w:rFonts w:ascii="Calibri"/>
            <w:color w:val="0462C1"/>
            <w:u w:val="single" w:color="0462C1"/>
          </w:rPr>
          <w:t>growth</w:t>
        </w:r>
      </w:hyperlink>
      <w:r>
        <w:rPr>
          <w:rFonts w:ascii="Calibri"/>
          <w:color w:val="0462C1"/>
          <w:spacing w:val="40"/>
        </w:rPr>
        <w:t> </w:t>
      </w:r>
      <w:r>
        <w:rPr/>
        <w:t>stage</w:t>
      </w:r>
      <w:r>
        <w:rPr>
          <w:spacing w:val="33"/>
        </w:rPr>
        <w:t> </w:t>
      </w:r>
      <w:r>
        <w:rPr/>
        <w:t>are</w:t>
      </w:r>
      <w:r>
        <w:rPr>
          <w:spacing w:val="30"/>
        </w:rPr>
        <w:t> </w:t>
      </w:r>
      <w:r>
        <w:rPr/>
        <w:t>indication</w:t>
      </w:r>
      <w:r>
        <w:rPr>
          <w:spacing w:val="32"/>
        </w:rPr>
        <w:t> </w:t>
      </w:r>
      <w:r>
        <w:rPr/>
        <w:t>of</w:t>
      </w:r>
      <w:r>
        <w:rPr>
          <w:spacing w:val="31"/>
        </w:rPr>
        <w:t> </w:t>
      </w:r>
      <w:r>
        <w:rPr>
          <w:spacing w:val="-2"/>
        </w:rPr>
        <w:t>their</w:t>
      </w:r>
    </w:p>
    <w:p>
      <w:pPr>
        <w:pStyle w:val="BodyText"/>
        <w:spacing w:line="258" w:lineRule="exact"/>
        <w:ind w:left="120"/>
      </w:pPr>
      <w:r>
        <w:rPr/>
        <w:t>genetic</w:t>
      </w:r>
      <w:r>
        <w:rPr>
          <w:spacing w:val="-4"/>
        </w:rPr>
        <w:t> </w:t>
      </w:r>
      <w:r>
        <w:rPr/>
        <w:t>diversity. An</w:t>
      </w:r>
      <w:r>
        <w:rPr>
          <w:spacing w:val="-1"/>
        </w:rPr>
        <w:t> </w:t>
      </w:r>
      <w:r>
        <w:rPr/>
        <w:t>earlier</w:t>
      </w:r>
      <w:r>
        <w:rPr>
          <w:spacing w:val="-2"/>
        </w:rPr>
        <w:t> </w:t>
      </w:r>
      <w:r>
        <w:rPr/>
        <w:t>study</w:t>
      </w:r>
      <w:r>
        <w:rPr>
          <w:spacing w:val="-5"/>
        </w:rPr>
        <w:t> </w:t>
      </w:r>
      <w:r>
        <w:rPr/>
        <w:t>on</w:t>
      </w:r>
      <w:r>
        <w:rPr>
          <w:spacing w:val="-1"/>
        </w:rPr>
        <w:t> </w:t>
      </w:r>
      <w:r>
        <w:rPr/>
        <w:t>these</w:t>
      </w:r>
      <w:r>
        <w:rPr>
          <w:spacing w:val="-1"/>
        </w:rPr>
        <w:t> </w:t>
      </w:r>
      <w:r>
        <w:rPr/>
        <w:t>parents </w:t>
      </w:r>
      <w:r>
        <w:rPr>
          <w:spacing w:val="-2"/>
        </w:rPr>
        <w:t>showed</w:t>
      </w:r>
    </w:p>
    <w:p>
      <w:pPr>
        <w:spacing w:after="0" w:line="258" w:lineRule="exact"/>
        <w:sectPr>
          <w:pgSz w:w="12240" w:h="15840"/>
          <w:pgMar w:top="1820" w:bottom="280" w:left="1320" w:right="1320"/>
        </w:sectPr>
      </w:pPr>
    </w:p>
    <w:p>
      <w:pPr>
        <w:pStyle w:val="BodyText"/>
        <w:spacing w:before="87"/>
      </w:pPr>
    </w:p>
    <w:p>
      <w:pPr>
        <w:pStyle w:val="BodyText"/>
        <w:ind w:left="120"/>
        <w:rPr>
          <w:i/>
        </w:rPr>
      </w:pPr>
      <w:r>
        <w:rPr/>
        <w:t>similar</w:t>
      </w:r>
      <w:r>
        <w:rPr>
          <w:spacing w:val="29"/>
        </w:rPr>
        <w:t> </w:t>
      </w:r>
      <w:r>
        <w:rPr/>
        <w:t>diversity.</w:t>
      </w:r>
      <w:r>
        <w:rPr>
          <w:spacing w:val="32"/>
        </w:rPr>
        <w:t> </w:t>
      </w:r>
      <w:r>
        <w:rPr/>
        <w:t>This</w:t>
      </w:r>
      <w:r>
        <w:rPr>
          <w:spacing w:val="32"/>
        </w:rPr>
        <w:t> </w:t>
      </w:r>
      <w:r>
        <w:rPr/>
        <w:t>report</w:t>
      </w:r>
      <w:r>
        <w:rPr>
          <w:spacing w:val="32"/>
        </w:rPr>
        <w:t> </w:t>
      </w:r>
      <w:r>
        <w:rPr/>
        <w:t>agrees</w:t>
      </w:r>
      <w:r>
        <w:rPr>
          <w:spacing w:val="32"/>
        </w:rPr>
        <w:t> </w:t>
      </w:r>
      <w:r>
        <w:rPr/>
        <w:t>with</w:t>
      </w:r>
      <w:r>
        <w:rPr>
          <w:spacing w:val="32"/>
        </w:rPr>
        <w:t> </w:t>
      </w:r>
      <w:r>
        <w:rPr/>
        <w:t>the</w:t>
      </w:r>
      <w:r>
        <w:rPr>
          <w:spacing w:val="31"/>
        </w:rPr>
        <w:t> </w:t>
      </w:r>
      <w:r>
        <w:rPr/>
        <w:t>findings</w:t>
      </w:r>
      <w:r>
        <w:rPr>
          <w:spacing w:val="33"/>
        </w:rPr>
        <w:t> </w:t>
      </w:r>
      <w:r>
        <w:rPr/>
        <w:t>of</w:t>
      </w:r>
      <w:r>
        <w:rPr>
          <w:spacing w:val="37"/>
        </w:rPr>
        <w:t> </w:t>
      </w:r>
      <w:r>
        <w:rPr/>
        <w:t>Kumar</w:t>
      </w:r>
      <w:r>
        <w:rPr>
          <w:spacing w:val="32"/>
        </w:rPr>
        <w:t> </w:t>
      </w:r>
      <w:r>
        <w:rPr>
          <w:i/>
        </w:rPr>
        <w:t>et</w:t>
      </w:r>
      <w:r>
        <w:rPr>
          <w:i/>
          <w:spacing w:val="32"/>
        </w:rPr>
        <w:t> </w:t>
      </w:r>
      <w:r>
        <w:rPr>
          <w:i/>
        </w:rPr>
        <w:t>al.</w:t>
      </w:r>
      <w:r>
        <w:rPr>
          <w:i/>
          <w:spacing w:val="33"/>
        </w:rPr>
        <w:t> </w:t>
      </w:r>
      <w:r>
        <w:rPr/>
        <w:t>(2015),</w:t>
      </w:r>
      <w:r>
        <w:rPr>
          <w:spacing w:val="32"/>
        </w:rPr>
        <w:t> </w:t>
      </w:r>
      <w:r>
        <w:rPr/>
        <w:t>Nyadanu</w:t>
      </w:r>
      <w:r>
        <w:rPr>
          <w:spacing w:val="33"/>
        </w:rPr>
        <w:t> </w:t>
      </w:r>
      <w:r>
        <w:rPr>
          <w:i/>
        </w:rPr>
        <w:t>et</w:t>
      </w:r>
      <w:r>
        <w:rPr>
          <w:i/>
          <w:spacing w:val="33"/>
        </w:rPr>
        <w:t> </w:t>
      </w:r>
      <w:r>
        <w:rPr>
          <w:i/>
          <w:spacing w:val="-5"/>
        </w:rPr>
        <w:t>al.</w:t>
      </w:r>
    </w:p>
    <w:p>
      <w:pPr>
        <w:pStyle w:val="BodyText"/>
        <w:spacing w:before="8"/>
        <w:rPr>
          <w:i/>
        </w:rPr>
      </w:pPr>
    </w:p>
    <w:p>
      <w:pPr>
        <w:pStyle w:val="BodyText"/>
        <w:ind w:left="120"/>
      </w:pPr>
      <w:r>
        <w:rPr/>
        <w:t>(2014)</w:t>
      </w:r>
      <w:r>
        <w:rPr>
          <w:spacing w:val="-7"/>
        </w:rPr>
        <w:t> </w:t>
      </w:r>
      <w:r>
        <w:rPr/>
        <w:t>where</w:t>
      </w:r>
      <w:r>
        <w:rPr>
          <w:spacing w:val="-7"/>
        </w:rPr>
        <w:t> </w:t>
      </w:r>
      <w:r>
        <w:rPr/>
        <w:t>the</w:t>
      </w:r>
      <w:r>
        <w:rPr>
          <w:spacing w:val="-7"/>
        </w:rPr>
        <w:t> </w:t>
      </w:r>
      <w:r>
        <w:rPr/>
        <w:t>presence</w:t>
      </w:r>
      <w:r>
        <w:rPr>
          <w:spacing w:val="-7"/>
        </w:rPr>
        <w:t> </w:t>
      </w:r>
      <w:r>
        <w:rPr/>
        <w:t>of</w:t>
      </w:r>
      <w:r>
        <w:rPr>
          <w:spacing w:val="-7"/>
        </w:rPr>
        <w:t> </w:t>
      </w:r>
      <w:r>
        <w:rPr/>
        <w:t>genetic</w:t>
      </w:r>
      <w:r>
        <w:rPr>
          <w:spacing w:val="-7"/>
        </w:rPr>
        <w:t> </w:t>
      </w:r>
      <w:r>
        <w:rPr/>
        <w:t>diversity</w:t>
      </w:r>
      <w:r>
        <w:rPr>
          <w:spacing w:val="-11"/>
        </w:rPr>
        <w:t> </w:t>
      </w:r>
      <w:r>
        <w:rPr/>
        <w:t>in</w:t>
      </w:r>
      <w:r>
        <w:rPr>
          <w:spacing w:val="-3"/>
        </w:rPr>
        <w:t> </w:t>
      </w:r>
      <w:hyperlink r:id="rId22">
        <w:r>
          <w:rPr>
            <w:rFonts w:ascii="Calibri"/>
            <w:color w:val="0462C1"/>
            <w:u w:val="single" w:color="0462C1"/>
          </w:rPr>
          <w:t>eggplant</w:t>
        </w:r>
      </w:hyperlink>
      <w:r>
        <w:rPr>
          <w:rFonts w:ascii="Calibri"/>
          <w:color w:val="0462C1"/>
        </w:rPr>
        <w:t> </w:t>
      </w:r>
      <w:r>
        <w:rPr/>
        <w:t>had</w:t>
      </w:r>
      <w:r>
        <w:rPr>
          <w:spacing w:val="-6"/>
        </w:rPr>
        <w:t> </w:t>
      </w:r>
      <w:r>
        <w:rPr/>
        <w:t>been</w:t>
      </w:r>
      <w:r>
        <w:rPr>
          <w:spacing w:val="-6"/>
        </w:rPr>
        <w:t> </w:t>
      </w:r>
      <w:r>
        <w:rPr/>
        <w:t>reported.</w:t>
      </w:r>
      <w:r>
        <w:rPr>
          <w:spacing w:val="-6"/>
        </w:rPr>
        <w:t> </w:t>
      </w:r>
      <w:r>
        <w:rPr/>
        <w:t>Similarly,</w:t>
      </w:r>
      <w:r>
        <w:rPr>
          <w:spacing w:val="-6"/>
        </w:rPr>
        <w:t> </w:t>
      </w:r>
      <w:r>
        <w:rPr/>
        <w:t>there</w:t>
      </w:r>
      <w:r>
        <w:rPr>
          <w:spacing w:val="-7"/>
        </w:rPr>
        <w:t> </w:t>
      </w:r>
      <w:r>
        <w:rPr>
          <w:spacing w:val="-5"/>
        </w:rPr>
        <w:t>was</w:t>
      </w:r>
    </w:p>
    <w:p>
      <w:pPr>
        <w:pStyle w:val="BodyText"/>
        <w:spacing w:before="9"/>
      </w:pPr>
    </w:p>
    <w:p>
      <w:pPr>
        <w:pStyle w:val="BodyText"/>
        <w:spacing w:line="480" w:lineRule="auto"/>
        <w:ind w:left="120" w:right="120"/>
        <w:jc w:val="both"/>
      </w:pPr>
      <w:r>
        <w:rPr/>
        <w:t>no significant (P ≥ 0.05) difference in interaction between Inoculums and Varieties (I X V) on plant height, collar girth, number of leaf, number of branches, number of flowers, throughout the period under study. These agree with the report of Sikora and Fernandez (2005), increase in the nematode populations and the subsequent reduction in the growth and yield of crops are directly influenced by the initial density of the nematodes in the soil.</w:t>
      </w:r>
    </w:p>
    <w:p>
      <w:pPr>
        <w:pStyle w:val="BodyText"/>
        <w:spacing w:line="480" w:lineRule="auto" w:before="202"/>
        <w:ind w:left="120" w:right="115"/>
        <w:jc w:val="both"/>
      </w:pPr>
      <w:r>
        <w:rPr/>
        <w:t>However, there was a very high varietal (P≤ 0.001) differences between inoculum levels on number of fruits at emergence and weight of fruit during the period of the study. </w:t>
      </w:r>
      <w:r>
        <w:rPr>
          <w:i/>
        </w:rPr>
        <w:t>Solanum melongena </w:t>
      </w:r>
      <w:r>
        <w:rPr/>
        <w:t>L</w:t>
      </w:r>
      <w:r>
        <w:rPr>
          <w:i/>
        </w:rPr>
        <w:t>.</w:t>
      </w:r>
      <w:r>
        <w:rPr>
          <w:i/>
          <w:spacing w:val="-1"/>
        </w:rPr>
        <w:t> </w:t>
      </w:r>
      <w:r>
        <w:rPr/>
        <w:t>gave</w:t>
      </w:r>
      <w:r>
        <w:rPr>
          <w:spacing w:val="-2"/>
        </w:rPr>
        <w:t> </w:t>
      </w:r>
      <w:r>
        <w:rPr/>
        <w:t>the</w:t>
      </w:r>
      <w:r>
        <w:rPr>
          <w:spacing w:val="-2"/>
        </w:rPr>
        <w:t> </w:t>
      </w:r>
      <w:r>
        <w:rPr/>
        <w:t>highest</w:t>
      </w:r>
      <w:r>
        <w:rPr>
          <w:spacing w:val="-1"/>
        </w:rPr>
        <w:t> </w:t>
      </w:r>
      <w:r>
        <w:rPr/>
        <w:t>number</w:t>
      </w:r>
      <w:r>
        <w:rPr>
          <w:spacing w:val="-3"/>
        </w:rPr>
        <w:t> </w:t>
      </w:r>
      <w:r>
        <w:rPr/>
        <w:t>of</w:t>
      </w:r>
      <w:r>
        <w:rPr>
          <w:spacing w:val="-2"/>
        </w:rPr>
        <w:t> </w:t>
      </w:r>
      <w:r>
        <w:rPr/>
        <w:t>fruits</w:t>
      </w:r>
      <w:r>
        <w:rPr>
          <w:spacing w:val="-1"/>
        </w:rPr>
        <w:t> </w:t>
      </w:r>
      <w:r>
        <w:rPr/>
        <w:t>at</w:t>
      </w:r>
      <w:r>
        <w:rPr>
          <w:spacing w:val="-1"/>
        </w:rPr>
        <w:t> </w:t>
      </w:r>
      <w:r>
        <w:rPr/>
        <w:t>emergence</w:t>
      </w:r>
      <w:r>
        <w:rPr>
          <w:spacing w:val="-2"/>
        </w:rPr>
        <w:t> </w:t>
      </w:r>
      <w:r>
        <w:rPr/>
        <w:t>of</w:t>
      </w:r>
      <w:r>
        <w:rPr>
          <w:spacing w:val="-2"/>
        </w:rPr>
        <w:t> </w:t>
      </w:r>
      <w:r>
        <w:rPr/>
        <w:t>2.20</w:t>
      </w:r>
      <w:r>
        <w:rPr>
          <w:spacing w:val="-1"/>
        </w:rPr>
        <w:t> </w:t>
      </w:r>
      <w:r>
        <w:rPr/>
        <w:t>also, </w:t>
      </w:r>
      <w:r>
        <w:rPr>
          <w:i/>
        </w:rPr>
        <w:t>S.</w:t>
      </w:r>
      <w:r>
        <w:rPr>
          <w:i/>
          <w:spacing w:val="40"/>
        </w:rPr>
        <w:t> </w:t>
      </w:r>
      <w:r>
        <w:rPr>
          <w:i/>
        </w:rPr>
        <w:t>melongena </w:t>
      </w:r>
      <w:r>
        <w:rPr/>
        <w:t>L</w:t>
      </w:r>
      <w:r>
        <w:rPr>
          <w:i/>
        </w:rPr>
        <w:t>. </w:t>
      </w:r>
      <w:r>
        <w:rPr/>
        <w:t>gave the</w:t>
      </w:r>
      <w:r>
        <w:rPr>
          <w:spacing w:val="-15"/>
        </w:rPr>
        <w:t> </w:t>
      </w:r>
      <w:r>
        <w:rPr/>
        <w:t>highest</w:t>
      </w:r>
      <w:r>
        <w:rPr>
          <w:spacing w:val="-7"/>
        </w:rPr>
        <w:t> </w:t>
      </w:r>
      <w:r>
        <w:rPr/>
        <w:t>weight</w:t>
      </w:r>
      <w:r>
        <w:rPr>
          <w:spacing w:val="-7"/>
        </w:rPr>
        <w:t> </w:t>
      </w:r>
      <w:r>
        <w:rPr/>
        <w:t>of</w:t>
      </w:r>
      <w:r>
        <w:rPr>
          <w:spacing w:val="-8"/>
        </w:rPr>
        <w:t> </w:t>
      </w:r>
      <w:r>
        <w:rPr/>
        <w:t>fruit</w:t>
      </w:r>
      <w:r>
        <w:rPr>
          <w:spacing w:val="-7"/>
        </w:rPr>
        <w:t> </w:t>
      </w:r>
      <w:r>
        <w:rPr/>
        <w:t>44.67</w:t>
      </w:r>
      <w:r>
        <w:rPr>
          <w:spacing w:val="-3"/>
        </w:rPr>
        <w:t> </w:t>
      </w:r>
      <w:r>
        <w:rPr/>
        <w:t>g</w:t>
      </w:r>
      <w:r>
        <w:rPr>
          <w:spacing w:val="-10"/>
        </w:rPr>
        <w:t> </w:t>
      </w:r>
      <w:r>
        <w:rPr/>
        <w:t>plant</w:t>
      </w:r>
      <w:r>
        <w:rPr>
          <w:vertAlign w:val="superscript"/>
        </w:rPr>
        <w:t>-1</w:t>
      </w:r>
      <w:r>
        <w:rPr>
          <w:spacing w:val="-15"/>
          <w:vertAlign w:val="baseline"/>
        </w:rPr>
        <w:t> </w:t>
      </w:r>
      <w:r>
        <w:rPr>
          <w:vertAlign w:val="baseline"/>
        </w:rPr>
        <w:t>The</w:t>
      </w:r>
      <w:r>
        <w:rPr>
          <w:spacing w:val="-8"/>
          <w:vertAlign w:val="baseline"/>
        </w:rPr>
        <w:t> </w:t>
      </w:r>
      <w:r>
        <w:rPr>
          <w:vertAlign w:val="baseline"/>
        </w:rPr>
        <w:t>results</w:t>
      </w:r>
      <w:r>
        <w:rPr>
          <w:spacing w:val="-7"/>
          <w:vertAlign w:val="baseline"/>
        </w:rPr>
        <w:t> </w:t>
      </w:r>
      <w:r>
        <w:rPr>
          <w:vertAlign w:val="baseline"/>
        </w:rPr>
        <w:t>confirm</w:t>
      </w:r>
      <w:r>
        <w:rPr>
          <w:spacing w:val="-7"/>
          <w:vertAlign w:val="baseline"/>
        </w:rPr>
        <w:t> </w:t>
      </w:r>
      <w:r>
        <w:rPr>
          <w:vertAlign w:val="baseline"/>
        </w:rPr>
        <w:t>the</w:t>
      </w:r>
      <w:r>
        <w:rPr>
          <w:spacing w:val="-6"/>
          <w:vertAlign w:val="baseline"/>
        </w:rPr>
        <w:t> </w:t>
      </w:r>
      <w:r>
        <w:rPr>
          <w:vertAlign w:val="baseline"/>
        </w:rPr>
        <w:t>findings</w:t>
      </w:r>
      <w:r>
        <w:rPr>
          <w:spacing w:val="-7"/>
          <w:vertAlign w:val="baseline"/>
        </w:rPr>
        <w:t> </w:t>
      </w:r>
      <w:r>
        <w:rPr>
          <w:vertAlign w:val="baseline"/>
        </w:rPr>
        <w:t>of</w:t>
      </w:r>
      <w:r>
        <w:rPr>
          <w:spacing w:val="-6"/>
          <w:vertAlign w:val="baseline"/>
        </w:rPr>
        <w:t> </w:t>
      </w:r>
      <w:r>
        <w:rPr>
          <w:vertAlign w:val="baseline"/>
        </w:rPr>
        <w:t>Maleita</w:t>
      </w:r>
      <w:r>
        <w:rPr>
          <w:spacing w:val="-3"/>
          <w:vertAlign w:val="baseline"/>
        </w:rPr>
        <w:t> </w:t>
      </w:r>
      <w:r>
        <w:rPr>
          <w:i/>
          <w:vertAlign w:val="baseline"/>
        </w:rPr>
        <w:t>et</w:t>
      </w:r>
      <w:r>
        <w:rPr>
          <w:i/>
          <w:spacing w:val="-7"/>
          <w:vertAlign w:val="baseline"/>
        </w:rPr>
        <w:t> </w:t>
      </w:r>
      <w:r>
        <w:rPr>
          <w:i/>
          <w:vertAlign w:val="baseline"/>
        </w:rPr>
        <w:t>al.</w:t>
      </w:r>
      <w:r>
        <w:rPr>
          <w:i/>
          <w:spacing w:val="-7"/>
          <w:vertAlign w:val="baseline"/>
        </w:rPr>
        <w:t> </w:t>
      </w:r>
      <w:r>
        <w:rPr>
          <w:vertAlign w:val="baseline"/>
        </w:rPr>
        <w:t>(2012); they reported that plants heavily infested with root knot nematodes exhibited stunted growth and poor</w:t>
      </w:r>
      <w:r>
        <w:rPr>
          <w:spacing w:val="40"/>
          <w:vertAlign w:val="baseline"/>
        </w:rPr>
        <w:t> </w:t>
      </w:r>
      <w:r>
        <w:rPr>
          <w:vertAlign w:val="baseline"/>
        </w:rPr>
        <w:t>yield,</w:t>
      </w:r>
      <w:r>
        <w:rPr>
          <w:spacing w:val="40"/>
          <w:vertAlign w:val="baseline"/>
        </w:rPr>
        <w:t> </w:t>
      </w:r>
      <w:r>
        <w:rPr>
          <w:color w:val="2D2D2D"/>
          <w:vertAlign w:val="baseline"/>
        </w:rPr>
        <w:t>The</w:t>
      </w:r>
      <w:r>
        <w:rPr>
          <w:color w:val="2D2D2D"/>
          <w:spacing w:val="40"/>
          <w:vertAlign w:val="baseline"/>
        </w:rPr>
        <w:t> </w:t>
      </w:r>
      <w:r>
        <w:rPr>
          <w:color w:val="2D2D2D"/>
          <w:vertAlign w:val="baseline"/>
        </w:rPr>
        <w:t>number</w:t>
      </w:r>
      <w:r>
        <w:rPr>
          <w:color w:val="2D2D2D"/>
          <w:spacing w:val="40"/>
          <w:vertAlign w:val="baseline"/>
        </w:rPr>
        <w:t> </w:t>
      </w:r>
      <w:r>
        <w:rPr>
          <w:color w:val="2D2D2D"/>
          <w:vertAlign w:val="baseline"/>
        </w:rPr>
        <w:t>of</w:t>
      </w:r>
      <w:r>
        <w:rPr>
          <w:color w:val="2D2D2D"/>
          <w:spacing w:val="40"/>
          <w:vertAlign w:val="baseline"/>
        </w:rPr>
        <w:t> </w:t>
      </w:r>
      <w:r>
        <w:rPr>
          <w:color w:val="2D2D2D"/>
          <w:vertAlign w:val="baseline"/>
        </w:rPr>
        <w:t>fruits</w:t>
      </w:r>
      <w:r>
        <w:rPr>
          <w:color w:val="2D2D2D"/>
          <w:spacing w:val="40"/>
          <w:vertAlign w:val="baseline"/>
        </w:rPr>
        <w:t> </w:t>
      </w:r>
      <w:r>
        <w:rPr>
          <w:color w:val="2D2D2D"/>
          <w:vertAlign w:val="baseline"/>
        </w:rPr>
        <w:t>per</w:t>
      </w:r>
      <w:r>
        <w:rPr>
          <w:color w:val="2D2D2D"/>
          <w:spacing w:val="40"/>
          <w:vertAlign w:val="baseline"/>
        </w:rPr>
        <w:t> </w:t>
      </w:r>
      <w:r>
        <w:rPr>
          <w:color w:val="2D2D2D"/>
          <w:vertAlign w:val="baseline"/>
        </w:rPr>
        <w:t>plant</w:t>
      </w:r>
      <w:r>
        <w:rPr>
          <w:color w:val="2D2D2D"/>
          <w:spacing w:val="40"/>
          <w:vertAlign w:val="baseline"/>
        </w:rPr>
        <w:t> </w:t>
      </w:r>
      <w:r>
        <w:rPr>
          <w:color w:val="2D2D2D"/>
          <w:vertAlign w:val="baseline"/>
        </w:rPr>
        <w:t>observed</w:t>
      </w:r>
      <w:r>
        <w:rPr>
          <w:color w:val="2D2D2D"/>
          <w:spacing w:val="40"/>
          <w:vertAlign w:val="baseline"/>
        </w:rPr>
        <w:t> </w:t>
      </w:r>
      <w:r>
        <w:rPr>
          <w:color w:val="2D2D2D"/>
          <w:vertAlign w:val="baseline"/>
        </w:rPr>
        <w:t>in</w:t>
      </w:r>
      <w:r>
        <w:rPr>
          <w:color w:val="2D2D2D"/>
          <w:spacing w:val="40"/>
          <w:vertAlign w:val="baseline"/>
        </w:rPr>
        <w:t> </w:t>
      </w:r>
      <w:r>
        <w:rPr>
          <w:color w:val="2D2D2D"/>
          <w:vertAlign w:val="baseline"/>
        </w:rPr>
        <w:t>this</w:t>
      </w:r>
      <w:r>
        <w:rPr>
          <w:color w:val="2D2D2D"/>
          <w:spacing w:val="40"/>
          <w:vertAlign w:val="baseline"/>
        </w:rPr>
        <w:t> </w:t>
      </w:r>
      <w:r>
        <w:rPr>
          <w:color w:val="2D2D2D"/>
          <w:vertAlign w:val="baseline"/>
        </w:rPr>
        <w:t>study</w:t>
      </w:r>
      <w:r>
        <w:rPr>
          <w:color w:val="2D2D2D"/>
          <w:spacing w:val="38"/>
          <w:vertAlign w:val="baseline"/>
        </w:rPr>
        <w:t> </w:t>
      </w:r>
      <w:r>
        <w:rPr>
          <w:color w:val="2D2D2D"/>
          <w:vertAlign w:val="baseline"/>
        </w:rPr>
        <w:t>agreed</w:t>
      </w:r>
      <w:r>
        <w:rPr>
          <w:color w:val="2D2D2D"/>
          <w:spacing w:val="40"/>
          <w:vertAlign w:val="baseline"/>
        </w:rPr>
        <w:t> </w:t>
      </w:r>
      <w:r>
        <w:rPr>
          <w:color w:val="2D2D2D"/>
          <w:vertAlign w:val="baseline"/>
        </w:rPr>
        <w:t>with</w:t>
      </w:r>
      <w:r>
        <w:rPr>
          <w:color w:val="2D2D2D"/>
          <w:spacing w:val="40"/>
          <w:vertAlign w:val="baseline"/>
        </w:rPr>
        <w:t> </w:t>
      </w:r>
      <w:r>
        <w:rPr>
          <w:color w:val="2D2D2D"/>
          <w:vertAlign w:val="baseline"/>
        </w:rPr>
        <w:t>earlier</w:t>
      </w:r>
      <w:r>
        <w:rPr>
          <w:color w:val="2D2D2D"/>
          <w:spacing w:val="40"/>
          <w:vertAlign w:val="baseline"/>
        </w:rPr>
        <w:t> </w:t>
      </w:r>
      <w:r>
        <w:rPr>
          <w:color w:val="2D2D2D"/>
          <w:vertAlign w:val="baseline"/>
        </w:rPr>
        <w:t>report of </w:t>
      </w:r>
      <w:r>
        <w:rPr>
          <w:color w:val="313131"/>
          <w:vertAlign w:val="baseline"/>
        </w:rPr>
        <w:t>Thangamani, and</w:t>
      </w:r>
      <w:r>
        <w:rPr>
          <w:color w:val="313131"/>
          <w:spacing w:val="80"/>
          <w:vertAlign w:val="baseline"/>
        </w:rPr>
        <w:t> </w:t>
      </w:r>
      <w:r>
        <w:rPr>
          <w:color w:val="313131"/>
          <w:vertAlign w:val="baseline"/>
        </w:rPr>
        <w:t>Jansirani,</w:t>
      </w:r>
      <w:r>
        <w:rPr>
          <w:color w:val="313131"/>
          <w:spacing w:val="40"/>
          <w:vertAlign w:val="baseline"/>
        </w:rPr>
        <w:t> </w:t>
      </w:r>
      <w:r>
        <w:rPr>
          <w:color w:val="313131"/>
          <w:vertAlign w:val="baseline"/>
        </w:rPr>
        <w:t>(2012) </w:t>
      </w:r>
      <w:r>
        <w:rPr>
          <w:color w:val="2D2D2D"/>
          <w:vertAlign w:val="baseline"/>
        </w:rPr>
        <w:t>on the same traits in eggplant. </w:t>
      </w:r>
      <w:r>
        <w:rPr>
          <w:vertAlign w:val="baseline"/>
        </w:rPr>
        <w:t>However there was significant</w:t>
      </w:r>
      <w:r>
        <w:rPr>
          <w:spacing w:val="-4"/>
          <w:vertAlign w:val="baseline"/>
        </w:rPr>
        <w:t> </w:t>
      </w:r>
      <w:r>
        <w:rPr>
          <w:vertAlign w:val="baseline"/>
        </w:rPr>
        <w:t>(P≤</w:t>
      </w:r>
      <w:r>
        <w:rPr>
          <w:spacing w:val="-4"/>
          <w:vertAlign w:val="baseline"/>
        </w:rPr>
        <w:t> </w:t>
      </w:r>
      <w:r>
        <w:rPr>
          <w:vertAlign w:val="baseline"/>
        </w:rPr>
        <w:t>0.01)</w:t>
      </w:r>
      <w:r>
        <w:rPr>
          <w:spacing w:val="-4"/>
          <w:vertAlign w:val="baseline"/>
        </w:rPr>
        <w:t> </w:t>
      </w:r>
      <w:r>
        <w:rPr>
          <w:vertAlign w:val="baseline"/>
        </w:rPr>
        <w:t>difference</w:t>
      </w:r>
      <w:r>
        <w:rPr>
          <w:spacing w:val="-5"/>
          <w:vertAlign w:val="baseline"/>
        </w:rPr>
        <w:t> </w:t>
      </w:r>
      <w:r>
        <w:rPr>
          <w:vertAlign w:val="baseline"/>
        </w:rPr>
        <w:t>in</w:t>
      </w:r>
      <w:r>
        <w:rPr>
          <w:spacing w:val="-4"/>
          <w:vertAlign w:val="baseline"/>
        </w:rPr>
        <w:t> </w:t>
      </w:r>
      <w:r>
        <w:rPr>
          <w:vertAlign w:val="baseline"/>
        </w:rPr>
        <w:t>interaction</w:t>
      </w:r>
      <w:r>
        <w:rPr>
          <w:spacing w:val="-4"/>
          <w:vertAlign w:val="baseline"/>
        </w:rPr>
        <w:t> </w:t>
      </w:r>
      <w:r>
        <w:rPr>
          <w:vertAlign w:val="baseline"/>
        </w:rPr>
        <w:t>between</w:t>
      </w:r>
      <w:r>
        <w:rPr>
          <w:spacing w:val="-2"/>
          <w:vertAlign w:val="baseline"/>
        </w:rPr>
        <w:t> </w:t>
      </w:r>
      <w:r>
        <w:rPr>
          <w:vertAlign w:val="baseline"/>
        </w:rPr>
        <w:t>Inoculum</w:t>
      </w:r>
      <w:r>
        <w:rPr>
          <w:spacing w:val="-4"/>
          <w:vertAlign w:val="baseline"/>
        </w:rPr>
        <w:t> </w:t>
      </w:r>
      <w:r>
        <w:rPr>
          <w:vertAlign w:val="baseline"/>
        </w:rPr>
        <w:t>and</w:t>
      </w:r>
      <w:r>
        <w:rPr>
          <w:spacing w:val="-4"/>
          <w:vertAlign w:val="baseline"/>
        </w:rPr>
        <w:t> </w:t>
      </w:r>
      <w:r>
        <w:rPr>
          <w:vertAlign w:val="baseline"/>
        </w:rPr>
        <w:t>Varieties</w:t>
      </w:r>
      <w:r>
        <w:rPr>
          <w:spacing w:val="-5"/>
          <w:vertAlign w:val="baseline"/>
        </w:rPr>
        <w:t> </w:t>
      </w:r>
      <w:r>
        <w:rPr>
          <w:vertAlign w:val="baseline"/>
        </w:rPr>
        <w:t>(I</w:t>
      </w:r>
      <w:r>
        <w:rPr>
          <w:spacing w:val="-9"/>
          <w:vertAlign w:val="baseline"/>
        </w:rPr>
        <w:t> </w:t>
      </w:r>
      <w:r>
        <w:rPr>
          <w:vertAlign w:val="baseline"/>
        </w:rPr>
        <w:t>X</w:t>
      </w:r>
      <w:r>
        <w:rPr>
          <w:spacing w:val="-5"/>
          <w:vertAlign w:val="baseline"/>
        </w:rPr>
        <w:t> </w:t>
      </w:r>
      <w:r>
        <w:rPr>
          <w:vertAlign w:val="baseline"/>
        </w:rPr>
        <w:t>V)</w:t>
      </w:r>
      <w:r>
        <w:rPr>
          <w:spacing w:val="-4"/>
          <w:vertAlign w:val="baseline"/>
        </w:rPr>
        <w:t> </w:t>
      </w:r>
      <w:r>
        <w:rPr>
          <w:vertAlign w:val="baseline"/>
        </w:rPr>
        <w:t>on</w:t>
      </w:r>
      <w:r>
        <w:rPr>
          <w:spacing w:val="-4"/>
          <w:vertAlign w:val="baseline"/>
        </w:rPr>
        <w:t> </w:t>
      </w:r>
      <w:r>
        <w:rPr>
          <w:vertAlign w:val="baseline"/>
        </w:rPr>
        <w:t>number of fruits at (5 WAI) to (7 WAI) while there was no significant (P≥ 0.05) difference in interaction between Inoculum and Varieties (I X V) at (8 WAI) to (12 WAI) during the period under study.</w:t>
      </w:r>
    </w:p>
    <w:p>
      <w:pPr>
        <w:pStyle w:val="BodyText"/>
        <w:spacing w:line="480" w:lineRule="auto" w:before="201"/>
        <w:ind w:left="120" w:right="120"/>
        <w:jc w:val="both"/>
      </w:pPr>
      <w:r>
        <w:rPr/>
        <w:t>Also,</w:t>
      </w:r>
      <w:r>
        <w:rPr>
          <w:spacing w:val="-3"/>
        </w:rPr>
        <w:t> </w:t>
      </w:r>
      <w:r>
        <w:rPr/>
        <w:t>there</w:t>
      </w:r>
      <w:r>
        <w:rPr>
          <w:spacing w:val="-5"/>
        </w:rPr>
        <w:t> </w:t>
      </w:r>
      <w:r>
        <w:rPr/>
        <w:t>were</w:t>
      </w:r>
      <w:r>
        <w:rPr>
          <w:spacing w:val="-4"/>
        </w:rPr>
        <w:t> </w:t>
      </w:r>
      <w:r>
        <w:rPr/>
        <w:t>a</w:t>
      </w:r>
      <w:r>
        <w:rPr>
          <w:spacing w:val="-4"/>
        </w:rPr>
        <w:t> </w:t>
      </w:r>
      <w:r>
        <w:rPr/>
        <w:t>no</w:t>
      </w:r>
      <w:r>
        <w:rPr>
          <w:spacing w:val="-3"/>
        </w:rPr>
        <w:t> </w:t>
      </w:r>
      <w:r>
        <w:rPr/>
        <w:t>Significant</w:t>
      </w:r>
      <w:r>
        <w:rPr>
          <w:spacing w:val="-3"/>
        </w:rPr>
        <w:t> </w:t>
      </w:r>
      <w:r>
        <w:rPr/>
        <w:t>(P</w:t>
      </w:r>
      <w:r>
        <w:rPr>
          <w:spacing w:val="-3"/>
        </w:rPr>
        <w:t> </w:t>
      </w:r>
      <w:r>
        <w:rPr/>
        <w:t>≥</w:t>
      </w:r>
      <w:r>
        <w:rPr>
          <w:spacing w:val="-3"/>
        </w:rPr>
        <w:t> </w:t>
      </w:r>
      <w:r>
        <w:rPr/>
        <w:t>0.05)</w:t>
      </w:r>
      <w:r>
        <w:rPr>
          <w:spacing w:val="-3"/>
        </w:rPr>
        <w:t> </w:t>
      </w:r>
      <w:r>
        <w:rPr/>
        <w:t>difference</w:t>
      </w:r>
      <w:r>
        <w:rPr>
          <w:spacing w:val="-4"/>
        </w:rPr>
        <w:t> </w:t>
      </w:r>
      <w:r>
        <w:rPr/>
        <w:t>between</w:t>
      </w:r>
      <w:r>
        <w:rPr>
          <w:spacing w:val="-3"/>
        </w:rPr>
        <w:t> </w:t>
      </w:r>
      <w:r>
        <w:rPr/>
        <w:t>inoculums</w:t>
      </w:r>
      <w:r>
        <w:rPr>
          <w:spacing w:val="-4"/>
        </w:rPr>
        <w:t> </w:t>
      </w:r>
      <w:r>
        <w:rPr/>
        <w:t>levels</w:t>
      </w:r>
      <w:r>
        <w:rPr>
          <w:spacing w:val="-4"/>
        </w:rPr>
        <w:t> </w:t>
      </w:r>
      <w:r>
        <w:rPr/>
        <w:t>on</w:t>
      </w:r>
      <w:r>
        <w:rPr>
          <w:spacing w:val="-3"/>
        </w:rPr>
        <w:t> </w:t>
      </w:r>
      <w:r>
        <w:rPr/>
        <w:t>fresh</w:t>
      </w:r>
      <w:r>
        <w:rPr>
          <w:spacing w:val="-3"/>
        </w:rPr>
        <w:t> </w:t>
      </w:r>
      <w:r>
        <w:rPr/>
        <w:t>weight, dry</w:t>
      </w:r>
      <w:r>
        <w:rPr>
          <w:spacing w:val="-5"/>
        </w:rPr>
        <w:t> </w:t>
      </w:r>
      <w:r>
        <w:rPr/>
        <w:t>weight, fresh weight of</w:t>
      </w:r>
      <w:r>
        <w:rPr>
          <w:spacing w:val="-1"/>
        </w:rPr>
        <w:t> </w:t>
      </w:r>
      <w:r>
        <w:rPr/>
        <w:t>root, dry</w:t>
      </w:r>
      <w:r>
        <w:rPr>
          <w:spacing w:val="-5"/>
        </w:rPr>
        <w:t> </w:t>
      </w:r>
      <w:r>
        <w:rPr/>
        <w:t>weight, shoot length, root</w:t>
      </w:r>
      <w:r>
        <w:rPr>
          <w:spacing w:val="-1"/>
        </w:rPr>
        <w:t> </w:t>
      </w:r>
      <w:r>
        <w:rPr/>
        <w:t>length of</w:t>
      </w:r>
      <w:r>
        <w:rPr>
          <w:spacing w:val="-1"/>
        </w:rPr>
        <w:t> </w:t>
      </w:r>
      <w:r>
        <w:rPr/>
        <w:t>root after</w:t>
      </w:r>
      <w:r>
        <w:rPr>
          <w:spacing w:val="-1"/>
        </w:rPr>
        <w:t> </w:t>
      </w:r>
      <w:r>
        <w:rPr/>
        <w:t>harvest. These agree with the findings of Kayani </w:t>
      </w:r>
      <w:r>
        <w:rPr>
          <w:i/>
        </w:rPr>
        <w:t>et al</w:t>
      </w:r>
      <w:r>
        <w:rPr/>
        <w:t>. 2017 that the stunted and reduced growth of foliar parts subsequently results in reduced biomass and productivity. Due to extensive</w:t>
      </w:r>
    </w:p>
    <w:p>
      <w:pPr>
        <w:spacing w:after="0" w:line="480" w:lineRule="auto"/>
        <w:jc w:val="both"/>
        <w:sectPr>
          <w:pgSz w:w="12240" w:h="15840"/>
          <w:pgMar w:top="1820" w:bottom="280" w:left="1320" w:right="1320"/>
        </w:sectPr>
      </w:pPr>
    </w:p>
    <w:p>
      <w:pPr>
        <w:pStyle w:val="BodyText"/>
        <w:spacing w:before="87"/>
      </w:pPr>
    </w:p>
    <w:p>
      <w:pPr>
        <w:pStyle w:val="BodyText"/>
        <w:spacing w:line="480" w:lineRule="auto"/>
        <w:ind w:left="120" w:right="115"/>
        <w:jc w:val="both"/>
      </w:pPr>
      <w:r>
        <w:rPr/>
        <w:t>disruption</w:t>
      </w:r>
      <w:r>
        <w:rPr>
          <w:spacing w:val="-10"/>
        </w:rPr>
        <w:t> </w:t>
      </w:r>
      <w:r>
        <w:rPr/>
        <w:t>of</w:t>
      </w:r>
      <w:r>
        <w:rPr>
          <w:spacing w:val="-10"/>
        </w:rPr>
        <w:t> </w:t>
      </w:r>
      <w:r>
        <w:rPr/>
        <w:t>xylem</w:t>
      </w:r>
      <w:r>
        <w:rPr>
          <w:spacing w:val="-10"/>
        </w:rPr>
        <w:t> </w:t>
      </w:r>
      <w:r>
        <w:rPr/>
        <w:t>vessels,</w:t>
      </w:r>
      <w:r>
        <w:rPr>
          <w:spacing w:val="-9"/>
        </w:rPr>
        <w:t> </w:t>
      </w:r>
      <w:r>
        <w:rPr/>
        <w:t>the</w:t>
      </w:r>
      <w:r>
        <w:rPr>
          <w:spacing w:val="-10"/>
        </w:rPr>
        <w:t> </w:t>
      </w:r>
      <w:r>
        <w:rPr/>
        <w:t>upward</w:t>
      </w:r>
      <w:r>
        <w:rPr>
          <w:spacing w:val="-10"/>
        </w:rPr>
        <w:t> </w:t>
      </w:r>
      <w:r>
        <w:rPr/>
        <w:t>uptake</w:t>
      </w:r>
      <w:r>
        <w:rPr>
          <w:spacing w:val="-11"/>
        </w:rPr>
        <w:t> </w:t>
      </w:r>
      <w:r>
        <w:rPr/>
        <w:t>of</w:t>
      </w:r>
      <w:r>
        <w:rPr>
          <w:spacing w:val="-8"/>
        </w:rPr>
        <w:t> </w:t>
      </w:r>
      <w:r>
        <w:rPr/>
        <w:t>water</w:t>
      </w:r>
      <w:r>
        <w:rPr>
          <w:spacing w:val="-11"/>
        </w:rPr>
        <w:t> </w:t>
      </w:r>
      <w:r>
        <w:rPr/>
        <w:t>and</w:t>
      </w:r>
      <w:r>
        <w:rPr>
          <w:spacing w:val="-10"/>
        </w:rPr>
        <w:t> </w:t>
      </w:r>
      <w:r>
        <w:rPr/>
        <w:t>nutrients</w:t>
      </w:r>
      <w:r>
        <w:rPr>
          <w:spacing w:val="-9"/>
        </w:rPr>
        <w:t> </w:t>
      </w:r>
      <w:r>
        <w:rPr/>
        <w:t>is</w:t>
      </w:r>
      <w:r>
        <w:rPr>
          <w:spacing w:val="-9"/>
        </w:rPr>
        <w:t> </w:t>
      </w:r>
      <w:r>
        <w:rPr/>
        <w:t>greatly</w:t>
      </w:r>
      <w:r>
        <w:rPr>
          <w:spacing w:val="-14"/>
        </w:rPr>
        <w:t> </w:t>
      </w:r>
      <w:r>
        <w:rPr/>
        <w:t>reduced.</w:t>
      </w:r>
      <w:r>
        <w:rPr>
          <w:spacing w:val="-10"/>
        </w:rPr>
        <w:t> </w:t>
      </w:r>
      <w:r>
        <w:rPr/>
        <w:t>The</w:t>
      </w:r>
      <w:r>
        <w:rPr>
          <w:spacing w:val="-11"/>
        </w:rPr>
        <w:t> </w:t>
      </w:r>
      <w:r>
        <w:rPr/>
        <w:t>root- knot</w:t>
      </w:r>
      <w:r>
        <w:rPr>
          <w:spacing w:val="-9"/>
        </w:rPr>
        <w:t> </w:t>
      </w:r>
      <w:r>
        <w:rPr/>
        <w:t>infection</w:t>
      </w:r>
      <w:r>
        <w:rPr>
          <w:spacing w:val="-7"/>
        </w:rPr>
        <w:t> </w:t>
      </w:r>
      <w:r>
        <w:rPr/>
        <w:t>also</w:t>
      </w:r>
      <w:r>
        <w:rPr>
          <w:spacing w:val="-7"/>
        </w:rPr>
        <w:t> </w:t>
      </w:r>
      <w:r>
        <w:rPr/>
        <w:t>greatly</w:t>
      </w:r>
      <w:r>
        <w:rPr>
          <w:spacing w:val="-12"/>
        </w:rPr>
        <w:t> </w:t>
      </w:r>
      <w:r>
        <w:rPr/>
        <w:t>affects</w:t>
      </w:r>
      <w:r>
        <w:rPr>
          <w:spacing w:val="-9"/>
        </w:rPr>
        <w:t> </w:t>
      </w:r>
      <w:r>
        <w:rPr/>
        <w:t>permeability</w:t>
      </w:r>
      <w:r>
        <w:rPr>
          <w:spacing w:val="-13"/>
        </w:rPr>
        <w:t> </w:t>
      </w:r>
      <w:r>
        <w:rPr/>
        <w:t>of</w:t>
      </w:r>
      <w:r>
        <w:rPr>
          <w:spacing w:val="-8"/>
        </w:rPr>
        <w:t> </w:t>
      </w:r>
      <w:r>
        <w:rPr/>
        <w:t>roots</w:t>
      </w:r>
      <w:r>
        <w:rPr>
          <w:spacing w:val="-10"/>
        </w:rPr>
        <w:t> </w:t>
      </w:r>
      <w:r>
        <w:rPr/>
        <w:t>to</w:t>
      </w:r>
      <w:r>
        <w:rPr>
          <w:spacing w:val="-9"/>
        </w:rPr>
        <w:t> </w:t>
      </w:r>
      <w:r>
        <w:rPr/>
        <w:t>water.</w:t>
      </w:r>
      <w:r>
        <w:rPr>
          <w:spacing w:val="-8"/>
        </w:rPr>
        <w:t> </w:t>
      </w:r>
      <w:r>
        <w:rPr/>
        <w:t>Due</w:t>
      </w:r>
      <w:r>
        <w:rPr>
          <w:spacing w:val="-11"/>
        </w:rPr>
        <w:t> </w:t>
      </w:r>
      <w:r>
        <w:rPr/>
        <w:t>to</w:t>
      </w:r>
      <w:r>
        <w:rPr>
          <w:spacing w:val="-7"/>
        </w:rPr>
        <w:t> </w:t>
      </w:r>
      <w:r>
        <w:rPr/>
        <w:t>the</w:t>
      </w:r>
      <w:r>
        <w:rPr>
          <w:spacing w:val="-8"/>
        </w:rPr>
        <w:t> </w:t>
      </w:r>
      <w:r>
        <w:rPr/>
        <w:t>induction</w:t>
      </w:r>
      <w:r>
        <w:rPr>
          <w:spacing w:val="-9"/>
        </w:rPr>
        <w:t> </w:t>
      </w:r>
      <w:r>
        <w:rPr/>
        <w:t>of</w:t>
      </w:r>
      <w:r>
        <w:rPr>
          <w:spacing w:val="-10"/>
        </w:rPr>
        <w:t> </w:t>
      </w:r>
      <w:r>
        <w:rPr/>
        <w:t>nurse</w:t>
      </w:r>
      <w:r>
        <w:rPr>
          <w:spacing w:val="-9"/>
        </w:rPr>
        <w:t> </w:t>
      </w:r>
      <w:r>
        <w:rPr/>
        <w:t>cell systems</w:t>
      </w:r>
      <w:r>
        <w:rPr>
          <w:spacing w:val="-4"/>
        </w:rPr>
        <w:t> </w:t>
      </w:r>
      <w:r>
        <w:rPr/>
        <w:t>by</w:t>
      </w:r>
      <w:r>
        <w:rPr>
          <w:spacing w:val="-10"/>
        </w:rPr>
        <w:t> </w:t>
      </w:r>
      <w:r>
        <w:rPr/>
        <w:t>females</w:t>
      </w:r>
      <w:r>
        <w:rPr>
          <w:spacing w:val="-5"/>
        </w:rPr>
        <w:t> </w:t>
      </w:r>
      <w:r>
        <w:rPr/>
        <w:t>of</w:t>
      </w:r>
      <w:r>
        <w:rPr>
          <w:spacing w:val="-2"/>
        </w:rPr>
        <w:t> </w:t>
      </w:r>
      <w:r>
        <w:rPr/>
        <w:t>root-knot</w:t>
      </w:r>
      <w:r>
        <w:rPr>
          <w:spacing w:val="-4"/>
        </w:rPr>
        <w:t> </w:t>
      </w:r>
      <w:r>
        <w:rPr/>
        <w:t>nematodes</w:t>
      </w:r>
      <w:r>
        <w:rPr>
          <w:spacing w:val="-5"/>
        </w:rPr>
        <w:t> </w:t>
      </w:r>
      <w:r>
        <w:rPr/>
        <w:t>for</w:t>
      </w:r>
      <w:r>
        <w:rPr>
          <w:spacing w:val="-6"/>
        </w:rPr>
        <w:t> </w:t>
      </w:r>
      <w:r>
        <w:rPr/>
        <w:t>incessant</w:t>
      </w:r>
      <w:r>
        <w:rPr>
          <w:spacing w:val="-4"/>
        </w:rPr>
        <w:t> </w:t>
      </w:r>
      <w:r>
        <w:rPr/>
        <w:t>feeding</w:t>
      </w:r>
      <w:r>
        <w:rPr>
          <w:spacing w:val="-7"/>
        </w:rPr>
        <w:t> </w:t>
      </w:r>
      <w:r>
        <w:rPr/>
        <w:t>in</w:t>
      </w:r>
      <w:r>
        <w:rPr>
          <w:spacing w:val="-4"/>
        </w:rPr>
        <w:t> </w:t>
      </w:r>
      <w:r>
        <w:rPr/>
        <w:t>infected</w:t>
      </w:r>
      <w:r>
        <w:rPr>
          <w:spacing w:val="-5"/>
        </w:rPr>
        <w:t> </w:t>
      </w:r>
      <w:r>
        <w:rPr/>
        <w:t>roots,</w:t>
      </w:r>
      <w:r>
        <w:rPr>
          <w:spacing w:val="-5"/>
        </w:rPr>
        <w:t> </w:t>
      </w:r>
      <w:r>
        <w:rPr/>
        <w:t>there</w:t>
      </w:r>
      <w:r>
        <w:rPr>
          <w:spacing w:val="-6"/>
        </w:rPr>
        <w:t> </w:t>
      </w:r>
      <w:r>
        <w:rPr/>
        <w:t>is</w:t>
      </w:r>
      <w:r>
        <w:rPr>
          <w:spacing w:val="-2"/>
        </w:rPr>
        <w:t> </w:t>
      </w:r>
      <w:r>
        <w:rPr/>
        <w:t>greater translocation of photosynthesis towards these infection sites, while the aboveground parts experience acute deficiency</w:t>
      </w:r>
      <w:r>
        <w:rPr>
          <w:spacing w:val="-3"/>
        </w:rPr>
        <w:t> </w:t>
      </w:r>
      <w:r>
        <w:rPr/>
        <w:t>of</w:t>
      </w:r>
      <w:r>
        <w:rPr>
          <w:spacing w:val="-1"/>
        </w:rPr>
        <w:t> </w:t>
      </w:r>
      <w:r>
        <w:rPr/>
        <w:t>nutrients (Wyss 2002, Di Vito </w:t>
      </w:r>
      <w:r>
        <w:rPr>
          <w:i/>
        </w:rPr>
        <w:t>et al.</w:t>
      </w:r>
      <w:r>
        <w:rPr/>
        <w:t>, 2004). As</w:t>
      </w:r>
      <w:r>
        <w:rPr>
          <w:spacing w:val="-1"/>
        </w:rPr>
        <w:t> </w:t>
      </w:r>
      <w:r>
        <w:rPr/>
        <w:t>the</w:t>
      </w:r>
      <w:r>
        <w:rPr>
          <w:spacing w:val="-1"/>
        </w:rPr>
        <w:t> </w:t>
      </w:r>
      <w:r>
        <w:rPr/>
        <w:t>infected plants face insufficient supply of nutrients, photosynthesis, energy, water etc., therefore, development and growth of leaf tissues and their essential constituents particularly chlorophyll pigments, are greatly hampered (Khan and Khan, 1997).</w:t>
      </w:r>
    </w:p>
    <w:p>
      <w:pPr>
        <w:pStyle w:val="BodyText"/>
        <w:spacing w:line="480" w:lineRule="auto" w:before="200"/>
        <w:ind w:left="120" w:right="113"/>
        <w:jc w:val="both"/>
      </w:pPr>
      <w:r>
        <w:rPr/>
        <w:t>However, there was no significant (P ≥ 0.05) difference in interaction between Inoculum and Varieties (I</w:t>
      </w:r>
      <w:r>
        <w:rPr>
          <w:spacing w:val="-2"/>
        </w:rPr>
        <w:t> </w:t>
      </w:r>
      <w:r>
        <w:rPr/>
        <w:t>X V)</w:t>
      </w:r>
      <w:r>
        <w:rPr>
          <w:spacing w:val="-1"/>
        </w:rPr>
        <w:t> </w:t>
      </w:r>
      <w:r>
        <w:rPr/>
        <w:t>on fresh weight, dry</w:t>
      </w:r>
      <w:r>
        <w:rPr>
          <w:spacing w:val="-4"/>
        </w:rPr>
        <w:t> </w:t>
      </w:r>
      <w:r>
        <w:rPr/>
        <w:t>weight, fresh weight of root, dry</w:t>
      </w:r>
      <w:r>
        <w:rPr>
          <w:spacing w:val="-4"/>
        </w:rPr>
        <w:t> </w:t>
      </w:r>
      <w:r>
        <w:rPr/>
        <w:t>weight, shoot length, root length of root after harvest. However, there were significant (P≤ 0.05) difference in inoculum levels on the percentage moisture content of eggplant varieties. These agree with the report of Di Vito</w:t>
      </w:r>
      <w:r>
        <w:rPr>
          <w:spacing w:val="-10"/>
        </w:rPr>
        <w:t> </w:t>
      </w:r>
      <w:r>
        <w:rPr>
          <w:i/>
        </w:rPr>
        <w:t>et</w:t>
      </w:r>
      <w:r>
        <w:rPr>
          <w:i/>
          <w:spacing w:val="-10"/>
        </w:rPr>
        <w:t> </w:t>
      </w:r>
      <w:r>
        <w:rPr>
          <w:i/>
        </w:rPr>
        <w:t>al</w:t>
      </w:r>
      <w:r>
        <w:rPr/>
        <w:t>.</w:t>
      </w:r>
      <w:r>
        <w:rPr>
          <w:spacing w:val="-11"/>
        </w:rPr>
        <w:t> </w:t>
      </w:r>
      <w:r>
        <w:rPr/>
        <w:t>2004</w:t>
      </w:r>
      <w:r>
        <w:rPr>
          <w:spacing w:val="-11"/>
        </w:rPr>
        <w:t> </w:t>
      </w:r>
      <w:r>
        <w:rPr/>
        <w:t>that</w:t>
      </w:r>
      <w:r>
        <w:rPr>
          <w:spacing w:val="-11"/>
        </w:rPr>
        <w:t> </w:t>
      </w:r>
      <w:r>
        <w:rPr/>
        <w:t>maximum</w:t>
      </w:r>
      <w:r>
        <w:rPr>
          <w:spacing w:val="-10"/>
        </w:rPr>
        <w:t> </w:t>
      </w:r>
      <w:r>
        <w:rPr/>
        <w:t>decreases</w:t>
      </w:r>
      <w:r>
        <w:rPr>
          <w:spacing w:val="-10"/>
        </w:rPr>
        <w:t> </w:t>
      </w:r>
      <w:r>
        <w:rPr/>
        <w:t>in</w:t>
      </w:r>
      <w:r>
        <w:rPr>
          <w:spacing w:val="-8"/>
        </w:rPr>
        <w:t> </w:t>
      </w:r>
      <w:r>
        <w:rPr/>
        <w:t>growth</w:t>
      </w:r>
      <w:r>
        <w:rPr>
          <w:spacing w:val="-8"/>
        </w:rPr>
        <w:t> </w:t>
      </w:r>
      <w:r>
        <w:rPr/>
        <w:t>and</w:t>
      </w:r>
      <w:r>
        <w:rPr>
          <w:spacing w:val="-6"/>
        </w:rPr>
        <w:t> </w:t>
      </w:r>
      <w:r>
        <w:rPr/>
        <w:t>yield</w:t>
      </w:r>
      <w:r>
        <w:rPr>
          <w:spacing w:val="-10"/>
        </w:rPr>
        <w:t> </w:t>
      </w:r>
      <w:r>
        <w:rPr/>
        <w:t>variables</w:t>
      </w:r>
      <w:r>
        <w:rPr>
          <w:spacing w:val="-11"/>
        </w:rPr>
        <w:t> </w:t>
      </w:r>
      <w:r>
        <w:rPr/>
        <w:t>of</w:t>
      </w:r>
      <w:r>
        <w:rPr>
          <w:spacing w:val="-11"/>
        </w:rPr>
        <w:t> </w:t>
      </w:r>
      <w:r>
        <w:rPr/>
        <w:t>susceptible</w:t>
      </w:r>
      <w:r>
        <w:rPr>
          <w:spacing w:val="-11"/>
        </w:rPr>
        <w:t> </w:t>
      </w:r>
      <w:r>
        <w:rPr/>
        <w:t>cultivars</w:t>
      </w:r>
      <w:r>
        <w:rPr>
          <w:spacing w:val="-10"/>
        </w:rPr>
        <w:t> </w:t>
      </w:r>
      <w:r>
        <w:rPr/>
        <w:t>can be ascribed to severe root damage owing to nematode entry and/or feeding which resulted in impairment</w:t>
      </w:r>
      <w:r>
        <w:rPr>
          <w:spacing w:val="-7"/>
        </w:rPr>
        <w:t> </w:t>
      </w:r>
      <w:r>
        <w:rPr/>
        <w:t>and</w:t>
      </w:r>
      <w:r>
        <w:rPr>
          <w:spacing w:val="-7"/>
        </w:rPr>
        <w:t> </w:t>
      </w:r>
      <w:r>
        <w:rPr/>
        <w:t>disruption</w:t>
      </w:r>
      <w:r>
        <w:rPr>
          <w:spacing w:val="-7"/>
        </w:rPr>
        <w:t> </w:t>
      </w:r>
      <w:r>
        <w:rPr/>
        <w:t>of</w:t>
      </w:r>
      <w:r>
        <w:rPr>
          <w:spacing w:val="-8"/>
        </w:rPr>
        <w:t> </w:t>
      </w:r>
      <w:r>
        <w:rPr/>
        <w:t>water</w:t>
      </w:r>
      <w:r>
        <w:rPr>
          <w:spacing w:val="-8"/>
        </w:rPr>
        <w:t> </w:t>
      </w:r>
      <w:r>
        <w:rPr/>
        <w:t>absorption</w:t>
      </w:r>
      <w:r>
        <w:rPr>
          <w:spacing w:val="-7"/>
        </w:rPr>
        <w:t> </w:t>
      </w:r>
      <w:r>
        <w:rPr/>
        <w:t>by</w:t>
      </w:r>
      <w:r>
        <w:rPr>
          <w:spacing w:val="-12"/>
        </w:rPr>
        <w:t> </w:t>
      </w:r>
      <w:r>
        <w:rPr/>
        <w:t>the</w:t>
      </w:r>
      <w:r>
        <w:rPr>
          <w:spacing w:val="-8"/>
        </w:rPr>
        <w:t> </w:t>
      </w:r>
      <w:r>
        <w:rPr/>
        <w:t>infected</w:t>
      </w:r>
      <w:r>
        <w:rPr>
          <w:spacing w:val="-8"/>
        </w:rPr>
        <w:t> </w:t>
      </w:r>
      <w:r>
        <w:rPr/>
        <w:t>root</w:t>
      </w:r>
      <w:r>
        <w:rPr>
          <w:spacing w:val="-8"/>
        </w:rPr>
        <w:t> </w:t>
      </w:r>
      <w:r>
        <w:rPr/>
        <w:t>systems.</w:t>
      </w:r>
      <w:r>
        <w:rPr>
          <w:spacing w:val="-7"/>
        </w:rPr>
        <w:t> </w:t>
      </w:r>
      <w:r>
        <w:rPr/>
        <w:t>After</w:t>
      </w:r>
      <w:r>
        <w:rPr>
          <w:spacing w:val="-8"/>
        </w:rPr>
        <w:t> </w:t>
      </w:r>
      <w:r>
        <w:rPr/>
        <w:t>entry</w:t>
      </w:r>
      <w:r>
        <w:rPr>
          <w:spacing w:val="-12"/>
        </w:rPr>
        <w:t> </w:t>
      </w:r>
      <w:r>
        <w:rPr/>
        <w:t>into</w:t>
      </w:r>
      <w:r>
        <w:rPr>
          <w:spacing w:val="-7"/>
        </w:rPr>
        <w:t> </w:t>
      </w:r>
      <w:r>
        <w:rPr/>
        <w:t>roots, the root-knot females induce gall formation and giant cells in the stellar region and cause severe disruption</w:t>
      </w:r>
      <w:r>
        <w:rPr>
          <w:spacing w:val="-15"/>
        </w:rPr>
        <w:t> </w:t>
      </w:r>
      <w:r>
        <w:rPr/>
        <w:t>of</w:t>
      </w:r>
      <w:r>
        <w:rPr>
          <w:spacing w:val="-15"/>
        </w:rPr>
        <w:t> </w:t>
      </w:r>
      <w:r>
        <w:rPr/>
        <w:t>xylem</w:t>
      </w:r>
      <w:r>
        <w:rPr>
          <w:spacing w:val="-15"/>
        </w:rPr>
        <w:t> </w:t>
      </w:r>
      <w:r>
        <w:rPr/>
        <w:t>tissues.</w:t>
      </w:r>
      <w:r>
        <w:rPr>
          <w:spacing w:val="-15"/>
        </w:rPr>
        <w:t> </w:t>
      </w:r>
      <w:r>
        <w:rPr/>
        <w:t>Wyss</w:t>
      </w:r>
      <w:r>
        <w:rPr>
          <w:spacing w:val="-15"/>
        </w:rPr>
        <w:t> </w:t>
      </w:r>
      <w:r>
        <w:rPr/>
        <w:t>(2002),</w:t>
      </w:r>
      <w:r>
        <w:rPr>
          <w:spacing w:val="-15"/>
        </w:rPr>
        <w:t> </w:t>
      </w:r>
      <w:r>
        <w:rPr/>
        <w:t>Due</w:t>
      </w:r>
      <w:r>
        <w:rPr>
          <w:spacing w:val="-15"/>
        </w:rPr>
        <w:t> </w:t>
      </w:r>
      <w:r>
        <w:rPr/>
        <w:t>to</w:t>
      </w:r>
      <w:r>
        <w:rPr>
          <w:spacing w:val="-15"/>
        </w:rPr>
        <w:t> </w:t>
      </w:r>
      <w:r>
        <w:rPr/>
        <w:t>extensive</w:t>
      </w:r>
      <w:r>
        <w:rPr>
          <w:spacing w:val="-15"/>
        </w:rPr>
        <w:t> </w:t>
      </w:r>
      <w:r>
        <w:rPr/>
        <w:t>disruption</w:t>
      </w:r>
      <w:r>
        <w:rPr>
          <w:spacing w:val="-15"/>
        </w:rPr>
        <w:t> </w:t>
      </w:r>
      <w:r>
        <w:rPr/>
        <w:t>of</w:t>
      </w:r>
      <w:r>
        <w:rPr>
          <w:spacing w:val="-15"/>
        </w:rPr>
        <w:t> </w:t>
      </w:r>
      <w:r>
        <w:rPr/>
        <w:t>xylem</w:t>
      </w:r>
      <w:r>
        <w:rPr>
          <w:spacing w:val="-15"/>
        </w:rPr>
        <w:t> </w:t>
      </w:r>
      <w:r>
        <w:rPr/>
        <w:t>vessels,</w:t>
      </w:r>
      <w:r>
        <w:rPr>
          <w:spacing w:val="-15"/>
        </w:rPr>
        <w:t> </w:t>
      </w:r>
      <w:r>
        <w:rPr/>
        <w:t>the</w:t>
      </w:r>
      <w:r>
        <w:rPr>
          <w:spacing w:val="-15"/>
        </w:rPr>
        <w:t> </w:t>
      </w:r>
      <w:r>
        <w:rPr/>
        <w:t>upward uptake of water and nutrients is greatly reduced. The root-knot infection also greatly affects permeability of roots to water.</w:t>
      </w:r>
    </w:p>
    <w:p>
      <w:pPr>
        <w:spacing w:after="0" w:line="480" w:lineRule="auto"/>
        <w:jc w:val="both"/>
        <w:sectPr>
          <w:pgSz w:w="12240" w:h="15840"/>
          <w:pgMar w:top="1820" w:bottom="280" w:left="1320" w:right="1320"/>
        </w:sectPr>
      </w:pPr>
    </w:p>
    <w:p>
      <w:pPr>
        <w:pStyle w:val="BodyText"/>
        <w:spacing w:line="482" w:lineRule="auto" w:before="72"/>
        <w:ind w:left="120" w:right="118"/>
        <w:jc w:val="both"/>
      </w:pPr>
      <w:r>
        <w:rPr/>
        <w:t>Similarly,</w:t>
      </w:r>
      <w:r>
        <w:rPr>
          <w:spacing w:val="-8"/>
        </w:rPr>
        <w:t> </w:t>
      </w:r>
      <w:r>
        <w:rPr/>
        <w:t>there</w:t>
      </w:r>
      <w:r>
        <w:rPr>
          <w:spacing w:val="-10"/>
        </w:rPr>
        <w:t> </w:t>
      </w:r>
      <w:r>
        <w:rPr/>
        <w:t>were</w:t>
      </w:r>
      <w:r>
        <w:rPr>
          <w:spacing w:val="-10"/>
        </w:rPr>
        <w:t> </w:t>
      </w:r>
      <w:r>
        <w:rPr/>
        <w:t>no</w:t>
      </w:r>
      <w:r>
        <w:rPr>
          <w:spacing w:val="-9"/>
        </w:rPr>
        <w:t> </w:t>
      </w:r>
      <w:r>
        <w:rPr/>
        <w:t>varietal</w:t>
      </w:r>
      <w:r>
        <w:rPr>
          <w:spacing w:val="-9"/>
        </w:rPr>
        <w:t> </w:t>
      </w:r>
      <w:r>
        <w:rPr/>
        <w:t>(P≥</w:t>
      </w:r>
      <w:r>
        <w:rPr>
          <w:spacing w:val="-9"/>
        </w:rPr>
        <w:t> </w:t>
      </w:r>
      <w:r>
        <w:rPr/>
        <w:t>0.05)</w:t>
      </w:r>
      <w:r>
        <w:rPr>
          <w:spacing w:val="-10"/>
        </w:rPr>
        <w:t> </w:t>
      </w:r>
      <w:r>
        <w:rPr/>
        <w:t>differences</w:t>
      </w:r>
      <w:r>
        <w:rPr>
          <w:spacing w:val="-9"/>
        </w:rPr>
        <w:t> </w:t>
      </w:r>
      <w:r>
        <w:rPr/>
        <w:t>between</w:t>
      </w:r>
      <w:r>
        <w:rPr>
          <w:spacing w:val="-9"/>
        </w:rPr>
        <w:t> </w:t>
      </w:r>
      <w:r>
        <w:rPr/>
        <w:t>the</w:t>
      </w:r>
      <w:r>
        <w:rPr>
          <w:spacing w:val="-10"/>
        </w:rPr>
        <w:t> </w:t>
      </w:r>
      <w:r>
        <w:rPr/>
        <w:t>varieties</w:t>
      </w:r>
      <w:r>
        <w:rPr>
          <w:spacing w:val="-9"/>
        </w:rPr>
        <w:t> </w:t>
      </w:r>
      <w:r>
        <w:rPr/>
        <w:t>after</w:t>
      </w:r>
      <w:r>
        <w:rPr>
          <w:spacing w:val="-10"/>
        </w:rPr>
        <w:t> </w:t>
      </w:r>
      <w:r>
        <w:rPr/>
        <w:t>harvest,</w:t>
      </w:r>
      <w:r>
        <w:rPr>
          <w:spacing w:val="-9"/>
        </w:rPr>
        <w:t> </w:t>
      </w:r>
      <w:r>
        <w:rPr/>
        <w:t>and</w:t>
      </w:r>
      <w:r>
        <w:rPr>
          <w:spacing w:val="-9"/>
        </w:rPr>
        <w:t> </w:t>
      </w:r>
      <w:r>
        <w:rPr/>
        <w:t>also there was no significant (P≥ 0.05) difference in interaction between Inoculum and Varieties (I X V) during the period under study.</w:t>
      </w:r>
    </w:p>
    <w:p>
      <w:pPr>
        <w:pStyle w:val="BodyText"/>
      </w:pPr>
    </w:p>
    <w:p>
      <w:pPr>
        <w:pStyle w:val="BodyText"/>
      </w:pPr>
    </w:p>
    <w:p>
      <w:pPr>
        <w:pStyle w:val="BodyText"/>
        <w:spacing w:before="124"/>
      </w:pPr>
    </w:p>
    <w:p>
      <w:pPr>
        <w:pStyle w:val="Heading2"/>
        <w:ind w:right="1"/>
      </w:pPr>
      <w:r>
        <w:rPr/>
        <w:t>CHAPTER</w:t>
      </w:r>
      <w:r>
        <w:rPr>
          <w:spacing w:val="-5"/>
        </w:rPr>
        <w:t> </w:t>
      </w:r>
      <w:r>
        <w:rPr>
          <w:spacing w:val="-4"/>
        </w:rPr>
        <w:t>FIVE</w:t>
      </w:r>
    </w:p>
    <w:p>
      <w:pPr>
        <w:pStyle w:val="BodyText"/>
        <w:spacing w:before="200"/>
        <w:rPr>
          <w:b/>
        </w:rPr>
      </w:pPr>
    </w:p>
    <w:p>
      <w:pPr>
        <w:pStyle w:val="ListParagraph"/>
        <w:numPr>
          <w:ilvl w:val="1"/>
          <w:numId w:val="13"/>
        </w:numPr>
        <w:tabs>
          <w:tab w:pos="2280" w:val="left" w:leader="none"/>
        </w:tabs>
        <w:spacing w:line="240" w:lineRule="auto" w:before="0" w:after="0"/>
        <w:ind w:left="2280" w:right="0" w:hanging="2160"/>
        <w:jc w:val="both"/>
        <w:rPr>
          <w:b/>
          <w:sz w:val="24"/>
        </w:rPr>
      </w:pPr>
      <w:r>
        <w:rPr>
          <w:b/>
          <w:sz w:val="24"/>
        </w:rPr>
        <w:t>CONCLUSION</w:t>
      </w:r>
      <w:r>
        <w:rPr>
          <w:b/>
          <w:spacing w:val="-1"/>
          <w:sz w:val="24"/>
        </w:rPr>
        <w:t> </w:t>
      </w:r>
      <w:r>
        <w:rPr>
          <w:b/>
          <w:sz w:val="24"/>
        </w:rPr>
        <w:t>AND</w:t>
      </w:r>
      <w:r>
        <w:rPr>
          <w:b/>
          <w:spacing w:val="-2"/>
          <w:sz w:val="24"/>
        </w:rPr>
        <w:t> RECOMMENDATIONS</w:t>
      </w:r>
    </w:p>
    <w:p>
      <w:pPr>
        <w:pStyle w:val="BodyText"/>
        <w:spacing w:before="199"/>
        <w:rPr>
          <w:b/>
        </w:rPr>
      </w:pPr>
    </w:p>
    <w:p>
      <w:pPr>
        <w:pStyle w:val="Heading3"/>
        <w:numPr>
          <w:ilvl w:val="1"/>
          <w:numId w:val="13"/>
        </w:numPr>
        <w:tabs>
          <w:tab w:pos="839" w:val="left" w:leader="none"/>
        </w:tabs>
        <w:spacing w:line="240" w:lineRule="auto" w:before="0" w:after="0"/>
        <w:ind w:left="839" w:right="0" w:hanging="719"/>
        <w:jc w:val="both"/>
      </w:pPr>
      <w:r>
        <w:rPr>
          <w:spacing w:val="-2"/>
        </w:rPr>
        <w:t>Conclusion</w:t>
      </w:r>
    </w:p>
    <w:p>
      <w:pPr>
        <w:pStyle w:val="BodyText"/>
        <w:spacing w:before="194"/>
        <w:rPr>
          <w:b/>
        </w:rPr>
      </w:pPr>
    </w:p>
    <w:p>
      <w:pPr>
        <w:pStyle w:val="BodyText"/>
        <w:spacing w:line="480" w:lineRule="auto" w:before="1"/>
        <w:ind w:left="120" w:right="117"/>
        <w:jc w:val="both"/>
      </w:pPr>
      <w:r>
        <w:rPr/>
        <w:t>From</w:t>
      </w:r>
      <w:r>
        <w:rPr>
          <w:spacing w:val="-3"/>
        </w:rPr>
        <w:t> </w:t>
      </w:r>
      <w:r>
        <w:rPr/>
        <w:t>this</w:t>
      </w:r>
      <w:r>
        <w:rPr>
          <w:spacing w:val="-3"/>
        </w:rPr>
        <w:t> </w:t>
      </w:r>
      <w:r>
        <w:rPr/>
        <w:t>study,</w:t>
      </w:r>
      <w:r>
        <w:rPr>
          <w:spacing w:val="-3"/>
        </w:rPr>
        <w:t> </w:t>
      </w:r>
      <w:r>
        <w:rPr/>
        <w:t>it</w:t>
      </w:r>
      <w:r>
        <w:rPr>
          <w:spacing w:val="-3"/>
        </w:rPr>
        <w:t> </w:t>
      </w:r>
      <w:r>
        <w:rPr/>
        <w:t>can,</w:t>
      </w:r>
      <w:r>
        <w:rPr>
          <w:spacing w:val="-3"/>
        </w:rPr>
        <w:t> </w:t>
      </w:r>
      <w:r>
        <w:rPr/>
        <w:t>therefore,</w:t>
      </w:r>
      <w:r>
        <w:rPr>
          <w:spacing w:val="-3"/>
        </w:rPr>
        <w:t> </w:t>
      </w:r>
      <w:r>
        <w:rPr/>
        <w:t>be</w:t>
      </w:r>
      <w:r>
        <w:rPr>
          <w:spacing w:val="-4"/>
        </w:rPr>
        <w:t> </w:t>
      </w:r>
      <w:r>
        <w:rPr/>
        <w:t>concluded</w:t>
      </w:r>
      <w:r>
        <w:rPr>
          <w:spacing w:val="-3"/>
        </w:rPr>
        <w:t> </w:t>
      </w:r>
      <w:r>
        <w:rPr/>
        <w:t>that large</w:t>
      </w:r>
      <w:r>
        <w:rPr>
          <w:spacing w:val="-4"/>
        </w:rPr>
        <w:t> </w:t>
      </w:r>
      <w:r>
        <w:rPr/>
        <w:t>variations</w:t>
      </w:r>
      <w:r>
        <w:rPr>
          <w:spacing w:val="-3"/>
        </w:rPr>
        <w:t> </w:t>
      </w:r>
      <w:r>
        <w:rPr/>
        <w:t>in</w:t>
      </w:r>
      <w:r>
        <w:rPr>
          <w:spacing w:val="-1"/>
        </w:rPr>
        <w:t> </w:t>
      </w:r>
      <w:r>
        <w:rPr/>
        <w:t>growth</w:t>
      </w:r>
      <w:r>
        <w:rPr>
          <w:spacing w:val="-3"/>
        </w:rPr>
        <w:t> </w:t>
      </w:r>
      <w:r>
        <w:rPr/>
        <w:t>and yield</w:t>
      </w:r>
      <w:r>
        <w:rPr>
          <w:spacing w:val="-3"/>
        </w:rPr>
        <w:t> </w:t>
      </w:r>
      <w:r>
        <w:rPr/>
        <w:t>variables of some varieties of Eggplant were found in response to </w:t>
      </w:r>
      <w:r>
        <w:rPr>
          <w:i/>
        </w:rPr>
        <w:t>M. incognita </w:t>
      </w:r>
      <w:r>
        <w:rPr/>
        <w:t>infection. </w:t>
      </w:r>
      <w:r>
        <w:rPr>
          <w:i/>
        </w:rPr>
        <w:t>Solanum melongena </w:t>
      </w:r>
      <w:r>
        <w:rPr/>
        <w:t>L and </w:t>
      </w:r>
      <w:r>
        <w:rPr>
          <w:i/>
        </w:rPr>
        <w:t>Solanum </w:t>
      </w:r>
      <w:r>
        <w:rPr/>
        <w:t>gilo L. significantly produce the highest growth components (plant height,</w:t>
      </w:r>
      <w:r>
        <w:rPr>
          <w:spacing w:val="-14"/>
        </w:rPr>
        <w:t> </w:t>
      </w:r>
      <w:r>
        <w:rPr/>
        <w:t>number</w:t>
      </w:r>
      <w:r>
        <w:rPr>
          <w:spacing w:val="-13"/>
        </w:rPr>
        <w:t> </w:t>
      </w:r>
      <w:r>
        <w:rPr/>
        <w:t>of</w:t>
      </w:r>
      <w:r>
        <w:rPr>
          <w:spacing w:val="-13"/>
        </w:rPr>
        <w:t> </w:t>
      </w:r>
      <w:r>
        <w:rPr/>
        <w:t>branches,</w:t>
      </w:r>
      <w:r>
        <w:rPr>
          <w:spacing w:val="-12"/>
        </w:rPr>
        <w:t> </w:t>
      </w:r>
      <w:r>
        <w:rPr/>
        <w:t>number</w:t>
      </w:r>
      <w:r>
        <w:rPr>
          <w:spacing w:val="-13"/>
        </w:rPr>
        <w:t> </w:t>
      </w:r>
      <w:r>
        <w:rPr/>
        <w:t>of</w:t>
      </w:r>
      <w:r>
        <w:rPr>
          <w:spacing w:val="-13"/>
        </w:rPr>
        <w:t> </w:t>
      </w:r>
      <w:r>
        <w:rPr/>
        <w:t>leaves,</w:t>
      </w:r>
      <w:r>
        <w:rPr>
          <w:spacing w:val="-12"/>
        </w:rPr>
        <w:t> </w:t>
      </w:r>
      <w:r>
        <w:rPr/>
        <w:t>collar</w:t>
      </w:r>
      <w:r>
        <w:rPr>
          <w:spacing w:val="-10"/>
        </w:rPr>
        <w:t> </w:t>
      </w:r>
      <w:r>
        <w:rPr/>
        <w:t>girth,</w:t>
      </w:r>
      <w:r>
        <w:rPr>
          <w:spacing w:val="-12"/>
        </w:rPr>
        <w:t> </w:t>
      </w:r>
      <w:r>
        <w:rPr/>
        <w:t>fresh</w:t>
      </w:r>
      <w:r>
        <w:rPr>
          <w:spacing w:val="-12"/>
        </w:rPr>
        <w:t> </w:t>
      </w:r>
      <w:r>
        <w:rPr/>
        <w:t>weight</w:t>
      </w:r>
      <w:r>
        <w:rPr>
          <w:spacing w:val="-12"/>
        </w:rPr>
        <w:t> </w:t>
      </w:r>
      <w:r>
        <w:rPr/>
        <w:t>of</w:t>
      </w:r>
      <w:r>
        <w:rPr>
          <w:spacing w:val="-13"/>
        </w:rPr>
        <w:t> </w:t>
      </w:r>
      <w:r>
        <w:rPr/>
        <w:t>root,</w:t>
      </w:r>
      <w:r>
        <w:rPr>
          <w:spacing w:val="-12"/>
        </w:rPr>
        <w:t> </w:t>
      </w:r>
      <w:r>
        <w:rPr/>
        <w:t>dry</w:t>
      </w:r>
      <w:r>
        <w:rPr>
          <w:spacing w:val="-15"/>
        </w:rPr>
        <w:t> </w:t>
      </w:r>
      <w:r>
        <w:rPr/>
        <w:t>weight</w:t>
      </w:r>
      <w:r>
        <w:rPr>
          <w:spacing w:val="-12"/>
        </w:rPr>
        <w:t> </w:t>
      </w:r>
      <w:r>
        <w:rPr/>
        <w:t>of</w:t>
      </w:r>
      <w:r>
        <w:rPr>
          <w:spacing w:val="-10"/>
        </w:rPr>
        <w:t> </w:t>
      </w:r>
      <w:r>
        <w:rPr/>
        <w:t>root, shoot length, root length).</w:t>
      </w:r>
      <w:r>
        <w:rPr>
          <w:spacing w:val="40"/>
        </w:rPr>
        <w:t> </w:t>
      </w:r>
      <w:r>
        <w:rPr>
          <w:i/>
        </w:rPr>
        <w:t>S. melongena</w:t>
      </w:r>
      <w:r>
        <w:rPr>
          <w:i/>
          <w:spacing w:val="40"/>
        </w:rPr>
        <w:t> </w:t>
      </w:r>
      <w:r>
        <w:rPr/>
        <w:t>and </w:t>
      </w:r>
      <w:r>
        <w:rPr>
          <w:i/>
        </w:rPr>
        <w:t>S. gilo</w:t>
      </w:r>
      <w:r>
        <w:rPr>
          <w:i/>
          <w:spacing w:val="40"/>
        </w:rPr>
        <w:t> </w:t>
      </w:r>
      <w:r>
        <w:rPr/>
        <w:t>significantly produce the highest yield components</w:t>
      </w:r>
      <w:r>
        <w:rPr>
          <w:spacing w:val="-1"/>
        </w:rPr>
        <w:t> </w:t>
      </w:r>
      <w:r>
        <w:rPr/>
        <w:t>(number</w:t>
      </w:r>
      <w:r>
        <w:rPr>
          <w:spacing w:val="-2"/>
        </w:rPr>
        <w:t> </w:t>
      </w:r>
      <w:r>
        <w:rPr/>
        <w:t>of</w:t>
      </w:r>
      <w:r>
        <w:rPr>
          <w:spacing w:val="-2"/>
        </w:rPr>
        <w:t> </w:t>
      </w:r>
      <w:r>
        <w:rPr/>
        <w:t>flowers, number</w:t>
      </w:r>
      <w:r>
        <w:rPr>
          <w:spacing w:val="-3"/>
        </w:rPr>
        <w:t> </w:t>
      </w:r>
      <w:r>
        <w:rPr/>
        <w:t>of</w:t>
      </w:r>
      <w:r>
        <w:rPr>
          <w:spacing w:val="-2"/>
        </w:rPr>
        <w:t> </w:t>
      </w:r>
      <w:r>
        <w:rPr/>
        <w:t>fruits,</w:t>
      </w:r>
      <w:r>
        <w:rPr>
          <w:spacing w:val="-1"/>
        </w:rPr>
        <w:t> </w:t>
      </w:r>
      <w:r>
        <w:rPr/>
        <w:t>fresh</w:t>
      </w:r>
      <w:r>
        <w:rPr>
          <w:spacing w:val="-1"/>
        </w:rPr>
        <w:t> </w:t>
      </w:r>
      <w:r>
        <w:rPr/>
        <w:t>and</w:t>
      </w:r>
      <w:r>
        <w:rPr>
          <w:spacing w:val="-1"/>
        </w:rPr>
        <w:t> </w:t>
      </w:r>
      <w:r>
        <w:rPr/>
        <w:t>dry</w:t>
      </w:r>
      <w:r>
        <w:rPr>
          <w:spacing w:val="-5"/>
        </w:rPr>
        <w:t> </w:t>
      </w:r>
      <w:r>
        <w:rPr/>
        <w:t>weight</w:t>
      </w:r>
      <w:r>
        <w:rPr>
          <w:spacing w:val="-1"/>
        </w:rPr>
        <w:t> </w:t>
      </w:r>
      <w:r>
        <w:rPr/>
        <w:t>of</w:t>
      </w:r>
      <w:r>
        <w:rPr>
          <w:spacing w:val="-2"/>
        </w:rPr>
        <w:t> </w:t>
      </w:r>
      <w:r>
        <w:rPr/>
        <w:t>plant,</w:t>
      </w:r>
      <w:r>
        <w:rPr>
          <w:spacing w:val="-1"/>
        </w:rPr>
        <w:t> </w:t>
      </w:r>
      <w:r>
        <w:rPr/>
        <w:t>number</w:t>
      </w:r>
      <w:r>
        <w:rPr>
          <w:spacing w:val="-3"/>
        </w:rPr>
        <w:t> </w:t>
      </w:r>
      <w:r>
        <w:rPr/>
        <w:t>of</w:t>
      </w:r>
      <w:r>
        <w:rPr>
          <w:spacing w:val="-2"/>
        </w:rPr>
        <w:t> </w:t>
      </w:r>
      <w:r>
        <w:rPr/>
        <w:t>galls, and percentage moisture content). Among the eggplant varieties used, </w:t>
      </w:r>
      <w:r>
        <w:rPr>
          <w:i/>
        </w:rPr>
        <w:t>Solanum melongena </w:t>
      </w:r>
      <w:r>
        <w:rPr/>
        <w:t>L. performed</w:t>
      </w:r>
      <w:r>
        <w:rPr>
          <w:spacing w:val="-6"/>
        </w:rPr>
        <w:t> </w:t>
      </w:r>
      <w:r>
        <w:rPr/>
        <w:t>best</w:t>
      </w:r>
      <w:r>
        <w:rPr>
          <w:spacing w:val="-6"/>
        </w:rPr>
        <w:t> </w:t>
      </w:r>
      <w:r>
        <w:rPr/>
        <w:t>because</w:t>
      </w:r>
      <w:r>
        <w:rPr>
          <w:spacing w:val="-7"/>
        </w:rPr>
        <w:t> </w:t>
      </w:r>
      <w:r>
        <w:rPr/>
        <w:t>it</w:t>
      </w:r>
      <w:r>
        <w:rPr>
          <w:spacing w:val="-5"/>
        </w:rPr>
        <w:t> </w:t>
      </w:r>
      <w:r>
        <w:rPr/>
        <w:t>gave</w:t>
      </w:r>
      <w:r>
        <w:rPr>
          <w:spacing w:val="-7"/>
        </w:rPr>
        <w:t> </w:t>
      </w:r>
      <w:r>
        <w:rPr/>
        <w:t>the</w:t>
      </w:r>
      <w:r>
        <w:rPr>
          <w:spacing w:val="-7"/>
        </w:rPr>
        <w:t> </w:t>
      </w:r>
      <w:r>
        <w:rPr/>
        <w:t>highest</w:t>
      </w:r>
      <w:r>
        <w:rPr>
          <w:spacing w:val="-6"/>
        </w:rPr>
        <w:t> </w:t>
      </w:r>
      <w:r>
        <w:rPr/>
        <w:t>mean</w:t>
      </w:r>
      <w:r>
        <w:rPr>
          <w:spacing w:val="-3"/>
        </w:rPr>
        <w:t> </w:t>
      </w:r>
      <w:r>
        <w:rPr/>
        <w:t>yield</w:t>
      </w:r>
      <w:r>
        <w:rPr>
          <w:spacing w:val="-6"/>
        </w:rPr>
        <w:t> </w:t>
      </w:r>
      <w:r>
        <w:rPr/>
        <w:t>of</w:t>
      </w:r>
      <w:r>
        <w:rPr>
          <w:spacing w:val="-7"/>
        </w:rPr>
        <w:t> </w:t>
      </w:r>
      <w:r>
        <w:rPr/>
        <w:t>403.02</w:t>
      </w:r>
      <w:r>
        <w:rPr>
          <w:spacing w:val="-6"/>
        </w:rPr>
        <w:t> </w:t>
      </w:r>
      <w:r>
        <w:rPr/>
        <w:t>kg</w:t>
      </w:r>
      <w:r>
        <w:rPr>
          <w:spacing w:val="-8"/>
        </w:rPr>
        <w:t> </w:t>
      </w:r>
      <w:r>
        <w:rPr/>
        <w:t>ha</w:t>
      </w:r>
      <w:r>
        <w:rPr>
          <w:vertAlign w:val="superscript"/>
        </w:rPr>
        <w:t>-1</w:t>
      </w:r>
      <w:r>
        <w:rPr>
          <w:spacing w:val="-5"/>
          <w:vertAlign w:val="baseline"/>
        </w:rPr>
        <w:t> </w:t>
      </w:r>
      <w:r>
        <w:rPr>
          <w:vertAlign w:val="baseline"/>
        </w:rPr>
        <w:t>followed</w:t>
      </w:r>
      <w:r>
        <w:rPr>
          <w:spacing w:val="-6"/>
          <w:vertAlign w:val="baseline"/>
        </w:rPr>
        <w:t> </w:t>
      </w:r>
      <w:r>
        <w:rPr>
          <w:vertAlign w:val="baseline"/>
        </w:rPr>
        <w:t>by</w:t>
      </w:r>
      <w:r>
        <w:rPr>
          <w:spacing w:val="-9"/>
          <w:vertAlign w:val="baseline"/>
        </w:rPr>
        <w:t> </w:t>
      </w:r>
      <w:r>
        <w:rPr>
          <w:i/>
          <w:vertAlign w:val="baseline"/>
        </w:rPr>
        <w:t>Solanum</w:t>
      </w:r>
      <w:r>
        <w:rPr>
          <w:i/>
          <w:spacing w:val="-4"/>
          <w:vertAlign w:val="baseline"/>
        </w:rPr>
        <w:t> </w:t>
      </w:r>
      <w:r>
        <w:rPr>
          <w:spacing w:val="-4"/>
          <w:vertAlign w:val="baseline"/>
        </w:rPr>
        <w:t>gilo</w:t>
      </w:r>
    </w:p>
    <w:p>
      <w:pPr>
        <w:pStyle w:val="BodyText"/>
        <w:spacing w:line="475" w:lineRule="auto"/>
        <w:ind w:left="120" w:right="121"/>
        <w:jc w:val="both"/>
      </w:pPr>
      <w:r>
        <w:rPr>
          <w:position w:val="2"/>
        </w:rPr>
        <w:t>L. which gave 373.15 kg ha</w:t>
      </w:r>
      <w:r>
        <w:rPr>
          <w:position w:val="2"/>
          <w:vertAlign w:val="superscript"/>
        </w:rPr>
        <w:t>-</w:t>
      </w:r>
      <w:r>
        <w:rPr>
          <w:position w:val="2"/>
          <w:vertAlign w:val="superscript"/>
        </w:rPr>
        <w:t>1</w:t>
      </w:r>
      <w:r>
        <w:rPr>
          <w:spacing w:val="-15"/>
          <w:position w:val="2"/>
          <w:vertAlign w:val="baseline"/>
        </w:rPr>
        <w:t> </w:t>
      </w:r>
      <w:r>
        <w:rPr>
          <w:position w:val="2"/>
          <w:vertAlign w:val="baseline"/>
        </w:rPr>
        <w:t>respectively. In the same vein, I</w:t>
      </w:r>
      <w:r>
        <w:rPr>
          <w:sz w:val="16"/>
          <w:vertAlign w:val="baseline"/>
        </w:rPr>
        <w:t>10 </w:t>
      </w:r>
      <w:r>
        <w:rPr>
          <w:position w:val="2"/>
          <w:vertAlign w:val="baseline"/>
        </w:rPr>
        <w:t>significantly</w:t>
      </w:r>
      <w:r>
        <w:rPr>
          <w:spacing w:val="-1"/>
          <w:position w:val="2"/>
          <w:vertAlign w:val="baseline"/>
        </w:rPr>
        <w:t> </w:t>
      </w:r>
      <w:r>
        <w:rPr>
          <w:position w:val="2"/>
          <w:vertAlign w:val="baseline"/>
        </w:rPr>
        <w:t>produce the highest </w:t>
      </w:r>
      <w:r>
        <w:rPr>
          <w:vertAlign w:val="baseline"/>
        </w:rPr>
        <w:t>growth</w:t>
      </w:r>
      <w:r>
        <w:rPr>
          <w:spacing w:val="-13"/>
          <w:vertAlign w:val="baseline"/>
        </w:rPr>
        <w:t> </w:t>
      </w:r>
      <w:r>
        <w:rPr>
          <w:vertAlign w:val="baseline"/>
        </w:rPr>
        <w:t>components</w:t>
      </w:r>
      <w:r>
        <w:rPr>
          <w:spacing w:val="-11"/>
          <w:vertAlign w:val="baseline"/>
        </w:rPr>
        <w:t> </w:t>
      </w:r>
      <w:r>
        <w:rPr>
          <w:vertAlign w:val="baseline"/>
        </w:rPr>
        <w:t>(plant</w:t>
      </w:r>
      <w:r>
        <w:rPr>
          <w:spacing w:val="-13"/>
          <w:vertAlign w:val="baseline"/>
        </w:rPr>
        <w:t> </w:t>
      </w:r>
      <w:r>
        <w:rPr>
          <w:vertAlign w:val="baseline"/>
        </w:rPr>
        <w:t>height,</w:t>
      </w:r>
      <w:r>
        <w:rPr>
          <w:spacing w:val="-10"/>
          <w:vertAlign w:val="baseline"/>
        </w:rPr>
        <w:t> </w:t>
      </w:r>
      <w:r>
        <w:rPr>
          <w:vertAlign w:val="baseline"/>
        </w:rPr>
        <w:t>number</w:t>
      </w:r>
      <w:r>
        <w:rPr>
          <w:spacing w:val="-12"/>
          <w:vertAlign w:val="baseline"/>
        </w:rPr>
        <w:t> </w:t>
      </w:r>
      <w:r>
        <w:rPr>
          <w:vertAlign w:val="baseline"/>
        </w:rPr>
        <w:t>of</w:t>
      </w:r>
      <w:r>
        <w:rPr>
          <w:spacing w:val="-14"/>
          <w:vertAlign w:val="baseline"/>
        </w:rPr>
        <w:t> </w:t>
      </w:r>
      <w:r>
        <w:rPr>
          <w:vertAlign w:val="baseline"/>
        </w:rPr>
        <w:t>branches,</w:t>
      </w:r>
      <w:r>
        <w:rPr>
          <w:spacing w:val="-13"/>
          <w:vertAlign w:val="baseline"/>
        </w:rPr>
        <w:t> </w:t>
      </w:r>
      <w:r>
        <w:rPr>
          <w:vertAlign w:val="baseline"/>
        </w:rPr>
        <w:t>number</w:t>
      </w:r>
      <w:r>
        <w:rPr>
          <w:spacing w:val="-12"/>
          <w:vertAlign w:val="baseline"/>
        </w:rPr>
        <w:t> </w:t>
      </w:r>
      <w:r>
        <w:rPr>
          <w:vertAlign w:val="baseline"/>
        </w:rPr>
        <w:t>of</w:t>
      </w:r>
      <w:r>
        <w:rPr>
          <w:spacing w:val="-14"/>
          <w:vertAlign w:val="baseline"/>
        </w:rPr>
        <w:t> </w:t>
      </w:r>
      <w:r>
        <w:rPr>
          <w:vertAlign w:val="baseline"/>
        </w:rPr>
        <w:t>leaves,</w:t>
      </w:r>
      <w:r>
        <w:rPr>
          <w:spacing w:val="-11"/>
          <w:vertAlign w:val="baseline"/>
        </w:rPr>
        <w:t> </w:t>
      </w:r>
      <w:r>
        <w:rPr>
          <w:vertAlign w:val="baseline"/>
        </w:rPr>
        <w:t>collar</w:t>
      </w:r>
      <w:r>
        <w:rPr>
          <w:spacing w:val="-11"/>
          <w:vertAlign w:val="baseline"/>
        </w:rPr>
        <w:t> </w:t>
      </w:r>
      <w:r>
        <w:rPr>
          <w:vertAlign w:val="baseline"/>
        </w:rPr>
        <w:t>girth,</w:t>
      </w:r>
      <w:r>
        <w:rPr>
          <w:spacing w:val="-13"/>
          <w:vertAlign w:val="baseline"/>
        </w:rPr>
        <w:t> </w:t>
      </w:r>
      <w:r>
        <w:rPr>
          <w:vertAlign w:val="baseline"/>
        </w:rPr>
        <w:t>fresh</w:t>
      </w:r>
      <w:r>
        <w:rPr>
          <w:spacing w:val="-10"/>
          <w:vertAlign w:val="baseline"/>
        </w:rPr>
        <w:t> </w:t>
      </w:r>
      <w:r>
        <w:rPr>
          <w:vertAlign w:val="baseline"/>
        </w:rPr>
        <w:t>weight </w:t>
      </w:r>
      <w:r>
        <w:rPr>
          <w:position w:val="2"/>
          <w:vertAlign w:val="baseline"/>
        </w:rPr>
        <w:t>of root, dry weight of root, shoot length, root length).</w:t>
      </w:r>
      <w:r>
        <w:rPr>
          <w:spacing w:val="40"/>
          <w:position w:val="2"/>
          <w:vertAlign w:val="baseline"/>
        </w:rPr>
        <w:t> </w:t>
      </w:r>
      <w:r>
        <w:rPr>
          <w:position w:val="2"/>
          <w:vertAlign w:val="baseline"/>
        </w:rPr>
        <w:t>Also, I</w:t>
      </w:r>
      <w:r>
        <w:rPr>
          <w:sz w:val="16"/>
          <w:vertAlign w:val="baseline"/>
        </w:rPr>
        <w:t>0 </w:t>
      </w:r>
      <w:r>
        <w:rPr>
          <w:position w:val="2"/>
          <w:vertAlign w:val="baseline"/>
        </w:rPr>
        <w:t>significantly produce the highest </w:t>
      </w:r>
      <w:r>
        <w:rPr>
          <w:vertAlign w:val="baseline"/>
        </w:rPr>
        <w:t>yield components (number of flowers, number of fruits, fresh and dry weight of plant, and </w:t>
      </w:r>
      <w:r>
        <w:rPr>
          <w:position w:val="2"/>
          <w:vertAlign w:val="baseline"/>
        </w:rPr>
        <w:t>percentage moisture content). Similarly, I</w:t>
      </w:r>
      <w:r>
        <w:rPr>
          <w:sz w:val="16"/>
          <w:vertAlign w:val="baseline"/>
        </w:rPr>
        <w:t>40</w:t>
      </w:r>
      <w:r>
        <w:rPr>
          <w:spacing w:val="40"/>
          <w:sz w:val="16"/>
          <w:vertAlign w:val="baseline"/>
        </w:rPr>
        <w:t> </w:t>
      </w:r>
      <w:r>
        <w:rPr>
          <w:position w:val="2"/>
          <w:vertAlign w:val="baseline"/>
        </w:rPr>
        <w:t>significantly gave the highest number of galls, of (8.17) followed by I</w:t>
      </w:r>
      <w:r>
        <w:rPr>
          <w:sz w:val="16"/>
          <w:vertAlign w:val="baseline"/>
        </w:rPr>
        <w:t>20</w:t>
      </w:r>
      <w:r>
        <w:rPr>
          <w:spacing w:val="33"/>
          <w:sz w:val="16"/>
          <w:vertAlign w:val="baseline"/>
        </w:rPr>
        <w:t> </w:t>
      </w:r>
      <w:r>
        <w:rPr>
          <w:position w:val="2"/>
          <w:vertAlign w:val="baseline"/>
        </w:rPr>
        <w:t>which recorded (7.00) while I</w:t>
      </w:r>
      <w:r>
        <w:rPr>
          <w:sz w:val="16"/>
          <w:vertAlign w:val="baseline"/>
        </w:rPr>
        <w:t>0</w:t>
      </w:r>
      <w:r>
        <w:rPr>
          <w:spacing w:val="33"/>
          <w:sz w:val="16"/>
          <w:vertAlign w:val="baseline"/>
        </w:rPr>
        <w:t> </w:t>
      </w:r>
      <w:r>
        <w:rPr>
          <w:position w:val="2"/>
          <w:vertAlign w:val="baseline"/>
        </w:rPr>
        <w:t>recorded no galls (0.00).</w:t>
      </w:r>
    </w:p>
    <w:p>
      <w:pPr>
        <w:spacing w:after="0" w:line="475" w:lineRule="auto"/>
        <w:jc w:val="both"/>
        <w:sectPr>
          <w:pgSz w:w="12240" w:h="15840"/>
          <w:pgMar w:top="1360" w:bottom="280" w:left="1320" w:right="1320"/>
        </w:sectPr>
      </w:pPr>
    </w:p>
    <w:p>
      <w:pPr>
        <w:pStyle w:val="BodyText"/>
        <w:spacing w:before="94"/>
      </w:pPr>
    </w:p>
    <w:p>
      <w:pPr>
        <w:pStyle w:val="Heading3"/>
        <w:numPr>
          <w:ilvl w:val="1"/>
          <w:numId w:val="13"/>
        </w:numPr>
        <w:tabs>
          <w:tab w:pos="899" w:val="left" w:leader="none"/>
        </w:tabs>
        <w:spacing w:line="240" w:lineRule="auto" w:before="0" w:after="0"/>
        <w:ind w:left="899" w:right="0" w:hanging="779"/>
        <w:jc w:val="both"/>
      </w:pPr>
      <w:r>
        <w:rPr>
          <w:spacing w:val="-2"/>
        </w:rPr>
        <w:t>Recommendations</w:t>
      </w:r>
    </w:p>
    <w:p>
      <w:pPr>
        <w:pStyle w:val="BodyText"/>
        <w:spacing w:before="195"/>
        <w:rPr>
          <w:b/>
        </w:rPr>
      </w:pPr>
    </w:p>
    <w:p>
      <w:pPr>
        <w:pStyle w:val="ListParagraph"/>
        <w:numPr>
          <w:ilvl w:val="0"/>
          <w:numId w:val="14"/>
        </w:numPr>
        <w:tabs>
          <w:tab w:pos="306" w:val="left" w:leader="none"/>
        </w:tabs>
        <w:spacing w:line="480" w:lineRule="auto" w:before="0" w:after="0"/>
        <w:ind w:left="120" w:right="116" w:firstLine="0"/>
        <w:jc w:val="both"/>
        <w:rPr>
          <w:sz w:val="24"/>
        </w:rPr>
      </w:pPr>
      <w:r>
        <w:rPr>
          <w:sz w:val="24"/>
        </w:rPr>
        <w:t>Based</w:t>
      </w:r>
      <w:r>
        <w:rPr>
          <w:spacing w:val="-3"/>
          <w:sz w:val="24"/>
        </w:rPr>
        <w:t> </w:t>
      </w:r>
      <w:r>
        <w:rPr>
          <w:sz w:val="24"/>
        </w:rPr>
        <w:t>on</w:t>
      </w:r>
      <w:r>
        <w:rPr>
          <w:spacing w:val="-3"/>
          <w:sz w:val="24"/>
        </w:rPr>
        <w:t> </w:t>
      </w:r>
      <w:r>
        <w:rPr>
          <w:sz w:val="24"/>
        </w:rPr>
        <w:t>the</w:t>
      </w:r>
      <w:r>
        <w:rPr>
          <w:spacing w:val="-4"/>
          <w:sz w:val="24"/>
        </w:rPr>
        <w:t> </w:t>
      </w:r>
      <w:r>
        <w:rPr>
          <w:sz w:val="24"/>
        </w:rPr>
        <w:t>results</w:t>
      </w:r>
      <w:r>
        <w:rPr>
          <w:spacing w:val="-3"/>
          <w:sz w:val="24"/>
        </w:rPr>
        <w:t> </w:t>
      </w:r>
      <w:r>
        <w:rPr>
          <w:sz w:val="24"/>
        </w:rPr>
        <w:t>of</w:t>
      </w:r>
      <w:r>
        <w:rPr>
          <w:spacing w:val="-2"/>
          <w:sz w:val="24"/>
        </w:rPr>
        <w:t> </w:t>
      </w:r>
      <w:r>
        <w:rPr>
          <w:sz w:val="24"/>
        </w:rPr>
        <w:t>the</w:t>
      </w:r>
      <w:r>
        <w:rPr>
          <w:spacing w:val="-3"/>
          <w:sz w:val="24"/>
        </w:rPr>
        <w:t> </w:t>
      </w:r>
      <w:r>
        <w:rPr>
          <w:sz w:val="24"/>
        </w:rPr>
        <w:t>study,</w:t>
      </w:r>
      <w:r>
        <w:rPr>
          <w:spacing w:val="40"/>
          <w:sz w:val="24"/>
        </w:rPr>
        <w:t> </w:t>
      </w:r>
      <w:r>
        <w:rPr>
          <w:sz w:val="24"/>
        </w:rPr>
        <w:t>it</w:t>
      </w:r>
      <w:r>
        <w:rPr>
          <w:spacing w:val="-3"/>
          <w:sz w:val="24"/>
        </w:rPr>
        <w:t> </w:t>
      </w:r>
      <w:r>
        <w:rPr>
          <w:sz w:val="24"/>
        </w:rPr>
        <w:t>is</w:t>
      </w:r>
      <w:r>
        <w:rPr>
          <w:spacing w:val="-3"/>
          <w:sz w:val="24"/>
        </w:rPr>
        <w:t> </w:t>
      </w:r>
      <w:r>
        <w:rPr>
          <w:sz w:val="24"/>
        </w:rPr>
        <w:t>recommended</w:t>
      </w:r>
      <w:r>
        <w:rPr>
          <w:spacing w:val="-3"/>
          <w:sz w:val="24"/>
        </w:rPr>
        <w:t> </w:t>
      </w:r>
      <w:r>
        <w:rPr>
          <w:sz w:val="24"/>
        </w:rPr>
        <w:t>that</w:t>
      </w:r>
      <w:r>
        <w:rPr>
          <w:spacing w:val="-3"/>
          <w:sz w:val="24"/>
        </w:rPr>
        <w:t> </w:t>
      </w:r>
      <w:r>
        <w:rPr>
          <w:sz w:val="24"/>
        </w:rPr>
        <w:t>famers</w:t>
      </w:r>
      <w:r>
        <w:rPr>
          <w:spacing w:val="-3"/>
          <w:sz w:val="24"/>
        </w:rPr>
        <w:t> </w:t>
      </w:r>
      <w:r>
        <w:rPr>
          <w:sz w:val="24"/>
        </w:rPr>
        <w:t>should</w:t>
      </w:r>
      <w:r>
        <w:rPr>
          <w:spacing w:val="-3"/>
          <w:sz w:val="24"/>
        </w:rPr>
        <w:t> </w:t>
      </w:r>
      <w:r>
        <w:rPr>
          <w:sz w:val="24"/>
        </w:rPr>
        <w:t>grow</w:t>
      </w:r>
      <w:r>
        <w:rPr>
          <w:spacing w:val="-3"/>
          <w:sz w:val="24"/>
        </w:rPr>
        <w:t> </w:t>
      </w:r>
      <w:r>
        <w:rPr>
          <w:sz w:val="24"/>
        </w:rPr>
        <w:t>more</w:t>
      </w:r>
      <w:r>
        <w:rPr>
          <w:spacing w:val="-4"/>
          <w:sz w:val="24"/>
        </w:rPr>
        <w:t> </w:t>
      </w:r>
      <w:r>
        <w:rPr>
          <w:sz w:val="24"/>
        </w:rPr>
        <w:t>of </w:t>
      </w:r>
      <w:r>
        <w:rPr>
          <w:i/>
          <w:sz w:val="24"/>
        </w:rPr>
        <w:t>Solanum melongena</w:t>
      </w:r>
      <w:r>
        <w:rPr>
          <w:sz w:val="24"/>
        </w:rPr>
        <w:t>,</w:t>
      </w:r>
      <w:r>
        <w:rPr>
          <w:spacing w:val="-11"/>
          <w:sz w:val="24"/>
        </w:rPr>
        <w:t> </w:t>
      </w:r>
      <w:r>
        <w:rPr>
          <w:sz w:val="24"/>
        </w:rPr>
        <w:t>followed</w:t>
      </w:r>
      <w:r>
        <w:rPr>
          <w:spacing w:val="-11"/>
          <w:sz w:val="24"/>
        </w:rPr>
        <w:t> </w:t>
      </w:r>
      <w:r>
        <w:rPr>
          <w:sz w:val="24"/>
        </w:rPr>
        <w:t>by</w:t>
      </w:r>
      <w:r>
        <w:rPr>
          <w:spacing w:val="-15"/>
          <w:sz w:val="24"/>
        </w:rPr>
        <w:t> </w:t>
      </w:r>
      <w:r>
        <w:rPr>
          <w:i/>
          <w:sz w:val="24"/>
        </w:rPr>
        <w:t>Solanum</w:t>
      </w:r>
      <w:r>
        <w:rPr>
          <w:i/>
          <w:spacing w:val="-11"/>
          <w:sz w:val="24"/>
        </w:rPr>
        <w:t> </w:t>
      </w:r>
      <w:r>
        <w:rPr>
          <w:i/>
          <w:sz w:val="24"/>
        </w:rPr>
        <w:t>gilo</w:t>
      </w:r>
      <w:r>
        <w:rPr>
          <w:i/>
          <w:spacing w:val="-11"/>
          <w:sz w:val="24"/>
        </w:rPr>
        <w:t> </w:t>
      </w:r>
      <w:r>
        <w:rPr>
          <w:sz w:val="24"/>
        </w:rPr>
        <w:t>and</w:t>
      </w:r>
      <w:r>
        <w:rPr>
          <w:spacing w:val="-11"/>
          <w:sz w:val="24"/>
        </w:rPr>
        <w:t> </w:t>
      </w:r>
      <w:r>
        <w:rPr>
          <w:i/>
          <w:sz w:val="24"/>
        </w:rPr>
        <w:t>Solanum</w:t>
      </w:r>
      <w:r>
        <w:rPr>
          <w:i/>
          <w:spacing w:val="-11"/>
          <w:sz w:val="24"/>
        </w:rPr>
        <w:t> </w:t>
      </w:r>
      <w:r>
        <w:rPr>
          <w:i/>
          <w:sz w:val="24"/>
        </w:rPr>
        <w:t>macrocarpon</w:t>
      </w:r>
      <w:r>
        <w:rPr>
          <w:i/>
          <w:spacing w:val="-11"/>
          <w:sz w:val="24"/>
        </w:rPr>
        <w:t> </w:t>
      </w:r>
      <w:r>
        <w:rPr>
          <w:sz w:val="24"/>
        </w:rPr>
        <w:t>because</w:t>
      </w:r>
      <w:r>
        <w:rPr>
          <w:spacing w:val="38"/>
          <w:sz w:val="24"/>
        </w:rPr>
        <w:t> </w:t>
      </w:r>
      <w:r>
        <w:rPr>
          <w:sz w:val="24"/>
        </w:rPr>
        <w:t>these</w:t>
      </w:r>
      <w:r>
        <w:rPr>
          <w:spacing w:val="-12"/>
          <w:sz w:val="24"/>
        </w:rPr>
        <w:t> </w:t>
      </w:r>
      <w:r>
        <w:rPr>
          <w:sz w:val="24"/>
        </w:rPr>
        <w:t>varieties</w:t>
      </w:r>
      <w:r>
        <w:rPr>
          <w:spacing w:val="-11"/>
          <w:sz w:val="24"/>
        </w:rPr>
        <w:t> </w:t>
      </w:r>
      <w:r>
        <w:rPr>
          <w:sz w:val="24"/>
        </w:rPr>
        <w:t>produce better yield in nematode infested soils.</w:t>
      </w:r>
    </w:p>
    <w:p>
      <w:pPr>
        <w:pStyle w:val="ListParagraph"/>
        <w:numPr>
          <w:ilvl w:val="0"/>
          <w:numId w:val="14"/>
        </w:numPr>
        <w:tabs>
          <w:tab w:pos="363" w:val="left" w:leader="none"/>
        </w:tabs>
        <w:spacing w:line="480" w:lineRule="auto" w:before="0" w:after="0"/>
        <w:ind w:left="120" w:right="121" w:firstLine="0"/>
        <w:jc w:val="both"/>
        <w:rPr>
          <w:i/>
          <w:sz w:val="24"/>
        </w:rPr>
      </w:pPr>
      <w:r>
        <w:rPr>
          <w:i/>
          <w:sz w:val="24"/>
        </w:rPr>
        <w:t>Solanum</w:t>
      </w:r>
      <w:r>
        <w:rPr>
          <w:i/>
          <w:spacing w:val="-13"/>
          <w:sz w:val="24"/>
        </w:rPr>
        <w:t> </w:t>
      </w:r>
      <w:r>
        <w:rPr>
          <w:i/>
          <w:sz w:val="24"/>
        </w:rPr>
        <w:t>melongena</w:t>
      </w:r>
      <w:r>
        <w:rPr>
          <w:i/>
          <w:spacing w:val="-12"/>
          <w:sz w:val="24"/>
        </w:rPr>
        <w:t> </w:t>
      </w:r>
      <w:r>
        <w:rPr>
          <w:sz w:val="24"/>
        </w:rPr>
        <w:t>L.</w:t>
      </w:r>
      <w:r>
        <w:rPr>
          <w:spacing w:val="-11"/>
          <w:sz w:val="24"/>
        </w:rPr>
        <w:t> </w:t>
      </w:r>
      <w:r>
        <w:rPr>
          <w:sz w:val="24"/>
        </w:rPr>
        <w:t>is</w:t>
      </w:r>
      <w:r>
        <w:rPr>
          <w:spacing w:val="-12"/>
          <w:sz w:val="24"/>
        </w:rPr>
        <w:t> </w:t>
      </w:r>
      <w:r>
        <w:rPr>
          <w:sz w:val="24"/>
        </w:rPr>
        <w:t>recommended</w:t>
      </w:r>
      <w:r>
        <w:rPr>
          <w:spacing w:val="-13"/>
          <w:sz w:val="24"/>
        </w:rPr>
        <w:t> </w:t>
      </w:r>
      <w:r>
        <w:rPr>
          <w:sz w:val="24"/>
        </w:rPr>
        <w:t>to</w:t>
      </w:r>
      <w:r>
        <w:rPr>
          <w:spacing w:val="-13"/>
          <w:sz w:val="24"/>
        </w:rPr>
        <w:t> </w:t>
      </w:r>
      <w:r>
        <w:rPr>
          <w:sz w:val="24"/>
        </w:rPr>
        <w:t>be</w:t>
      </w:r>
      <w:r>
        <w:rPr>
          <w:spacing w:val="-14"/>
          <w:sz w:val="24"/>
        </w:rPr>
        <w:t> </w:t>
      </w:r>
      <w:r>
        <w:rPr>
          <w:sz w:val="24"/>
        </w:rPr>
        <w:t>used</w:t>
      </w:r>
      <w:r>
        <w:rPr>
          <w:spacing w:val="-13"/>
          <w:sz w:val="24"/>
        </w:rPr>
        <w:t> </w:t>
      </w:r>
      <w:r>
        <w:rPr>
          <w:sz w:val="24"/>
        </w:rPr>
        <w:t>by</w:t>
      </w:r>
      <w:r>
        <w:rPr>
          <w:spacing w:val="-15"/>
          <w:sz w:val="24"/>
        </w:rPr>
        <w:t> </w:t>
      </w:r>
      <w:r>
        <w:rPr>
          <w:sz w:val="24"/>
        </w:rPr>
        <w:t>farmers</w:t>
      </w:r>
      <w:r>
        <w:rPr>
          <w:spacing w:val="-14"/>
          <w:sz w:val="24"/>
        </w:rPr>
        <w:t> </w:t>
      </w:r>
      <w:r>
        <w:rPr>
          <w:sz w:val="24"/>
        </w:rPr>
        <w:t>because</w:t>
      </w:r>
      <w:r>
        <w:rPr>
          <w:spacing w:val="-14"/>
          <w:sz w:val="24"/>
        </w:rPr>
        <w:t> </w:t>
      </w:r>
      <w:r>
        <w:rPr>
          <w:sz w:val="24"/>
        </w:rPr>
        <w:t>it</w:t>
      </w:r>
      <w:r>
        <w:rPr>
          <w:spacing w:val="-12"/>
          <w:sz w:val="24"/>
        </w:rPr>
        <w:t> </w:t>
      </w:r>
      <w:r>
        <w:rPr>
          <w:sz w:val="24"/>
        </w:rPr>
        <w:t>produces</w:t>
      </w:r>
      <w:r>
        <w:rPr>
          <w:spacing w:val="-13"/>
          <w:sz w:val="24"/>
        </w:rPr>
        <w:t> </w:t>
      </w:r>
      <w:r>
        <w:rPr>
          <w:sz w:val="24"/>
        </w:rPr>
        <w:t>the</w:t>
      </w:r>
      <w:r>
        <w:rPr>
          <w:spacing w:val="-14"/>
          <w:sz w:val="24"/>
        </w:rPr>
        <w:t> </w:t>
      </w:r>
      <w:r>
        <w:rPr>
          <w:sz w:val="24"/>
        </w:rPr>
        <w:t>best</w:t>
      </w:r>
      <w:r>
        <w:rPr>
          <w:spacing w:val="-9"/>
          <w:sz w:val="24"/>
        </w:rPr>
        <w:t> </w:t>
      </w:r>
      <w:r>
        <w:rPr>
          <w:sz w:val="24"/>
        </w:rPr>
        <w:t>yield as a result of its tolerance to </w:t>
      </w:r>
      <w:r>
        <w:rPr>
          <w:i/>
          <w:sz w:val="24"/>
        </w:rPr>
        <w:t>Meloidogyne incognita.</w:t>
      </w:r>
    </w:p>
    <w:p>
      <w:pPr>
        <w:spacing w:after="0" w:line="480" w:lineRule="auto"/>
        <w:jc w:val="both"/>
        <w:rPr>
          <w:sz w:val="24"/>
        </w:rPr>
        <w:sectPr>
          <w:pgSz w:w="12240" w:h="15840"/>
          <w:pgMar w:top="1820" w:bottom="280" w:left="1320" w:right="1320"/>
        </w:sectPr>
      </w:pPr>
    </w:p>
    <w:p>
      <w:pPr>
        <w:pStyle w:val="Heading2"/>
        <w:spacing w:before="169"/>
        <w:ind w:right="275"/>
      </w:pPr>
      <w:r>
        <w:rPr>
          <w:spacing w:val="-2"/>
        </w:rPr>
        <w:t>REFERENCES</w:t>
      </w:r>
    </w:p>
    <w:p>
      <w:pPr>
        <w:pStyle w:val="BodyText"/>
        <w:spacing w:before="247"/>
        <w:rPr>
          <w:b/>
        </w:rPr>
      </w:pPr>
    </w:p>
    <w:p>
      <w:pPr>
        <w:spacing w:before="0"/>
        <w:ind w:left="840" w:right="118" w:hanging="720"/>
        <w:jc w:val="left"/>
        <w:rPr>
          <w:sz w:val="24"/>
        </w:rPr>
      </w:pPr>
      <w:r>
        <w:rPr>
          <w:sz w:val="24"/>
        </w:rPr>
        <w:t>Abdel-Momen, S. M., Simpson, C. E., &amp;</w:t>
      </w:r>
      <w:r>
        <w:rPr>
          <w:spacing w:val="40"/>
          <w:sz w:val="24"/>
        </w:rPr>
        <w:t> </w:t>
      </w:r>
      <w:r>
        <w:rPr>
          <w:sz w:val="24"/>
        </w:rPr>
        <w:t>Starr, J. L. (1998). Resistance of interspecific </w:t>
      </w:r>
      <w:r>
        <w:rPr>
          <w:i/>
          <w:sz w:val="24"/>
        </w:rPr>
        <w:t>Arachis </w:t>
      </w:r>
      <w:r>
        <w:rPr>
          <w:sz w:val="24"/>
        </w:rPr>
        <w:t>breeding</w:t>
      </w:r>
      <w:r>
        <w:rPr>
          <w:spacing w:val="-7"/>
          <w:sz w:val="24"/>
        </w:rPr>
        <w:t> </w:t>
      </w:r>
      <w:r>
        <w:rPr>
          <w:sz w:val="24"/>
        </w:rPr>
        <w:t>lines</w:t>
      </w:r>
      <w:r>
        <w:rPr>
          <w:spacing w:val="-5"/>
          <w:sz w:val="24"/>
        </w:rPr>
        <w:t> </w:t>
      </w:r>
      <w:r>
        <w:rPr>
          <w:sz w:val="24"/>
        </w:rPr>
        <w:t>to</w:t>
      </w:r>
      <w:r>
        <w:rPr>
          <w:spacing w:val="-4"/>
          <w:sz w:val="24"/>
        </w:rPr>
        <w:t> </w:t>
      </w:r>
      <w:r>
        <w:rPr>
          <w:i/>
          <w:sz w:val="24"/>
        </w:rPr>
        <w:t>Meloidogyne</w:t>
      </w:r>
      <w:r>
        <w:rPr>
          <w:i/>
          <w:spacing w:val="-6"/>
          <w:sz w:val="24"/>
        </w:rPr>
        <w:t> </w:t>
      </w:r>
      <w:r>
        <w:rPr>
          <w:i/>
          <w:sz w:val="24"/>
        </w:rPr>
        <w:t>javanica</w:t>
      </w:r>
      <w:r>
        <w:rPr>
          <w:i/>
          <w:spacing w:val="-4"/>
          <w:sz w:val="24"/>
        </w:rPr>
        <w:t> </w:t>
      </w:r>
      <w:r>
        <w:rPr>
          <w:sz w:val="24"/>
        </w:rPr>
        <w:t>and</w:t>
      </w:r>
      <w:r>
        <w:rPr>
          <w:spacing w:val="-5"/>
          <w:sz w:val="24"/>
        </w:rPr>
        <w:t> </w:t>
      </w:r>
      <w:r>
        <w:rPr>
          <w:sz w:val="24"/>
        </w:rPr>
        <w:t>an</w:t>
      </w:r>
      <w:r>
        <w:rPr>
          <w:spacing w:val="-5"/>
          <w:sz w:val="24"/>
        </w:rPr>
        <w:t> </w:t>
      </w:r>
      <w:r>
        <w:rPr>
          <w:sz w:val="24"/>
        </w:rPr>
        <w:t>undescribed</w:t>
      </w:r>
      <w:r>
        <w:rPr>
          <w:spacing w:val="-5"/>
          <w:sz w:val="24"/>
        </w:rPr>
        <w:t> </w:t>
      </w:r>
      <w:r>
        <w:rPr>
          <w:i/>
          <w:sz w:val="24"/>
        </w:rPr>
        <w:t>Meloidogyne</w:t>
      </w:r>
      <w:r>
        <w:rPr>
          <w:i/>
          <w:spacing w:val="-5"/>
          <w:sz w:val="24"/>
        </w:rPr>
        <w:t> </w:t>
      </w:r>
      <w:r>
        <w:rPr>
          <w:sz w:val="24"/>
        </w:rPr>
        <w:t>species.</w:t>
      </w:r>
      <w:r>
        <w:rPr>
          <w:spacing w:val="-5"/>
          <w:sz w:val="24"/>
        </w:rPr>
        <w:t> </w:t>
      </w:r>
      <w:r>
        <w:rPr>
          <w:i/>
          <w:sz w:val="24"/>
        </w:rPr>
        <w:t>Journal of Nematology, </w:t>
      </w:r>
      <w:r>
        <w:rPr>
          <w:sz w:val="24"/>
        </w:rPr>
        <w:t>30, 341–346.</w:t>
      </w:r>
    </w:p>
    <w:p>
      <w:pPr>
        <w:spacing w:before="255"/>
        <w:ind w:left="88" w:right="275" w:firstLine="0"/>
        <w:jc w:val="center"/>
        <w:rPr>
          <w:i/>
          <w:sz w:val="24"/>
        </w:rPr>
      </w:pPr>
      <w:r>
        <w:rPr>
          <w:sz w:val="24"/>
        </w:rPr>
        <w:t>Abrao,</w:t>
      </w:r>
      <w:r>
        <w:rPr>
          <w:spacing w:val="-1"/>
          <w:sz w:val="24"/>
        </w:rPr>
        <w:t> </w:t>
      </w:r>
      <w:r>
        <w:rPr>
          <w:sz w:val="24"/>
        </w:rPr>
        <w:t>M.</w:t>
      </w:r>
      <w:r>
        <w:rPr>
          <w:spacing w:val="-1"/>
          <w:sz w:val="24"/>
        </w:rPr>
        <w:t> </w:t>
      </w:r>
      <w:r>
        <w:rPr>
          <w:sz w:val="24"/>
        </w:rPr>
        <w:t>M,</w:t>
      </w:r>
      <w:r>
        <w:rPr>
          <w:spacing w:val="1"/>
          <w:sz w:val="24"/>
        </w:rPr>
        <w:t> </w:t>
      </w:r>
      <w:r>
        <w:rPr>
          <w:sz w:val="24"/>
        </w:rPr>
        <w:t>&amp;</w:t>
      </w:r>
      <w:r>
        <w:rPr>
          <w:spacing w:val="-3"/>
          <w:sz w:val="24"/>
        </w:rPr>
        <w:t> </w:t>
      </w:r>
      <w:r>
        <w:rPr>
          <w:sz w:val="24"/>
        </w:rPr>
        <w:t>Mazzafera,</w:t>
      </w:r>
      <w:r>
        <w:rPr>
          <w:spacing w:val="-1"/>
          <w:sz w:val="24"/>
        </w:rPr>
        <w:t> </w:t>
      </w:r>
      <w:r>
        <w:rPr>
          <w:sz w:val="24"/>
        </w:rPr>
        <w:t>P.</w:t>
      </w:r>
      <w:r>
        <w:rPr>
          <w:spacing w:val="-1"/>
          <w:sz w:val="24"/>
        </w:rPr>
        <w:t> </w:t>
      </w:r>
      <w:r>
        <w:rPr>
          <w:sz w:val="24"/>
        </w:rPr>
        <w:t>(2001). Effects</w:t>
      </w:r>
      <w:r>
        <w:rPr>
          <w:spacing w:val="1"/>
          <w:sz w:val="24"/>
        </w:rPr>
        <w:t> </w:t>
      </w:r>
      <w:r>
        <w:rPr>
          <w:sz w:val="24"/>
        </w:rPr>
        <w:t>of low</w:t>
      </w:r>
      <w:r>
        <w:rPr>
          <w:spacing w:val="-1"/>
          <w:sz w:val="24"/>
        </w:rPr>
        <w:t> </w:t>
      </w:r>
      <w:r>
        <w:rPr>
          <w:sz w:val="24"/>
        </w:rPr>
        <w:t>inoculum</w:t>
      </w:r>
      <w:r>
        <w:rPr>
          <w:spacing w:val="-1"/>
          <w:sz w:val="24"/>
        </w:rPr>
        <w:t> </w:t>
      </w:r>
      <w:r>
        <w:rPr>
          <w:sz w:val="24"/>
        </w:rPr>
        <w:t>level</w:t>
      </w:r>
      <w:r>
        <w:rPr>
          <w:spacing w:val="-1"/>
          <w:sz w:val="24"/>
        </w:rPr>
        <w:t> </w:t>
      </w:r>
      <w:r>
        <w:rPr>
          <w:sz w:val="24"/>
        </w:rPr>
        <w:t>of</w:t>
      </w:r>
      <w:r>
        <w:rPr>
          <w:spacing w:val="-1"/>
          <w:sz w:val="24"/>
        </w:rPr>
        <w:t> </w:t>
      </w:r>
      <w:r>
        <w:rPr>
          <w:i/>
          <w:sz w:val="24"/>
        </w:rPr>
        <w:t>Meloidogyne</w:t>
      </w:r>
      <w:r>
        <w:rPr>
          <w:i/>
          <w:spacing w:val="-1"/>
          <w:sz w:val="24"/>
        </w:rPr>
        <w:t> </w:t>
      </w:r>
      <w:r>
        <w:rPr>
          <w:i/>
          <w:spacing w:val="-2"/>
          <w:sz w:val="24"/>
        </w:rPr>
        <w:t>incognita</w:t>
      </w:r>
    </w:p>
    <w:p>
      <w:pPr>
        <w:pStyle w:val="BodyText"/>
        <w:ind w:left="840"/>
      </w:pPr>
      <w:r>
        <w:rPr/>
        <w:t>on</w:t>
      </w:r>
      <w:r>
        <w:rPr>
          <w:spacing w:val="-1"/>
        </w:rPr>
        <w:t> </w:t>
      </w:r>
      <w:r>
        <w:rPr/>
        <w:t>cotton</w:t>
      </w:r>
      <w:r>
        <w:rPr>
          <w:spacing w:val="-1"/>
        </w:rPr>
        <w:t> </w:t>
      </w:r>
      <w:r>
        <w:rPr/>
        <w:t>plants.</w:t>
      </w:r>
      <w:r>
        <w:rPr>
          <w:spacing w:val="-1"/>
        </w:rPr>
        <w:t> </w:t>
      </w:r>
      <w:r>
        <w:rPr/>
        <w:t>Bragantia,</w:t>
      </w:r>
      <w:r>
        <w:rPr>
          <w:spacing w:val="-1"/>
        </w:rPr>
        <w:t> </w:t>
      </w:r>
      <w:r>
        <w:rPr/>
        <w:t>60,</w:t>
      </w:r>
      <w:r>
        <w:rPr>
          <w:spacing w:val="-1"/>
        </w:rPr>
        <w:t> </w:t>
      </w:r>
      <w:r>
        <w:rPr/>
        <w:t>19-</w:t>
      </w:r>
      <w:r>
        <w:rPr>
          <w:spacing w:val="-5"/>
        </w:rPr>
        <w:t>26.</w:t>
      </w:r>
    </w:p>
    <w:p>
      <w:pPr>
        <w:pStyle w:val="BodyText"/>
        <w:spacing w:before="276"/>
        <w:ind w:left="840" w:hanging="720"/>
      </w:pPr>
      <w:r>
        <w:rPr/>
        <w:t>Adeboye, M.</w:t>
      </w:r>
      <w:r>
        <w:rPr>
          <w:spacing w:val="40"/>
        </w:rPr>
        <w:t> </w:t>
      </w:r>
      <w:r>
        <w:rPr/>
        <w:t>K.</w:t>
      </w:r>
      <w:r>
        <w:rPr>
          <w:spacing w:val="40"/>
        </w:rPr>
        <w:t> </w:t>
      </w:r>
      <w:r>
        <w:rPr/>
        <w:t>A., Bala,</w:t>
      </w:r>
      <w:r>
        <w:rPr>
          <w:spacing w:val="40"/>
        </w:rPr>
        <w:t> </w:t>
      </w:r>
      <w:r>
        <w:rPr/>
        <w:t>A., Osunde,</w:t>
      </w:r>
      <w:r>
        <w:rPr>
          <w:spacing w:val="40"/>
        </w:rPr>
        <w:t> </w:t>
      </w:r>
      <w:r>
        <w:rPr/>
        <w:t>A. O., Uzoma,</w:t>
      </w:r>
      <w:r>
        <w:rPr>
          <w:spacing w:val="40"/>
        </w:rPr>
        <w:t> </w:t>
      </w:r>
      <w:r>
        <w:rPr/>
        <w:t>A. O., Odofin,</w:t>
      </w:r>
      <w:r>
        <w:rPr>
          <w:spacing w:val="40"/>
        </w:rPr>
        <w:t> </w:t>
      </w:r>
      <w:r>
        <w:rPr/>
        <w:t>A.</w:t>
      </w:r>
      <w:r>
        <w:rPr>
          <w:spacing w:val="40"/>
        </w:rPr>
        <w:t> </w:t>
      </w:r>
      <w:r>
        <w:rPr/>
        <w:t>J.</w:t>
      </w:r>
      <w:r>
        <w:rPr>
          <w:spacing w:val="40"/>
        </w:rPr>
        <w:t> </w:t>
      </w:r>
      <w:r>
        <w:rPr/>
        <w:t>&amp;</w:t>
      </w:r>
      <w:r>
        <w:rPr>
          <w:spacing w:val="40"/>
        </w:rPr>
        <w:t> </w:t>
      </w:r>
      <w:r>
        <w:rPr/>
        <w:t>Lawal,</w:t>
      </w:r>
      <w:r>
        <w:rPr>
          <w:spacing w:val="40"/>
        </w:rPr>
        <w:t> </w:t>
      </w:r>
      <w:r>
        <w:rPr/>
        <w:t>B. A. (2011).</w:t>
      </w:r>
      <w:r>
        <w:rPr>
          <w:spacing w:val="40"/>
        </w:rPr>
        <w:t> </w:t>
      </w:r>
      <w:r>
        <w:rPr/>
        <w:t>Assessment</w:t>
      </w:r>
      <w:r>
        <w:rPr>
          <w:spacing w:val="40"/>
        </w:rPr>
        <w:t> </w:t>
      </w:r>
      <w:r>
        <w:rPr/>
        <w:t>of</w:t>
      </w:r>
      <w:r>
        <w:rPr>
          <w:spacing w:val="40"/>
        </w:rPr>
        <w:t> </w:t>
      </w:r>
      <w:r>
        <w:rPr/>
        <w:t>soil</w:t>
      </w:r>
      <w:r>
        <w:rPr>
          <w:spacing w:val="40"/>
        </w:rPr>
        <w:t> </w:t>
      </w:r>
      <w:r>
        <w:rPr/>
        <w:t>quality</w:t>
      </w:r>
      <w:r>
        <w:rPr>
          <w:spacing w:val="40"/>
        </w:rPr>
        <w:t> </w:t>
      </w:r>
      <w:r>
        <w:rPr/>
        <w:t>using</w:t>
      </w:r>
      <w:r>
        <w:rPr>
          <w:spacing w:val="40"/>
        </w:rPr>
        <w:t> </w:t>
      </w:r>
      <w:r>
        <w:rPr/>
        <w:t>soil</w:t>
      </w:r>
      <w:r>
        <w:rPr>
          <w:spacing w:val="40"/>
        </w:rPr>
        <w:t> </w:t>
      </w:r>
      <w:r>
        <w:rPr/>
        <w:t>organic</w:t>
      </w:r>
      <w:r>
        <w:rPr>
          <w:spacing w:val="40"/>
        </w:rPr>
        <w:t> </w:t>
      </w:r>
      <w:r>
        <w:rPr/>
        <w:t>carbon</w:t>
      </w:r>
      <w:r>
        <w:rPr>
          <w:spacing w:val="40"/>
        </w:rPr>
        <w:t> </w:t>
      </w:r>
      <w:r>
        <w:rPr/>
        <w:t>and</w:t>
      </w:r>
      <w:r>
        <w:rPr>
          <w:spacing w:val="40"/>
        </w:rPr>
        <w:t> </w:t>
      </w:r>
      <w:r>
        <w:rPr/>
        <w:t>total</w:t>
      </w:r>
      <w:r>
        <w:rPr>
          <w:spacing w:val="40"/>
        </w:rPr>
        <w:t> </w:t>
      </w:r>
      <w:r>
        <w:rPr/>
        <w:t>nitrogen</w:t>
      </w:r>
      <w:r>
        <w:rPr>
          <w:spacing w:val="40"/>
        </w:rPr>
        <w:t> </w:t>
      </w:r>
      <w:r>
        <w:rPr/>
        <w:t>and</w:t>
      </w:r>
      <w:r>
        <w:rPr>
          <w:spacing w:val="40"/>
        </w:rPr>
        <w:t> </w:t>
      </w:r>
      <w:r>
        <w:rPr/>
        <w:t>microbial properties in tropical agroecosystem. </w:t>
      </w:r>
      <w:r>
        <w:rPr>
          <w:i/>
        </w:rPr>
        <w:t>Agricultural Science, 2, 34-40</w:t>
      </w:r>
      <w:r>
        <w:rPr/>
        <w:t>.</w:t>
      </w:r>
    </w:p>
    <w:p>
      <w:pPr>
        <w:pStyle w:val="BodyText"/>
        <w:spacing w:before="3"/>
      </w:pPr>
    </w:p>
    <w:p>
      <w:pPr>
        <w:spacing w:line="276" w:lineRule="auto" w:before="0"/>
        <w:ind w:left="840" w:right="114" w:hanging="720"/>
        <w:jc w:val="both"/>
        <w:rPr>
          <w:sz w:val="24"/>
        </w:rPr>
      </w:pPr>
      <w:r>
        <w:rPr>
          <w:sz w:val="24"/>
        </w:rPr>
        <w:t>Anwar, S. A., Javed, N., Zia, A., Hussain, M., Kamran, M. &amp;</w:t>
      </w:r>
      <w:r>
        <w:rPr>
          <w:spacing w:val="-3"/>
          <w:sz w:val="24"/>
        </w:rPr>
        <w:t> </w:t>
      </w:r>
      <w:r>
        <w:rPr>
          <w:sz w:val="24"/>
        </w:rPr>
        <w:t>Javed,</w:t>
      </w:r>
      <w:r>
        <w:rPr>
          <w:spacing w:val="-1"/>
          <w:sz w:val="24"/>
        </w:rPr>
        <w:t> </w:t>
      </w:r>
      <w:r>
        <w:rPr>
          <w:sz w:val="24"/>
        </w:rPr>
        <w:t>M.</w:t>
      </w:r>
      <w:r>
        <w:rPr>
          <w:spacing w:val="-1"/>
          <w:sz w:val="24"/>
        </w:rPr>
        <w:t> </w:t>
      </w:r>
      <w:r>
        <w:rPr>
          <w:sz w:val="24"/>
        </w:rPr>
        <w:t>(2007).</w:t>
      </w:r>
      <w:r>
        <w:rPr>
          <w:spacing w:val="-1"/>
          <w:sz w:val="24"/>
        </w:rPr>
        <w:t> </w:t>
      </w:r>
      <w:r>
        <w:rPr>
          <w:sz w:val="24"/>
        </w:rPr>
        <w:t>Root-knot nematode reproduction and galling severity on thirteen vegetable crops. In: </w:t>
      </w:r>
      <w:r>
        <w:rPr>
          <w:i/>
          <w:sz w:val="24"/>
        </w:rPr>
        <w:t>Proceeding. International Symposium on Prospects of Horticultural Industry in Pakistan </w:t>
      </w:r>
      <w:r>
        <w:rPr>
          <w:sz w:val="24"/>
        </w:rPr>
        <w:t>held at Institute of Horticultural Sciences, University of Agriculture, Faisalabad.</w:t>
      </w:r>
    </w:p>
    <w:p>
      <w:pPr>
        <w:pStyle w:val="BodyText"/>
      </w:pPr>
    </w:p>
    <w:p>
      <w:pPr>
        <w:spacing w:line="276" w:lineRule="auto" w:before="0"/>
        <w:ind w:left="840" w:right="208" w:hanging="720"/>
        <w:jc w:val="both"/>
        <w:rPr>
          <w:sz w:val="24"/>
        </w:rPr>
      </w:pPr>
      <w:r>
        <w:rPr>
          <w:sz w:val="24"/>
        </w:rPr>
        <w:t>Anwar,</w:t>
      </w:r>
      <w:r>
        <w:rPr>
          <w:spacing w:val="-3"/>
          <w:sz w:val="24"/>
        </w:rPr>
        <w:t> </w:t>
      </w:r>
      <w:r>
        <w:rPr>
          <w:sz w:val="24"/>
        </w:rPr>
        <w:t>S.</w:t>
      </w:r>
      <w:r>
        <w:rPr>
          <w:spacing w:val="-3"/>
          <w:sz w:val="24"/>
        </w:rPr>
        <w:t> </w:t>
      </w:r>
      <w:r>
        <w:rPr>
          <w:sz w:val="24"/>
        </w:rPr>
        <w:t>A,</w:t>
      </w:r>
      <w:r>
        <w:rPr>
          <w:spacing w:val="-3"/>
          <w:sz w:val="24"/>
        </w:rPr>
        <w:t> </w:t>
      </w:r>
      <w:r>
        <w:rPr>
          <w:sz w:val="24"/>
        </w:rPr>
        <w:t>Mckenry,</w:t>
      </w:r>
      <w:r>
        <w:rPr>
          <w:spacing w:val="-1"/>
          <w:sz w:val="24"/>
        </w:rPr>
        <w:t> </w:t>
      </w:r>
      <w:r>
        <w:rPr>
          <w:sz w:val="24"/>
        </w:rPr>
        <w:t>M.</w:t>
      </w:r>
      <w:r>
        <w:rPr>
          <w:spacing w:val="-3"/>
          <w:sz w:val="24"/>
        </w:rPr>
        <w:t> </w:t>
      </w:r>
      <w:r>
        <w:rPr>
          <w:sz w:val="24"/>
        </w:rPr>
        <w:t>V.</w:t>
      </w:r>
      <w:r>
        <w:rPr>
          <w:spacing w:val="-3"/>
          <w:sz w:val="24"/>
        </w:rPr>
        <w:t> </w:t>
      </w:r>
      <w:r>
        <w:rPr>
          <w:sz w:val="24"/>
        </w:rPr>
        <w:t>&amp;</w:t>
      </w:r>
      <w:r>
        <w:rPr>
          <w:spacing w:val="-3"/>
          <w:sz w:val="24"/>
        </w:rPr>
        <w:t> </w:t>
      </w:r>
      <w:r>
        <w:rPr>
          <w:sz w:val="24"/>
        </w:rPr>
        <w:t>Legari,</w:t>
      </w:r>
      <w:r>
        <w:rPr>
          <w:spacing w:val="40"/>
          <w:sz w:val="24"/>
        </w:rPr>
        <w:t> </w:t>
      </w:r>
      <w:r>
        <w:rPr>
          <w:sz w:val="24"/>
        </w:rPr>
        <w:t>A.</w:t>
      </w:r>
      <w:r>
        <w:rPr>
          <w:spacing w:val="-2"/>
          <w:sz w:val="24"/>
        </w:rPr>
        <w:t> </w:t>
      </w:r>
      <w:r>
        <w:rPr>
          <w:sz w:val="24"/>
        </w:rPr>
        <w:t>U.</w:t>
      </w:r>
      <w:r>
        <w:rPr>
          <w:spacing w:val="-2"/>
          <w:sz w:val="24"/>
        </w:rPr>
        <w:t> </w:t>
      </w:r>
      <w:r>
        <w:rPr>
          <w:sz w:val="24"/>
        </w:rPr>
        <w:t>(2009).</w:t>
      </w:r>
      <w:r>
        <w:rPr>
          <w:spacing w:val="-3"/>
          <w:sz w:val="24"/>
        </w:rPr>
        <w:t> </w:t>
      </w:r>
      <w:r>
        <w:rPr>
          <w:sz w:val="24"/>
        </w:rPr>
        <w:t>Host</w:t>
      </w:r>
      <w:r>
        <w:rPr>
          <w:spacing w:val="-3"/>
          <w:sz w:val="24"/>
        </w:rPr>
        <w:t> </w:t>
      </w:r>
      <w:r>
        <w:rPr>
          <w:sz w:val="24"/>
        </w:rPr>
        <w:t>suitability</w:t>
      </w:r>
      <w:r>
        <w:rPr>
          <w:spacing w:val="-10"/>
          <w:sz w:val="24"/>
        </w:rPr>
        <w:t> </w:t>
      </w:r>
      <w:r>
        <w:rPr>
          <w:sz w:val="24"/>
        </w:rPr>
        <w:t>of</w:t>
      </w:r>
      <w:r>
        <w:rPr>
          <w:spacing w:val="-2"/>
          <w:sz w:val="24"/>
        </w:rPr>
        <w:t> </w:t>
      </w:r>
      <w:r>
        <w:rPr>
          <w:sz w:val="24"/>
        </w:rPr>
        <w:t>sixteen</w:t>
      </w:r>
      <w:r>
        <w:rPr>
          <w:spacing w:val="-3"/>
          <w:sz w:val="24"/>
        </w:rPr>
        <w:t> </w:t>
      </w:r>
      <w:r>
        <w:rPr>
          <w:sz w:val="24"/>
        </w:rPr>
        <w:t>vegetable</w:t>
      </w:r>
      <w:r>
        <w:rPr>
          <w:spacing w:val="-2"/>
          <w:sz w:val="24"/>
        </w:rPr>
        <w:t> </w:t>
      </w:r>
      <w:r>
        <w:rPr>
          <w:sz w:val="24"/>
        </w:rPr>
        <w:t>crop genotypes for </w:t>
      </w:r>
      <w:r>
        <w:rPr>
          <w:i/>
          <w:sz w:val="24"/>
        </w:rPr>
        <w:t>Meloidogyne incognita. Journal of Nematology, </w:t>
      </w:r>
      <w:r>
        <w:rPr>
          <w:sz w:val="24"/>
        </w:rPr>
        <w:t>41, 64-65.</w:t>
      </w:r>
    </w:p>
    <w:p>
      <w:pPr>
        <w:spacing w:line="276" w:lineRule="auto" w:before="275"/>
        <w:ind w:left="840" w:right="116" w:hanging="720"/>
        <w:jc w:val="both"/>
        <w:rPr>
          <w:sz w:val="24"/>
        </w:rPr>
      </w:pPr>
      <w:r>
        <w:rPr>
          <w:sz w:val="24"/>
        </w:rPr>
        <w:t>Akhtar,</w:t>
      </w:r>
      <w:r>
        <w:rPr>
          <w:spacing w:val="40"/>
          <w:sz w:val="24"/>
        </w:rPr>
        <w:t> </w:t>
      </w:r>
      <w:r>
        <w:rPr>
          <w:sz w:val="24"/>
        </w:rPr>
        <w:t>H,</w:t>
      </w:r>
      <w:r>
        <w:rPr>
          <w:spacing w:val="40"/>
          <w:sz w:val="24"/>
        </w:rPr>
        <w:t> </w:t>
      </w:r>
      <w:r>
        <w:rPr>
          <w:sz w:val="24"/>
        </w:rPr>
        <w:t>Anita,</w:t>
      </w:r>
      <w:r>
        <w:rPr>
          <w:spacing w:val="40"/>
          <w:sz w:val="24"/>
        </w:rPr>
        <w:t> </w:t>
      </w:r>
      <w:r>
        <w:rPr>
          <w:sz w:val="24"/>
        </w:rPr>
        <w:t>S. &amp;</w:t>
      </w:r>
      <w:r>
        <w:rPr>
          <w:spacing w:val="-1"/>
          <w:sz w:val="24"/>
        </w:rPr>
        <w:t> </w:t>
      </w:r>
      <w:r>
        <w:rPr>
          <w:sz w:val="24"/>
        </w:rPr>
        <w:t>Shukla,</w:t>
      </w:r>
      <w:r>
        <w:rPr>
          <w:spacing w:val="-1"/>
          <w:sz w:val="24"/>
        </w:rPr>
        <w:t> </w:t>
      </w:r>
      <w:r>
        <w:rPr>
          <w:sz w:val="24"/>
        </w:rPr>
        <w:t>P.</w:t>
      </w:r>
      <w:r>
        <w:rPr>
          <w:spacing w:val="-1"/>
          <w:sz w:val="24"/>
        </w:rPr>
        <w:t> </w:t>
      </w:r>
      <w:r>
        <w:rPr>
          <w:sz w:val="24"/>
        </w:rPr>
        <w:t>K.</w:t>
      </w:r>
      <w:r>
        <w:rPr>
          <w:spacing w:val="-1"/>
          <w:sz w:val="24"/>
        </w:rPr>
        <w:t> </w:t>
      </w:r>
      <w:r>
        <w:rPr>
          <w:sz w:val="24"/>
        </w:rPr>
        <w:t>(2005).</w:t>
      </w:r>
      <w:r>
        <w:rPr>
          <w:spacing w:val="-1"/>
          <w:sz w:val="24"/>
        </w:rPr>
        <w:t> </w:t>
      </w:r>
      <w:r>
        <w:rPr>
          <w:sz w:val="24"/>
        </w:rPr>
        <w:t>Effects</w:t>
      </w:r>
      <w:r>
        <w:rPr>
          <w:spacing w:val="-1"/>
          <w:sz w:val="24"/>
        </w:rPr>
        <w:t> </w:t>
      </w:r>
      <w:r>
        <w:rPr>
          <w:sz w:val="24"/>
        </w:rPr>
        <w:t>of</w:t>
      </w:r>
      <w:r>
        <w:rPr>
          <w:spacing w:val="-1"/>
          <w:sz w:val="24"/>
        </w:rPr>
        <w:t> </w:t>
      </w:r>
      <w:r>
        <w:rPr>
          <w:sz w:val="24"/>
        </w:rPr>
        <w:t>initial</w:t>
      </w:r>
      <w:r>
        <w:rPr>
          <w:spacing w:val="-1"/>
          <w:sz w:val="24"/>
        </w:rPr>
        <w:t> </w:t>
      </w:r>
      <w:r>
        <w:rPr>
          <w:sz w:val="24"/>
        </w:rPr>
        <w:t>inoculums</w:t>
      </w:r>
      <w:r>
        <w:rPr>
          <w:spacing w:val="-1"/>
          <w:sz w:val="24"/>
        </w:rPr>
        <w:t> </w:t>
      </w:r>
      <w:r>
        <w:rPr>
          <w:sz w:val="24"/>
        </w:rPr>
        <w:t>levels</w:t>
      </w:r>
      <w:r>
        <w:rPr>
          <w:spacing w:val="-1"/>
          <w:sz w:val="24"/>
        </w:rPr>
        <w:t> </w:t>
      </w:r>
      <w:r>
        <w:rPr>
          <w:sz w:val="24"/>
        </w:rPr>
        <w:t>of </w:t>
      </w:r>
      <w:r>
        <w:rPr>
          <w:i/>
          <w:sz w:val="24"/>
        </w:rPr>
        <w:t>Meloidogyne incognita</w:t>
      </w:r>
      <w:r>
        <w:rPr>
          <w:i/>
          <w:spacing w:val="-5"/>
          <w:sz w:val="24"/>
        </w:rPr>
        <w:t> </w:t>
      </w:r>
      <w:r>
        <w:rPr>
          <w:sz w:val="24"/>
        </w:rPr>
        <w:t>on</w:t>
      </w:r>
      <w:r>
        <w:rPr>
          <w:spacing w:val="-6"/>
          <w:sz w:val="24"/>
        </w:rPr>
        <w:t> </w:t>
      </w:r>
      <w:r>
        <w:rPr>
          <w:sz w:val="24"/>
        </w:rPr>
        <w:t>root-knot</w:t>
      </w:r>
      <w:r>
        <w:rPr>
          <w:spacing w:val="-5"/>
          <w:sz w:val="24"/>
        </w:rPr>
        <w:t> </w:t>
      </w:r>
      <w:r>
        <w:rPr>
          <w:sz w:val="24"/>
        </w:rPr>
        <w:t>development</w:t>
      </w:r>
      <w:r>
        <w:rPr>
          <w:spacing w:val="-6"/>
          <w:sz w:val="24"/>
        </w:rPr>
        <w:t> </w:t>
      </w:r>
      <w:r>
        <w:rPr>
          <w:sz w:val="24"/>
        </w:rPr>
        <w:t>and</w:t>
      </w:r>
      <w:r>
        <w:rPr>
          <w:spacing w:val="-3"/>
          <w:sz w:val="24"/>
        </w:rPr>
        <w:t> </w:t>
      </w:r>
      <w:r>
        <w:rPr>
          <w:sz w:val="24"/>
        </w:rPr>
        <w:t>growth</w:t>
      </w:r>
      <w:r>
        <w:rPr>
          <w:spacing w:val="-6"/>
          <w:sz w:val="24"/>
        </w:rPr>
        <w:t> </w:t>
      </w:r>
      <w:r>
        <w:rPr>
          <w:sz w:val="24"/>
        </w:rPr>
        <w:t>of</w:t>
      </w:r>
      <w:r>
        <w:rPr>
          <w:spacing w:val="-3"/>
          <w:sz w:val="24"/>
        </w:rPr>
        <w:t> </w:t>
      </w:r>
      <w:r>
        <w:rPr>
          <w:i/>
          <w:sz w:val="24"/>
        </w:rPr>
        <w:t>Vigna</w:t>
      </w:r>
      <w:r>
        <w:rPr>
          <w:i/>
          <w:spacing w:val="-6"/>
          <w:sz w:val="24"/>
        </w:rPr>
        <w:t> </w:t>
      </w:r>
      <w:r>
        <w:rPr>
          <w:i/>
          <w:sz w:val="24"/>
        </w:rPr>
        <w:t>radiata</w:t>
      </w:r>
      <w:r>
        <w:rPr>
          <w:i/>
          <w:spacing w:val="-5"/>
          <w:sz w:val="24"/>
        </w:rPr>
        <w:t> </w:t>
      </w:r>
      <w:r>
        <w:rPr>
          <w:sz w:val="24"/>
        </w:rPr>
        <w:t>cv.</w:t>
      </w:r>
      <w:r>
        <w:rPr>
          <w:spacing w:val="-6"/>
          <w:sz w:val="24"/>
        </w:rPr>
        <w:t> </w:t>
      </w:r>
      <w:r>
        <w:rPr>
          <w:sz w:val="24"/>
        </w:rPr>
        <w:t>ML-1108.</w:t>
      </w:r>
      <w:r>
        <w:rPr>
          <w:spacing w:val="-6"/>
          <w:sz w:val="24"/>
        </w:rPr>
        <w:t> </w:t>
      </w:r>
      <w:r>
        <w:rPr>
          <w:i/>
          <w:sz w:val="24"/>
        </w:rPr>
        <w:t>Industrial Journal of Nematology</w:t>
      </w:r>
      <w:r>
        <w:rPr>
          <w:sz w:val="24"/>
        </w:rPr>
        <w:t>, 35, 93-94.</w:t>
      </w:r>
    </w:p>
    <w:p>
      <w:pPr>
        <w:pStyle w:val="BodyText"/>
        <w:spacing w:before="274"/>
        <w:ind w:left="840" w:hanging="720"/>
      </w:pPr>
      <w:r>
        <w:rPr/>
        <w:t>Akpan,</w:t>
      </w:r>
      <w:r>
        <w:rPr>
          <w:spacing w:val="40"/>
        </w:rPr>
        <w:t> </w:t>
      </w:r>
      <w:r>
        <w:rPr/>
        <w:t>N.</w:t>
      </w:r>
      <w:r>
        <w:rPr>
          <w:spacing w:val="40"/>
        </w:rPr>
        <w:t> </w:t>
      </w:r>
      <w:r>
        <w:rPr/>
        <w:t>M.,</w:t>
      </w:r>
      <w:r>
        <w:rPr>
          <w:spacing w:val="40"/>
        </w:rPr>
        <w:t> </w:t>
      </w:r>
      <w:r>
        <w:rPr/>
        <w:t>Ogbonna,</w:t>
      </w:r>
      <w:r>
        <w:rPr>
          <w:spacing w:val="40"/>
        </w:rPr>
        <w:t> </w:t>
      </w:r>
      <w:r>
        <w:rPr/>
        <w:t>P.</w:t>
      </w:r>
      <w:r>
        <w:rPr>
          <w:spacing w:val="40"/>
        </w:rPr>
        <w:t> </w:t>
      </w:r>
      <w:r>
        <w:rPr/>
        <w:t>E,.</w:t>
      </w:r>
      <w:r>
        <w:rPr>
          <w:spacing w:val="40"/>
        </w:rPr>
        <w:t> </w:t>
      </w:r>
      <w:r>
        <w:rPr/>
        <w:t>Onyia,</w:t>
      </w:r>
      <w:r>
        <w:rPr>
          <w:spacing w:val="40"/>
        </w:rPr>
        <w:t> </w:t>
      </w:r>
      <w:r>
        <w:rPr/>
        <w:t>V.</w:t>
      </w:r>
      <w:r>
        <w:rPr>
          <w:spacing w:val="40"/>
        </w:rPr>
        <w:t> </w:t>
      </w:r>
      <w:r>
        <w:rPr/>
        <w:t>N.,</w:t>
      </w:r>
      <w:r>
        <w:rPr>
          <w:spacing w:val="80"/>
          <w:w w:val="150"/>
        </w:rPr>
        <w:t> </w:t>
      </w:r>
      <w:r>
        <w:rPr/>
        <w:t>Okechukwu,</w:t>
      </w:r>
      <w:r>
        <w:rPr>
          <w:spacing w:val="40"/>
        </w:rPr>
        <w:t> </w:t>
      </w:r>
      <w:r>
        <w:rPr/>
        <w:t>E. C., &amp; Atugwu, I. A. (2016), Variability</w:t>
      </w:r>
      <w:r>
        <w:rPr>
          <w:spacing w:val="-15"/>
        </w:rPr>
        <w:t> </w:t>
      </w:r>
      <w:r>
        <w:rPr/>
        <w:t>studies</w:t>
      </w:r>
      <w:r>
        <w:rPr>
          <w:spacing w:val="-9"/>
        </w:rPr>
        <w:t> </w:t>
      </w:r>
      <w:r>
        <w:rPr/>
        <w:t>on</w:t>
      </w:r>
      <w:r>
        <w:rPr>
          <w:spacing w:val="-11"/>
        </w:rPr>
        <w:t> </w:t>
      </w:r>
      <w:r>
        <w:rPr/>
        <w:t>ten</w:t>
      </w:r>
      <w:r>
        <w:rPr>
          <w:spacing w:val="-10"/>
        </w:rPr>
        <w:t> </w:t>
      </w:r>
      <w:r>
        <w:rPr/>
        <w:t>genotypes</w:t>
      </w:r>
      <w:r>
        <w:rPr>
          <w:spacing w:val="-10"/>
        </w:rPr>
        <w:t> </w:t>
      </w:r>
      <w:r>
        <w:rPr/>
        <w:t>of</w:t>
      </w:r>
      <w:r>
        <w:rPr>
          <w:spacing w:val="-10"/>
        </w:rPr>
        <w:t> </w:t>
      </w:r>
      <w:r>
        <w:rPr/>
        <w:t>eggplant</w:t>
      </w:r>
      <w:r>
        <w:rPr>
          <w:spacing w:val="-11"/>
        </w:rPr>
        <w:t> </w:t>
      </w:r>
      <w:r>
        <w:rPr/>
        <w:t>for</w:t>
      </w:r>
      <w:r>
        <w:rPr>
          <w:spacing w:val="-10"/>
        </w:rPr>
        <w:t> </w:t>
      </w:r>
      <w:r>
        <w:rPr/>
        <w:t>growth</w:t>
      </w:r>
      <w:r>
        <w:rPr>
          <w:spacing w:val="-10"/>
        </w:rPr>
        <w:t> </w:t>
      </w:r>
      <w:r>
        <w:rPr/>
        <w:t>and</w:t>
      </w:r>
      <w:r>
        <w:rPr>
          <w:spacing w:val="-5"/>
        </w:rPr>
        <w:t> </w:t>
      </w:r>
      <w:r>
        <w:rPr/>
        <w:t>yield</w:t>
      </w:r>
      <w:r>
        <w:rPr>
          <w:spacing w:val="-10"/>
        </w:rPr>
        <w:t> </w:t>
      </w:r>
      <w:r>
        <w:rPr/>
        <w:t>performance</w:t>
      </w:r>
      <w:r>
        <w:rPr>
          <w:spacing w:val="-12"/>
        </w:rPr>
        <w:t> </w:t>
      </w:r>
      <w:r>
        <w:rPr/>
        <w:t>in</w:t>
      </w:r>
      <w:r>
        <w:rPr>
          <w:spacing w:val="-10"/>
        </w:rPr>
        <w:t> </w:t>
      </w:r>
      <w:r>
        <w:rPr/>
        <w:t>south eastern Nigeria </w:t>
      </w:r>
      <w:r>
        <w:rPr>
          <w:i/>
        </w:rPr>
        <w:t>Journal of Animal Plant Science</w:t>
      </w:r>
      <w:r>
        <w:rPr/>
        <w:t>, 24, (4), 1034-1041</w:t>
      </w:r>
    </w:p>
    <w:p>
      <w:pPr>
        <w:pStyle w:val="BodyText"/>
      </w:pPr>
    </w:p>
    <w:p>
      <w:pPr>
        <w:pStyle w:val="BodyText"/>
        <w:ind w:left="840" w:right="113" w:hanging="720"/>
        <w:jc w:val="both"/>
      </w:pPr>
      <w:r>
        <w:rPr/>
        <w:t>Aujla,</w:t>
      </w:r>
      <w:r>
        <w:rPr>
          <w:spacing w:val="40"/>
        </w:rPr>
        <w:t> </w:t>
      </w:r>
      <w:r>
        <w:rPr/>
        <w:t>M.</w:t>
      </w:r>
      <w:r>
        <w:rPr>
          <w:spacing w:val="40"/>
        </w:rPr>
        <w:t> </w:t>
      </w:r>
      <w:r>
        <w:rPr/>
        <w:t>S.,</w:t>
      </w:r>
      <w:r>
        <w:rPr>
          <w:spacing w:val="40"/>
        </w:rPr>
        <w:t> </w:t>
      </w:r>
      <w:r>
        <w:rPr/>
        <w:t>Thind,</w:t>
      </w:r>
      <w:r>
        <w:rPr>
          <w:spacing w:val="40"/>
        </w:rPr>
        <w:t> </w:t>
      </w:r>
      <w:r>
        <w:rPr/>
        <w:t>H.</w:t>
      </w:r>
      <w:r>
        <w:rPr>
          <w:spacing w:val="40"/>
        </w:rPr>
        <w:t> </w:t>
      </w:r>
      <w:r>
        <w:rPr/>
        <w:t>S.,</w:t>
      </w:r>
      <w:r>
        <w:rPr>
          <w:spacing w:val="40"/>
        </w:rPr>
        <w:t> </w:t>
      </w:r>
      <w:r>
        <w:rPr/>
        <w:t>&amp; Buttar,</w:t>
      </w:r>
      <w:r>
        <w:rPr>
          <w:spacing w:val="40"/>
        </w:rPr>
        <w:t> </w:t>
      </w:r>
      <w:r>
        <w:rPr/>
        <w:t>G.</w:t>
      </w:r>
      <w:r>
        <w:rPr>
          <w:spacing w:val="40"/>
        </w:rPr>
        <w:t> </w:t>
      </w:r>
      <w:r>
        <w:rPr/>
        <w:t>S.</w:t>
      </w:r>
      <w:r>
        <w:rPr>
          <w:spacing w:val="40"/>
        </w:rPr>
        <w:t> </w:t>
      </w:r>
      <w:r>
        <w:rPr/>
        <w:t>(2007). Fruit</w:t>
      </w:r>
      <w:r>
        <w:rPr>
          <w:spacing w:val="40"/>
        </w:rPr>
        <w:t> </w:t>
      </w:r>
      <w:r>
        <w:rPr/>
        <w:t>yield</w:t>
      </w:r>
      <w:r>
        <w:rPr>
          <w:spacing w:val="40"/>
        </w:rPr>
        <w:t> </w:t>
      </w:r>
      <w:r>
        <w:rPr/>
        <w:t>and</w:t>
      </w:r>
      <w:r>
        <w:rPr>
          <w:spacing w:val="40"/>
        </w:rPr>
        <w:t> </w:t>
      </w:r>
      <w:r>
        <w:rPr/>
        <w:t>water</w:t>
      </w:r>
      <w:r>
        <w:rPr>
          <w:spacing w:val="-2"/>
        </w:rPr>
        <w:t> </w:t>
      </w:r>
      <w:r>
        <w:rPr/>
        <w:t>use efficiency</w:t>
      </w:r>
      <w:r>
        <w:rPr>
          <w:spacing w:val="-5"/>
        </w:rPr>
        <w:t> </w:t>
      </w:r>
      <w:r>
        <w:rPr/>
        <w:t>of eggplant (</w:t>
      </w:r>
      <w:r>
        <w:rPr>
          <w:i/>
        </w:rPr>
        <w:t>Solanum melongena </w:t>
      </w:r>
      <w:r>
        <w:rPr/>
        <w:t>L.) as influenced by different quantities of nitrogen and water</w:t>
      </w:r>
      <w:r>
        <w:rPr>
          <w:spacing w:val="-12"/>
        </w:rPr>
        <w:t> </w:t>
      </w:r>
      <w:r>
        <w:rPr/>
        <w:t>applied</w:t>
      </w:r>
      <w:r>
        <w:rPr>
          <w:spacing w:val="-13"/>
        </w:rPr>
        <w:t> </w:t>
      </w:r>
      <w:r>
        <w:rPr/>
        <w:t>through</w:t>
      </w:r>
      <w:r>
        <w:rPr>
          <w:spacing w:val="-13"/>
        </w:rPr>
        <w:t> </w:t>
      </w:r>
      <w:r>
        <w:rPr/>
        <w:t>drip</w:t>
      </w:r>
      <w:r>
        <w:rPr>
          <w:spacing w:val="-13"/>
        </w:rPr>
        <w:t> </w:t>
      </w:r>
      <w:r>
        <w:rPr/>
        <w:t>and</w:t>
      </w:r>
      <w:r>
        <w:rPr>
          <w:spacing w:val="-13"/>
        </w:rPr>
        <w:t> </w:t>
      </w:r>
      <w:r>
        <w:rPr/>
        <w:t>furrow</w:t>
      </w:r>
      <w:r>
        <w:rPr>
          <w:spacing w:val="-14"/>
        </w:rPr>
        <w:t> </w:t>
      </w:r>
      <w:r>
        <w:rPr/>
        <w:t>irrigation.</w:t>
      </w:r>
      <w:r>
        <w:rPr>
          <w:spacing w:val="-10"/>
        </w:rPr>
        <w:t> </w:t>
      </w:r>
      <w:r>
        <w:rPr>
          <w:i/>
        </w:rPr>
        <w:t>Journal</w:t>
      </w:r>
      <w:r>
        <w:rPr>
          <w:i/>
          <w:spacing w:val="-13"/>
        </w:rPr>
        <w:t> </w:t>
      </w:r>
      <w:r>
        <w:rPr>
          <w:i/>
        </w:rPr>
        <w:t>of</w:t>
      </w:r>
      <w:r>
        <w:rPr>
          <w:i/>
          <w:spacing w:val="-13"/>
        </w:rPr>
        <w:t> </w:t>
      </w:r>
      <w:r>
        <w:rPr>
          <w:i/>
        </w:rPr>
        <w:t>Science</w:t>
      </w:r>
      <w:r>
        <w:rPr>
          <w:i/>
          <w:spacing w:val="-14"/>
        </w:rPr>
        <w:t> </w:t>
      </w:r>
      <w:r>
        <w:rPr>
          <w:i/>
        </w:rPr>
        <w:t>and</w:t>
      </w:r>
      <w:r>
        <w:rPr>
          <w:i/>
          <w:spacing w:val="-11"/>
        </w:rPr>
        <w:t> </w:t>
      </w:r>
      <w:r>
        <w:rPr>
          <w:i/>
        </w:rPr>
        <w:t>Horticulture</w:t>
      </w:r>
      <w:r>
        <w:rPr/>
        <w:t>,</w:t>
      </w:r>
      <w:r>
        <w:rPr>
          <w:spacing w:val="-13"/>
        </w:rPr>
        <w:t> </w:t>
      </w:r>
      <w:r>
        <w:rPr/>
        <w:t>112, </w:t>
      </w:r>
      <w:r>
        <w:rPr>
          <w:spacing w:val="-2"/>
        </w:rPr>
        <w:t>142-148.</w:t>
      </w:r>
    </w:p>
    <w:p>
      <w:pPr>
        <w:pStyle w:val="BodyText"/>
        <w:spacing w:before="1"/>
      </w:pPr>
    </w:p>
    <w:p>
      <w:pPr>
        <w:pStyle w:val="BodyText"/>
        <w:ind w:left="840" w:right="124" w:hanging="720"/>
        <w:jc w:val="both"/>
      </w:pPr>
      <w:r>
        <w:rPr/>
        <w:t>Berbegal,</w:t>
      </w:r>
      <w:r>
        <w:rPr>
          <w:spacing w:val="-3"/>
        </w:rPr>
        <w:t> </w:t>
      </w:r>
      <w:r>
        <w:rPr/>
        <w:t>M.,</w:t>
      </w:r>
      <w:r>
        <w:rPr>
          <w:spacing w:val="-3"/>
        </w:rPr>
        <w:t> </w:t>
      </w:r>
      <w:r>
        <w:rPr/>
        <w:t>Ortega,</w:t>
      </w:r>
      <w:r>
        <w:rPr>
          <w:spacing w:val="40"/>
        </w:rPr>
        <w:t> </w:t>
      </w:r>
      <w:r>
        <w:rPr/>
        <w:t>A.,</w:t>
      </w:r>
      <w:r>
        <w:rPr>
          <w:spacing w:val="40"/>
        </w:rPr>
        <w:t> </w:t>
      </w:r>
      <w:r>
        <w:rPr/>
        <w:t>Jiménez-Gasco,</w:t>
      </w:r>
      <w:r>
        <w:rPr>
          <w:spacing w:val="-3"/>
        </w:rPr>
        <w:t> </w:t>
      </w:r>
      <w:r>
        <w:rPr/>
        <w:t>M.</w:t>
      </w:r>
      <w:r>
        <w:rPr>
          <w:spacing w:val="40"/>
        </w:rPr>
        <w:t> </w:t>
      </w:r>
      <w:r>
        <w:rPr/>
        <w:t>M.,</w:t>
      </w:r>
      <w:r>
        <w:rPr>
          <w:spacing w:val="40"/>
        </w:rPr>
        <w:t> </w:t>
      </w:r>
      <w:r>
        <w:rPr/>
        <w:t>Olivares-García,</w:t>
      </w:r>
      <w:r>
        <w:rPr>
          <w:spacing w:val="-3"/>
        </w:rPr>
        <w:t> </w:t>
      </w:r>
      <w:r>
        <w:rPr/>
        <w:t>C.,</w:t>
      </w:r>
      <w:r>
        <w:rPr>
          <w:spacing w:val="-3"/>
        </w:rPr>
        <w:t> </w:t>
      </w:r>
      <w:r>
        <w:rPr/>
        <w:t>Jiménez-Díaz,</w:t>
      </w:r>
      <w:r>
        <w:rPr>
          <w:spacing w:val="-3"/>
        </w:rPr>
        <w:t> </w:t>
      </w:r>
      <w:r>
        <w:rPr/>
        <w:t>R.</w:t>
      </w:r>
      <w:r>
        <w:rPr>
          <w:spacing w:val="-3"/>
        </w:rPr>
        <w:t> </w:t>
      </w:r>
      <w:r>
        <w:rPr/>
        <w:t>M.,</w:t>
      </w:r>
      <w:r>
        <w:rPr>
          <w:spacing w:val="-3"/>
        </w:rPr>
        <w:t> </w:t>
      </w:r>
      <w:r>
        <w:rPr/>
        <w:t>&amp; Armengol,</w:t>
      </w:r>
      <w:r>
        <w:rPr>
          <w:spacing w:val="-10"/>
        </w:rPr>
        <w:t> </w:t>
      </w:r>
      <w:r>
        <w:rPr/>
        <w:t>J.</w:t>
      </w:r>
      <w:r>
        <w:rPr>
          <w:spacing w:val="-11"/>
        </w:rPr>
        <w:t> </w:t>
      </w:r>
      <w:r>
        <w:rPr/>
        <w:t>(2010).</w:t>
      </w:r>
      <w:r>
        <w:rPr>
          <w:spacing w:val="-11"/>
        </w:rPr>
        <w:t> </w:t>
      </w:r>
      <w:r>
        <w:rPr/>
        <w:t>Genetic</w:t>
      </w:r>
      <w:r>
        <w:rPr>
          <w:spacing w:val="-12"/>
        </w:rPr>
        <w:t> </w:t>
      </w:r>
      <w:r>
        <w:rPr/>
        <w:t>diversity</w:t>
      </w:r>
      <w:r>
        <w:rPr>
          <w:spacing w:val="-13"/>
        </w:rPr>
        <w:t> </w:t>
      </w:r>
      <w:r>
        <w:rPr/>
        <w:t>and</w:t>
      </w:r>
      <w:r>
        <w:rPr>
          <w:spacing w:val="-11"/>
        </w:rPr>
        <w:t> </w:t>
      </w:r>
      <w:r>
        <w:rPr/>
        <w:t>host</w:t>
      </w:r>
      <w:r>
        <w:rPr>
          <w:spacing w:val="-10"/>
        </w:rPr>
        <w:t> </w:t>
      </w:r>
      <w:r>
        <w:rPr/>
        <w:t>range</w:t>
      </w:r>
      <w:r>
        <w:rPr>
          <w:spacing w:val="-12"/>
        </w:rPr>
        <w:t> </w:t>
      </w:r>
      <w:r>
        <w:rPr/>
        <w:t>of</w:t>
      </w:r>
      <w:r>
        <w:rPr>
          <w:spacing w:val="-11"/>
        </w:rPr>
        <w:t> </w:t>
      </w:r>
      <w:r>
        <w:rPr/>
        <w:t>Verticillium</w:t>
      </w:r>
      <w:r>
        <w:rPr>
          <w:spacing w:val="-10"/>
        </w:rPr>
        <w:t> </w:t>
      </w:r>
      <w:r>
        <w:rPr/>
        <w:t>dahliae</w:t>
      </w:r>
      <w:r>
        <w:rPr>
          <w:spacing w:val="-12"/>
        </w:rPr>
        <w:t> </w:t>
      </w:r>
      <w:r>
        <w:rPr/>
        <w:t>isolates</w:t>
      </w:r>
      <w:r>
        <w:rPr>
          <w:spacing w:val="-11"/>
        </w:rPr>
        <w:t> </w:t>
      </w:r>
      <w:r>
        <w:rPr/>
        <w:t>from artichoke and other vegetable crops in Spain. </w:t>
      </w:r>
      <w:r>
        <w:rPr>
          <w:i/>
        </w:rPr>
        <w:t>Plant Disease, </w:t>
      </w:r>
      <w:r>
        <w:rPr/>
        <w:t>94(4), 396-404.</w:t>
      </w:r>
    </w:p>
    <w:p>
      <w:pPr>
        <w:pStyle w:val="BodyText"/>
        <w:spacing w:before="2"/>
      </w:pPr>
    </w:p>
    <w:p>
      <w:pPr>
        <w:pStyle w:val="BodyText"/>
        <w:spacing w:line="276" w:lineRule="auto" w:before="1"/>
        <w:ind w:left="840" w:right="157" w:hanging="720"/>
        <w:jc w:val="both"/>
      </w:pPr>
      <w:r>
        <w:rPr/>
        <w:t>Banglapedia,</w:t>
      </w:r>
      <w:r>
        <w:rPr>
          <w:spacing w:val="-4"/>
        </w:rPr>
        <w:t> </w:t>
      </w:r>
      <w:r>
        <w:rPr/>
        <w:t>M.</w:t>
      </w:r>
      <w:r>
        <w:rPr>
          <w:spacing w:val="40"/>
        </w:rPr>
        <w:t> </w:t>
      </w:r>
      <w:r>
        <w:rPr/>
        <w:t>(2006).</w:t>
      </w:r>
      <w:r>
        <w:rPr>
          <w:spacing w:val="-2"/>
        </w:rPr>
        <w:t> </w:t>
      </w:r>
      <w:r>
        <w:rPr/>
        <w:t>Vegetable.</w:t>
      </w:r>
      <w:r>
        <w:rPr>
          <w:spacing w:val="-4"/>
        </w:rPr>
        <w:t> </w:t>
      </w:r>
      <w:r>
        <w:rPr/>
        <w:t>Retrieved</w:t>
      </w:r>
      <w:r>
        <w:rPr>
          <w:spacing w:val="-4"/>
        </w:rPr>
        <w:t> </w:t>
      </w:r>
      <w:r>
        <w:rPr/>
        <w:t>from</w:t>
      </w:r>
      <w:r>
        <w:rPr>
          <w:spacing w:val="-4"/>
        </w:rPr>
        <w:t> </w:t>
      </w:r>
      <w:r>
        <w:rPr/>
        <w:t>[http://</w:t>
      </w:r>
      <w:r>
        <w:rPr>
          <w:spacing w:val="-4"/>
        </w:rPr>
        <w:t> </w:t>
      </w:r>
      <w:r>
        <w:rPr/>
        <w:t>banglapedia.</w:t>
      </w:r>
      <w:r>
        <w:rPr>
          <w:spacing w:val="-4"/>
        </w:rPr>
        <w:t> </w:t>
      </w:r>
      <w:r>
        <w:rPr/>
        <w:t>org/</w:t>
      </w:r>
      <w:r>
        <w:rPr>
          <w:spacing w:val="-4"/>
        </w:rPr>
        <w:t> </w:t>
      </w:r>
      <w:r>
        <w:rPr/>
        <w:t>http</w:t>
      </w:r>
      <w:r>
        <w:rPr>
          <w:spacing w:val="-4"/>
        </w:rPr>
        <w:t> </w:t>
      </w:r>
      <w:r>
        <w:rPr/>
        <w:t>docs</w:t>
      </w:r>
      <w:r>
        <w:rPr>
          <w:spacing w:val="-4"/>
        </w:rPr>
        <w:t> </w:t>
      </w:r>
      <w:r>
        <w:rPr/>
        <w:t>/</w:t>
      </w:r>
      <w:r>
        <w:rPr>
          <w:spacing w:val="-4"/>
        </w:rPr>
        <w:t> </w:t>
      </w:r>
      <w:r>
        <w:rPr/>
        <w:t>HT</w:t>
      </w:r>
      <w:r>
        <w:rPr>
          <w:spacing w:val="-4"/>
        </w:rPr>
        <w:t> </w:t>
      </w:r>
      <w:r>
        <w:rPr/>
        <w:t>/V_ 0030. HTM]/ Accessed June 2019.</w:t>
      </w:r>
    </w:p>
    <w:p>
      <w:pPr>
        <w:pStyle w:val="BodyText"/>
        <w:spacing w:before="272"/>
        <w:ind w:right="126"/>
        <w:jc w:val="center"/>
      </w:pPr>
      <w:r>
        <w:rPr/>
        <w:t>Bennett</w:t>
      </w:r>
      <w:r>
        <w:rPr>
          <w:spacing w:val="56"/>
        </w:rPr>
        <w:t> </w:t>
      </w:r>
      <w:r>
        <w:rPr/>
        <w:t>M.</w:t>
      </w:r>
      <w:r>
        <w:rPr>
          <w:spacing w:val="59"/>
        </w:rPr>
        <w:t> </w:t>
      </w:r>
      <w:r>
        <w:rPr/>
        <w:t>D,</w:t>
      </w:r>
      <w:r>
        <w:rPr>
          <w:spacing w:val="59"/>
        </w:rPr>
        <w:t> </w:t>
      </w:r>
      <w:r>
        <w:rPr/>
        <w:t>&amp;</w:t>
      </w:r>
      <w:r>
        <w:rPr>
          <w:spacing w:val="59"/>
        </w:rPr>
        <w:t> </w:t>
      </w:r>
      <w:r>
        <w:rPr/>
        <w:t>Leitch,</w:t>
      </w:r>
      <w:r>
        <w:rPr>
          <w:spacing w:val="61"/>
        </w:rPr>
        <w:t> </w:t>
      </w:r>
      <w:r>
        <w:rPr/>
        <w:t>I.</w:t>
      </w:r>
      <w:r>
        <w:rPr>
          <w:spacing w:val="58"/>
        </w:rPr>
        <w:t> </w:t>
      </w:r>
      <w:r>
        <w:rPr/>
        <w:t>J.</w:t>
      </w:r>
      <w:r>
        <w:rPr>
          <w:spacing w:val="59"/>
        </w:rPr>
        <w:t> </w:t>
      </w:r>
      <w:r>
        <w:rPr/>
        <w:t>(2010).</w:t>
      </w:r>
      <w:r>
        <w:rPr>
          <w:spacing w:val="-1"/>
        </w:rPr>
        <w:t> </w:t>
      </w:r>
      <w:r>
        <w:rPr/>
        <w:t>Plant DNA</w:t>
      </w:r>
      <w:r>
        <w:rPr>
          <w:spacing w:val="-2"/>
        </w:rPr>
        <w:t> </w:t>
      </w:r>
      <w:r>
        <w:rPr/>
        <w:t>C-values</w:t>
      </w:r>
      <w:r>
        <w:rPr>
          <w:spacing w:val="-1"/>
        </w:rPr>
        <w:t> </w:t>
      </w:r>
      <w:r>
        <w:rPr/>
        <w:t>database</w:t>
      </w:r>
      <w:r>
        <w:rPr>
          <w:spacing w:val="1"/>
        </w:rPr>
        <w:t> </w:t>
      </w:r>
      <w:r>
        <w:rPr/>
        <w:t>(release</w:t>
      </w:r>
      <w:r>
        <w:rPr>
          <w:spacing w:val="-2"/>
        </w:rPr>
        <w:t> </w:t>
      </w:r>
      <w:r>
        <w:rPr/>
        <w:t>7.0,</w:t>
      </w:r>
      <w:r>
        <w:rPr>
          <w:spacing w:val="-1"/>
        </w:rPr>
        <w:t> </w:t>
      </w:r>
      <w:r>
        <w:rPr/>
        <w:t>Dec. </w:t>
      </w:r>
      <w:r>
        <w:rPr>
          <w:spacing w:val="-2"/>
        </w:rPr>
        <w:t>2010)</w:t>
      </w:r>
    </w:p>
    <w:p>
      <w:pPr>
        <w:spacing w:after="0"/>
        <w:jc w:val="center"/>
        <w:sectPr>
          <w:pgSz w:w="12240" w:h="15840"/>
          <w:pgMar w:top="1820" w:bottom="280" w:left="1320" w:right="1320"/>
        </w:sectPr>
      </w:pPr>
    </w:p>
    <w:p>
      <w:pPr>
        <w:pStyle w:val="BodyText"/>
        <w:spacing w:before="72"/>
        <w:ind w:left="840"/>
      </w:pPr>
      <w:r>
        <w:rPr/>
        <w:t>Retrieved</w:t>
      </w:r>
      <w:r>
        <w:rPr>
          <w:spacing w:val="-4"/>
        </w:rPr>
        <w:t> </w:t>
      </w:r>
      <w:r>
        <w:rPr/>
        <w:t>from</w:t>
      </w:r>
      <w:r>
        <w:rPr>
          <w:spacing w:val="-2"/>
        </w:rPr>
        <w:t> </w:t>
      </w:r>
      <w:hyperlink r:id="rId23">
        <w:r>
          <w:rPr>
            <w:color w:val="333333"/>
          </w:rPr>
          <w:t>http://</w:t>
        </w:r>
        <w:r>
          <w:rPr/>
          <w:t>www.kew.org/cvalues/</w:t>
        </w:r>
      </w:hyperlink>
      <w:r>
        <w:rPr>
          <w:spacing w:val="-1"/>
        </w:rPr>
        <w:t> </w:t>
      </w:r>
      <w:r>
        <w:rPr/>
        <w:t>Accessed</w:t>
      </w:r>
      <w:r>
        <w:rPr>
          <w:spacing w:val="-2"/>
        </w:rPr>
        <w:t> </w:t>
      </w:r>
      <w:r>
        <w:rPr/>
        <w:t>September</w:t>
      </w:r>
      <w:r>
        <w:rPr>
          <w:spacing w:val="-3"/>
        </w:rPr>
        <w:t> </w:t>
      </w:r>
      <w:r>
        <w:rPr>
          <w:spacing w:val="-2"/>
        </w:rPr>
        <w:t>2019.</w:t>
      </w:r>
    </w:p>
    <w:p>
      <w:pPr>
        <w:pStyle w:val="BodyText"/>
      </w:pPr>
    </w:p>
    <w:p>
      <w:pPr>
        <w:pStyle w:val="BodyText"/>
        <w:spacing w:line="242" w:lineRule="auto"/>
        <w:ind w:left="840" w:right="121" w:hanging="720"/>
        <w:jc w:val="both"/>
        <w:rPr>
          <w:rFonts w:ascii="Calibri"/>
        </w:rPr>
      </w:pPr>
      <w:r>
        <w:rPr/>
        <w:t>Bliss, R. M. &amp; Elstein, D. (2004).</w:t>
      </w:r>
      <w:r>
        <w:rPr>
          <w:spacing w:val="-2"/>
        </w:rPr>
        <w:t> </w:t>
      </w:r>
      <w:r>
        <w:rPr/>
        <w:t>Scientists get under</w:t>
      </w:r>
      <w:r>
        <w:rPr>
          <w:spacing w:val="-2"/>
        </w:rPr>
        <w:t> </w:t>
      </w:r>
      <w:r>
        <w:rPr/>
        <w:t>eggplant's</w:t>
      </w:r>
      <w:r>
        <w:rPr>
          <w:spacing w:val="-2"/>
        </w:rPr>
        <w:t> </w:t>
      </w:r>
      <w:r>
        <w:rPr/>
        <w:t>skin. </w:t>
      </w:r>
      <w:r>
        <w:rPr>
          <w:i/>
        </w:rPr>
        <w:t>ARS</w:t>
      </w:r>
      <w:r>
        <w:rPr>
          <w:i/>
          <w:spacing w:val="-2"/>
        </w:rPr>
        <w:t> </w:t>
      </w:r>
      <w:r>
        <w:rPr>
          <w:i/>
        </w:rPr>
        <w:t>Magazine:</w:t>
      </w:r>
      <w:r>
        <w:rPr>
          <w:i/>
          <w:spacing w:val="-2"/>
        </w:rPr>
        <w:t> </w:t>
      </w:r>
      <w:r>
        <w:rPr/>
        <w:t>52(1) Retrieved</w:t>
      </w:r>
      <w:r>
        <w:rPr>
          <w:spacing w:val="-15"/>
        </w:rPr>
        <w:t> </w:t>
      </w:r>
      <w:r>
        <w:rPr/>
        <w:t>from</w:t>
      </w:r>
      <w:r>
        <w:rPr>
          <w:spacing w:val="-15"/>
        </w:rPr>
        <w:t> </w:t>
      </w:r>
      <w:hyperlink r:id="rId24">
        <w:r>
          <w:rPr>
            <w:rFonts w:ascii="Calibri"/>
            <w:color w:val="0462C1"/>
            <w:u w:val="single" w:color="0462C1"/>
          </w:rPr>
          <w:t>http://www.ars.</w:t>
        </w:r>
        <w:r>
          <w:rPr>
            <w:rFonts w:ascii="Calibri"/>
            <w:color w:val="0462C1"/>
            <w:spacing w:val="-13"/>
            <w:u w:val="single" w:color="0462C1"/>
          </w:rPr>
          <w:t> </w:t>
        </w:r>
        <w:r>
          <w:rPr>
            <w:rFonts w:ascii="Calibri"/>
            <w:color w:val="0462C1"/>
            <w:u w:val="single" w:color="0462C1"/>
          </w:rPr>
          <w:t>usda.gov</w:t>
        </w:r>
        <w:r>
          <w:rPr>
            <w:rFonts w:ascii="Calibri"/>
            <w:color w:val="0462C1"/>
            <w:spacing w:val="-12"/>
            <w:u w:val="single" w:color="0462C1"/>
          </w:rPr>
          <w:t> </w:t>
        </w:r>
        <w:r>
          <w:rPr>
            <w:rFonts w:ascii="Calibri"/>
            <w:color w:val="0462C1"/>
            <w:u w:val="single" w:color="0462C1"/>
          </w:rPr>
          <w:t>/is/AR</w:t>
        </w:r>
        <w:r>
          <w:rPr>
            <w:rFonts w:ascii="Calibri"/>
            <w:color w:val="0462C1"/>
            <w:spacing w:val="-14"/>
            <w:u w:val="single" w:color="0462C1"/>
          </w:rPr>
          <w:t> </w:t>
        </w:r>
        <w:r>
          <w:rPr>
            <w:rFonts w:ascii="Calibri"/>
            <w:color w:val="0462C1"/>
            <w:u w:val="single" w:color="0462C1"/>
          </w:rPr>
          <w:t>/archive/</w:t>
        </w:r>
        <w:r>
          <w:rPr>
            <w:rFonts w:ascii="Calibri"/>
            <w:color w:val="0462C1"/>
            <w:spacing w:val="-12"/>
            <w:u w:val="single" w:color="0462C1"/>
          </w:rPr>
          <w:t> </w:t>
        </w:r>
        <w:r>
          <w:rPr>
            <w:rFonts w:ascii="Calibri"/>
            <w:color w:val="0462C1"/>
            <w:u w:val="single" w:color="0462C1"/>
          </w:rPr>
          <w:t>jan04/</w:t>
        </w:r>
        <w:r>
          <w:rPr>
            <w:rFonts w:ascii="Calibri"/>
            <w:color w:val="0462C1"/>
            <w:spacing w:val="-13"/>
            <w:u w:val="single" w:color="0462C1"/>
          </w:rPr>
          <w:t> </w:t>
        </w:r>
        <w:r>
          <w:rPr>
            <w:rFonts w:ascii="Calibri"/>
            <w:color w:val="0462C1"/>
            <w:u w:val="single" w:color="0462C1"/>
          </w:rPr>
          <w:t>skin</w:t>
        </w:r>
        <w:r>
          <w:rPr>
            <w:rFonts w:ascii="Calibri"/>
            <w:color w:val="0462C1"/>
            <w:spacing w:val="-13"/>
            <w:u w:val="single" w:color="0462C1"/>
          </w:rPr>
          <w:t> </w:t>
        </w:r>
        <w:r>
          <w:rPr>
            <w:rFonts w:ascii="Calibri"/>
            <w:color w:val="0462C1"/>
            <w:u w:val="single" w:color="0462C1"/>
          </w:rPr>
          <w:t>0104.htm</w:t>
        </w:r>
        <w:r>
          <w:rPr>
            <w:rFonts w:ascii="Calibri"/>
            <w:color w:val="0462C1"/>
            <w:spacing w:val="-14"/>
            <w:u w:val="single" w:color="0462C1"/>
          </w:rPr>
          <w:t> </w:t>
        </w:r>
        <w:r>
          <w:rPr>
            <w:rFonts w:ascii="Calibri"/>
            <w:color w:val="0462C1"/>
            <w:u w:val="single" w:color="0462C1"/>
          </w:rPr>
          <w:t>Accessed</w:t>
        </w:r>
      </w:hyperlink>
      <w:r>
        <w:rPr>
          <w:rFonts w:ascii="Calibri"/>
          <w:color w:val="0462C1"/>
        </w:rPr>
        <w:t> </w:t>
      </w:r>
      <w:r>
        <w:rPr>
          <w:rFonts w:ascii="Calibri"/>
          <w:color w:val="0462C1"/>
          <w:u w:val="single" w:color="0462C1"/>
        </w:rPr>
        <w:t>October 2019.</w:t>
      </w:r>
    </w:p>
    <w:p>
      <w:pPr>
        <w:pStyle w:val="BodyText"/>
        <w:spacing w:before="267"/>
        <w:ind w:left="840" w:right="268" w:hanging="720"/>
        <w:jc w:val="both"/>
      </w:pPr>
      <w:r>
        <w:rPr/>
        <w:t>Bohme, M., Arias I. C., &amp; Pinker, I. (2006). Cultivation of different eggplant (</w:t>
      </w:r>
      <w:r>
        <w:rPr>
          <w:i/>
        </w:rPr>
        <w:t>Solanum melongena</w:t>
      </w:r>
      <w:r>
        <w:rPr/>
        <w:t>L.) cultivars under greenhouse</w:t>
      </w:r>
      <w:r>
        <w:rPr>
          <w:spacing w:val="-1"/>
        </w:rPr>
        <w:t> </w:t>
      </w:r>
      <w:r>
        <w:rPr/>
        <w:t>conditions. ISHS </w:t>
      </w:r>
      <w:r>
        <w:rPr>
          <w:i/>
        </w:rPr>
        <w:t>Acta Horticulturae </w:t>
      </w:r>
      <w:r>
        <w:rPr/>
        <w:t>659: VII International</w:t>
      </w:r>
      <w:r>
        <w:rPr>
          <w:spacing w:val="-2"/>
        </w:rPr>
        <w:t> </w:t>
      </w:r>
      <w:r>
        <w:rPr/>
        <w:t>Symposium on</w:t>
      </w:r>
      <w:r>
        <w:rPr>
          <w:spacing w:val="-2"/>
        </w:rPr>
        <w:t> </w:t>
      </w:r>
      <w:r>
        <w:rPr/>
        <w:t>Protected</w:t>
      </w:r>
      <w:r>
        <w:rPr>
          <w:spacing w:val="-2"/>
        </w:rPr>
        <w:t> </w:t>
      </w:r>
      <w:r>
        <w:rPr/>
        <w:t>Cultivation</w:t>
      </w:r>
      <w:r>
        <w:rPr>
          <w:spacing w:val="-2"/>
        </w:rPr>
        <w:t> </w:t>
      </w:r>
      <w:r>
        <w:rPr/>
        <w:t>in</w:t>
      </w:r>
      <w:r>
        <w:rPr>
          <w:spacing w:val="-2"/>
        </w:rPr>
        <w:t> </w:t>
      </w:r>
      <w:r>
        <w:rPr/>
        <w:t>Mild</w:t>
      </w:r>
      <w:r>
        <w:rPr>
          <w:spacing w:val="-2"/>
        </w:rPr>
        <w:t> </w:t>
      </w:r>
      <w:r>
        <w:rPr/>
        <w:t>Winter</w:t>
      </w:r>
      <w:r>
        <w:rPr>
          <w:spacing w:val="-2"/>
        </w:rPr>
        <w:t> </w:t>
      </w:r>
      <w:r>
        <w:rPr/>
        <w:t>Climates:</w:t>
      </w:r>
      <w:r>
        <w:rPr>
          <w:spacing w:val="-1"/>
        </w:rPr>
        <w:t> </w:t>
      </w:r>
      <w:r>
        <w:rPr>
          <w:spacing w:val="-2"/>
        </w:rPr>
        <w:t>Production,</w:t>
      </w:r>
    </w:p>
    <w:p>
      <w:pPr>
        <w:pStyle w:val="BodyText"/>
        <w:spacing w:before="43"/>
      </w:pPr>
    </w:p>
    <w:p>
      <w:pPr>
        <w:spacing w:before="0"/>
        <w:ind w:left="120" w:right="0" w:firstLine="0"/>
        <w:jc w:val="left"/>
        <w:rPr>
          <w:i/>
          <w:sz w:val="24"/>
        </w:rPr>
      </w:pPr>
      <w:r>
        <w:rPr>
          <w:sz w:val="24"/>
        </w:rPr>
        <w:t>Bridge,</w:t>
      </w:r>
      <w:r>
        <w:rPr>
          <w:spacing w:val="58"/>
          <w:sz w:val="24"/>
        </w:rPr>
        <w:t> </w:t>
      </w:r>
      <w:r>
        <w:rPr>
          <w:sz w:val="24"/>
        </w:rPr>
        <w:t>J.,</w:t>
      </w:r>
      <w:r>
        <w:rPr>
          <w:spacing w:val="59"/>
          <w:sz w:val="24"/>
        </w:rPr>
        <w:t> </w:t>
      </w:r>
      <w:r>
        <w:rPr>
          <w:sz w:val="24"/>
        </w:rPr>
        <w:t>Page,</w:t>
      </w:r>
      <w:r>
        <w:rPr>
          <w:spacing w:val="59"/>
          <w:sz w:val="24"/>
        </w:rPr>
        <w:t> </w:t>
      </w:r>
      <w:r>
        <w:rPr>
          <w:sz w:val="24"/>
        </w:rPr>
        <w:t>S.,</w:t>
      </w:r>
      <w:r>
        <w:rPr>
          <w:spacing w:val="58"/>
          <w:sz w:val="24"/>
        </w:rPr>
        <w:t> </w:t>
      </w:r>
      <w:r>
        <w:rPr>
          <w:sz w:val="24"/>
        </w:rPr>
        <w:t>&amp; Jordan,</w:t>
      </w:r>
      <w:r>
        <w:rPr>
          <w:spacing w:val="-1"/>
          <w:sz w:val="24"/>
        </w:rPr>
        <w:t> </w:t>
      </w:r>
      <w:r>
        <w:rPr>
          <w:sz w:val="24"/>
        </w:rPr>
        <w:t>S. (1981). </w:t>
      </w:r>
      <w:r>
        <w:rPr>
          <w:i/>
          <w:sz w:val="24"/>
        </w:rPr>
        <w:t>An</w:t>
      </w:r>
      <w:r>
        <w:rPr>
          <w:i/>
          <w:spacing w:val="-1"/>
          <w:sz w:val="24"/>
        </w:rPr>
        <w:t> </w:t>
      </w:r>
      <w:r>
        <w:rPr>
          <w:i/>
          <w:sz w:val="24"/>
        </w:rPr>
        <w:t>improved method</w:t>
      </w:r>
      <w:r>
        <w:rPr>
          <w:i/>
          <w:spacing w:val="-1"/>
          <w:sz w:val="24"/>
        </w:rPr>
        <w:t> </w:t>
      </w:r>
      <w:r>
        <w:rPr>
          <w:i/>
          <w:sz w:val="24"/>
        </w:rPr>
        <w:t>for</w:t>
      </w:r>
      <w:r>
        <w:rPr>
          <w:i/>
          <w:spacing w:val="-1"/>
          <w:sz w:val="24"/>
        </w:rPr>
        <w:t> </w:t>
      </w:r>
      <w:r>
        <w:rPr>
          <w:i/>
          <w:sz w:val="24"/>
        </w:rPr>
        <w:t>staining nematodes</w:t>
      </w:r>
      <w:r>
        <w:rPr>
          <w:i/>
          <w:spacing w:val="-1"/>
          <w:sz w:val="24"/>
        </w:rPr>
        <w:t> </w:t>
      </w:r>
      <w:r>
        <w:rPr>
          <w:i/>
          <w:sz w:val="24"/>
        </w:rPr>
        <w:t>in </w:t>
      </w:r>
      <w:r>
        <w:rPr>
          <w:i/>
          <w:spacing w:val="-2"/>
          <w:sz w:val="24"/>
        </w:rPr>
        <w:t>roots.</w:t>
      </w:r>
    </w:p>
    <w:p>
      <w:pPr>
        <w:spacing w:before="44"/>
        <w:ind w:left="840" w:right="0" w:firstLine="0"/>
        <w:jc w:val="left"/>
        <w:rPr>
          <w:sz w:val="24"/>
        </w:rPr>
      </w:pPr>
      <w:r>
        <w:rPr>
          <w:i/>
          <w:sz w:val="24"/>
        </w:rPr>
        <w:t>Report</w:t>
      </w:r>
      <w:r>
        <w:rPr>
          <w:i/>
          <w:spacing w:val="-1"/>
          <w:sz w:val="24"/>
        </w:rPr>
        <w:t> </w:t>
      </w:r>
      <w:r>
        <w:rPr>
          <w:i/>
          <w:sz w:val="24"/>
        </w:rPr>
        <w:t>of</w:t>
      </w:r>
      <w:r>
        <w:rPr>
          <w:i/>
          <w:spacing w:val="-1"/>
          <w:sz w:val="24"/>
        </w:rPr>
        <w:t> </w:t>
      </w:r>
      <w:r>
        <w:rPr>
          <w:i/>
          <w:sz w:val="24"/>
        </w:rPr>
        <w:t>the</w:t>
      </w:r>
      <w:r>
        <w:rPr>
          <w:i/>
          <w:spacing w:val="-2"/>
          <w:sz w:val="24"/>
        </w:rPr>
        <w:t> </w:t>
      </w:r>
      <w:r>
        <w:rPr>
          <w:i/>
          <w:sz w:val="24"/>
        </w:rPr>
        <w:t>Rothamsted</w:t>
      </w:r>
      <w:r>
        <w:rPr>
          <w:i/>
          <w:spacing w:val="-1"/>
          <w:sz w:val="24"/>
        </w:rPr>
        <w:t> </w:t>
      </w:r>
      <w:r>
        <w:rPr>
          <w:i/>
          <w:sz w:val="24"/>
        </w:rPr>
        <w:t>Experiment</w:t>
      </w:r>
      <w:r>
        <w:rPr>
          <w:i/>
          <w:spacing w:val="-1"/>
          <w:sz w:val="24"/>
        </w:rPr>
        <w:t> </w:t>
      </w:r>
      <w:r>
        <w:rPr>
          <w:i/>
          <w:sz w:val="24"/>
        </w:rPr>
        <w:t>Statistic</w:t>
      </w:r>
      <w:r>
        <w:rPr>
          <w:sz w:val="24"/>
        </w:rPr>
        <w:t>,</w:t>
      </w:r>
      <w:r>
        <w:rPr>
          <w:spacing w:val="-1"/>
          <w:sz w:val="24"/>
        </w:rPr>
        <w:t> </w:t>
      </w:r>
      <w:r>
        <w:rPr>
          <w:sz w:val="24"/>
        </w:rPr>
        <w:t>1, 171-</w:t>
      </w:r>
      <w:r>
        <w:rPr>
          <w:spacing w:val="-5"/>
          <w:sz w:val="24"/>
        </w:rPr>
        <w:t>175</w:t>
      </w:r>
    </w:p>
    <w:p>
      <w:pPr>
        <w:pStyle w:val="BodyText"/>
        <w:spacing w:before="238"/>
        <w:ind w:left="840" w:right="114" w:hanging="720"/>
        <w:jc w:val="both"/>
      </w:pPr>
      <w:r>
        <w:rPr/>
        <w:t>Braga, P. C., Lo</w:t>
      </w:r>
      <w:r>
        <w:rPr>
          <w:spacing w:val="-2"/>
        </w:rPr>
        <w:t> </w:t>
      </w:r>
      <w:r>
        <w:rPr/>
        <w:t>Scalzo, R., dal</w:t>
      </w:r>
      <w:r>
        <w:rPr>
          <w:spacing w:val="-2"/>
        </w:rPr>
        <w:t> </w:t>
      </w:r>
      <w:r>
        <w:rPr/>
        <w:t>Sasso</w:t>
      </w:r>
      <w:r>
        <w:rPr>
          <w:spacing w:val="-2"/>
        </w:rPr>
        <w:t> </w:t>
      </w:r>
      <w:r>
        <w:rPr/>
        <w:t>,</w:t>
      </w:r>
      <w:r>
        <w:rPr>
          <w:spacing w:val="-2"/>
        </w:rPr>
        <w:t> </w:t>
      </w:r>
      <w:r>
        <w:rPr/>
        <w:t>M., Lattuada, N., Greco, V., &amp;</w:t>
      </w:r>
      <w:r>
        <w:rPr>
          <w:spacing w:val="-4"/>
        </w:rPr>
        <w:t> </w:t>
      </w:r>
      <w:r>
        <w:rPr/>
        <w:t>Fibiani,</w:t>
      </w:r>
      <w:r>
        <w:rPr>
          <w:spacing w:val="-2"/>
        </w:rPr>
        <w:t> </w:t>
      </w:r>
      <w:r>
        <w:rPr/>
        <w:t>M.</w:t>
      </w:r>
      <w:r>
        <w:rPr>
          <w:spacing w:val="-2"/>
        </w:rPr>
        <w:t> </w:t>
      </w:r>
      <w:r>
        <w:rPr/>
        <w:t>(</w:t>
      </w:r>
      <w:r>
        <w:rPr>
          <w:spacing w:val="-2"/>
        </w:rPr>
        <w:t> </w:t>
      </w:r>
      <w:r>
        <w:rPr/>
        <w:t>2016)</w:t>
      </w:r>
      <w:r>
        <w:rPr>
          <w:spacing w:val="-2"/>
        </w:rPr>
        <w:t> </w:t>
      </w:r>
      <w:r>
        <w:rPr/>
        <w:t>. Characterization and antioxidant activity of semi-purified extracts and pure delphinine- glycosides from eggplant peel (</w:t>
      </w:r>
      <w:r>
        <w:rPr>
          <w:rFonts w:ascii="Calibri"/>
          <w:i/>
        </w:rPr>
        <w:t>Solanum melongena </w:t>
      </w:r>
      <w:r>
        <w:rPr/>
        <w:t>L.) and allied species. </w:t>
      </w:r>
      <w:r>
        <w:rPr>
          <w:i/>
        </w:rPr>
        <w:t>Journal of Functional Foods, </w:t>
      </w:r>
      <w:r>
        <w:rPr/>
        <w:t>411-421</w:t>
      </w:r>
    </w:p>
    <w:p>
      <w:pPr>
        <w:pStyle w:val="BodyText"/>
      </w:pPr>
    </w:p>
    <w:p>
      <w:pPr>
        <w:pStyle w:val="BodyText"/>
        <w:ind w:left="840" w:right="140" w:hanging="720"/>
        <w:jc w:val="both"/>
      </w:pPr>
      <w:r>
        <w:rPr/>
        <w:t>Bridge,</w:t>
      </w:r>
      <w:r>
        <w:rPr>
          <w:spacing w:val="40"/>
        </w:rPr>
        <w:t> </w:t>
      </w:r>
      <w:r>
        <w:rPr/>
        <w:t>J.</w:t>
      </w:r>
      <w:r>
        <w:rPr>
          <w:spacing w:val="40"/>
        </w:rPr>
        <w:t> </w:t>
      </w:r>
      <w:r>
        <w:rPr/>
        <w:t>S.</w:t>
      </w:r>
      <w:r>
        <w:rPr>
          <w:spacing w:val="40"/>
        </w:rPr>
        <w:t> </w:t>
      </w:r>
      <w:r>
        <w:rPr/>
        <w:t>&amp;</w:t>
      </w:r>
      <w:r>
        <w:rPr>
          <w:spacing w:val="40"/>
        </w:rPr>
        <w:t> </w:t>
      </w:r>
      <w:r>
        <w:rPr/>
        <w:t>Page,</w:t>
      </w:r>
      <w:r>
        <w:rPr>
          <w:spacing w:val="40"/>
        </w:rPr>
        <w:t> </w:t>
      </w:r>
      <w:r>
        <w:rPr/>
        <w:t>L.</w:t>
      </w:r>
      <w:r>
        <w:rPr>
          <w:spacing w:val="-2"/>
        </w:rPr>
        <w:t> </w:t>
      </w:r>
      <w:r>
        <w:rPr/>
        <w:t>J.</w:t>
      </w:r>
      <w:r>
        <w:rPr>
          <w:spacing w:val="-2"/>
        </w:rPr>
        <w:t> </w:t>
      </w:r>
      <w:r>
        <w:rPr/>
        <w:t>(1980).</w:t>
      </w:r>
      <w:r>
        <w:rPr>
          <w:spacing w:val="-2"/>
        </w:rPr>
        <w:t> </w:t>
      </w:r>
      <w:r>
        <w:rPr/>
        <w:t>Estimation</w:t>
      </w:r>
      <w:r>
        <w:rPr>
          <w:spacing w:val="-2"/>
        </w:rPr>
        <w:t> </w:t>
      </w:r>
      <w:r>
        <w:rPr/>
        <w:t>of</w:t>
      </w:r>
      <w:r>
        <w:rPr>
          <w:spacing w:val="-2"/>
        </w:rPr>
        <w:t> </w:t>
      </w:r>
      <w:r>
        <w:rPr/>
        <w:t>root</w:t>
      </w:r>
      <w:r>
        <w:rPr>
          <w:spacing w:val="-2"/>
        </w:rPr>
        <w:t> </w:t>
      </w:r>
      <w:r>
        <w:rPr/>
        <w:t>knot</w:t>
      </w:r>
      <w:r>
        <w:rPr>
          <w:spacing w:val="-2"/>
        </w:rPr>
        <w:t> </w:t>
      </w:r>
      <w:r>
        <w:rPr/>
        <w:t>nematode</w:t>
      </w:r>
      <w:r>
        <w:rPr>
          <w:spacing w:val="-3"/>
        </w:rPr>
        <w:t> </w:t>
      </w:r>
      <w:r>
        <w:rPr/>
        <w:t>infestation</w:t>
      </w:r>
      <w:r>
        <w:rPr>
          <w:spacing w:val="-2"/>
        </w:rPr>
        <w:t> </w:t>
      </w:r>
      <w:r>
        <w:rPr/>
        <w:t>level</w:t>
      </w:r>
      <w:r>
        <w:rPr>
          <w:spacing w:val="-2"/>
        </w:rPr>
        <w:t> </w:t>
      </w:r>
      <w:r>
        <w:rPr/>
        <w:t>on</w:t>
      </w:r>
      <w:r>
        <w:rPr>
          <w:spacing w:val="-2"/>
        </w:rPr>
        <w:t> </w:t>
      </w:r>
      <w:r>
        <w:rPr/>
        <w:t>roots using a rating chart. </w:t>
      </w:r>
      <w:r>
        <w:rPr>
          <w:i/>
        </w:rPr>
        <w:t>Tropical Pest Management</w:t>
      </w:r>
      <w:r>
        <w:rPr/>
        <w:t>, 26, 296-298.</w:t>
      </w:r>
    </w:p>
    <w:p>
      <w:pPr>
        <w:pStyle w:val="BodyText"/>
      </w:pPr>
    </w:p>
    <w:p>
      <w:pPr>
        <w:pStyle w:val="BodyText"/>
        <w:ind w:left="840" w:right="122" w:hanging="720"/>
        <w:jc w:val="both"/>
      </w:pPr>
      <w:r>
        <w:rPr/>
        <w:t>Cantwell, M. &amp; Suslow, T. (2013). Eggplant: Recommendations</w:t>
      </w:r>
      <w:r>
        <w:rPr>
          <w:spacing w:val="-3"/>
        </w:rPr>
        <w:t> </w:t>
      </w:r>
      <w:r>
        <w:rPr/>
        <w:t>for</w:t>
      </w:r>
      <w:r>
        <w:rPr>
          <w:spacing w:val="-5"/>
        </w:rPr>
        <w:t> </w:t>
      </w:r>
      <w:r>
        <w:rPr/>
        <w:t>Maintaining</w:t>
      </w:r>
      <w:r>
        <w:rPr>
          <w:spacing w:val="-6"/>
        </w:rPr>
        <w:t> </w:t>
      </w:r>
      <w:r>
        <w:rPr/>
        <w:t>Postharvest Quality. Department of Plant Sciences, University of California, Davis, CA. Retrieved from </w:t>
      </w:r>
      <w:hyperlink r:id="rId25">
        <w:r>
          <w:rPr/>
          <w:t>http://postharvest.ucdavis.edu/pfvegetable/</w:t>
        </w:r>
      </w:hyperlink>
      <w:r>
        <w:rPr/>
        <w:t> Eggplant/. Accessed July 2019.</w:t>
      </w:r>
    </w:p>
    <w:p>
      <w:pPr>
        <w:pStyle w:val="BodyText"/>
      </w:pPr>
    </w:p>
    <w:p>
      <w:pPr>
        <w:spacing w:before="0"/>
        <w:ind w:left="840" w:right="136" w:hanging="720"/>
        <w:jc w:val="both"/>
        <w:rPr>
          <w:sz w:val="24"/>
        </w:rPr>
      </w:pPr>
      <w:r>
        <w:rPr>
          <w:sz w:val="24"/>
        </w:rPr>
        <w:t>Campos,</w:t>
      </w:r>
      <w:r>
        <w:rPr>
          <w:spacing w:val="-3"/>
          <w:sz w:val="24"/>
        </w:rPr>
        <w:t> </w:t>
      </w:r>
      <w:r>
        <w:rPr>
          <w:sz w:val="24"/>
        </w:rPr>
        <w:t>H.</w:t>
      </w:r>
      <w:r>
        <w:rPr>
          <w:spacing w:val="-3"/>
          <w:sz w:val="24"/>
        </w:rPr>
        <w:t> </w:t>
      </w:r>
      <w:r>
        <w:rPr>
          <w:sz w:val="24"/>
        </w:rPr>
        <w:t>D.</w:t>
      </w:r>
      <w:r>
        <w:rPr>
          <w:spacing w:val="-3"/>
          <w:sz w:val="24"/>
        </w:rPr>
        <w:t> </w:t>
      </w:r>
      <w:r>
        <w:rPr>
          <w:sz w:val="24"/>
        </w:rPr>
        <w:t>&amp;</w:t>
      </w:r>
      <w:r>
        <w:rPr>
          <w:spacing w:val="-5"/>
          <w:sz w:val="24"/>
        </w:rPr>
        <w:t> </w:t>
      </w:r>
      <w:r>
        <w:rPr>
          <w:sz w:val="24"/>
        </w:rPr>
        <w:t>Campos,</w:t>
      </w:r>
      <w:r>
        <w:rPr>
          <w:spacing w:val="-3"/>
          <w:sz w:val="24"/>
        </w:rPr>
        <w:t> </w:t>
      </w:r>
      <w:r>
        <w:rPr>
          <w:sz w:val="24"/>
        </w:rPr>
        <w:t>V.</w:t>
      </w:r>
      <w:r>
        <w:rPr>
          <w:spacing w:val="-3"/>
          <w:sz w:val="24"/>
        </w:rPr>
        <w:t> </w:t>
      </w:r>
      <w:r>
        <w:rPr>
          <w:sz w:val="24"/>
        </w:rPr>
        <w:t>P.</w:t>
      </w:r>
      <w:r>
        <w:rPr>
          <w:spacing w:val="-3"/>
          <w:sz w:val="24"/>
        </w:rPr>
        <w:t> </w:t>
      </w:r>
      <w:r>
        <w:rPr>
          <w:sz w:val="24"/>
        </w:rPr>
        <w:t>(2005).</w:t>
      </w:r>
      <w:r>
        <w:rPr>
          <w:spacing w:val="-3"/>
          <w:sz w:val="24"/>
        </w:rPr>
        <w:t> </w:t>
      </w:r>
      <w:r>
        <w:rPr>
          <w:sz w:val="24"/>
        </w:rPr>
        <w:t>Studies</w:t>
      </w:r>
      <w:r>
        <w:rPr>
          <w:spacing w:val="-3"/>
          <w:sz w:val="24"/>
        </w:rPr>
        <w:t> </w:t>
      </w:r>
      <w:r>
        <w:rPr>
          <w:sz w:val="24"/>
        </w:rPr>
        <w:t>on</w:t>
      </w:r>
      <w:r>
        <w:rPr>
          <w:spacing w:val="-3"/>
          <w:sz w:val="24"/>
        </w:rPr>
        <w:t> </w:t>
      </w:r>
      <w:r>
        <w:rPr>
          <w:sz w:val="24"/>
        </w:rPr>
        <w:t>inoculum,</w:t>
      </w:r>
      <w:r>
        <w:rPr>
          <w:spacing w:val="-3"/>
          <w:sz w:val="24"/>
        </w:rPr>
        <w:t> </w:t>
      </w:r>
      <w:r>
        <w:rPr>
          <w:sz w:val="24"/>
        </w:rPr>
        <w:t>inoculation</w:t>
      </w:r>
      <w:r>
        <w:rPr>
          <w:spacing w:val="-3"/>
          <w:sz w:val="24"/>
        </w:rPr>
        <w:t> </w:t>
      </w:r>
      <w:r>
        <w:rPr>
          <w:sz w:val="24"/>
        </w:rPr>
        <w:t>and</w:t>
      </w:r>
      <w:r>
        <w:rPr>
          <w:spacing w:val="-3"/>
          <w:sz w:val="24"/>
        </w:rPr>
        <w:t> </w:t>
      </w:r>
      <w:r>
        <w:rPr>
          <w:sz w:val="24"/>
        </w:rPr>
        <w:t>extraction</w:t>
      </w:r>
      <w:r>
        <w:rPr>
          <w:spacing w:val="-3"/>
          <w:sz w:val="24"/>
        </w:rPr>
        <w:t> </w:t>
      </w:r>
      <w:r>
        <w:rPr>
          <w:sz w:val="24"/>
        </w:rPr>
        <w:t>of</w:t>
      </w:r>
      <w:r>
        <w:rPr>
          <w:spacing w:val="-4"/>
          <w:sz w:val="24"/>
        </w:rPr>
        <w:t> </w:t>
      </w:r>
      <w:r>
        <w:rPr>
          <w:sz w:val="24"/>
        </w:rPr>
        <w:t>root- knot nematodes, </w:t>
      </w:r>
      <w:r>
        <w:rPr>
          <w:i/>
          <w:sz w:val="24"/>
        </w:rPr>
        <w:t>Meloidogyne javinaca. Nematology</w:t>
      </w:r>
      <w:r>
        <w:rPr>
          <w:sz w:val="24"/>
        </w:rPr>
        <w:t>. </w:t>
      </w:r>
      <w:r>
        <w:rPr>
          <w:i/>
          <w:sz w:val="24"/>
        </w:rPr>
        <w:t>Brasileira</w:t>
      </w:r>
      <w:r>
        <w:rPr>
          <w:sz w:val="24"/>
        </w:rPr>
        <w:t>, 29, 75-82.</w:t>
      </w:r>
    </w:p>
    <w:p>
      <w:pPr>
        <w:pStyle w:val="BodyText"/>
        <w:spacing w:line="278" w:lineRule="auto" w:before="255"/>
        <w:ind w:left="840" w:right="175" w:hanging="720"/>
      </w:pPr>
      <w:r>
        <w:rPr/>
        <w:t>Chen,</w:t>
      </w:r>
      <w:r>
        <w:rPr>
          <w:spacing w:val="40"/>
        </w:rPr>
        <w:t> </w:t>
      </w:r>
      <w:r>
        <w:rPr/>
        <w:t>N.</w:t>
      </w:r>
      <w:r>
        <w:rPr>
          <w:spacing w:val="40"/>
        </w:rPr>
        <w:t> </w:t>
      </w:r>
      <w:r>
        <w:rPr/>
        <w:t>C.,</w:t>
      </w:r>
      <w:r>
        <w:rPr>
          <w:spacing w:val="40"/>
        </w:rPr>
        <w:t> </w:t>
      </w:r>
      <w:r>
        <w:rPr/>
        <w:t>Kalb,</w:t>
      </w:r>
      <w:r>
        <w:rPr>
          <w:spacing w:val="40"/>
        </w:rPr>
        <w:t> </w:t>
      </w:r>
      <w:r>
        <w:rPr/>
        <w:t>T.,</w:t>
      </w:r>
      <w:r>
        <w:rPr>
          <w:spacing w:val="40"/>
        </w:rPr>
        <w:t> </w:t>
      </w:r>
      <w:r>
        <w:rPr/>
        <w:t>Talekar,</w:t>
      </w:r>
      <w:r>
        <w:rPr>
          <w:spacing w:val="40"/>
        </w:rPr>
        <w:t> </w:t>
      </w:r>
      <w:r>
        <w:rPr/>
        <w:t>N.</w:t>
      </w:r>
      <w:r>
        <w:rPr>
          <w:spacing w:val="-2"/>
        </w:rPr>
        <w:t> </w:t>
      </w:r>
      <w:r>
        <w:rPr/>
        <w:t>S.,</w:t>
      </w:r>
      <w:r>
        <w:rPr>
          <w:spacing w:val="40"/>
        </w:rPr>
        <w:t> </w:t>
      </w:r>
      <w:r>
        <w:rPr/>
        <w:t>Wang,</w:t>
      </w:r>
      <w:r>
        <w:rPr>
          <w:spacing w:val="40"/>
        </w:rPr>
        <w:t> </w:t>
      </w:r>
      <w:r>
        <w:rPr/>
        <w:t>J.</w:t>
      </w:r>
      <w:r>
        <w:rPr>
          <w:spacing w:val="40"/>
        </w:rPr>
        <w:t> </w:t>
      </w:r>
      <w:r>
        <w:rPr/>
        <w:t>F.,</w:t>
      </w:r>
      <w:r>
        <w:rPr>
          <w:spacing w:val="40"/>
        </w:rPr>
        <w:t> </w:t>
      </w:r>
      <w:r>
        <w:rPr/>
        <w:t>&amp;</w:t>
      </w:r>
      <w:r>
        <w:rPr>
          <w:spacing w:val="-4"/>
        </w:rPr>
        <w:t> </w:t>
      </w:r>
      <w:r>
        <w:rPr/>
        <w:t>Ma,</w:t>
      </w:r>
      <w:r>
        <w:rPr>
          <w:spacing w:val="-2"/>
        </w:rPr>
        <w:t> </w:t>
      </w:r>
      <w:r>
        <w:rPr/>
        <w:t>C.</w:t>
      </w:r>
      <w:r>
        <w:rPr>
          <w:spacing w:val="-2"/>
        </w:rPr>
        <w:t> </w:t>
      </w:r>
      <w:r>
        <w:rPr/>
        <w:t>H.</w:t>
      </w:r>
      <w:r>
        <w:rPr>
          <w:spacing w:val="-2"/>
        </w:rPr>
        <w:t> </w:t>
      </w:r>
      <w:r>
        <w:rPr/>
        <w:t>(2002).</w:t>
      </w:r>
      <w:r>
        <w:rPr>
          <w:spacing w:val="-2"/>
        </w:rPr>
        <w:t> </w:t>
      </w:r>
      <w:r>
        <w:rPr/>
        <w:t>Suggested</w:t>
      </w:r>
      <w:r>
        <w:rPr>
          <w:spacing w:val="-2"/>
        </w:rPr>
        <w:t> </w:t>
      </w:r>
      <w:r>
        <w:rPr/>
        <w:t>Cultural Practices</w:t>
      </w:r>
      <w:r>
        <w:rPr>
          <w:spacing w:val="80"/>
        </w:rPr>
        <w:t> </w:t>
      </w:r>
      <w:r>
        <w:rPr/>
        <w:t>for</w:t>
      </w:r>
      <w:r>
        <w:rPr>
          <w:spacing w:val="40"/>
        </w:rPr>
        <w:t> </w:t>
      </w:r>
      <w:r>
        <w:rPr/>
        <w:t>Eggplant.</w:t>
      </w:r>
      <w:r>
        <w:rPr>
          <w:spacing w:val="40"/>
        </w:rPr>
        <w:t> </w:t>
      </w:r>
      <w:r>
        <w:rPr/>
        <w:t>AVRDC</w:t>
      </w:r>
      <w:r>
        <w:rPr>
          <w:spacing w:val="40"/>
        </w:rPr>
        <w:t> </w:t>
      </w:r>
      <w:r>
        <w:rPr/>
        <w:t>Training</w:t>
      </w:r>
      <w:r>
        <w:rPr>
          <w:spacing w:val="40"/>
        </w:rPr>
        <w:t> </w:t>
      </w:r>
      <w:r>
        <w:rPr/>
        <w:t>Guide.</w:t>
      </w:r>
      <w:r>
        <w:rPr>
          <w:spacing w:val="40"/>
        </w:rPr>
        <w:t> </w:t>
      </w:r>
      <w:r>
        <w:rPr/>
        <w:t>AVRDC</w:t>
      </w:r>
      <w:r>
        <w:rPr>
          <w:spacing w:val="40"/>
        </w:rPr>
        <w:t> </w:t>
      </w:r>
      <w:r>
        <w:rPr/>
        <w:t>–</w:t>
      </w:r>
      <w:r>
        <w:rPr>
          <w:spacing w:val="40"/>
        </w:rPr>
        <w:t> </w:t>
      </w:r>
      <w:r>
        <w:rPr/>
        <w:t>The</w:t>
      </w:r>
      <w:r>
        <w:rPr>
          <w:spacing w:val="40"/>
        </w:rPr>
        <w:t> </w:t>
      </w:r>
      <w:r>
        <w:rPr/>
        <w:t>World</w:t>
      </w:r>
      <w:r>
        <w:rPr>
          <w:spacing w:val="40"/>
        </w:rPr>
        <w:t> </w:t>
      </w:r>
      <w:r>
        <w:rPr/>
        <w:t>Vegetable Center, Shanhua, Taiwan. Retrieved</w:t>
      </w:r>
      <w:r>
        <w:rPr>
          <w:spacing w:val="40"/>
        </w:rPr>
        <w:t> </w:t>
      </w:r>
      <w:r>
        <w:rPr/>
        <w:t>from </w:t>
      </w:r>
      <w:hyperlink r:id="rId26">
        <w:r>
          <w:rPr>
            <w:rFonts w:ascii="Calibri" w:hAnsi="Calibri"/>
            <w:u w:val="single"/>
          </w:rPr>
          <w:t>http://www.ask-</w:t>
        </w:r>
      </w:hyperlink>
      <w:r>
        <w:rPr>
          <w:rFonts w:ascii="Calibri" w:hAnsi="Calibri"/>
        </w:rPr>
        <w:t> </w:t>
      </w:r>
      <w:hyperlink r:id="rId26">
        <w:r>
          <w:rPr>
            <w:rFonts w:ascii="Calibri" w:hAnsi="Calibri"/>
            <w:u w:val="single"/>
          </w:rPr>
          <w:t>force.org/web/Brinjal/Hansen-Diversity-Eggplants/</w:t>
        </w:r>
      </w:hyperlink>
      <w:r>
        <w:rPr/>
        <w:t>. Accessed July 2019.</w:t>
      </w:r>
    </w:p>
    <w:p>
      <w:pPr>
        <w:pStyle w:val="BodyText"/>
        <w:spacing w:before="264"/>
        <w:ind w:left="840" w:right="115" w:hanging="720"/>
        <w:jc w:val="both"/>
      </w:pPr>
      <w:r>
        <w:rPr/>
        <w:t>Costa,</w:t>
      </w:r>
      <w:r>
        <w:rPr>
          <w:spacing w:val="40"/>
        </w:rPr>
        <w:t> </w:t>
      </w:r>
      <w:r>
        <w:rPr/>
        <w:t>E.,</w:t>
      </w:r>
      <w:r>
        <w:rPr>
          <w:spacing w:val="40"/>
        </w:rPr>
        <w:t> </w:t>
      </w:r>
      <w:r>
        <w:rPr/>
        <w:t>Durante, L.</w:t>
      </w:r>
      <w:r>
        <w:rPr>
          <w:spacing w:val="-1"/>
        </w:rPr>
        <w:t> </w:t>
      </w:r>
      <w:r>
        <w:rPr/>
        <w:t>G.</w:t>
      </w:r>
      <w:r>
        <w:rPr>
          <w:spacing w:val="-1"/>
        </w:rPr>
        <w:t> </w:t>
      </w:r>
      <w:r>
        <w:rPr/>
        <w:t>Y.,</w:t>
      </w:r>
      <w:r>
        <w:rPr>
          <w:spacing w:val="-1"/>
        </w:rPr>
        <w:t> </w:t>
      </w:r>
      <w:r>
        <w:rPr/>
        <w:t>Santos,</w:t>
      </w:r>
      <w:r>
        <w:rPr>
          <w:spacing w:val="-1"/>
        </w:rPr>
        <w:t> </w:t>
      </w:r>
      <w:r>
        <w:rPr/>
        <w:t>A.,</w:t>
      </w:r>
      <w:r>
        <w:rPr>
          <w:spacing w:val="40"/>
        </w:rPr>
        <w:t> </w:t>
      </w:r>
      <w:r>
        <w:rPr/>
        <w:t>&amp;</w:t>
      </w:r>
      <w:r>
        <w:rPr>
          <w:spacing w:val="40"/>
        </w:rPr>
        <w:t> </w:t>
      </w:r>
      <w:r>
        <w:rPr/>
        <w:t>Ferreira,</w:t>
      </w:r>
      <w:r>
        <w:rPr>
          <w:spacing w:val="-1"/>
        </w:rPr>
        <w:t> </w:t>
      </w:r>
      <w:r>
        <w:rPr/>
        <w:t>C.</w:t>
      </w:r>
      <w:r>
        <w:rPr>
          <w:spacing w:val="-1"/>
        </w:rPr>
        <w:t> </w:t>
      </w:r>
      <w:r>
        <w:rPr/>
        <w:t>R.</w:t>
      </w:r>
      <w:r>
        <w:rPr>
          <w:spacing w:val="-1"/>
        </w:rPr>
        <w:t> </w:t>
      </w:r>
      <w:r>
        <w:rPr/>
        <w:t>(2013).</w:t>
      </w:r>
      <w:r>
        <w:rPr>
          <w:spacing w:val="-1"/>
        </w:rPr>
        <w:t> </w:t>
      </w:r>
      <w:r>
        <w:rPr/>
        <w:t>Production</w:t>
      </w:r>
      <w:r>
        <w:rPr>
          <w:spacing w:val="-1"/>
        </w:rPr>
        <w:t> </w:t>
      </w:r>
      <w:r>
        <w:rPr/>
        <w:t>of</w:t>
      </w:r>
      <w:r>
        <w:rPr>
          <w:spacing w:val="-2"/>
        </w:rPr>
        <w:t> </w:t>
      </w:r>
      <w:r>
        <w:rPr/>
        <w:t>eggplant</w:t>
      </w:r>
      <w:r>
        <w:rPr>
          <w:spacing w:val="-1"/>
        </w:rPr>
        <w:t> </w:t>
      </w:r>
      <w:r>
        <w:rPr/>
        <w:t>from seedlings produced in different environments, containers and substrates. </w:t>
      </w:r>
      <w:r>
        <w:rPr>
          <w:i/>
        </w:rPr>
        <w:t>Horticulture Brasileira</w:t>
      </w:r>
      <w:r>
        <w:rPr/>
        <w:t>, 31, 139–146.</w:t>
      </w:r>
    </w:p>
    <w:p>
      <w:pPr>
        <w:pStyle w:val="BodyText"/>
      </w:pPr>
    </w:p>
    <w:p>
      <w:pPr>
        <w:pStyle w:val="BodyText"/>
        <w:spacing w:before="1"/>
        <w:ind w:left="840" w:hanging="720"/>
      </w:pPr>
      <w:r>
        <w:rPr/>
        <w:t>Daunay,</w:t>
      </w:r>
      <w:r>
        <w:rPr>
          <w:spacing w:val="40"/>
        </w:rPr>
        <w:t> </w:t>
      </w:r>
      <w:r>
        <w:rPr/>
        <w:t>M.</w:t>
      </w:r>
      <w:r>
        <w:rPr>
          <w:spacing w:val="40"/>
        </w:rPr>
        <w:t> </w:t>
      </w:r>
      <w:r>
        <w:rPr/>
        <w:t>C.</w:t>
      </w:r>
      <w:r>
        <w:rPr>
          <w:spacing w:val="40"/>
        </w:rPr>
        <w:t> </w:t>
      </w:r>
      <w:r>
        <w:rPr/>
        <w:t>(2008).</w:t>
      </w:r>
      <w:r>
        <w:rPr>
          <w:spacing w:val="-2"/>
        </w:rPr>
        <w:t> </w:t>
      </w:r>
      <w:r>
        <w:rPr/>
        <w:t>Eggplant.</w:t>
      </w:r>
      <w:r>
        <w:rPr>
          <w:spacing w:val="-1"/>
        </w:rPr>
        <w:t> </w:t>
      </w:r>
      <w:r>
        <w:rPr/>
        <w:t>In:</w:t>
      </w:r>
      <w:r>
        <w:rPr>
          <w:spacing w:val="-3"/>
        </w:rPr>
        <w:t> </w:t>
      </w:r>
      <w:r>
        <w:rPr/>
        <w:t>Prohens</w:t>
      </w:r>
      <w:r>
        <w:rPr>
          <w:spacing w:val="40"/>
        </w:rPr>
        <w:t> </w:t>
      </w:r>
      <w:r>
        <w:rPr/>
        <w:t>J,</w:t>
      </w:r>
      <w:r>
        <w:rPr>
          <w:spacing w:val="40"/>
        </w:rPr>
        <w:t> </w:t>
      </w:r>
      <w:r>
        <w:rPr/>
        <w:t>Nuez,</w:t>
      </w:r>
      <w:r>
        <w:rPr>
          <w:spacing w:val="-3"/>
        </w:rPr>
        <w:t> </w:t>
      </w:r>
      <w:r>
        <w:rPr/>
        <w:t>F.</w:t>
      </w:r>
      <w:r>
        <w:rPr>
          <w:spacing w:val="40"/>
        </w:rPr>
        <w:t> </w:t>
      </w:r>
      <w:r>
        <w:rPr/>
        <w:t>[eds]</w:t>
      </w:r>
      <w:r>
        <w:rPr>
          <w:spacing w:val="40"/>
        </w:rPr>
        <w:t> </w:t>
      </w:r>
      <w:r>
        <w:rPr/>
        <w:t>Handbook</w:t>
      </w:r>
      <w:r>
        <w:rPr>
          <w:spacing w:val="40"/>
        </w:rPr>
        <w:t> </w:t>
      </w:r>
      <w:r>
        <w:rPr/>
        <w:t>of</w:t>
      </w:r>
      <w:r>
        <w:rPr>
          <w:spacing w:val="40"/>
        </w:rPr>
        <w:t> </w:t>
      </w:r>
      <w:r>
        <w:rPr/>
        <w:t>Crop</w:t>
      </w:r>
      <w:r>
        <w:rPr>
          <w:spacing w:val="-3"/>
        </w:rPr>
        <w:t> </w:t>
      </w:r>
      <w:r>
        <w:rPr/>
        <w:t>Breeding, Vegetables II: Fabaceae, Liliaceae, Umbelliferae, and Solanaceae. Springer, New York, USA pp 163–220.</w:t>
      </w:r>
    </w:p>
    <w:p>
      <w:pPr>
        <w:pStyle w:val="BodyText"/>
        <w:spacing w:before="276"/>
        <w:ind w:left="840" w:hanging="720"/>
      </w:pPr>
      <w:r>
        <w:rPr/>
        <w:t>Daunay,</w:t>
      </w:r>
      <w:r>
        <w:rPr>
          <w:spacing w:val="40"/>
        </w:rPr>
        <w:t> </w:t>
      </w:r>
      <w:r>
        <w:rPr/>
        <w:t>M.</w:t>
      </w:r>
      <w:r>
        <w:rPr>
          <w:spacing w:val="40"/>
        </w:rPr>
        <w:t> </w:t>
      </w:r>
      <w:r>
        <w:rPr/>
        <w:t>C.</w:t>
      </w:r>
      <w:r>
        <w:rPr>
          <w:spacing w:val="40"/>
        </w:rPr>
        <w:t> </w:t>
      </w:r>
      <w:r>
        <w:rPr/>
        <w:t>&amp;</w:t>
      </w:r>
      <w:r>
        <w:rPr>
          <w:spacing w:val="40"/>
        </w:rPr>
        <w:t> </w:t>
      </w:r>
      <w:r>
        <w:rPr/>
        <w:t>Hazra,</w:t>
      </w:r>
      <w:r>
        <w:rPr>
          <w:spacing w:val="40"/>
        </w:rPr>
        <w:t> </w:t>
      </w:r>
      <w:r>
        <w:rPr/>
        <w:t>P.</w:t>
      </w:r>
      <w:r>
        <w:rPr>
          <w:spacing w:val="40"/>
        </w:rPr>
        <w:t> </w:t>
      </w:r>
      <w:r>
        <w:rPr/>
        <w:t>(2012).</w:t>
      </w:r>
      <w:r>
        <w:rPr>
          <w:spacing w:val="40"/>
        </w:rPr>
        <w:t> </w:t>
      </w:r>
      <w:r>
        <w:rPr/>
        <w:t>Eggplant,</w:t>
      </w:r>
      <w:r>
        <w:rPr>
          <w:spacing w:val="40"/>
        </w:rPr>
        <w:t> </w:t>
      </w:r>
      <w:r>
        <w:rPr/>
        <w:t>in</w:t>
      </w:r>
      <w:r>
        <w:rPr>
          <w:spacing w:val="40"/>
        </w:rPr>
        <w:t> </w:t>
      </w:r>
      <w:r>
        <w:rPr/>
        <w:t>Handbook</w:t>
      </w:r>
      <w:r>
        <w:rPr>
          <w:spacing w:val="40"/>
        </w:rPr>
        <w:t> </w:t>
      </w:r>
      <w:r>
        <w:rPr/>
        <w:t>of</w:t>
      </w:r>
      <w:r>
        <w:rPr>
          <w:spacing w:val="-3"/>
        </w:rPr>
        <w:t> </w:t>
      </w:r>
      <w:r>
        <w:rPr/>
        <w:t>Vegetables,</w:t>
      </w:r>
      <w:r>
        <w:rPr>
          <w:spacing w:val="40"/>
        </w:rPr>
        <w:t> </w:t>
      </w:r>
      <w:r>
        <w:rPr/>
        <w:t>eds</w:t>
      </w:r>
      <w:r>
        <w:rPr>
          <w:spacing w:val="-2"/>
        </w:rPr>
        <w:t> </w:t>
      </w:r>
      <w:r>
        <w:rPr/>
        <w:t>Peter</w:t>
      </w:r>
      <w:r>
        <w:rPr>
          <w:spacing w:val="-4"/>
        </w:rPr>
        <w:t> </w:t>
      </w:r>
      <w:r>
        <w:rPr/>
        <w:t>K.</w:t>
      </w:r>
      <w:r>
        <w:rPr>
          <w:spacing w:val="-2"/>
        </w:rPr>
        <w:t> </w:t>
      </w:r>
      <w:r>
        <w:rPr/>
        <w:t>V., Hazra P., editors. (Houston, TX: Studium Press, 257–322.</w:t>
      </w:r>
    </w:p>
    <w:p>
      <w:pPr>
        <w:pStyle w:val="BodyText"/>
        <w:spacing w:before="268"/>
        <w:ind w:left="120"/>
        <w:rPr>
          <w:i/>
        </w:rPr>
      </w:pPr>
      <w:r>
        <w:rPr/>
        <w:t>Di</w:t>
      </w:r>
      <w:r>
        <w:rPr>
          <w:spacing w:val="59"/>
        </w:rPr>
        <w:t> </w:t>
      </w:r>
      <w:r>
        <w:rPr/>
        <w:t>Vito,</w:t>
      </w:r>
      <w:r>
        <w:rPr>
          <w:spacing w:val="60"/>
        </w:rPr>
        <w:t> </w:t>
      </w:r>
      <w:r>
        <w:rPr/>
        <w:t>M.,</w:t>
      </w:r>
      <w:r>
        <w:rPr>
          <w:spacing w:val="59"/>
        </w:rPr>
        <w:t> </w:t>
      </w:r>
      <w:r>
        <w:rPr/>
        <w:t>Vovlas,</w:t>
      </w:r>
      <w:r>
        <w:rPr>
          <w:spacing w:val="60"/>
        </w:rPr>
        <w:t> </w:t>
      </w:r>
      <w:r>
        <w:rPr/>
        <w:t>N.,</w:t>
      </w:r>
      <w:r>
        <w:rPr>
          <w:spacing w:val="59"/>
        </w:rPr>
        <w:t> </w:t>
      </w:r>
      <w:r>
        <w:rPr/>
        <w:t>&amp;</w:t>
      </w:r>
      <w:r>
        <w:rPr>
          <w:spacing w:val="57"/>
        </w:rPr>
        <w:t> </w:t>
      </w:r>
      <w:r>
        <w:rPr/>
        <w:t>Castillo,</w:t>
      </w:r>
      <w:r>
        <w:rPr>
          <w:spacing w:val="59"/>
        </w:rPr>
        <w:t> </w:t>
      </w:r>
      <w:r>
        <w:rPr/>
        <w:t>P.</w:t>
      </w:r>
      <w:r>
        <w:rPr>
          <w:spacing w:val="60"/>
        </w:rPr>
        <w:t> </w:t>
      </w:r>
      <w:r>
        <w:rPr/>
        <w:t>(2004).</w:t>
      </w:r>
      <w:r>
        <w:rPr>
          <w:spacing w:val="59"/>
        </w:rPr>
        <w:t> </w:t>
      </w:r>
      <w:r>
        <w:rPr/>
        <w:t>Host</w:t>
      </w:r>
      <w:r>
        <w:rPr>
          <w:spacing w:val="1"/>
        </w:rPr>
        <w:t> </w:t>
      </w:r>
      <w:r>
        <w:rPr/>
        <w:t>-</w:t>
      </w:r>
      <w:r>
        <w:rPr>
          <w:spacing w:val="-1"/>
        </w:rPr>
        <w:t> </w:t>
      </w:r>
      <w:r>
        <w:rPr/>
        <w:t>parasite</w:t>
      </w:r>
      <w:r>
        <w:rPr>
          <w:spacing w:val="1"/>
        </w:rPr>
        <w:t> </w:t>
      </w:r>
      <w:r>
        <w:rPr/>
        <w:t>relationships of </w:t>
      </w:r>
      <w:r>
        <w:rPr>
          <w:i/>
          <w:spacing w:val="-2"/>
        </w:rPr>
        <w:t>Meloidogyne</w:t>
      </w:r>
    </w:p>
    <w:p>
      <w:pPr>
        <w:spacing w:after="0"/>
        <w:sectPr>
          <w:pgSz w:w="12240" w:h="15840"/>
          <w:pgMar w:top="1360" w:bottom="280" w:left="1320" w:right="1320"/>
        </w:sectPr>
      </w:pPr>
    </w:p>
    <w:p>
      <w:pPr>
        <w:spacing w:before="72"/>
        <w:ind w:left="840" w:right="0" w:firstLine="0"/>
        <w:jc w:val="left"/>
        <w:rPr>
          <w:sz w:val="24"/>
        </w:rPr>
      </w:pPr>
      <w:r>
        <w:rPr>
          <w:i/>
          <w:sz w:val="24"/>
        </w:rPr>
        <w:t>incognita </w:t>
      </w:r>
      <w:r>
        <w:rPr>
          <w:sz w:val="24"/>
        </w:rPr>
        <w:t>on spinach. </w:t>
      </w:r>
      <w:r>
        <w:rPr>
          <w:i/>
          <w:sz w:val="24"/>
        </w:rPr>
        <w:t>Journal of Plant Pathology</w:t>
      </w:r>
      <w:r>
        <w:rPr>
          <w:sz w:val="24"/>
        </w:rPr>
        <w:t>,</w:t>
      </w:r>
      <w:r>
        <w:rPr>
          <w:spacing w:val="-3"/>
          <w:sz w:val="24"/>
        </w:rPr>
        <w:t> </w:t>
      </w:r>
      <w:r>
        <w:rPr>
          <w:sz w:val="24"/>
        </w:rPr>
        <w:t>53, </w:t>
      </w:r>
      <w:r>
        <w:rPr>
          <w:spacing w:val="-2"/>
          <w:sz w:val="24"/>
        </w:rPr>
        <w:t>508–514.</w:t>
      </w:r>
    </w:p>
    <w:p>
      <w:pPr>
        <w:pStyle w:val="BodyText"/>
        <w:spacing w:before="269"/>
        <w:ind w:left="840" w:right="118" w:hanging="720"/>
        <w:jc w:val="both"/>
      </w:pPr>
      <w:r>
        <w:rPr/>
        <w:t>Docimo, T., Francese,</w:t>
      </w:r>
      <w:r>
        <w:rPr>
          <w:spacing w:val="40"/>
        </w:rPr>
        <w:t> </w:t>
      </w:r>
      <w:r>
        <w:rPr/>
        <w:t>G., Ruggiero,</w:t>
      </w:r>
      <w:r>
        <w:rPr>
          <w:spacing w:val="40"/>
        </w:rPr>
        <w:t> </w:t>
      </w:r>
      <w:r>
        <w:rPr/>
        <w:t>A., Batelli, G., De</w:t>
      </w:r>
      <w:r>
        <w:rPr>
          <w:spacing w:val="-3"/>
        </w:rPr>
        <w:t> </w:t>
      </w:r>
      <w:r>
        <w:rPr/>
        <w:t>Palma,</w:t>
      </w:r>
      <w:r>
        <w:rPr>
          <w:spacing w:val="-2"/>
        </w:rPr>
        <w:t> </w:t>
      </w:r>
      <w:r>
        <w:rPr/>
        <w:t>M.,</w:t>
      </w:r>
      <w:r>
        <w:rPr>
          <w:spacing w:val="-2"/>
        </w:rPr>
        <w:t> </w:t>
      </w:r>
      <w:r>
        <w:rPr/>
        <w:t>&amp;</w:t>
      </w:r>
      <w:r>
        <w:rPr>
          <w:spacing w:val="-2"/>
        </w:rPr>
        <w:t> </w:t>
      </w:r>
      <w:r>
        <w:rPr/>
        <w:t>Bassolino, L.</w:t>
      </w:r>
      <w:r>
        <w:rPr>
          <w:spacing w:val="-2"/>
        </w:rPr>
        <w:t> </w:t>
      </w:r>
      <w:r>
        <w:rPr/>
        <w:t>( 2016</w:t>
      </w:r>
      <w:r>
        <w:rPr>
          <w:spacing w:val="-2"/>
        </w:rPr>
        <w:t> </w:t>
      </w:r>
      <w:r>
        <w:rPr/>
        <w:t>). Phenylpropanoids accumulation in eggplant fruit: characterization of biosynthetic genes and regulation by a MYB transcription factor. </w:t>
      </w:r>
      <w:r>
        <w:rPr>
          <w:i/>
        </w:rPr>
        <w:t>Front. Plant Science, </w:t>
      </w:r>
      <w:r>
        <w:rPr/>
        <w:t>6, 1233-1235.</w:t>
      </w:r>
    </w:p>
    <w:p>
      <w:pPr>
        <w:pStyle w:val="BodyText"/>
        <w:spacing w:line="247" w:lineRule="auto" w:before="269"/>
        <w:ind w:left="840" w:right="174" w:hanging="720"/>
        <w:jc w:val="both"/>
      </w:pPr>
      <w:r>
        <w:rPr/>
        <w:t>Food</w:t>
      </w:r>
      <w:r>
        <w:rPr>
          <w:spacing w:val="-5"/>
        </w:rPr>
        <w:t> </w:t>
      </w:r>
      <w:r>
        <w:rPr/>
        <w:t>and</w:t>
      </w:r>
      <w:r>
        <w:rPr>
          <w:spacing w:val="-5"/>
        </w:rPr>
        <w:t> </w:t>
      </w:r>
      <w:r>
        <w:rPr/>
        <w:t>Agricultural</w:t>
      </w:r>
      <w:r>
        <w:rPr>
          <w:spacing w:val="-5"/>
        </w:rPr>
        <w:t> </w:t>
      </w:r>
      <w:r>
        <w:rPr/>
        <w:t>Organization</w:t>
      </w:r>
      <w:r>
        <w:rPr>
          <w:spacing w:val="-5"/>
        </w:rPr>
        <w:t> </w:t>
      </w:r>
      <w:r>
        <w:rPr/>
        <w:t>(FAO),</w:t>
      </w:r>
      <w:r>
        <w:rPr>
          <w:spacing w:val="-2"/>
        </w:rPr>
        <w:t> </w:t>
      </w:r>
      <w:r>
        <w:rPr/>
        <w:t>(2014).</w:t>
      </w:r>
      <w:r>
        <w:rPr>
          <w:spacing w:val="-6"/>
        </w:rPr>
        <w:t> </w:t>
      </w:r>
      <w:r>
        <w:rPr/>
        <w:t>FAOSTAT</w:t>
      </w:r>
      <w:r>
        <w:rPr>
          <w:spacing w:val="-5"/>
        </w:rPr>
        <w:t> </w:t>
      </w:r>
      <w:r>
        <w:rPr/>
        <w:t>Production</w:t>
      </w:r>
      <w:r>
        <w:rPr>
          <w:spacing w:val="-5"/>
        </w:rPr>
        <w:t> </w:t>
      </w:r>
      <w:r>
        <w:rPr/>
        <w:t>Databases.</w:t>
      </w:r>
      <w:r>
        <w:rPr>
          <w:spacing w:val="-5"/>
        </w:rPr>
        <w:t> </w:t>
      </w:r>
      <w:r>
        <w:rPr/>
        <w:t>Retrieved from </w:t>
      </w:r>
      <w:hyperlink r:id="rId27">
        <w:r>
          <w:rPr>
            <w:rFonts w:ascii="Calibri"/>
            <w:color w:val="0462C1"/>
            <w:u w:val="single" w:color="0462C1"/>
          </w:rPr>
          <w:t>http:// www. faostat. fao.org</w:t>
        </w:r>
      </w:hyperlink>
      <w:r>
        <w:rPr>
          <w:rFonts w:ascii="Calibri"/>
          <w:color w:val="0462C1"/>
          <w:spacing w:val="80"/>
        </w:rPr>
        <w:t> </w:t>
      </w:r>
      <w:r>
        <w:rPr/>
        <w:t>(Accessed January 30, 2020).</w:t>
      </w:r>
    </w:p>
    <w:p>
      <w:pPr>
        <w:pStyle w:val="BodyText"/>
        <w:spacing w:line="242" w:lineRule="auto" w:before="259"/>
        <w:ind w:left="840" w:right="119" w:hanging="720"/>
        <w:jc w:val="both"/>
      </w:pPr>
      <w:r>
        <w:rPr/>
        <w:t>Food</w:t>
      </w:r>
      <w:r>
        <w:rPr>
          <w:spacing w:val="40"/>
        </w:rPr>
        <w:t> </w:t>
      </w:r>
      <w:r>
        <w:rPr/>
        <w:t>and</w:t>
      </w:r>
      <w:r>
        <w:rPr>
          <w:spacing w:val="40"/>
        </w:rPr>
        <w:t> </w:t>
      </w:r>
      <w:r>
        <w:rPr/>
        <w:t>Agricultural</w:t>
      </w:r>
      <w:r>
        <w:rPr>
          <w:spacing w:val="40"/>
        </w:rPr>
        <w:t> </w:t>
      </w:r>
      <w:r>
        <w:rPr/>
        <w:t>Organization</w:t>
      </w:r>
      <w:r>
        <w:rPr>
          <w:spacing w:val="40"/>
        </w:rPr>
        <w:t> </w:t>
      </w:r>
      <w:r>
        <w:rPr/>
        <w:t>Corporate Statistical</w:t>
      </w:r>
      <w:r>
        <w:rPr>
          <w:spacing w:val="-1"/>
        </w:rPr>
        <w:t> </w:t>
      </w:r>
      <w:r>
        <w:rPr/>
        <w:t>Database</w:t>
      </w:r>
      <w:r>
        <w:rPr>
          <w:spacing w:val="-2"/>
        </w:rPr>
        <w:t> </w:t>
      </w:r>
      <w:r>
        <w:rPr/>
        <w:t>(FAOSTAT),</w:t>
      </w:r>
      <w:r>
        <w:rPr>
          <w:spacing w:val="-1"/>
        </w:rPr>
        <w:t> </w:t>
      </w:r>
      <w:r>
        <w:rPr/>
        <w:t>(2012). Final 2012</w:t>
      </w:r>
      <w:r>
        <w:rPr>
          <w:spacing w:val="-3"/>
        </w:rPr>
        <w:t> </w:t>
      </w:r>
      <w:r>
        <w:rPr/>
        <w:t>Date</w:t>
      </w:r>
      <w:r>
        <w:rPr>
          <w:spacing w:val="-4"/>
        </w:rPr>
        <w:t> </w:t>
      </w:r>
      <w:r>
        <w:rPr/>
        <w:t>and</w:t>
      </w:r>
      <w:r>
        <w:rPr>
          <w:spacing w:val="-3"/>
        </w:rPr>
        <w:t> </w:t>
      </w:r>
      <w:r>
        <w:rPr/>
        <w:t>Preliminary</w:t>
      </w:r>
      <w:r>
        <w:rPr>
          <w:spacing w:val="-8"/>
        </w:rPr>
        <w:t> </w:t>
      </w:r>
      <w:r>
        <w:rPr/>
        <w:t>2013</w:t>
      </w:r>
      <w:r>
        <w:rPr>
          <w:spacing w:val="-3"/>
        </w:rPr>
        <w:t> </w:t>
      </w:r>
      <w:r>
        <w:rPr/>
        <w:t>Data</w:t>
      </w:r>
      <w:r>
        <w:rPr>
          <w:spacing w:val="-4"/>
        </w:rPr>
        <w:t> </w:t>
      </w:r>
      <w:r>
        <w:rPr/>
        <w:t>for</w:t>
      </w:r>
      <w:r>
        <w:rPr>
          <w:spacing w:val="-5"/>
        </w:rPr>
        <w:t> </w:t>
      </w:r>
      <w:r>
        <w:rPr/>
        <w:t>five</w:t>
      </w:r>
      <w:r>
        <w:rPr>
          <w:spacing w:val="-2"/>
        </w:rPr>
        <w:t> </w:t>
      </w:r>
      <w:r>
        <w:rPr/>
        <w:t>major</w:t>
      </w:r>
      <w:r>
        <w:rPr>
          <w:spacing w:val="-4"/>
        </w:rPr>
        <w:t> </w:t>
      </w:r>
      <w:r>
        <w:rPr/>
        <w:t>commodity</w:t>
      </w:r>
      <w:r>
        <w:rPr>
          <w:spacing w:val="-8"/>
        </w:rPr>
        <w:t> </w:t>
      </w:r>
      <w:r>
        <w:rPr/>
        <w:t>aggregate</w:t>
      </w:r>
      <w:r>
        <w:rPr>
          <w:spacing w:val="-1"/>
        </w:rPr>
        <w:t> </w:t>
      </w:r>
      <w:r>
        <w:rPr/>
        <w:t>now</w:t>
      </w:r>
      <w:r>
        <w:rPr>
          <w:spacing w:val="-4"/>
        </w:rPr>
        <w:t> </w:t>
      </w:r>
      <w:r>
        <w:rPr/>
        <w:t>available. Retrieved</w:t>
      </w:r>
      <w:r>
        <w:rPr>
          <w:spacing w:val="-15"/>
        </w:rPr>
        <w:t> </w:t>
      </w:r>
      <w:r>
        <w:rPr/>
        <w:t>from</w:t>
      </w:r>
      <w:r>
        <w:rPr>
          <w:spacing w:val="-13"/>
        </w:rPr>
        <w:t> </w:t>
      </w:r>
      <w:hyperlink r:id="rId28">
        <w:r>
          <w:rPr>
            <w:rFonts w:ascii="Calibri"/>
            <w:color w:val="0462C1"/>
            <w:u w:val="single" w:color="0462C1"/>
          </w:rPr>
          <w:t>http://</w:t>
        </w:r>
        <w:r>
          <w:rPr>
            <w:rFonts w:ascii="Calibri"/>
            <w:color w:val="0462C1"/>
            <w:spacing w:val="-14"/>
            <w:u w:val="single" w:color="0462C1"/>
          </w:rPr>
          <w:t> </w:t>
        </w:r>
        <w:r>
          <w:rPr>
            <w:rFonts w:ascii="Calibri"/>
            <w:color w:val="0462C1"/>
            <w:u w:val="single" w:color="0462C1"/>
          </w:rPr>
          <w:t>faostat.fao.org/</w:t>
        </w:r>
        <w:r>
          <w:rPr>
            <w:rFonts w:ascii="Calibri"/>
            <w:color w:val="0462C1"/>
            <w:spacing w:val="-11"/>
            <w:u w:val="single" w:color="0462C1"/>
          </w:rPr>
          <w:t> </w:t>
        </w:r>
        <w:r>
          <w:rPr>
            <w:rFonts w:ascii="Calibri"/>
            <w:color w:val="0462C1"/>
            <w:u w:val="single" w:color="0462C1"/>
          </w:rPr>
          <w:t>site/</w:t>
        </w:r>
        <w:r>
          <w:rPr>
            <w:rFonts w:ascii="Calibri"/>
            <w:color w:val="0462C1"/>
            <w:spacing w:val="-10"/>
            <w:u w:val="single" w:color="0462C1"/>
          </w:rPr>
          <w:t> </w:t>
        </w:r>
        <w:r>
          <w:rPr>
            <w:rFonts w:ascii="Calibri"/>
            <w:color w:val="0462C1"/>
            <w:u w:val="single" w:color="0462C1"/>
          </w:rPr>
          <w:t>339/</w:t>
        </w:r>
        <w:r>
          <w:rPr>
            <w:rFonts w:ascii="Calibri"/>
            <w:color w:val="0462C1"/>
            <w:spacing w:val="-14"/>
            <w:u w:val="single" w:color="0462C1"/>
          </w:rPr>
          <w:t> </w:t>
        </w:r>
        <w:r>
          <w:rPr>
            <w:rFonts w:ascii="Calibri"/>
            <w:color w:val="0462C1"/>
            <w:u w:val="single" w:color="0462C1"/>
          </w:rPr>
          <w:t>default.aspx</w:t>
        </w:r>
      </w:hyperlink>
      <w:r>
        <w:rPr>
          <w:rFonts w:ascii="Calibri"/>
          <w:color w:val="0462C1"/>
          <w:spacing w:val="44"/>
        </w:rPr>
        <w:t> </w:t>
      </w:r>
      <w:r>
        <w:rPr/>
        <w:t>Accessed</w:t>
      </w:r>
      <w:r>
        <w:rPr>
          <w:spacing w:val="-14"/>
        </w:rPr>
        <w:t> </w:t>
      </w:r>
      <w:r>
        <w:rPr/>
        <w:t>November</w:t>
      </w:r>
      <w:r>
        <w:rPr>
          <w:spacing w:val="-13"/>
        </w:rPr>
        <w:t> </w:t>
      </w:r>
      <w:r>
        <w:rPr>
          <w:spacing w:val="-2"/>
        </w:rPr>
        <w:t>2019.</w:t>
      </w:r>
    </w:p>
    <w:p>
      <w:pPr>
        <w:pStyle w:val="BodyText"/>
        <w:spacing w:before="268"/>
        <w:ind w:left="120"/>
      </w:pPr>
      <w:r>
        <w:rPr/>
        <w:t>Food</w:t>
      </w:r>
      <w:r>
        <w:rPr>
          <w:spacing w:val="-2"/>
        </w:rPr>
        <w:t> </w:t>
      </w:r>
      <w:r>
        <w:rPr/>
        <w:t>and</w:t>
      </w:r>
      <w:r>
        <w:rPr>
          <w:spacing w:val="-2"/>
        </w:rPr>
        <w:t> </w:t>
      </w:r>
      <w:r>
        <w:rPr/>
        <w:t>Agricultural</w:t>
      </w:r>
      <w:r>
        <w:rPr>
          <w:spacing w:val="-2"/>
        </w:rPr>
        <w:t> </w:t>
      </w:r>
      <w:r>
        <w:rPr/>
        <w:t>Organization</w:t>
      </w:r>
      <w:r>
        <w:rPr>
          <w:spacing w:val="-2"/>
        </w:rPr>
        <w:t> </w:t>
      </w:r>
      <w:r>
        <w:rPr/>
        <w:t>(FAO),</w:t>
      </w:r>
      <w:r>
        <w:rPr>
          <w:spacing w:val="-1"/>
        </w:rPr>
        <w:t> </w:t>
      </w:r>
      <w:r>
        <w:rPr/>
        <w:t>(2009).</w:t>
      </w:r>
      <w:r>
        <w:rPr>
          <w:spacing w:val="-1"/>
        </w:rPr>
        <w:t> </w:t>
      </w:r>
      <w:r>
        <w:rPr/>
        <w:t>Faostat</w:t>
      </w:r>
      <w:r>
        <w:rPr>
          <w:spacing w:val="-2"/>
        </w:rPr>
        <w:t> </w:t>
      </w:r>
      <w:r>
        <w:rPr/>
        <w:t>Database</w:t>
      </w:r>
      <w:r>
        <w:rPr>
          <w:spacing w:val="-3"/>
        </w:rPr>
        <w:t> </w:t>
      </w:r>
      <w:r>
        <w:rPr/>
        <w:t>Collection.</w:t>
      </w:r>
      <w:r>
        <w:rPr>
          <w:spacing w:val="-2"/>
        </w:rPr>
        <w:t> </w:t>
      </w:r>
      <w:r>
        <w:rPr/>
        <w:t>Retrieved</w:t>
      </w:r>
      <w:r>
        <w:rPr>
          <w:spacing w:val="-1"/>
        </w:rPr>
        <w:t> </w:t>
      </w:r>
      <w:r>
        <w:rPr>
          <w:spacing w:val="-4"/>
        </w:rPr>
        <w:t>from</w:t>
      </w:r>
    </w:p>
    <w:p>
      <w:pPr>
        <w:pStyle w:val="BodyText"/>
        <w:spacing w:before="7"/>
        <w:ind w:left="890"/>
      </w:pPr>
      <w:hyperlink r:id="rId29">
        <w:r>
          <w:rPr>
            <w:rFonts w:ascii="Calibri"/>
            <w:u w:val="single"/>
          </w:rPr>
          <w:t>http://apps.fao.org/page/collection</w:t>
        </w:r>
        <w:r>
          <w:rPr>
            <w:rFonts w:ascii="Calibri"/>
            <w:sz w:val="22"/>
          </w:rPr>
          <w:t>.</w:t>
        </w:r>
      </w:hyperlink>
      <w:r>
        <w:rPr>
          <w:rFonts w:ascii="Calibri"/>
          <w:spacing w:val="1"/>
          <w:sz w:val="22"/>
        </w:rPr>
        <w:t> </w:t>
      </w:r>
      <w:r>
        <w:rPr/>
        <w:t>Accessed</w:t>
      </w:r>
      <w:r>
        <w:rPr>
          <w:spacing w:val="-7"/>
        </w:rPr>
        <w:t> </w:t>
      </w:r>
      <w:r>
        <w:rPr/>
        <w:t>July</w:t>
      </w:r>
      <w:r>
        <w:rPr>
          <w:spacing w:val="-11"/>
        </w:rPr>
        <w:t> </w:t>
      </w:r>
      <w:r>
        <w:rPr>
          <w:spacing w:val="-2"/>
        </w:rPr>
        <w:t>2019.</w:t>
      </w:r>
    </w:p>
    <w:p>
      <w:pPr>
        <w:pStyle w:val="BodyText"/>
        <w:spacing w:line="242" w:lineRule="auto" w:before="268"/>
        <w:ind w:left="840" w:hanging="720"/>
      </w:pPr>
      <w:r>
        <w:rPr/>
        <w:t>Food</w:t>
      </w:r>
      <w:r>
        <w:rPr>
          <w:spacing w:val="80"/>
        </w:rPr>
        <w:t> </w:t>
      </w:r>
      <w:r>
        <w:rPr/>
        <w:t>and</w:t>
      </w:r>
      <w:r>
        <w:rPr>
          <w:spacing w:val="40"/>
        </w:rPr>
        <w:t> </w:t>
      </w:r>
      <w:r>
        <w:rPr/>
        <w:t>Agricultural</w:t>
      </w:r>
      <w:r>
        <w:rPr>
          <w:spacing w:val="80"/>
        </w:rPr>
        <w:t> </w:t>
      </w:r>
      <w:r>
        <w:rPr/>
        <w:t>Organization</w:t>
      </w:r>
      <w:r>
        <w:rPr>
          <w:spacing w:val="40"/>
        </w:rPr>
        <w:t> </w:t>
      </w:r>
      <w:r>
        <w:rPr/>
        <w:t>(FAO),</w:t>
      </w:r>
      <w:r>
        <w:rPr>
          <w:spacing w:val="40"/>
        </w:rPr>
        <w:t> </w:t>
      </w:r>
      <w:r>
        <w:rPr/>
        <w:t>(2008).</w:t>
      </w:r>
      <w:r>
        <w:rPr>
          <w:spacing w:val="40"/>
        </w:rPr>
        <w:t> </w:t>
      </w:r>
      <w:r>
        <w:rPr/>
        <w:t>Economic</w:t>
      </w:r>
      <w:r>
        <w:rPr>
          <w:spacing w:val="40"/>
        </w:rPr>
        <w:t> </w:t>
      </w:r>
      <w:r>
        <w:rPr/>
        <w:t>of</w:t>
      </w:r>
      <w:r>
        <w:rPr>
          <w:spacing w:val="40"/>
        </w:rPr>
        <w:t> </w:t>
      </w:r>
      <w:r>
        <w:rPr/>
        <w:t>Garden</w:t>
      </w:r>
      <w:r>
        <w:rPr>
          <w:spacing w:val="40"/>
        </w:rPr>
        <w:t> </w:t>
      </w:r>
      <w:r>
        <w:rPr/>
        <w:t>egg</w:t>
      </w:r>
      <w:r>
        <w:rPr>
          <w:spacing w:val="40"/>
        </w:rPr>
        <w:t> </w:t>
      </w:r>
      <w:r>
        <w:rPr/>
        <w:t>Production.</w:t>
      </w:r>
      <w:r>
        <w:rPr>
          <w:spacing w:val="40"/>
        </w:rPr>
        <w:t> </w:t>
      </w:r>
      <w:r>
        <w:rPr/>
        <w:t>“FAOSTAT” 2008</w:t>
      </w:r>
      <w:r>
        <w:rPr>
          <w:spacing w:val="40"/>
        </w:rPr>
        <w:t> </w:t>
      </w:r>
      <w:r>
        <w:rPr/>
        <w:t>4-20Pp.</w:t>
      </w:r>
    </w:p>
    <w:p>
      <w:pPr>
        <w:pStyle w:val="BodyText"/>
        <w:spacing w:before="194"/>
        <w:ind w:left="840" w:hanging="720"/>
      </w:pPr>
      <w:r>
        <w:rPr/>
        <w:t>Food</w:t>
      </w:r>
      <w:r>
        <w:rPr>
          <w:spacing w:val="40"/>
        </w:rPr>
        <w:t> </w:t>
      </w:r>
      <w:r>
        <w:rPr/>
        <w:t>and</w:t>
      </w:r>
      <w:r>
        <w:rPr>
          <w:spacing w:val="-3"/>
        </w:rPr>
        <w:t> </w:t>
      </w:r>
      <w:r>
        <w:rPr/>
        <w:t>Agricultural</w:t>
      </w:r>
      <w:r>
        <w:rPr>
          <w:spacing w:val="40"/>
        </w:rPr>
        <w:t> </w:t>
      </w:r>
      <w:r>
        <w:rPr/>
        <w:t>Organization</w:t>
      </w:r>
      <w:r>
        <w:rPr>
          <w:spacing w:val="40"/>
        </w:rPr>
        <w:t> </w:t>
      </w:r>
      <w:r>
        <w:rPr/>
        <w:t>(FAO),</w:t>
      </w:r>
      <w:r>
        <w:rPr>
          <w:spacing w:val="40"/>
        </w:rPr>
        <w:t> </w:t>
      </w:r>
      <w:r>
        <w:rPr/>
        <w:t>(2008).</w:t>
      </w:r>
      <w:r>
        <w:rPr>
          <w:spacing w:val="-4"/>
        </w:rPr>
        <w:t> </w:t>
      </w:r>
      <w:r>
        <w:rPr/>
        <w:t>FAOSTAT, Italy.</w:t>
      </w:r>
      <w:r>
        <w:rPr>
          <w:spacing w:val="-1"/>
        </w:rPr>
        <w:t> </w:t>
      </w:r>
      <w:r>
        <w:rPr/>
        <w:t>Retrieved</w:t>
      </w:r>
      <w:r>
        <w:rPr>
          <w:spacing w:val="-3"/>
        </w:rPr>
        <w:t> </w:t>
      </w:r>
      <w:r>
        <w:rPr/>
        <w:t>from</w:t>
      </w:r>
      <w:r>
        <w:rPr>
          <w:spacing w:val="40"/>
        </w:rPr>
        <w:t> </w:t>
      </w:r>
      <w:r>
        <w:rPr/>
        <w:t>[http</w:t>
      </w:r>
      <w:r>
        <w:rPr>
          <w:spacing w:val="-3"/>
        </w:rPr>
        <w:t> </w:t>
      </w:r>
      <w:r>
        <w:rPr/>
        <w:t>:// faostat.fao.org]. Accessed December 8, 2019.</w:t>
      </w:r>
    </w:p>
    <w:p>
      <w:pPr>
        <w:pStyle w:val="BodyText"/>
        <w:spacing w:line="247" w:lineRule="auto" w:before="269"/>
        <w:ind w:left="840" w:hanging="720"/>
      </w:pPr>
      <w:r>
        <w:rPr/>
        <w:t>Food</w:t>
      </w:r>
      <w:r>
        <w:rPr>
          <w:spacing w:val="40"/>
        </w:rPr>
        <w:t> </w:t>
      </w:r>
      <w:r>
        <w:rPr/>
        <w:t>and</w:t>
      </w:r>
      <w:r>
        <w:rPr>
          <w:spacing w:val="40"/>
        </w:rPr>
        <w:t> </w:t>
      </w:r>
      <w:r>
        <w:rPr/>
        <w:t>Agricultural</w:t>
      </w:r>
      <w:r>
        <w:rPr>
          <w:spacing w:val="40"/>
        </w:rPr>
        <w:t> </w:t>
      </w:r>
      <w:r>
        <w:rPr/>
        <w:t>Organization</w:t>
      </w:r>
      <w:r>
        <w:rPr>
          <w:spacing w:val="40"/>
        </w:rPr>
        <w:t> </w:t>
      </w:r>
      <w:r>
        <w:rPr/>
        <w:t>(FAO),</w:t>
      </w:r>
      <w:r>
        <w:rPr>
          <w:spacing w:val="40"/>
        </w:rPr>
        <w:t> </w:t>
      </w:r>
      <w:r>
        <w:rPr/>
        <w:t>(2008).</w:t>
      </w:r>
      <w:r>
        <w:rPr>
          <w:spacing w:val="40"/>
        </w:rPr>
        <w:t> </w:t>
      </w:r>
      <w:r>
        <w:rPr>
          <w:i/>
        </w:rPr>
        <w:t>Faostat</w:t>
      </w:r>
      <w:r>
        <w:rPr>
          <w:i/>
          <w:spacing w:val="40"/>
        </w:rPr>
        <w:t> </w:t>
      </w:r>
      <w:r>
        <w:rPr>
          <w:i/>
        </w:rPr>
        <w:t>Database</w:t>
      </w:r>
      <w:r>
        <w:rPr>
          <w:i/>
          <w:spacing w:val="40"/>
        </w:rPr>
        <w:t> </w:t>
      </w:r>
      <w:r>
        <w:rPr>
          <w:i/>
        </w:rPr>
        <w:t>Collection.</w:t>
      </w:r>
      <w:r>
        <w:rPr>
          <w:i/>
          <w:spacing w:val="-2"/>
        </w:rPr>
        <w:t> </w:t>
      </w:r>
      <w:r>
        <w:rPr/>
        <w:t>Retrieved from </w:t>
      </w:r>
      <w:hyperlink r:id="rId29">
        <w:r>
          <w:rPr>
            <w:rFonts w:ascii="Calibri"/>
            <w:color w:val="0462C1"/>
            <w:u w:val="single" w:color="0462C1"/>
          </w:rPr>
          <w:t>http:// apps. fao. org/ page/collection</w:t>
        </w:r>
        <w:r>
          <w:rPr/>
          <w:t>.</w:t>
        </w:r>
      </w:hyperlink>
      <w:r>
        <w:rPr/>
        <w:t> Accessed July 2019.</w:t>
      </w:r>
    </w:p>
    <w:p>
      <w:pPr>
        <w:pStyle w:val="BodyText"/>
        <w:spacing w:line="242" w:lineRule="auto" w:before="259"/>
        <w:ind w:left="840" w:right="138" w:hanging="720"/>
        <w:jc w:val="both"/>
      </w:pPr>
      <w:r>
        <w:rPr/>
        <w:t>FDALR, (1990). Literature review of soil fertility investigation</w:t>
      </w:r>
      <w:r>
        <w:rPr>
          <w:spacing w:val="-2"/>
        </w:rPr>
        <w:t> </w:t>
      </w:r>
      <w:r>
        <w:rPr/>
        <w:t>in</w:t>
      </w:r>
      <w:r>
        <w:rPr>
          <w:spacing w:val="-2"/>
        </w:rPr>
        <w:t> </w:t>
      </w:r>
      <w:r>
        <w:rPr/>
        <w:t>Nigeria.</w:t>
      </w:r>
      <w:r>
        <w:rPr>
          <w:spacing w:val="-2"/>
        </w:rPr>
        <w:t> </w:t>
      </w:r>
      <w:r>
        <w:rPr/>
        <w:t>Publication</w:t>
      </w:r>
      <w:r>
        <w:rPr>
          <w:spacing w:val="-2"/>
        </w:rPr>
        <w:t> </w:t>
      </w:r>
      <w:r>
        <w:rPr/>
        <w:t>of</w:t>
      </w:r>
      <w:r>
        <w:rPr>
          <w:spacing w:val="-3"/>
        </w:rPr>
        <w:t> </w:t>
      </w:r>
      <w:r>
        <w:rPr/>
        <w:t>the Federal department of Agriculture and Land Resources, Lagos, Nigeria, 2, 11-158.</w:t>
      </w:r>
    </w:p>
    <w:p>
      <w:pPr>
        <w:pStyle w:val="BodyText"/>
        <w:spacing w:before="194"/>
        <w:ind w:left="840" w:right="113" w:hanging="720"/>
        <w:jc w:val="both"/>
      </w:pPr>
      <w:r>
        <w:rPr/>
        <w:t>Frary,</w:t>
      </w:r>
      <w:r>
        <w:rPr>
          <w:spacing w:val="40"/>
        </w:rPr>
        <w:t> </w:t>
      </w:r>
      <w:r>
        <w:rPr/>
        <w:t>A.,</w:t>
      </w:r>
      <w:r>
        <w:rPr>
          <w:spacing w:val="40"/>
        </w:rPr>
        <w:t> </w:t>
      </w:r>
      <w:r>
        <w:rPr/>
        <w:t>Doganlar,</w:t>
      </w:r>
      <w:r>
        <w:rPr>
          <w:spacing w:val="40"/>
        </w:rPr>
        <w:t> </w:t>
      </w:r>
      <w:r>
        <w:rPr/>
        <w:t>S.,</w:t>
      </w:r>
      <w:r>
        <w:rPr>
          <w:spacing w:val="40"/>
        </w:rPr>
        <w:t> </w:t>
      </w:r>
      <w:r>
        <w:rPr/>
        <w:t>&amp;</w:t>
      </w:r>
      <w:r>
        <w:rPr>
          <w:spacing w:val="40"/>
        </w:rPr>
        <w:t> </w:t>
      </w:r>
      <w:r>
        <w:rPr/>
        <w:t>Daunay,</w:t>
      </w:r>
      <w:r>
        <w:rPr>
          <w:spacing w:val="-2"/>
        </w:rPr>
        <w:t> </w:t>
      </w:r>
      <w:r>
        <w:rPr/>
        <w:t>M.</w:t>
      </w:r>
      <w:r>
        <w:rPr>
          <w:spacing w:val="-2"/>
        </w:rPr>
        <w:t> </w:t>
      </w:r>
      <w:r>
        <w:rPr/>
        <w:t>C.</w:t>
      </w:r>
      <w:r>
        <w:rPr>
          <w:spacing w:val="-2"/>
        </w:rPr>
        <w:t> </w:t>
      </w:r>
      <w:r>
        <w:rPr/>
        <w:t>(2007).</w:t>
      </w:r>
      <w:r>
        <w:rPr>
          <w:spacing w:val="-2"/>
        </w:rPr>
        <w:t> </w:t>
      </w:r>
      <w:r>
        <w:rPr/>
        <w:t>Eggplant. In:</w:t>
      </w:r>
      <w:r>
        <w:rPr>
          <w:spacing w:val="-2"/>
        </w:rPr>
        <w:t> </w:t>
      </w:r>
      <w:r>
        <w:rPr/>
        <w:t>Kole</w:t>
      </w:r>
      <w:r>
        <w:rPr>
          <w:spacing w:val="-2"/>
        </w:rPr>
        <w:t> </w:t>
      </w:r>
      <w:r>
        <w:rPr/>
        <w:t>C [ed]</w:t>
      </w:r>
      <w:r>
        <w:rPr>
          <w:spacing w:val="-1"/>
        </w:rPr>
        <w:t> </w:t>
      </w:r>
      <w:r>
        <w:rPr/>
        <w:t>Genome</w:t>
      </w:r>
      <w:r>
        <w:rPr>
          <w:spacing w:val="-2"/>
        </w:rPr>
        <w:t> </w:t>
      </w:r>
      <w:r>
        <w:rPr/>
        <w:t>Mapping and</w:t>
      </w:r>
      <w:r>
        <w:rPr>
          <w:spacing w:val="-5"/>
        </w:rPr>
        <w:t> </w:t>
      </w:r>
      <w:r>
        <w:rPr/>
        <w:t>Molecular</w:t>
      </w:r>
      <w:r>
        <w:rPr>
          <w:spacing w:val="-5"/>
        </w:rPr>
        <w:t> </w:t>
      </w:r>
      <w:r>
        <w:rPr/>
        <w:t>Breeding</w:t>
      </w:r>
      <w:r>
        <w:rPr>
          <w:spacing w:val="-6"/>
        </w:rPr>
        <w:t> </w:t>
      </w:r>
      <w:r>
        <w:rPr/>
        <w:t>in</w:t>
      </w:r>
      <w:r>
        <w:rPr>
          <w:spacing w:val="-4"/>
        </w:rPr>
        <w:t> </w:t>
      </w:r>
      <w:r>
        <w:rPr/>
        <w:t>Plants,</w:t>
      </w:r>
      <w:r>
        <w:rPr>
          <w:spacing w:val="-4"/>
        </w:rPr>
        <w:t> </w:t>
      </w:r>
      <w:r>
        <w:rPr/>
        <w:t>Vol</w:t>
      </w:r>
      <w:r>
        <w:rPr>
          <w:spacing w:val="-6"/>
        </w:rPr>
        <w:t> </w:t>
      </w:r>
      <w:r>
        <w:rPr/>
        <w:t>5:</w:t>
      </w:r>
      <w:r>
        <w:rPr>
          <w:spacing w:val="-3"/>
        </w:rPr>
        <w:t> </w:t>
      </w:r>
      <w:r>
        <w:rPr/>
        <w:t>Vegetables</w:t>
      </w:r>
      <w:r>
        <w:rPr>
          <w:spacing w:val="-5"/>
        </w:rPr>
        <w:t> </w:t>
      </w:r>
      <w:r>
        <w:rPr/>
        <w:t>Springer-Verlag,</w:t>
      </w:r>
      <w:r>
        <w:rPr>
          <w:spacing w:val="-4"/>
        </w:rPr>
        <w:t> </w:t>
      </w:r>
      <w:r>
        <w:rPr/>
        <w:t>Berlin</w:t>
      </w:r>
      <w:r>
        <w:rPr>
          <w:spacing w:val="-4"/>
        </w:rPr>
        <w:t> </w:t>
      </w:r>
      <w:r>
        <w:rPr/>
        <w:t>pp</w:t>
      </w:r>
      <w:r>
        <w:rPr>
          <w:spacing w:val="-4"/>
        </w:rPr>
        <w:t> </w:t>
      </w:r>
      <w:r>
        <w:rPr>
          <w:spacing w:val="-2"/>
        </w:rPr>
        <w:t>231–257.</w:t>
      </w:r>
    </w:p>
    <w:p>
      <w:pPr>
        <w:pStyle w:val="BodyText"/>
      </w:pPr>
    </w:p>
    <w:p>
      <w:pPr>
        <w:pStyle w:val="BodyText"/>
        <w:ind w:left="840" w:right="119" w:hanging="720"/>
        <w:jc w:val="both"/>
      </w:pPr>
      <w:r>
        <w:rPr/>
        <w:t>Frary, A., Doganlar, S., &amp; Daunay, M. C. (2007). Eggplant, in Vegetables</w:t>
      </w:r>
      <w:r>
        <w:rPr>
          <w:spacing w:val="-2"/>
        </w:rPr>
        <w:t> </w:t>
      </w:r>
      <w:r>
        <w:rPr/>
        <w:t>SE</w:t>
      </w:r>
      <w:r>
        <w:rPr>
          <w:spacing w:val="-1"/>
        </w:rPr>
        <w:t> </w:t>
      </w:r>
      <w:r>
        <w:rPr/>
        <w:t>-</w:t>
      </w:r>
      <w:r>
        <w:rPr>
          <w:spacing w:val="-3"/>
        </w:rPr>
        <w:t> </w:t>
      </w:r>
      <w:r>
        <w:rPr/>
        <w:t>9,</w:t>
      </w:r>
      <w:r>
        <w:rPr>
          <w:spacing w:val="-2"/>
        </w:rPr>
        <w:t> </w:t>
      </w:r>
      <w:r>
        <w:rPr/>
        <w:t>Genome Mapping and Molecular Breeding in Plants, ed Kole C., editor. (Berlin: Springer ), 287– </w:t>
      </w:r>
      <w:r>
        <w:rPr>
          <w:spacing w:val="-4"/>
        </w:rPr>
        <w:t>313.</w:t>
      </w:r>
    </w:p>
    <w:p>
      <w:pPr>
        <w:pStyle w:val="BodyText"/>
        <w:spacing w:before="269"/>
        <w:ind w:left="840" w:right="130" w:hanging="720"/>
        <w:jc w:val="both"/>
      </w:pPr>
      <w:r>
        <w:rPr/>
        <w:t>Garibaldi, A., Minuto, A., &amp; Gullino, M. L. (2005).</w:t>
      </w:r>
      <w:r>
        <w:rPr>
          <w:spacing w:val="-2"/>
        </w:rPr>
        <w:t> </w:t>
      </w:r>
      <w:r>
        <w:rPr/>
        <w:t>Verticillium</w:t>
      </w:r>
      <w:r>
        <w:rPr>
          <w:spacing w:val="-2"/>
        </w:rPr>
        <w:t> </w:t>
      </w:r>
      <w:r>
        <w:rPr/>
        <w:t>wilt</w:t>
      </w:r>
      <w:r>
        <w:rPr>
          <w:spacing w:val="-2"/>
        </w:rPr>
        <w:t> </w:t>
      </w:r>
      <w:r>
        <w:rPr/>
        <w:t>incited</w:t>
      </w:r>
      <w:r>
        <w:rPr>
          <w:spacing w:val="-2"/>
        </w:rPr>
        <w:t> </w:t>
      </w:r>
      <w:r>
        <w:rPr/>
        <w:t>by</w:t>
      </w:r>
      <w:r>
        <w:rPr>
          <w:spacing w:val="-5"/>
        </w:rPr>
        <w:t> </w:t>
      </w:r>
      <w:r>
        <w:rPr/>
        <w:t>Verticillium dahliae in eggplant grafted on Solanum torvum in Italy. </w:t>
      </w:r>
      <w:r>
        <w:rPr>
          <w:i/>
        </w:rPr>
        <w:t>Plant Disease</w:t>
      </w:r>
      <w:r>
        <w:rPr/>
        <w:t>, 89(7), 777.</w:t>
      </w:r>
    </w:p>
    <w:p>
      <w:pPr>
        <w:pStyle w:val="BodyText"/>
      </w:pPr>
    </w:p>
    <w:p>
      <w:pPr>
        <w:spacing w:before="0"/>
        <w:ind w:left="840" w:right="118" w:hanging="720"/>
        <w:jc w:val="both"/>
        <w:rPr>
          <w:sz w:val="24"/>
        </w:rPr>
      </w:pPr>
      <w:r>
        <w:rPr>
          <w:sz w:val="24"/>
        </w:rPr>
        <w:t>Gajewski, M., Katarzyna, K., &amp; Bajer, M. (2009). The influence of postharvest storage</w:t>
      </w:r>
      <w:r>
        <w:rPr>
          <w:spacing w:val="-1"/>
          <w:sz w:val="24"/>
        </w:rPr>
        <w:t> </w:t>
      </w:r>
      <w:r>
        <w:rPr>
          <w:sz w:val="24"/>
        </w:rPr>
        <w:t>on</w:t>
      </w:r>
      <w:r>
        <w:rPr>
          <w:spacing w:val="40"/>
          <w:sz w:val="24"/>
        </w:rPr>
        <w:t> </w:t>
      </w:r>
      <w:r>
        <w:rPr>
          <w:sz w:val="24"/>
        </w:rPr>
        <w:t>quality characteristics of fruit of eggplant cultivars. </w:t>
      </w:r>
      <w:r>
        <w:rPr>
          <w:i/>
          <w:sz w:val="24"/>
        </w:rPr>
        <w:t>Notulae Botanicae Horticulture Agrobotanici Cluj-Napoca</w:t>
      </w:r>
      <w:r>
        <w:rPr>
          <w:sz w:val="24"/>
        </w:rPr>
        <w:t>, 37(2), 200-205.</w:t>
      </w:r>
    </w:p>
    <w:p>
      <w:pPr>
        <w:pStyle w:val="BodyText"/>
      </w:pPr>
    </w:p>
    <w:p>
      <w:pPr>
        <w:pStyle w:val="BodyText"/>
        <w:spacing w:before="1"/>
        <w:ind w:left="840" w:right="137" w:hanging="720"/>
        <w:jc w:val="both"/>
      </w:pPr>
      <w:r>
        <w:rPr/>
        <w:t>George, M.</w:t>
      </w:r>
      <w:r>
        <w:rPr>
          <w:spacing w:val="40"/>
        </w:rPr>
        <w:t> </w:t>
      </w:r>
      <w:r>
        <w:rPr/>
        <w:t>(2006).</w:t>
      </w:r>
      <w:r>
        <w:rPr>
          <w:spacing w:val="-3"/>
        </w:rPr>
        <w:t> </w:t>
      </w:r>
      <w:r>
        <w:rPr/>
        <w:t>The</w:t>
      </w:r>
      <w:r>
        <w:rPr>
          <w:spacing w:val="40"/>
        </w:rPr>
        <w:t> </w:t>
      </w:r>
      <w:r>
        <w:rPr/>
        <w:t>world’s healthiest</w:t>
      </w:r>
      <w:r>
        <w:rPr>
          <w:spacing w:val="-3"/>
        </w:rPr>
        <w:t> </w:t>
      </w:r>
      <w:r>
        <w:rPr/>
        <w:t>food.</w:t>
      </w:r>
      <w:r>
        <w:rPr>
          <w:spacing w:val="-2"/>
        </w:rPr>
        <w:t> </w:t>
      </w:r>
      <w:r>
        <w:rPr/>
        <w:t>Retrieved from</w:t>
      </w:r>
      <w:r>
        <w:rPr>
          <w:spacing w:val="-3"/>
        </w:rPr>
        <w:t> </w:t>
      </w:r>
      <w:r>
        <w:rPr/>
        <w:t>[</w:t>
      </w:r>
      <w:r>
        <w:rPr>
          <w:spacing w:val="-2"/>
        </w:rPr>
        <w:t> </w:t>
      </w:r>
      <w:hyperlink r:id="rId30">
        <w:r>
          <w:rPr/>
          <w:t>http://www.</w:t>
        </w:r>
      </w:hyperlink>
      <w:r>
        <w:rPr>
          <w:spacing w:val="-3"/>
        </w:rPr>
        <w:t> </w:t>
      </w:r>
      <w:r>
        <w:rPr/>
        <w:t>whfoods.</w:t>
      </w:r>
      <w:r>
        <w:rPr>
          <w:spacing w:val="40"/>
        </w:rPr>
        <w:t> </w:t>
      </w:r>
      <w:r>
        <w:rPr/>
        <w:t>com/ genpage. php? Tname = food spice &amp;dbid =22#healthbenefits] Accessed April 2019.</w:t>
      </w:r>
    </w:p>
    <w:p>
      <w:pPr>
        <w:pStyle w:val="BodyText"/>
        <w:spacing w:before="276"/>
        <w:ind w:left="840" w:right="155" w:hanging="720"/>
        <w:jc w:val="both"/>
      </w:pPr>
      <w:r>
        <w:rPr/>
        <w:t>Gill,</w:t>
      </w:r>
      <w:r>
        <w:rPr>
          <w:spacing w:val="40"/>
        </w:rPr>
        <w:t> </w:t>
      </w:r>
      <w:r>
        <w:rPr/>
        <w:t>H.</w:t>
      </w:r>
      <w:r>
        <w:rPr>
          <w:spacing w:val="-2"/>
        </w:rPr>
        <w:t> </w:t>
      </w:r>
      <w:r>
        <w:rPr/>
        <w:t>K.</w:t>
      </w:r>
      <w:r>
        <w:rPr>
          <w:spacing w:val="40"/>
        </w:rPr>
        <w:t> </w:t>
      </w:r>
      <w:r>
        <w:rPr/>
        <w:t>&amp;</w:t>
      </w:r>
      <w:r>
        <w:rPr>
          <w:spacing w:val="40"/>
        </w:rPr>
        <w:t> </w:t>
      </w:r>
      <w:r>
        <w:rPr/>
        <w:t>Mcsorley,</w:t>
      </w:r>
      <w:r>
        <w:rPr>
          <w:spacing w:val="40"/>
        </w:rPr>
        <w:t> </w:t>
      </w:r>
      <w:r>
        <w:rPr/>
        <w:t>R.</w:t>
      </w:r>
      <w:r>
        <w:rPr>
          <w:spacing w:val="-2"/>
        </w:rPr>
        <w:t> </w:t>
      </w:r>
      <w:r>
        <w:rPr/>
        <w:t>(2011).</w:t>
      </w:r>
      <w:r>
        <w:rPr>
          <w:spacing w:val="-2"/>
        </w:rPr>
        <w:t> </w:t>
      </w:r>
      <w:r>
        <w:rPr/>
        <w:t>Cover</w:t>
      </w:r>
      <w:r>
        <w:rPr>
          <w:spacing w:val="-2"/>
        </w:rPr>
        <w:t> </w:t>
      </w:r>
      <w:r>
        <w:rPr/>
        <w:t>crops</w:t>
      </w:r>
      <w:r>
        <w:rPr>
          <w:spacing w:val="-1"/>
        </w:rPr>
        <w:t> </w:t>
      </w:r>
      <w:r>
        <w:rPr/>
        <w:t>for</w:t>
      </w:r>
      <w:r>
        <w:rPr>
          <w:spacing w:val="-4"/>
        </w:rPr>
        <w:t> </w:t>
      </w:r>
      <w:r>
        <w:rPr/>
        <w:t>managing</w:t>
      </w:r>
      <w:r>
        <w:rPr>
          <w:spacing w:val="-5"/>
        </w:rPr>
        <w:t> </w:t>
      </w:r>
      <w:r>
        <w:rPr/>
        <w:t>root-knot</w:t>
      </w:r>
      <w:r>
        <w:rPr>
          <w:spacing w:val="-2"/>
        </w:rPr>
        <w:t> </w:t>
      </w:r>
      <w:r>
        <w:rPr/>
        <w:t>nematodes.</w:t>
      </w:r>
      <w:r>
        <w:rPr>
          <w:spacing w:val="-2"/>
        </w:rPr>
        <w:t> </w:t>
      </w:r>
      <w:r>
        <w:rPr/>
        <w:t>University of Florida, IFAS Extension, ENY-063(July), 1–6.</w:t>
      </w:r>
    </w:p>
    <w:p>
      <w:pPr>
        <w:spacing w:after="0"/>
        <w:jc w:val="both"/>
        <w:sectPr>
          <w:pgSz w:w="12240" w:h="15840"/>
          <w:pgMar w:top="1360" w:bottom="280" w:left="1320" w:right="1320"/>
        </w:sectPr>
      </w:pPr>
    </w:p>
    <w:p>
      <w:pPr>
        <w:pStyle w:val="BodyText"/>
        <w:spacing w:before="68"/>
        <w:ind w:left="840" w:right="123" w:hanging="720"/>
        <w:jc w:val="both"/>
      </w:pPr>
      <w:r>
        <w:rPr/>
        <w:t>Ghfoor, A. &amp; Khan, S. A. J. (1976). List of diseases of economic plants in Pakistan.</w:t>
      </w:r>
      <w:r>
        <w:rPr>
          <w:spacing w:val="-1"/>
        </w:rPr>
        <w:t> </w:t>
      </w:r>
      <w:r>
        <w:rPr/>
        <w:t>The Department of plant protection, Ministry of food, agriculture and under developed area, GOP. pp85.</w:t>
      </w:r>
    </w:p>
    <w:p>
      <w:pPr>
        <w:pStyle w:val="BodyText"/>
      </w:pPr>
    </w:p>
    <w:p>
      <w:pPr>
        <w:pStyle w:val="BodyText"/>
        <w:spacing w:line="242" w:lineRule="auto"/>
        <w:ind w:left="840" w:right="180" w:hanging="720"/>
        <w:jc w:val="both"/>
      </w:pPr>
      <w:r>
        <w:rPr/>
        <w:t>Girth,</w:t>
      </w:r>
      <w:r>
        <w:rPr>
          <w:spacing w:val="-4"/>
        </w:rPr>
        <w:t> </w:t>
      </w:r>
      <w:r>
        <w:rPr/>
        <w:t>Van.,</w:t>
      </w:r>
      <w:r>
        <w:rPr>
          <w:spacing w:val="-4"/>
        </w:rPr>
        <w:t> </w:t>
      </w:r>
      <w:r>
        <w:rPr/>
        <w:t>Wijik,</w:t>
      </w:r>
      <w:r>
        <w:rPr>
          <w:spacing w:val="-4"/>
        </w:rPr>
        <w:t> </w:t>
      </w:r>
      <w:r>
        <w:rPr/>
        <w:t>R.</w:t>
      </w:r>
      <w:r>
        <w:rPr>
          <w:spacing w:val="-4"/>
        </w:rPr>
        <w:t> </w:t>
      </w:r>
      <w:r>
        <w:rPr/>
        <w:t>Toorenenbergen,</w:t>
      </w:r>
      <w:r>
        <w:rPr>
          <w:spacing w:val="-4"/>
        </w:rPr>
        <w:t> </w:t>
      </w:r>
      <w:r>
        <w:rPr/>
        <w:t>A.W.,</w:t>
      </w:r>
      <w:r>
        <w:rPr>
          <w:spacing w:val="-2"/>
        </w:rPr>
        <w:t> </w:t>
      </w:r>
      <w:r>
        <w:rPr/>
        <w:t>&amp;</w:t>
      </w:r>
      <w:r>
        <w:rPr>
          <w:spacing w:val="-4"/>
        </w:rPr>
        <w:t> </w:t>
      </w:r>
      <w:r>
        <w:rPr/>
        <w:t>Dieges,</w:t>
      </w:r>
      <w:r>
        <w:rPr>
          <w:spacing w:val="-4"/>
        </w:rPr>
        <w:t> </w:t>
      </w:r>
      <w:r>
        <w:rPr/>
        <w:t>P.H.</w:t>
      </w:r>
      <w:r>
        <w:rPr>
          <w:spacing w:val="-4"/>
        </w:rPr>
        <w:t> </w:t>
      </w:r>
      <w:r>
        <w:rPr/>
        <w:t>(1989).</w:t>
      </w:r>
      <w:r>
        <w:rPr>
          <w:spacing w:val="-4"/>
        </w:rPr>
        <w:t> </w:t>
      </w:r>
      <w:r>
        <w:rPr/>
        <w:t>Occupational</w:t>
      </w:r>
      <w:r>
        <w:rPr>
          <w:spacing w:val="-4"/>
        </w:rPr>
        <w:t> </w:t>
      </w:r>
      <w:r>
        <w:rPr/>
        <w:t>Pollinosis</w:t>
      </w:r>
      <w:r>
        <w:rPr>
          <w:spacing w:val="-4"/>
        </w:rPr>
        <w:t> </w:t>
      </w:r>
      <w:r>
        <w:rPr/>
        <w:t>in commercial gardeners. </w:t>
      </w:r>
      <w:r>
        <w:rPr>
          <w:i/>
        </w:rPr>
        <w:t>Ned Tijdschr, Genecesk, </w:t>
      </w:r>
      <w:r>
        <w:rPr/>
        <w:t>133(42)</w:t>
      </w:r>
    </w:p>
    <w:p>
      <w:pPr>
        <w:spacing w:before="194"/>
        <w:ind w:left="840" w:right="115" w:hanging="720"/>
        <w:jc w:val="both"/>
        <w:rPr>
          <w:sz w:val="24"/>
        </w:rPr>
      </w:pPr>
      <w:r>
        <w:rPr>
          <w:sz w:val="24"/>
        </w:rPr>
        <w:t>Haider, M. G., Dev, L. K., &amp; Nath, R. P. (2003). Comparative pathogenicity of root knot nematode, </w:t>
      </w:r>
      <w:r>
        <w:rPr>
          <w:i/>
          <w:sz w:val="24"/>
        </w:rPr>
        <w:t>Meloidogyne incognita </w:t>
      </w:r>
      <w:r>
        <w:rPr>
          <w:sz w:val="24"/>
        </w:rPr>
        <w:t>on different pulse crops. </w:t>
      </w:r>
      <w:r>
        <w:rPr>
          <w:i/>
          <w:sz w:val="24"/>
        </w:rPr>
        <w:t>International Journal of Nematology, </w:t>
      </w:r>
      <w:r>
        <w:rPr>
          <w:sz w:val="24"/>
        </w:rPr>
        <w:t>33, 152-153.</w:t>
      </w:r>
    </w:p>
    <w:p>
      <w:pPr>
        <w:pStyle w:val="BodyText"/>
      </w:pPr>
    </w:p>
    <w:p>
      <w:pPr>
        <w:pStyle w:val="BodyText"/>
        <w:ind w:left="840" w:right="117" w:hanging="720"/>
        <w:jc w:val="both"/>
      </w:pPr>
      <w:r>
        <w:rPr/>
        <w:t>Harish,</w:t>
      </w:r>
      <w:r>
        <w:rPr>
          <w:spacing w:val="-2"/>
        </w:rPr>
        <w:t> </w:t>
      </w:r>
      <w:r>
        <w:rPr/>
        <w:t>B.</w:t>
      </w:r>
      <w:r>
        <w:rPr>
          <w:spacing w:val="-1"/>
        </w:rPr>
        <w:t> </w:t>
      </w:r>
      <w:r>
        <w:rPr/>
        <w:t>N.,</w:t>
      </w:r>
      <w:r>
        <w:rPr>
          <w:spacing w:val="-2"/>
        </w:rPr>
        <w:t> </w:t>
      </w:r>
      <w:r>
        <w:rPr/>
        <w:t>Babu,</w:t>
      </w:r>
      <w:r>
        <w:rPr>
          <w:spacing w:val="-2"/>
        </w:rPr>
        <w:t> </w:t>
      </w:r>
      <w:r>
        <w:rPr/>
        <w:t>P.</w:t>
      </w:r>
      <w:r>
        <w:rPr>
          <w:spacing w:val="-2"/>
        </w:rPr>
        <w:t> </w:t>
      </w:r>
      <w:r>
        <w:rPr/>
        <w:t>A.,</w:t>
      </w:r>
      <w:r>
        <w:rPr>
          <w:spacing w:val="-2"/>
        </w:rPr>
        <w:t> </w:t>
      </w:r>
      <w:r>
        <w:rPr/>
        <w:t>Mahesh,</w:t>
      </w:r>
      <w:r>
        <w:rPr>
          <w:spacing w:val="-2"/>
        </w:rPr>
        <w:t> </w:t>
      </w:r>
      <w:r>
        <w:rPr/>
        <w:t>T.,</w:t>
      </w:r>
      <w:r>
        <w:rPr>
          <w:spacing w:val="-1"/>
        </w:rPr>
        <w:t> </w:t>
      </w:r>
      <w:r>
        <w:rPr/>
        <w:t>&amp;</w:t>
      </w:r>
      <w:r>
        <w:rPr>
          <w:spacing w:val="-4"/>
        </w:rPr>
        <w:t> </w:t>
      </w:r>
      <w:r>
        <w:rPr/>
        <w:t>Venkatesh,</w:t>
      </w:r>
      <w:r>
        <w:rPr>
          <w:spacing w:val="-2"/>
        </w:rPr>
        <w:t> </w:t>
      </w:r>
      <w:r>
        <w:rPr/>
        <w:t>Y.</w:t>
      </w:r>
      <w:r>
        <w:rPr>
          <w:spacing w:val="-2"/>
        </w:rPr>
        <w:t> </w:t>
      </w:r>
      <w:r>
        <w:rPr/>
        <w:t>P.</w:t>
      </w:r>
      <w:r>
        <w:rPr>
          <w:spacing w:val="-2"/>
        </w:rPr>
        <w:t> </w:t>
      </w:r>
      <w:r>
        <w:rPr/>
        <w:t>(2008).</w:t>
      </w:r>
      <w:r>
        <w:rPr>
          <w:spacing w:val="-2"/>
        </w:rPr>
        <w:t> </w:t>
      </w:r>
      <w:r>
        <w:rPr/>
        <w:t>A</w:t>
      </w:r>
      <w:r>
        <w:rPr>
          <w:spacing w:val="-2"/>
        </w:rPr>
        <w:t> </w:t>
      </w:r>
      <w:r>
        <w:rPr/>
        <w:t>cross –</w:t>
      </w:r>
      <w:r>
        <w:rPr>
          <w:spacing w:val="-2"/>
        </w:rPr>
        <w:t> </w:t>
      </w:r>
      <w:r>
        <w:rPr/>
        <w:t>Sectional</w:t>
      </w:r>
      <w:r>
        <w:rPr>
          <w:spacing w:val="40"/>
        </w:rPr>
        <w:t> </w:t>
      </w:r>
      <w:r>
        <w:rPr/>
        <w:t>Study</w:t>
      </w:r>
      <w:r>
        <w:rPr>
          <w:spacing w:val="-7"/>
        </w:rPr>
        <w:t> </w:t>
      </w:r>
      <w:r>
        <w:rPr/>
        <w:t>on the Prevalence of food allergy to eggplant. </w:t>
      </w:r>
      <w:r>
        <w:rPr>
          <w:i/>
        </w:rPr>
        <w:t>Clinical and Experimental Allergy, </w:t>
      </w:r>
      <w:r>
        <w:rPr/>
        <w:t>p 22-34.</w:t>
      </w:r>
    </w:p>
    <w:p>
      <w:pPr>
        <w:pStyle w:val="BodyText"/>
      </w:pPr>
    </w:p>
    <w:p>
      <w:pPr>
        <w:pStyle w:val="BodyText"/>
        <w:spacing w:before="1"/>
        <w:ind w:left="840" w:right="119" w:hanging="720"/>
        <w:jc w:val="both"/>
      </w:pPr>
      <w:r>
        <w:rPr/>
        <w:t>Hassan, S. M. E., Rahman, M. S., Amin, M. R., Hoque</w:t>
      </w:r>
      <w:r>
        <w:rPr>
          <w:spacing w:val="-1"/>
        </w:rPr>
        <w:t> </w:t>
      </w:r>
      <w:r>
        <w:rPr/>
        <w:t>A.</w:t>
      </w:r>
      <w:r>
        <w:rPr>
          <w:spacing w:val="40"/>
        </w:rPr>
        <w:t> </w:t>
      </w:r>
      <w:r>
        <w:rPr/>
        <w:t>T.</w:t>
      </w:r>
      <w:r>
        <w:rPr>
          <w:spacing w:val="40"/>
        </w:rPr>
        <w:t> </w:t>
      </w:r>
      <w:r>
        <w:rPr/>
        <w:t>M.</w:t>
      </w:r>
      <w:r>
        <w:rPr>
          <w:spacing w:val="40"/>
        </w:rPr>
        <w:t> </w:t>
      </w:r>
      <w:r>
        <w:rPr/>
        <w:t>R.,</w:t>
      </w:r>
      <w:r>
        <w:rPr>
          <w:spacing w:val="40"/>
        </w:rPr>
        <w:t> </w:t>
      </w:r>
      <w:r>
        <w:rPr/>
        <w:t>&amp;</w:t>
      </w:r>
      <w:r>
        <w:rPr>
          <w:spacing w:val="40"/>
        </w:rPr>
        <w:t> </w:t>
      </w:r>
      <w:r>
        <w:rPr/>
        <w:t>Islam, S. M. S. (2011). Effect of some organic substances on the root knot disease of brinjal. On line </w:t>
      </w:r>
      <w:r>
        <w:rPr>
          <w:i/>
        </w:rPr>
        <w:t>Journal of Biological. Science, </w:t>
      </w:r>
      <w:r>
        <w:rPr/>
        <w:t>1 (8), 791-792.</w:t>
      </w:r>
    </w:p>
    <w:p>
      <w:pPr>
        <w:spacing w:line="237" w:lineRule="auto" w:before="204"/>
        <w:ind w:left="840" w:right="176" w:hanging="720"/>
        <w:jc w:val="both"/>
        <w:rPr>
          <w:sz w:val="24"/>
        </w:rPr>
      </w:pPr>
      <w:r>
        <w:rPr>
          <w:sz w:val="24"/>
        </w:rPr>
        <w:t>Holbrook,</w:t>
      </w:r>
      <w:r>
        <w:rPr>
          <w:spacing w:val="40"/>
          <w:sz w:val="24"/>
        </w:rPr>
        <w:t> </w:t>
      </w:r>
      <w:r>
        <w:rPr>
          <w:sz w:val="24"/>
        </w:rPr>
        <w:t>C.</w:t>
      </w:r>
      <w:r>
        <w:rPr>
          <w:spacing w:val="40"/>
          <w:sz w:val="24"/>
        </w:rPr>
        <w:t> </w:t>
      </w:r>
      <w:r>
        <w:rPr>
          <w:sz w:val="24"/>
        </w:rPr>
        <w:t>C.,</w:t>
      </w:r>
      <w:r>
        <w:rPr>
          <w:spacing w:val="-2"/>
          <w:sz w:val="24"/>
        </w:rPr>
        <w:t> </w:t>
      </w:r>
      <w:r>
        <w:rPr>
          <w:sz w:val="24"/>
        </w:rPr>
        <w:t>Knauft,</w:t>
      </w:r>
      <w:r>
        <w:rPr>
          <w:spacing w:val="-2"/>
          <w:sz w:val="24"/>
        </w:rPr>
        <w:t> </w:t>
      </w:r>
      <w:r>
        <w:rPr>
          <w:sz w:val="24"/>
        </w:rPr>
        <w:t>D.</w:t>
      </w:r>
      <w:r>
        <w:rPr>
          <w:spacing w:val="-2"/>
          <w:sz w:val="24"/>
        </w:rPr>
        <w:t> </w:t>
      </w:r>
      <w:r>
        <w:rPr>
          <w:sz w:val="24"/>
        </w:rPr>
        <w:t>A.,</w:t>
      </w:r>
      <w:r>
        <w:rPr>
          <w:spacing w:val="-2"/>
          <w:sz w:val="24"/>
        </w:rPr>
        <w:t> </w:t>
      </w:r>
      <w:r>
        <w:rPr>
          <w:sz w:val="24"/>
        </w:rPr>
        <w:t>&amp;</w:t>
      </w:r>
      <w:r>
        <w:rPr>
          <w:spacing w:val="-5"/>
          <w:sz w:val="24"/>
        </w:rPr>
        <w:t> </w:t>
      </w:r>
      <w:r>
        <w:rPr>
          <w:sz w:val="24"/>
        </w:rPr>
        <w:t>Dickson,</w:t>
      </w:r>
      <w:r>
        <w:rPr>
          <w:spacing w:val="-2"/>
          <w:sz w:val="24"/>
        </w:rPr>
        <w:t> </w:t>
      </w:r>
      <w:r>
        <w:rPr>
          <w:sz w:val="24"/>
        </w:rPr>
        <w:t>D.</w:t>
      </w:r>
      <w:r>
        <w:rPr>
          <w:spacing w:val="-2"/>
          <w:sz w:val="24"/>
        </w:rPr>
        <w:t> </w:t>
      </w:r>
      <w:r>
        <w:rPr>
          <w:sz w:val="24"/>
        </w:rPr>
        <w:t>W.</w:t>
      </w:r>
      <w:r>
        <w:rPr>
          <w:spacing w:val="-2"/>
          <w:sz w:val="24"/>
        </w:rPr>
        <w:t> </w:t>
      </w:r>
      <w:r>
        <w:rPr>
          <w:sz w:val="24"/>
        </w:rPr>
        <w:t>(1983)</w:t>
      </w:r>
      <w:r>
        <w:rPr>
          <w:i/>
          <w:sz w:val="24"/>
        </w:rPr>
        <w:t>.</w:t>
      </w:r>
      <w:r>
        <w:rPr>
          <w:i/>
          <w:spacing w:val="-2"/>
          <w:sz w:val="24"/>
        </w:rPr>
        <w:t> </w:t>
      </w:r>
      <w:r>
        <w:rPr>
          <w:sz w:val="24"/>
        </w:rPr>
        <w:t>A</w:t>
      </w:r>
      <w:r>
        <w:rPr>
          <w:spacing w:val="-2"/>
          <w:sz w:val="24"/>
        </w:rPr>
        <w:t> </w:t>
      </w:r>
      <w:r>
        <w:rPr>
          <w:sz w:val="24"/>
        </w:rPr>
        <w:t>technique</w:t>
      </w:r>
      <w:r>
        <w:rPr>
          <w:spacing w:val="-3"/>
          <w:sz w:val="24"/>
        </w:rPr>
        <w:t> </w:t>
      </w:r>
      <w:r>
        <w:rPr>
          <w:sz w:val="24"/>
        </w:rPr>
        <w:t>for</w:t>
      </w:r>
      <w:r>
        <w:rPr>
          <w:spacing w:val="-2"/>
          <w:sz w:val="24"/>
        </w:rPr>
        <w:t> </w:t>
      </w:r>
      <w:r>
        <w:rPr>
          <w:sz w:val="24"/>
        </w:rPr>
        <w:t>screening</w:t>
      </w:r>
      <w:r>
        <w:rPr>
          <w:spacing w:val="-5"/>
          <w:sz w:val="24"/>
        </w:rPr>
        <w:t> </w:t>
      </w:r>
      <w:r>
        <w:rPr>
          <w:sz w:val="24"/>
        </w:rPr>
        <w:t>peanut</w:t>
      </w:r>
      <w:r>
        <w:rPr>
          <w:spacing w:val="-2"/>
          <w:sz w:val="24"/>
        </w:rPr>
        <w:t> </w:t>
      </w:r>
      <w:r>
        <w:rPr>
          <w:sz w:val="24"/>
        </w:rPr>
        <w:t>for resistance to </w:t>
      </w:r>
      <w:r>
        <w:rPr>
          <w:i/>
          <w:sz w:val="24"/>
        </w:rPr>
        <w:t>Meloidogyne incognita</w:t>
      </w:r>
      <w:r>
        <w:rPr>
          <w:sz w:val="24"/>
        </w:rPr>
        <w:t>. </w:t>
      </w:r>
      <w:r>
        <w:rPr>
          <w:i/>
          <w:sz w:val="24"/>
        </w:rPr>
        <w:t>Plant Diseases</w:t>
      </w:r>
      <w:r>
        <w:rPr>
          <w:sz w:val="24"/>
        </w:rPr>
        <w:t>, 57, 957-958.</w:t>
      </w:r>
    </w:p>
    <w:p>
      <w:pPr>
        <w:pStyle w:val="BodyText"/>
        <w:spacing w:before="8"/>
      </w:pPr>
    </w:p>
    <w:p>
      <w:pPr>
        <w:pStyle w:val="BodyText"/>
        <w:ind w:left="120"/>
      </w:pPr>
      <w:r>
        <w:rPr>
          <w:rFonts w:ascii="Calibri"/>
          <w:color w:val="0462C1"/>
          <w:u w:val="single" w:color="0462C1"/>
        </w:rPr>
        <w:t>https://</w:t>
      </w:r>
      <w:hyperlink r:id="rId31">
        <w:r>
          <w:rPr>
            <w:rFonts w:ascii="Calibri"/>
            <w:color w:val="0462C1"/>
            <w:u w:val="single" w:color="0462C1"/>
          </w:rPr>
          <w:t>www.seedportal.org.ng&gt;</w:t>
        </w:r>
      </w:hyperlink>
      <w:r>
        <w:rPr>
          <w:rFonts w:ascii="Calibri"/>
          <w:color w:val="0462C1"/>
          <w:u w:val="single" w:color="0462C1"/>
        </w:rPr>
        <w:t>variety</w:t>
      </w:r>
      <w:r>
        <w:rPr/>
        <w:t>.</w:t>
      </w:r>
      <w:r>
        <w:rPr>
          <w:spacing w:val="-10"/>
        </w:rPr>
        <w:t> </w:t>
      </w:r>
      <w:r>
        <w:rPr/>
        <w:t>Accessed</w:t>
      </w:r>
      <w:r>
        <w:rPr>
          <w:spacing w:val="-10"/>
        </w:rPr>
        <w:t> </w:t>
      </w:r>
      <w:r>
        <w:rPr/>
        <w:t>December</w:t>
      </w:r>
      <w:r>
        <w:rPr>
          <w:spacing w:val="-9"/>
        </w:rPr>
        <w:t> </w:t>
      </w:r>
      <w:r>
        <w:rPr>
          <w:spacing w:val="-2"/>
        </w:rPr>
        <w:t>2019.</w:t>
      </w:r>
    </w:p>
    <w:p>
      <w:pPr>
        <w:pStyle w:val="BodyText"/>
        <w:spacing w:before="271"/>
        <w:ind w:left="581" w:hanging="461"/>
      </w:pPr>
      <w:r>
        <w:rPr/>
        <w:t>Hussain, M. A., Mukhtar, T.,</w:t>
      </w:r>
      <w:r>
        <w:rPr>
          <w:spacing w:val="40"/>
        </w:rPr>
        <w:t> </w:t>
      </w:r>
      <w:r>
        <w:rPr/>
        <w:t>Kayani, M. Z., Aslam, M. N., &amp; Haque, M. I. (2012). A survey</w:t>
      </w:r>
      <w:r>
        <w:rPr>
          <w:spacing w:val="-1"/>
        </w:rPr>
        <w:t> </w:t>
      </w:r>
      <w:r>
        <w:rPr/>
        <w:t>of okra (</w:t>
      </w:r>
      <w:r>
        <w:rPr>
          <w:i/>
        </w:rPr>
        <w:t>Abelmoschus esculentus</w:t>
      </w:r>
      <w:r>
        <w:rPr/>
        <w:t>) in the Punjab province of Pakistan for the determination of prevalence,</w:t>
      </w:r>
      <w:r>
        <w:rPr>
          <w:spacing w:val="-6"/>
        </w:rPr>
        <w:t> </w:t>
      </w:r>
      <w:r>
        <w:rPr/>
        <w:t>incidence</w:t>
      </w:r>
      <w:r>
        <w:rPr>
          <w:spacing w:val="-7"/>
        </w:rPr>
        <w:t> </w:t>
      </w:r>
      <w:r>
        <w:rPr/>
        <w:t>and</w:t>
      </w:r>
      <w:r>
        <w:rPr>
          <w:spacing w:val="-6"/>
        </w:rPr>
        <w:t> </w:t>
      </w:r>
      <w:r>
        <w:rPr/>
        <w:t>severity</w:t>
      </w:r>
      <w:r>
        <w:rPr>
          <w:spacing w:val="-11"/>
        </w:rPr>
        <w:t> </w:t>
      </w:r>
      <w:r>
        <w:rPr/>
        <w:t>of</w:t>
      </w:r>
      <w:r>
        <w:rPr>
          <w:spacing w:val="-7"/>
        </w:rPr>
        <w:t> </w:t>
      </w:r>
      <w:r>
        <w:rPr/>
        <w:t>root-knot</w:t>
      </w:r>
      <w:r>
        <w:rPr>
          <w:spacing w:val="-6"/>
        </w:rPr>
        <w:t> </w:t>
      </w:r>
      <w:r>
        <w:rPr/>
        <w:t>disease</w:t>
      </w:r>
      <w:r>
        <w:rPr>
          <w:spacing w:val="-5"/>
        </w:rPr>
        <w:t> </w:t>
      </w:r>
      <w:r>
        <w:rPr/>
        <w:t>caused</w:t>
      </w:r>
      <w:r>
        <w:rPr>
          <w:spacing w:val="-4"/>
        </w:rPr>
        <w:t> </w:t>
      </w:r>
      <w:r>
        <w:rPr/>
        <w:t>by</w:t>
      </w:r>
      <w:r>
        <w:rPr>
          <w:spacing w:val="-10"/>
        </w:rPr>
        <w:t> </w:t>
      </w:r>
      <w:r>
        <w:rPr>
          <w:i/>
        </w:rPr>
        <w:t>Meloidogyne</w:t>
      </w:r>
      <w:r>
        <w:rPr>
          <w:i/>
          <w:spacing w:val="-6"/>
        </w:rPr>
        <w:t> </w:t>
      </w:r>
      <w:r>
        <w:rPr/>
        <w:t>spp.</w:t>
      </w:r>
      <w:r>
        <w:rPr>
          <w:spacing w:val="-6"/>
        </w:rPr>
        <w:t> </w:t>
      </w:r>
      <w:r>
        <w:rPr/>
        <w:t>Pakistan </w:t>
      </w:r>
      <w:r>
        <w:rPr>
          <w:i/>
        </w:rPr>
        <w:t>Journal of Botany</w:t>
      </w:r>
      <w:r>
        <w:rPr/>
        <w:t>, 44, 2071-2075.</w:t>
      </w:r>
    </w:p>
    <w:p>
      <w:pPr>
        <w:spacing w:before="274"/>
        <w:ind w:left="840" w:right="118" w:hanging="720"/>
        <w:jc w:val="both"/>
        <w:rPr>
          <w:sz w:val="24"/>
        </w:rPr>
      </w:pPr>
      <w:r>
        <w:rPr>
          <w:sz w:val="24"/>
        </w:rPr>
        <w:t>Hussain,</w:t>
      </w:r>
      <w:r>
        <w:rPr>
          <w:spacing w:val="40"/>
          <w:sz w:val="24"/>
        </w:rPr>
        <w:t> </w:t>
      </w:r>
      <w:r>
        <w:rPr>
          <w:sz w:val="24"/>
        </w:rPr>
        <w:t>M.</w:t>
      </w:r>
      <w:r>
        <w:rPr>
          <w:spacing w:val="40"/>
          <w:sz w:val="24"/>
        </w:rPr>
        <w:t> </w:t>
      </w:r>
      <w:r>
        <w:rPr>
          <w:sz w:val="24"/>
        </w:rPr>
        <w:t>A.,</w:t>
      </w:r>
      <w:r>
        <w:rPr>
          <w:spacing w:val="40"/>
          <w:sz w:val="24"/>
        </w:rPr>
        <w:t> </w:t>
      </w:r>
      <w:r>
        <w:rPr>
          <w:sz w:val="24"/>
        </w:rPr>
        <w:t>Mukhtar,</w:t>
      </w:r>
      <w:r>
        <w:rPr>
          <w:spacing w:val="40"/>
          <w:sz w:val="24"/>
        </w:rPr>
        <w:t> </w:t>
      </w:r>
      <w:r>
        <w:rPr>
          <w:sz w:val="24"/>
        </w:rPr>
        <w:t>T.,</w:t>
      </w:r>
      <w:r>
        <w:rPr>
          <w:spacing w:val="-1"/>
          <w:sz w:val="24"/>
        </w:rPr>
        <w:t> </w:t>
      </w:r>
      <w:r>
        <w:rPr>
          <w:sz w:val="24"/>
        </w:rPr>
        <w:t>&amp;</w:t>
      </w:r>
      <w:r>
        <w:rPr>
          <w:spacing w:val="-5"/>
          <w:sz w:val="24"/>
        </w:rPr>
        <w:t> </w:t>
      </w:r>
      <w:r>
        <w:rPr>
          <w:sz w:val="24"/>
        </w:rPr>
        <w:t>Kayani,</w:t>
      </w:r>
      <w:r>
        <w:rPr>
          <w:spacing w:val="-3"/>
          <w:sz w:val="24"/>
        </w:rPr>
        <w:t> </w:t>
      </w:r>
      <w:r>
        <w:rPr>
          <w:sz w:val="24"/>
        </w:rPr>
        <w:t>M.</w:t>
      </w:r>
      <w:r>
        <w:rPr>
          <w:spacing w:val="-3"/>
          <w:sz w:val="24"/>
        </w:rPr>
        <w:t> </w:t>
      </w:r>
      <w:r>
        <w:rPr>
          <w:sz w:val="24"/>
        </w:rPr>
        <w:t>Z.</w:t>
      </w:r>
      <w:r>
        <w:rPr>
          <w:spacing w:val="-1"/>
          <w:sz w:val="24"/>
        </w:rPr>
        <w:t> </w:t>
      </w:r>
      <w:r>
        <w:rPr>
          <w:sz w:val="24"/>
        </w:rPr>
        <w:t>(2016).</w:t>
      </w:r>
      <w:r>
        <w:rPr>
          <w:spacing w:val="-1"/>
          <w:sz w:val="24"/>
        </w:rPr>
        <w:t> </w:t>
      </w:r>
      <w:r>
        <w:rPr>
          <w:sz w:val="24"/>
        </w:rPr>
        <w:t>Reproduction</w:t>
      </w:r>
      <w:r>
        <w:rPr>
          <w:spacing w:val="-3"/>
          <w:sz w:val="24"/>
        </w:rPr>
        <w:t> </w:t>
      </w:r>
      <w:r>
        <w:rPr>
          <w:sz w:val="24"/>
        </w:rPr>
        <w:t>of</w:t>
      </w:r>
      <w:r>
        <w:rPr>
          <w:spacing w:val="-1"/>
          <w:sz w:val="24"/>
        </w:rPr>
        <w:t> </w:t>
      </w:r>
      <w:r>
        <w:rPr>
          <w:i/>
          <w:sz w:val="24"/>
        </w:rPr>
        <w:t>Meloidogyne</w:t>
      </w:r>
      <w:r>
        <w:rPr>
          <w:i/>
          <w:spacing w:val="-4"/>
          <w:sz w:val="24"/>
        </w:rPr>
        <w:t> </w:t>
      </w:r>
      <w:r>
        <w:rPr>
          <w:i/>
          <w:sz w:val="24"/>
        </w:rPr>
        <w:t>incognita </w:t>
      </w:r>
      <w:r>
        <w:rPr>
          <w:sz w:val="24"/>
        </w:rPr>
        <w:t>on</w:t>
      </w:r>
      <w:r>
        <w:rPr>
          <w:spacing w:val="-15"/>
          <w:sz w:val="24"/>
        </w:rPr>
        <w:t> </w:t>
      </w:r>
      <w:r>
        <w:rPr>
          <w:sz w:val="24"/>
        </w:rPr>
        <w:t>resistant</w:t>
      </w:r>
      <w:r>
        <w:rPr>
          <w:spacing w:val="-15"/>
          <w:sz w:val="24"/>
        </w:rPr>
        <w:t> </w:t>
      </w:r>
      <w:r>
        <w:rPr>
          <w:sz w:val="24"/>
        </w:rPr>
        <w:t>and</w:t>
      </w:r>
      <w:r>
        <w:rPr>
          <w:spacing w:val="-14"/>
          <w:sz w:val="24"/>
        </w:rPr>
        <w:t> </w:t>
      </w:r>
      <w:r>
        <w:rPr>
          <w:sz w:val="24"/>
        </w:rPr>
        <w:t>susceptible</w:t>
      </w:r>
      <w:r>
        <w:rPr>
          <w:spacing w:val="-15"/>
          <w:sz w:val="24"/>
        </w:rPr>
        <w:t> </w:t>
      </w:r>
      <w:r>
        <w:rPr>
          <w:sz w:val="24"/>
        </w:rPr>
        <w:t>okra</w:t>
      </w:r>
      <w:r>
        <w:rPr>
          <w:spacing w:val="-15"/>
          <w:sz w:val="24"/>
        </w:rPr>
        <w:t> </w:t>
      </w:r>
      <w:r>
        <w:rPr>
          <w:sz w:val="24"/>
        </w:rPr>
        <w:t>cultivars.</w:t>
      </w:r>
      <w:r>
        <w:rPr>
          <w:spacing w:val="-12"/>
          <w:sz w:val="24"/>
        </w:rPr>
        <w:t> </w:t>
      </w:r>
      <w:r>
        <w:rPr>
          <w:i/>
          <w:sz w:val="24"/>
        </w:rPr>
        <w:t>Pakistan</w:t>
      </w:r>
      <w:r>
        <w:rPr>
          <w:i/>
          <w:spacing w:val="-14"/>
          <w:sz w:val="24"/>
        </w:rPr>
        <w:t> </w:t>
      </w:r>
      <w:r>
        <w:rPr>
          <w:i/>
          <w:sz w:val="24"/>
        </w:rPr>
        <w:t>Journal</w:t>
      </w:r>
      <w:r>
        <w:rPr>
          <w:i/>
          <w:spacing w:val="-14"/>
          <w:sz w:val="24"/>
        </w:rPr>
        <w:t> </w:t>
      </w:r>
      <w:r>
        <w:rPr>
          <w:i/>
          <w:sz w:val="24"/>
        </w:rPr>
        <w:t>of</w:t>
      </w:r>
      <w:r>
        <w:rPr>
          <w:i/>
          <w:spacing w:val="-15"/>
          <w:sz w:val="24"/>
        </w:rPr>
        <w:t> </w:t>
      </w:r>
      <w:r>
        <w:rPr>
          <w:i/>
          <w:sz w:val="24"/>
        </w:rPr>
        <w:t>Agricultural</w:t>
      </w:r>
      <w:r>
        <w:rPr>
          <w:i/>
          <w:spacing w:val="-15"/>
          <w:sz w:val="24"/>
        </w:rPr>
        <w:t> </w:t>
      </w:r>
      <w:r>
        <w:rPr>
          <w:i/>
          <w:sz w:val="24"/>
        </w:rPr>
        <w:t>Science</w:t>
      </w:r>
      <w:r>
        <w:rPr>
          <w:sz w:val="24"/>
        </w:rPr>
        <w:t>,</w:t>
      </w:r>
      <w:r>
        <w:rPr>
          <w:spacing w:val="-14"/>
          <w:sz w:val="24"/>
        </w:rPr>
        <w:t> </w:t>
      </w:r>
      <w:r>
        <w:rPr>
          <w:sz w:val="24"/>
        </w:rPr>
        <w:t>53(2), </w:t>
      </w:r>
      <w:r>
        <w:rPr>
          <w:spacing w:val="-2"/>
          <w:sz w:val="24"/>
        </w:rPr>
        <w:t>371–375.</w:t>
      </w:r>
    </w:p>
    <w:p>
      <w:pPr>
        <w:pStyle w:val="BodyText"/>
      </w:pPr>
    </w:p>
    <w:p>
      <w:pPr>
        <w:pStyle w:val="BodyText"/>
        <w:ind w:left="581" w:right="114" w:hanging="461"/>
        <w:jc w:val="both"/>
      </w:pPr>
      <w:r>
        <w:rPr/>
        <w:t>Hung,</w:t>
      </w:r>
      <w:r>
        <w:rPr>
          <w:spacing w:val="40"/>
        </w:rPr>
        <w:t> </w:t>
      </w:r>
      <w:r>
        <w:rPr/>
        <w:t>D.,</w:t>
      </w:r>
      <w:r>
        <w:rPr>
          <w:spacing w:val="40"/>
        </w:rPr>
        <w:t> </w:t>
      </w:r>
      <w:r>
        <w:rPr/>
        <w:t>Tong,</w:t>
      </w:r>
      <w:r>
        <w:rPr>
          <w:spacing w:val="-2"/>
        </w:rPr>
        <w:t> </w:t>
      </w:r>
      <w:r>
        <w:rPr/>
        <w:t>S.,</w:t>
      </w:r>
      <w:r>
        <w:rPr>
          <w:spacing w:val="-2"/>
        </w:rPr>
        <w:t> </w:t>
      </w:r>
      <w:r>
        <w:rPr/>
        <w:t>Tanaka,</w:t>
      </w:r>
      <w:r>
        <w:rPr>
          <w:spacing w:val="-2"/>
        </w:rPr>
        <w:t> </w:t>
      </w:r>
      <w:r>
        <w:rPr/>
        <w:t>F., Yasunaga,</w:t>
      </w:r>
      <w:r>
        <w:rPr>
          <w:spacing w:val="-2"/>
        </w:rPr>
        <w:t> </w:t>
      </w:r>
      <w:r>
        <w:rPr/>
        <w:t>E.,</w:t>
      </w:r>
      <w:r>
        <w:rPr>
          <w:spacing w:val="-2"/>
        </w:rPr>
        <w:t> </w:t>
      </w:r>
      <w:r>
        <w:rPr/>
        <w:t>Hamanaka,</w:t>
      </w:r>
      <w:r>
        <w:rPr>
          <w:spacing w:val="-2"/>
        </w:rPr>
        <w:t> </w:t>
      </w:r>
      <w:r>
        <w:rPr/>
        <w:t>D.,</w:t>
      </w:r>
      <w:r>
        <w:rPr>
          <w:spacing w:val="-2"/>
        </w:rPr>
        <w:t> </w:t>
      </w:r>
      <w:r>
        <w:rPr/>
        <w:t>Hiruma,</w:t>
      </w:r>
      <w:r>
        <w:rPr>
          <w:spacing w:val="-2"/>
        </w:rPr>
        <w:t> </w:t>
      </w:r>
      <w:r>
        <w:rPr/>
        <w:t>N.,</w:t>
      </w:r>
      <w:r>
        <w:rPr>
          <w:spacing w:val="-1"/>
        </w:rPr>
        <w:t> </w:t>
      </w:r>
      <w:r>
        <w:rPr/>
        <w:t>&amp;</w:t>
      </w:r>
      <w:r>
        <w:rPr>
          <w:spacing w:val="-4"/>
        </w:rPr>
        <w:t> </w:t>
      </w:r>
      <w:r>
        <w:rPr/>
        <w:t>Uchino,</w:t>
      </w:r>
      <w:r>
        <w:rPr>
          <w:spacing w:val="-2"/>
        </w:rPr>
        <w:t> </w:t>
      </w:r>
      <w:r>
        <w:rPr/>
        <w:t>T. (2011). Controlling</w:t>
      </w:r>
      <w:r>
        <w:rPr>
          <w:spacing w:val="-15"/>
        </w:rPr>
        <w:t> </w:t>
      </w:r>
      <w:r>
        <w:rPr/>
        <w:t>the</w:t>
      </w:r>
      <w:r>
        <w:rPr>
          <w:spacing w:val="-15"/>
        </w:rPr>
        <w:t> </w:t>
      </w:r>
      <w:r>
        <w:rPr/>
        <w:t>weight</w:t>
      </w:r>
      <w:r>
        <w:rPr>
          <w:spacing w:val="-15"/>
        </w:rPr>
        <w:t> </w:t>
      </w:r>
      <w:r>
        <w:rPr/>
        <w:t>loss</w:t>
      </w:r>
      <w:r>
        <w:rPr>
          <w:spacing w:val="-14"/>
        </w:rPr>
        <w:t> </w:t>
      </w:r>
      <w:r>
        <w:rPr/>
        <w:t>of</w:t>
      </w:r>
      <w:r>
        <w:rPr>
          <w:spacing w:val="-15"/>
        </w:rPr>
        <w:t> </w:t>
      </w:r>
      <w:r>
        <w:rPr/>
        <w:t>fresh</w:t>
      </w:r>
      <w:r>
        <w:rPr>
          <w:spacing w:val="-14"/>
        </w:rPr>
        <w:t> </w:t>
      </w:r>
      <w:r>
        <w:rPr/>
        <w:t>produce</w:t>
      </w:r>
      <w:r>
        <w:rPr>
          <w:spacing w:val="-15"/>
        </w:rPr>
        <w:t> </w:t>
      </w:r>
      <w:r>
        <w:rPr/>
        <w:t>during</w:t>
      </w:r>
      <w:r>
        <w:rPr>
          <w:spacing w:val="-15"/>
        </w:rPr>
        <w:t> </w:t>
      </w:r>
      <w:r>
        <w:rPr/>
        <w:t>postharvest</w:t>
      </w:r>
      <w:r>
        <w:rPr>
          <w:spacing w:val="-14"/>
        </w:rPr>
        <w:t> </w:t>
      </w:r>
      <w:r>
        <w:rPr/>
        <w:t>storage</w:t>
      </w:r>
      <w:r>
        <w:rPr>
          <w:spacing w:val="-15"/>
        </w:rPr>
        <w:t> </w:t>
      </w:r>
      <w:r>
        <w:rPr/>
        <w:t>under</w:t>
      </w:r>
      <w:r>
        <w:rPr>
          <w:spacing w:val="-15"/>
        </w:rPr>
        <w:t> </w:t>
      </w:r>
      <w:r>
        <w:rPr/>
        <w:t>a</w:t>
      </w:r>
      <w:r>
        <w:rPr>
          <w:spacing w:val="-15"/>
        </w:rPr>
        <w:t> </w:t>
      </w:r>
      <w:r>
        <w:rPr/>
        <w:t>nano</w:t>
      </w:r>
      <w:r>
        <w:rPr>
          <w:rFonts w:ascii="Calibri" w:hAnsi="Calibri"/>
        </w:rPr>
        <w:t>‐</w:t>
      </w:r>
      <w:r>
        <w:rPr/>
        <w:t>size</w:t>
      </w:r>
      <w:r>
        <w:rPr>
          <w:spacing w:val="-15"/>
        </w:rPr>
        <w:t> </w:t>
      </w:r>
      <w:r>
        <w:rPr/>
        <w:t>mist environment. </w:t>
      </w:r>
      <w:r>
        <w:rPr>
          <w:i/>
        </w:rPr>
        <w:t>Journal of Food Engineering</w:t>
      </w:r>
      <w:r>
        <w:rPr/>
        <w:t>, 106(4), 325–330.</w:t>
      </w:r>
    </w:p>
    <w:p>
      <w:pPr>
        <w:pStyle w:val="BodyText"/>
      </w:pPr>
    </w:p>
    <w:p>
      <w:pPr>
        <w:spacing w:before="0"/>
        <w:ind w:left="581" w:right="113" w:hanging="461"/>
        <w:jc w:val="both"/>
        <w:rPr>
          <w:sz w:val="24"/>
        </w:rPr>
      </w:pPr>
      <w:r>
        <w:rPr>
          <w:sz w:val="24"/>
        </w:rPr>
        <w:t>Iqbal,</w:t>
      </w:r>
      <w:r>
        <w:rPr>
          <w:spacing w:val="-14"/>
          <w:sz w:val="24"/>
        </w:rPr>
        <w:t> </w:t>
      </w:r>
      <w:r>
        <w:rPr>
          <w:sz w:val="24"/>
        </w:rPr>
        <w:t>U.,</w:t>
      </w:r>
      <w:r>
        <w:rPr>
          <w:spacing w:val="-15"/>
          <w:sz w:val="24"/>
        </w:rPr>
        <w:t> </w:t>
      </w:r>
      <w:r>
        <w:rPr>
          <w:sz w:val="24"/>
        </w:rPr>
        <w:t>Mukhtar.</w:t>
      </w:r>
      <w:r>
        <w:rPr>
          <w:spacing w:val="-15"/>
          <w:sz w:val="24"/>
        </w:rPr>
        <w:t> </w:t>
      </w:r>
      <w:r>
        <w:rPr>
          <w:sz w:val="24"/>
        </w:rPr>
        <w:t>T.,</w:t>
      </w:r>
      <w:r>
        <w:rPr>
          <w:spacing w:val="-12"/>
          <w:sz w:val="24"/>
        </w:rPr>
        <w:t> </w:t>
      </w:r>
      <w:r>
        <w:rPr>
          <w:sz w:val="24"/>
        </w:rPr>
        <w:t>&amp;</w:t>
      </w:r>
      <w:r>
        <w:rPr>
          <w:spacing w:val="-12"/>
          <w:sz w:val="24"/>
        </w:rPr>
        <w:t> </w:t>
      </w:r>
      <w:r>
        <w:rPr>
          <w:sz w:val="24"/>
        </w:rPr>
        <w:t>Iqbal,</w:t>
      </w:r>
      <w:r>
        <w:rPr>
          <w:spacing w:val="-14"/>
          <w:sz w:val="24"/>
        </w:rPr>
        <w:t> </w:t>
      </w:r>
      <w:r>
        <w:rPr>
          <w:sz w:val="24"/>
        </w:rPr>
        <w:t>S.</w:t>
      </w:r>
      <w:r>
        <w:rPr>
          <w:spacing w:val="-14"/>
          <w:sz w:val="24"/>
        </w:rPr>
        <w:t> </w:t>
      </w:r>
      <w:r>
        <w:rPr>
          <w:sz w:val="24"/>
        </w:rPr>
        <w:t>M,</w:t>
      </w:r>
      <w:r>
        <w:rPr>
          <w:spacing w:val="-14"/>
          <w:sz w:val="24"/>
        </w:rPr>
        <w:t> </w:t>
      </w:r>
      <w:r>
        <w:rPr>
          <w:sz w:val="24"/>
        </w:rPr>
        <w:t>(2014).</w:t>
      </w:r>
      <w:r>
        <w:rPr>
          <w:spacing w:val="-13"/>
          <w:sz w:val="24"/>
        </w:rPr>
        <w:t> </w:t>
      </w:r>
      <w:r>
        <w:rPr>
          <w:i/>
          <w:sz w:val="24"/>
        </w:rPr>
        <w:t>In</w:t>
      </w:r>
      <w:r>
        <w:rPr>
          <w:i/>
          <w:spacing w:val="-13"/>
          <w:sz w:val="24"/>
        </w:rPr>
        <w:t> </w:t>
      </w:r>
      <w:r>
        <w:rPr>
          <w:i/>
          <w:sz w:val="24"/>
        </w:rPr>
        <w:t>vitro</w:t>
      </w:r>
      <w:r>
        <w:rPr>
          <w:i/>
          <w:spacing w:val="-13"/>
          <w:sz w:val="24"/>
        </w:rPr>
        <w:t> </w:t>
      </w:r>
      <w:r>
        <w:rPr>
          <w:sz w:val="24"/>
        </w:rPr>
        <w:t>and</w:t>
      </w:r>
      <w:r>
        <w:rPr>
          <w:spacing w:val="-14"/>
          <w:sz w:val="24"/>
        </w:rPr>
        <w:t> </w:t>
      </w:r>
      <w:r>
        <w:rPr>
          <w:i/>
          <w:sz w:val="24"/>
        </w:rPr>
        <w:t>in</w:t>
      </w:r>
      <w:r>
        <w:rPr>
          <w:i/>
          <w:spacing w:val="-14"/>
          <w:sz w:val="24"/>
        </w:rPr>
        <w:t> </w:t>
      </w:r>
      <w:r>
        <w:rPr>
          <w:i/>
          <w:sz w:val="24"/>
        </w:rPr>
        <w:t>vivo</w:t>
      </w:r>
      <w:r>
        <w:rPr>
          <w:i/>
          <w:spacing w:val="-14"/>
          <w:sz w:val="24"/>
        </w:rPr>
        <w:t> </w:t>
      </w:r>
      <w:r>
        <w:rPr>
          <w:sz w:val="24"/>
        </w:rPr>
        <w:t>evaluation</w:t>
      </w:r>
      <w:r>
        <w:rPr>
          <w:spacing w:val="-11"/>
          <w:sz w:val="24"/>
        </w:rPr>
        <w:t> </w:t>
      </w:r>
      <w:r>
        <w:rPr>
          <w:sz w:val="24"/>
        </w:rPr>
        <w:t>of</w:t>
      </w:r>
      <w:r>
        <w:rPr>
          <w:spacing w:val="-15"/>
          <w:sz w:val="24"/>
        </w:rPr>
        <w:t> </w:t>
      </w:r>
      <w:r>
        <w:rPr>
          <w:sz w:val="24"/>
        </w:rPr>
        <w:t>antifungal</w:t>
      </w:r>
      <w:r>
        <w:rPr>
          <w:spacing w:val="-12"/>
          <w:sz w:val="24"/>
        </w:rPr>
        <w:t> </w:t>
      </w:r>
      <w:r>
        <w:rPr>
          <w:sz w:val="24"/>
        </w:rPr>
        <w:t>activities of some antagonistic plants against charcoal rot causing fungus, </w:t>
      </w:r>
      <w:r>
        <w:rPr>
          <w:i/>
          <w:sz w:val="24"/>
        </w:rPr>
        <w:t>Macrophomina phaseolina</w:t>
      </w:r>
      <w:r>
        <w:rPr>
          <w:sz w:val="24"/>
        </w:rPr>
        <w:t>. </w:t>
      </w:r>
      <w:r>
        <w:rPr>
          <w:i/>
          <w:sz w:val="24"/>
        </w:rPr>
        <w:t>Pakistan Journal of Agricultural Science</w:t>
      </w:r>
      <w:r>
        <w:rPr>
          <w:sz w:val="24"/>
        </w:rPr>
        <w:t>, 51, 689-694.</w:t>
      </w:r>
    </w:p>
    <w:p>
      <w:pPr>
        <w:pStyle w:val="BodyText"/>
      </w:pPr>
    </w:p>
    <w:p>
      <w:pPr>
        <w:pStyle w:val="BodyText"/>
        <w:ind w:left="581" w:right="166" w:hanging="461"/>
        <w:jc w:val="both"/>
      </w:pPr>
      <w:r>
        <w:rPr/>
        <w:t>Jumini, A. &amp; Marliah. A. (2009). Growth and yield of eggplant due to application</w:t>
      </w:r>
      <w:r>
        <w:rPr>
          <w:spacing w:val="-2"/>
        </w:rPr>
        <w:t> </w:t>
      </w:r>
      <w:r>
        <w:rPr/>
        <w:t>of</w:t>
      </w:r>
      <w:r>
        <w:rPr>
          <w:spacing w:val="-3"/>
        </w:rPr>
        <w:t> </w:t>
      </w:r>
      <w:r>
        <w:rPr/>
        <w:t>leaf fertilizer Gandasil D and Harmonik growth regulators. </w:t>
      </w:r>
      <w:r>
        <w:rPr>
          <w:i/>
        </w:rPr>
        <w:t>Journal of Floratek</w:t>
      </w:r>
      <w:r>
        <w:rPr/>
        <w:t>. 4, 73-80.</w:t>
      </w:r>
    </w:p>
    <w:p>
      <w:pPr>
        <w:pStyle w:val="BodyText"/>
      </w:pPr>
    </w:p>
    <w:p>
      <w:pPr>
        <w:pStyle w:val="BodyText"/>
        <w:spacing w:before="1"/>
        <w:ind w:left="581" w:right="118" w:hanging="461"/>
        <w:jc w:val="both"/>
      </w:pPr>
      <w:r>
        <w:rPr/>
        <w:t>Jones, J. T., Haegemen, A., Danchin, E. G. J., Gaur, H. S., Helder, J., Jones,</w:t>
      </w:r>
      <w:r>
        <w:rPr>
          <w:spacing w:val="40"/>
        </w:rPr>
        <w:t> </w:t>
      </w:r>
      <w:r>
        <w:rPr/>
        <w:t>M. G. K., Kikuchi, T.,</w:t>
      </w:r>
      <w:r>
        <w:rPr>
          <w:spacing w:val="-9"/>
        </w:rPr>
        <w:t> </w:t>
      </w:r>
      <w:r>
        <w:rPr/>
        <w:t>Palomares-Rius,</w:t>
      </w:r>
      <w:r>
        <w:rPr>
          <w:spacing w:val="-8"/>
        </w:rPr>
        <w:t> </w:t>
      </w:r>
      <w:r>
        <w:rPr/>
        <w:t>J.</w:t>
      </w:r>
      <w:r>
        <w:rPr>
          <w:spacing w:val="-8"/>
        </w:rPr>
        <w:t> </w:t>
      </w:r>
      <w:r>
        <w:rPr/>
        <w:t>E.,</w:t>
      </w:r>
      <w:r>
        <w:rPr>
          <w:spacing w:val="-11"/>
        </w:rPr>
        <w:t> </w:t>
      </w:r>
      <w:r>
        <w:rPr/>
        <w:t>Wesemael,</w:t>
      </w:r>
      <w:r>
        <w:rPr>
          <w:spacing w:val="-8"/>
        </w:rPr>
        <w:t> </w:t>
      </w:r>
      <w:r>
        <w:rPr/>
        <w:t>W.</w:t>
      </w:r>
      <w:r>
        <w:rPr>
          <w:spacing w:val="-8"/>
        </w:rPr>
        <w:t> </w:t>
      </w:r>
      <w:r>
        <w:rPr/>
        <w:t>M.</w:t>
      </w:r>
      <w:r>
        <w:rPr>
          <w:spacing w:val="-6"/>
        </w:rPr>
        <w:t> </w:t>
      </w:r>
      <w:r>
        <w:rPr/>
        <w:t>L.,</w:t>
      </w:r>
      <w:r>
        <w:rPr>
          <w:spacing w:val="-6"/>
        </w:rPr>
        <w:t> </w:t>
      </w:r>
      <w:r>
        <w:rPr/>
        <w:t>&amp;</w:t>
      </w:r>
      <w:r>
        <w:rPr>
          <w:spacing w:val="-8"/>
        </w:rPr>
        <w:t> </w:t>
      </w:r>
      <w:r>
        <w:rPr/>
        <w:t>Perry,</w:t>
      </w:r>
      <w:r>
        <w:rPr>
          <w:spacing w:val="-8"/>
        </w:rPr>
        <w:t> </w:t>
      </w:r>
      <w:r>
        <w:rPr/>
        <w:t>R.</w:t>
      </w:r>
      <w:r>
        <w:rPr>
          <w:spacing w:val="-8"/>
        </w:rPr>
        <w:t> </w:t>
      </w:r>
      <w:r>
        <w:rPr/>
        <w:t>N.</w:t>
      </w:r>
      <w:r>
        <w:rPr>
          <w:spacing w:val="-9"/>
        </w:rPr>
        <w:t> </w:t>
      </w:r>
      <w:r>
        <w:rPr/>
        <w:t>(2013).</w:t>
      </w:r>
      <w:r>
        <w:rPr>
          <w:spacing w:val="-9"/>
        </w:rPr>
        <w:t> </w:t>
      </w:r>
      <w:r>
        <w:rPr/>
        <w:t>Top</w:t>
      </w:r>
      <w:r>
        <w:rPr>
          <w:spacing w:val="-6"/>
        </w:rPr>
        <w:t> </w:t>
      </w:r>
      <w:r>
        <w:rPr/>
        <w:t>10</w:t>
      </w:r>
      <w:r>
        <w:rPr>
          <w:spacing w:val="-8"/>
        </w:rPr>
        <w:t> </w:t>
      </w:r>
      <w:r>
        <w:rPr/>
        <w:t>plant-parasitic nematodes in molecular plant pathology. </w:t>
      </w:r>
      <w:r>
        <w:rPr>
          <w:i/>
        </w:rPr>
        <w:t>Molecular Plant Pathology</w:t>
      </w:r>
      <w:r>
        <w:rPr/>
        <w:t>. 14, 946- 961.</w:t>
      </w:r>
    </w:p>
    <w:p>
      <w:pPr>
        <w:spacing w:after="0"/>
        <w:jc w:val="both"/>
        <w:sectPr>
          <w:pgSz w:w="12240" w:h="15840"/>
          <w:pgMar w:top="1640" w:bottom="280" w:left="1320" w:right="1320"/>
        </w:sectPr>
      </w:pPr>
    </w:p>
    <w:p>
      <w:pPr>
        <w:spacing w:before="68"/>
        <w:ind w:left="581" w:right="119" w:hanging="461"/>
        <w:jc w:val="both"/>
        <w:rPr>
          <w:sz w:val="24"/>
        </w:rPr>
      </w:pPr>
      <w:r>
        <w:rPr>
          <w:sz w:val="24"/>
        </w:rPr>
        <w:t>Karajeh, M. (2008). Interaction of root-knot nematode (</w:t>
      </w:r>
      <w:r>
        <w:rPr>
          <w:i/>
          <w:sz w:val="24"/>
        </w:rPr>
        <w:t>Meloidogyne Javanica</w:t>
      </w:r>
      <w:r>
        <w:rPr>
          <w:sz w:val="24"/>
        </w:rPr>
        <w:t>) and tomato as affected by hydrogen peroxide. </w:t>
      </w:r>
      <w:r>
        <w:rPr>
          <w:i/>
          <w:sz w:val="24"/>
        </w:rPr>
        <w:t>Journal of</w:t>
      </w:r>
      <w:r>
        <w:rPr>
          <w:i/>
          <w:spacing w:val="40"/>
          <w:sz w:val="24"/>
        </w:rPr>
        <w:t> </w:t>
      </w:r>
      <w:r>
        <w:rPr>
          <w:i/>
          <w:sz w:val="24"/>
        </w:rPr>
        <w:t>Plant Protection</w:t>
      </w:r>
      <w:r>
        <w:rPr>
          <w:sz w:val="24"/>
        </w:rPr>
        <w:t>. 48(2), 2-5</w:t>
      </w:r>
    </w:p>
    <w:p>
      <w:pPr>
        <w:pStyle w:val="BodyText"/>
      </w:pPr>
    </w:p>
    <w:p>
      <w:pPr>
        <w:pStyle w:val="BodyText"/>
        <w:ind w:left="581" w:right="183" w:hanging="461"/>
        <w:jc w:val="both"/>
      </w:pPr>
      <w:r>
        <w:rPr/>
        <w:t>Karssen, G., &amp; Moens, M. (2006). Root-knot nematodes. In:</w:t>
      </w:r>
      <w:r>
        <w:rPr>
          <w:spacing w:val="-2"/>
        </w:rPr>
        <w:t> </w:t>
      </w:r>
      <w:r>
        <w:rPr/>
        <w:t>Plant Nematology Perry RN, Moens M (eds) CABI Publishing, Wallingford, UK, pp. 59-90.</w:t>
      </w:r>
    </w:p>
    <w:p>
      <w:pPr>
        <w:pStyle w:val="BodyText"/>
      </w:pPr>
    </w:p>
    <w:p>
      <w:pPr>
        <w:spacing w:before="0"/>
        <w:ind w:left="581" w:right="117" w:hanging="461"/>
        <w:jc w:val="both"/>
        <w:rPr>
          <w:sz w:val="24"/>
        </w:rPr>
      </w:pPr>
      <w:r>
        <w:rPr>
          <w:sz w:val="24"/>
        </w:rPr>
        <w:t>Kayani, M. Z., Mukhtar, T.,</w:t>
      </w:r>
      <w:r>
        <w:rPr>
          <w:spacing w:val="40"/>
          <w:sz w:val="24"/>
        </w:rPr>
        <w:t> </w:t>
      </w:r>
      <w:r>
        <w:rPr>
          <w:sz w:val="24"/>
        </w:rPr>
        <w:t>&amp; Hussain, M. A., (2012). Evaluation of nematicidal effects of </w:t>
      </w:r>
      <w:r>
        <w:rPr>
          <w:i/>
          <w:sz w:val="24"/>
        </w:rPr>
        <w:t>Cannabis</w:t>
      </w:r>
      <w:r>
        <w:rPr>
          <w:i/>
          <w:spacing w:val="-10"/>
          <w:sz w:val="24"/>
        </w:rPr>
        <w:t> </w:t>
      </w:r>
      <w:r>
        <w:rPr>
          <w:i/>
          <w:sz w:val="24"/>
        </w:rPr>
        <w:t>sativa</w:t>
      </w:r>
      <w:r>
        <w:rPr>
          <w:i/>
          <w:spacing w:val="-10"/>
          <w:sz w:val="24"/>
        </w:rPr>
        <w:t> </w:t>
      </w:r>
      <w:r>
        <w:rPr>
          <w:sz w:val="24"/>
        </w:rPr>
        <w:t>L.</w:t>
      </w:r>
      <w:r>
        <w:rPr>
          <w:spacing w:val="-8"/>
          <w:sz w:val="24"/>
        </w:rPr>
        <w:t> </w:t>
      </w:r>
      <w:r>
        <w:rPr>
          <w:sz w:val="24"/>
        </w:rPr>
        <w:t>and</w:t>
      </w:r>
      <w:r>
        <w:rPr>
          <w:spacing w:val="-10"/>
          <w:sz w:val="24"/>
        </w:rPr>
        <w:t> </w:t>
      </w:r>
      <w:r>
        <w:rPr>
          <w:i/>
          <w:sz w:val="24"/>
        </w:rPr>
        <w:t>Zanthoxylumalatum</w:t>
      </w:r>
      <w:r>
        <w:rPr>
          <w:sz w:val="24"/>
        </w:rPr>
        <w:t>Roxb.</w:t>
      </w:r>
      <w:r>
        <w:rPr>
          <w:spacing w:val="-13"/>
          <w:sz w:val="24"/>
        </w:rPr>
        <w:t> </w:t>
      </w:r>
      <w:r>
        <w:rPr>
          <w:sz w:val="24"/>
        </w:rPr>
        <w:t>against</w:t>
      </w:r>
      <w:r>
        <w:rPr>
          <w:spacing w:val="-9"/>
          <w:sz w:val="24"/>
        </w:rPr>
        <w:t> </w:t>
      </w:r>
      <w:r>
        <w:rPr>
          <w:sz w:val="24"/>
        </w:rPr>
        <w:t>root-knot</w:t>
      </w:r>
      <w:r>
        <w:rPr>
          <w:spacing w:val="-10"/>
          <w:sz w:val="24"/>
        </w:rPr>
        <w:t> </w:t>
      </w:r>
      <w:r>
        <w:rPr>
          <w:sz w:val="24"/>
        </w:rPr>
        <w:t>nematodes,</w:t>
      </w:r>
      <w:r>
        <w:rPr>
          <w:spacing w:val="-9"/>
          <w:sz w:val="24"/>
        </w:rPr>
        <w:t> </w:t>
      </w:r>
      <w:r>
        <w:rPr>
          <w:i/>
          <w:sz w:val="24"/>
        </w:rPr>
        <w:t>Meloidogyne incognita</w:t>
      </w:r>
      <w:r>
        <w:rPr>
          <w:sz w:val="24"/>
        </w:rPr>
        <w:t>. </w:t>
      </w:r>
      <w:r>
        <w:rPr>
          <w:i/>
          <w:sz w:val="24"/>
        </w:rPr>
        <w:t>Crop Protection</w:t>
      </w:r>
      <w:r>
        <w:rPr>
          <w:sz w:val="24"/>
        </w:rPr>
        <w:t>, 39, 52-56</w:t>
      </w:r>
    </w:p>
    <w:p>
      <w:pPr>
        <w:pStyle w:val="BodyText"/>
      </w:pPr>
    </w:p>
    <w:p>
      <w:pPr>
        <w:pStyle w:val="BodyText"/>
        <w:ind w:left="840" w:right="118" w:hanging="720"/>
        <w:jc w:val="both"/>
      </w:pPr>
      <w:r>
        <w:rPr/>
        <w:t>Kayani,</w:t>
      </w:r>
      <w:r>
        <w:rPr>
          <w:spacing w:val="40"/>
        </w:rPr>
        <w:t> </w:t>
      </w:r>
      <w:r>
        <w:rPr/>
        <w:t>M.</w:t>
      </w:r>
      <w:r>
        <w:rPr>
          <w:spacing w:val="40"/>
        </w:rPr>
        <w:t> </w:t>
      </w:r>
      <w:r>
        <w:rPr/>
        <w:t>Z.,</w:t>
      </w:r>
      <w:r>
        <w:rPr>
          <w:spacing w:val="-1"/>
        </w:rPr>
        <w:t> </w:t>
      </w:r>
      <w:r>
        <w:rPr/>
        <w:t>Mukhtar,</w:t>
      </w:r>
      <w:r>
        <w:rPr>
          <w:spacing w:val="-1"/>
        </w:rPr>
        <w:t> </w:t>
      </w:r>
      <w:r>
        <w:rPr/>
        <w:t>T.,</w:t>
      </w:r>
      <w:r>
        <w:rPr>
          <w:spacing w:val="40"/>
        </w:rPr>
        <w:t> </w:t>
      </w:r>
      <w:r>
        <w:rPr/>
        <w:t>Hussain,</w:t>
      </w:r>
      <w:r>
        <w:rPr>
          <w:spacing w:val="-1"/>
        </w:rPr>
        <w:t> </w:t>
      </w:r>
      <w:r>
        <w:rPr/>
        <w:t>M.</w:t>
      </w:r>
      <w:r>
        <w:rPr>
          <w:spacing w:val="-1"/>
        </w:rPr>
        <w:t> </w:t>
      </w:r>
      <w:r>
        <w:rPr/>
        <w:t>A.,</w:t>
      </w:r>
      <w:r>
        <w:rPr>
          <w:spacing w:val="-1"/>
        </w:rPr>
        <w:t> </w:t>
      </w:r>
      <w:r>
        <w:rPr/>
        <w:t>&amp;</w:t>
      </w:r>
      <w:r>
        <w:rPr>
          <w:spacing w:val="-1"/>
        </w:rPr>
        <w:t> </w:t>
      </w:r>
      <w:r>
        <w:rPr/>
        <w:t>Haque,</w:t>
      </w:r>
      <w:r>
        <w:rPr>
          <w:spacing w:val="-1"/>
        </w:rPr>
        <w:t> </w:t>
      </w:r>
      <w:r>
        <w:rPr/>
        <w:t>M. I, (2013). Infestation</w:t>
      </w:r>
      <w:r>
        <w:rPr>
          <w:spacing w:val="40"/>
        </w:rPr>
        <w:t> </w:t>
      </w:r>
      <w:r>
        <w:rPr/>
        <w:t>assessment</w:t>
      </w:r>
      <w:r>
        <w:rPr>
          <w:spacing w:val="40"/>
        </w:rPr>
        <w:t> </w:t>
      </w:r>
      <w:r>
        <w:rPr/>
        <w:t>of root-knot</w:t>
      </w:r>
      <w:r>
        <w:rPr>
          <w:spacing w:val="-10"/>
        </w:rPr>
        <w:t> </w:t>
      </w:r>
      <w:r>
        <w:rPr/>
        <w:t>nematodes</w:t>
      </w:r>
      <w:r>
        <w:rPr>
          <w:spacing w:val="-10"/>
        </w:rPr>
        <w:t> </w:t>
      </w:r>
      <w:r>
        <w:rPr/>
        <w:t>(</w:t>
      </w:r>
      <w:r>
        <w:rPr>
          <w:i/>
        </w:rPr>
        <w:t>Meloidogyne</w:t>
      </w:r>
      <w:r>
        <w:rPr>
          <w:i/>
          <w:spacing w:val="-11"/>
        </w:rPr>
        <w:t> </w:t>
      </w:r>
      <w:r>
        <w:rPr/>
        <w:t>spp.)</w:t>
      </w:r>
      <w:r>
        <w:rPr>
          <w:spacing w:val="-11"/>
        </w:rPr>
        <w:t> </w:t>
      </w:r>
      <w:r>
        <w:rPr/>
        <w:t>associated</w:t>
      </w:r>
      <w:r>
        <w:rPr>
          <w:spacing w:val="-10"/>
        </w:rPr>
        <w:t> </w:t>
      </w:r>
      <w:r>
        <w:rPr/>
        <w:t>with</w:t>
      </w:r>
      <w:r>
        <w:rPr>
          <w:spacing w:val="-10"/>
        </w:rPr>
        <w:t> </w:t>
      </w:r>
      <w:r>
        <w:rPr/>
        <w:t>cucumber</w:t>
      </w:r>
      <w:r>
        <w:rPr>
          <w:spacing w:val="-11"/>
        </w:rPr>
        <w:t> </w:t>
      </w:r>
      <w:r>
        <w:rPr/>
        <w:t>in</w:t>
      </w:r>
      <w:r>
        <w:rPr>
          <w:spacing w:val="-10"/>
        </w:rPr>
        <w:t> </w:t>
      </w:r>
      <w:r>
        <w:rPr/>
        <w:t>the</w:t>
      </w:r>
      <w:r>
        <w:rPr>
          <w:spacing w:val="-11"/>
        </w:rPr>
        <w:t> </w:t>
      </w:r>
      <w:r>
        <w:rPr/>
        <w:t>Pothowar</w:t>
      </w:r>
      <w:r>
        <w:rPr>
          <w:spacing w:val="-11"/>
        </w:rPr>
        <w:t> </w:t>
      </w:r>
      <w:r>
        <w:rPr/>
        <w:t>region of Pakistan. </w:t>
      </w:r>
      <w:r>
        <w:rPr>
          <w:i/>
        </w:rPr>
        <w:t>Crop Protection</w:t>
      </w:r>
      <w:r>
        <w:rPr/>
        <w:t>, 47, 49-54</w:t>
      </w:r>
    </w:p>
    <w:p>
      <w:pPr>
        <w:pStyle w:val="BodyText"/>
        <w:spacing w:before="1"/>
      </w:pPr>
    </w:p>
    <w:p>
      <w:pPr>
        <w:spacing w:before="0"/>
        <w:ind w:left="840" w:right="119" w:hanging="720"/>
        <w:jc w:val="both"/>
        <w:rPr>
          <w:sz w:val="24"/>
        </w:rPr>
      </w:pPr>
      <w:r>
        <w:rPr>
          <w:sz w:val="24"/>
        </w:rPr>
        <w:t>Khan,</w:t>
      </w:r>
      <w:r>
        <w:rPr>
          <w:spacing w:val="-2"/>
          <w:sz w:val="24"/>
        </w:rPr>
        <w:t> </w:t>
      </w:r>
      <w:r>
        <w:rPr>
          <w:sz w:val="24"/>
        </w:rPr>
        <w:t>M.</w:t>
      </w:r>
      <w:r>
        <w:rPr>
          <w:spacing w:val="-2"/>
          <w:sz w:val="24"/>
        </w:rPr>
        <w:t> </w:t>
      </w:r>
      <w:r>
        <w:rPr>
          <w:sz w:val="24"/>
        </w:rPr>
        <w:t>R.,</w:t>
      </w:r>
      <w:r>
        <w:rPr>
          <w:spacing w:val="-2"/>
          <w:sz w:val="24"/>
        </w:rPr>
        <w:t> </w:t>
      </w:r>
      <w:r>
        <w:rPr>
          <w:sz w:val="24"/>
        </w:rPr>
        <w:t>&amp;</w:t>
      </w:r>
      <w:r>
        <w:rPr>
          <w:spacing w:val="40"/>
          <w:sz w:val="24"/>
        </w:rPr>
        <w:t> </w:t>
      </w:r>
      <w:r>
        <w:rPr>
          <w:sz w:val="24"/>
        </w:rPr>
        <w:t>Khan,</w:t>
      </w:r>
      <w:r>
        <w:rPr>
          <w:spacing w:val="40"/>
          <w:sz w:val="24"/>
        </w:rPr>
        <w:t> </w:t>
      </w:r>
      <w:r>
        <w:rPr>
          <w:sz w:val="24"/>
        </w:rPr>
        <w:t>M.</w:t>
      </w:r>
      <w:r>
        <w:rPr>
          <w:spacing w:val="-2"/>
          <w:sz w:val="24"/>
        </w:rPr>
        <w:t> </w:t>
      </w:r>
      <w:r>
        <w:rPr>
          <w:sz w:val="24"/>
        </w:rPr>
        <w:t>W.</w:t>
      </w:r>
      <w:r>
        <w:rPr>
          <w:spacing w:val="-2"/>
          <w:sz w:val="24"/>
        </w:rPr>
        <w:t> </w:t>
      </w:r>
      <w:r>
        <w:rPr>
          <w:sz w:val="24"/>
        </w:rPr>
        <w:t>(1997).</w:t>
      </w:r>
      <w:r>
        <w:rPr>
          <w:spacing w:val="-2"/>
          <w:sz w:val="24"/>
        </w:rPr>
        <w:t> </w:t>
      </w:r>
      <w:r>
        <w:rPr>
          <w:sz w:val="24"/>
        </w:rPr>
        <w:t>Effects</w:t>
      </w:r>
      <w:r>
        <w:rPr>
          <w:spacing w:val="-2"/>
          <w:sz w:val="24"/>
        </w:rPr>
        <w:t> </w:t>
      </w:r>
      <w:r>
        <w:rPr>
          <w:sz w:val="24"/>
        </w:rPr>
        <w:t>of root-knot</w:t>
      </w:r>
      <w:r>
        <w:rPr>
          <w:spacing w:val="-2"/>
          <w:sz w:val="24"/>
        </w:rPr>
        <w:t> </w:t>
      </w:r>
      <w:r>
        <w:rPr>
          <w:sz w:val="24"/>
        </w:rPr>
        <w:t>nematode,</w:t>
      </w:r>
      <w:r>
        <w:rPr>
          <w:spacing w:val="-3"/>
          <w:sz w:val="24"/>
        </w:rPr>
        <w:t> </w:t>
      </w:r>
      <w:r>
        <w:rPr>
          <w:i/>
          <w:sz w:val="24"/>
        </w:rPr>
        <w:t>Meloidogyne</w:t>
      </w:r>
      <w:r>
        <w:rPr>
          <w:i/>
          <w:spacing w:val="-3"/>
          <w:sz w:val="24"/>
        </w:rPr>
        <w:t> </w:t>
      </w:r>
      <w:r>
        <w:rPr>
          <w:i/>
          <w:sz w:val="24"/>
        </w:rPr>
        <w:t>incognita</w:t>
      </w:r>
      <w:r>
        <w:rPr>
          <w:sz w:val="24"/>
        </w:rPr>
        <w:t>,</w:t>
      </w:r>
      <w:r>
        <w:rPr>
          <w:spacing w:val="-2"/>
          <w:sz w:val="24"/>
        </w:rPr>
        <w:t> </w:t>
      </w:r>
      <w:r>
        <w:rPr>
          <w:sz w:val="24"/>
        </w:rPr>
        <w:t>on the</w:t>
      </w:r>
      <w:r>
        <w:rPr>
          <w:spacing w:val="-1"/>
          <w:sz w:val="24"/>
        </w:rPr>
        <w:t> </w:t>
      </w:r>
      <w:r>
        <w:rPr>
          <w:sz w:val="24"/>
        </w:rPr>
        <w:t>sensitivity</w:t>
      </w:r>
      <w:r>
        <w:rPr>
          <w:spacing w:val="-4"/>
          <w:sz w:val="24"/>
        </w:rPr>
        <w:t> </w:t>
      </w:r>
      <w:r>
        <w:rPr>
          <w:sz w:val="24"/>
        </w:rPr>
        <w:t>of tomato to sulphur</w:t>
      </w:r>
      <w:r>
        <w:rPr>
          <w:spacing w:val="-1"/>
          <w:sz w:val="24"/>
        </w:rPr>
        <w:t> </w:t>
      </w:r>
      <w:r>
        <w:rPr>
          <w:sz w:val="24"/>
        </w:rPr>
        <w:t>dioxide</w:t>
      </w:r>
      <w:r>
        <w:rPr>
          <w:spacing w:val="-1"/>
          <w:sz w:val="24"/>
        </w:rPr>
        <w:t> </w:t>
      </w:r>
      <w:r>
        <w:rPr>
          <w:sz w:val="24"/>
        </w:rPr>
        <w:t>and ozone. </w:t>
      </w:r>
      <w:r>
        <w:rPr>
          <w:i/>
          <w:sz w:val="24"/>
        </w:rPr>
        <w:t>South Pacific</w:t>
      </w:r>
      <w:r>
        <w:rPr>
          <w:i/>
          <w:spacing w:val="-1"/>
          <w:sz w:val="24"/>
        </w:rPr>
        <w:t> </w:t>
      </w:r>
      <w:r>
        <w:rPr>
          <w:i/>
          <w:sz w:val="24"/>
        </w:rPr>
        <w:t>Journal of</w:t>
      </w:r>
      <w:r>
        <w:rPr>
          <w:i/>
          <w:spacing w:val="40"/>
          <w:sz w:val="24"/>
        </w:rPr>
        <w:t> </w:t>
      </w:r>
      <w:r>
        <w:rPr>
          <w:i/>
          <w:sz w:val="24"/>
        </w:rPr>
        <w:t>National Science, </w:t>
      </w:r>
      <w:r>
        <w:rPr>
          <w:sz w:val="24"/>
        </w:rPr>
        <w:t>38, 117–130.</w:t>
      </w:r>
    </w:p>
    <w:p>
      <w:pPr>
        <w:pStyle w:val="BodyText"/>
      </w:pPr>
    </w:p>
    <w:p>
      <w:pPr>
        <w:pStyle w:val="BodyText"/>
        <w:ind w:left="840" w:right="118" w:hanging="720"/>
        <w:jc w:val="both"/>
      </w:pPr>
      <w:r>
        <w:rPr>
          <w:color w:val="313131"/>
        </w:rPr>
        <w:t>Kumar,</w:t>
      </w:r>
      <w:r>
        <w:rPr>
          <w:color w:val="313131"/>
          <w:spacing w:val="40"/>
        </w:rPr>
        <w:t> </w:t>
      </w:r>
      <w:r>
        <w:rPr>
          <w:color w:val="313131"/>
        </w:rPr>
        <w:t>S.</w:t>
      </w:r>
      <w:r>
        <w:rPr>
          <w:color w:val="313131"/>
          <w:spacing w:val="40"/>
        </w:rPr>
        <w:t> </w:t>
      </w:r>
      <w:r>
        <w:rPr>
          <w:color w:val="313131"/>
        </w:rPr>
        <w:t>R.,</w:t>
      </w:r>
      <w:r>
        <w:rPr>
          <w:color w:val="313131"/>
          <w:spacing w:val="40"/>
        </w:rPr>
        <w:t> </w:t>
      </w:r>
      <w:r>
        <w:rPr>
          <w:color w:val="313131"/>
        </w:rPr>
        <w:t>Arumugam, T.,</w:t>
      </w:r>
      <w:r>
        <w:rPr>
          <w:color w:val="313131"/>
          <w:spacing w:val="40"/>
        </w:rPr>
        <w:t> </w:t>
      </w:r>
      <w:r>
        <w:rPr>
          <w:color w:val="313131"/>
        </w:rPr>
        <w:t>Balakrishnan, S.,</w:t>
      </w:r>
      <w:r>
        <w:rPr>
          <w:color w:val="313131"/>
          <w:spacing w:val="40"/>
        </w:rPr>
        <w:t> </w:t>
      </w:r>
      <w:r>
        <w:rPr>
          <w:color w:val="313131"/>
        </w:rPr>
        <w:t>&amp;</w:t>
      </w:r>
      <w:r>
        <w:rPr>
          <w:color w:val="313131"/>
          <w:spacing w:val="-2"/>
        </w:rPr>
        <w:t> </w:t>
      </w:r>
      <w:r>
        <w:rPr>
          <w:color w:val="313131"/>
        </w:rPr>
        <w:t>Anandakumar, C. R., (2013),</w:t>
      </w:r>
      <w:r>
        <w:rPr>
          <w:color w:val="313131"/>
          <w:spacing w:val="-1"/>
        </w:rPr>
        <w:t> </w:t>
      </w:r>
      <w:r>
        <w:rPr>
          <w:color w:val="313131"/>
        </w:rPr>
        <w:t>Variability</w:t>
      </w:r>
      <w:r>
        <w:rPr>
          <w:color w:val="313131"/>
          <w:spacing w:val="-5"/>
        </w:rPr>
        <w:t> </w:t>
      </w:r>
      <w:r>
        <w:rPr>
          <w:color w:val="313131"/>
        </w:rPr>
        <w:t>in the segregating generation of eggplant for earliness and yield .</w:t>
      </w:r>
      <w:r>
        <w:rPr>
          <w:i/>
          <w:color w:val="313131"/>
        </w:rPr>
        <w:t>Parkistan</w:t>
      </w:r>
      <w:r>
        <w:rPr>
          <w:i/>
          <w:color w:val="313131"/>
          <w:spacing w:val="40"/>
        </w:rPr>
        <w:t> </w:t>
      </w:r>
      <w:r>
        <w:rPr>
          <w:i/>
          <w:color w:val="313131"/>
        </w:rPr>
        <w:t>Journal Biological Science, </w:t>
      </w:r>
      <w:r>
        <w:rPr>
          <w:color w:val="313131"/>
        </w:rPr>
        <w:t>16,</w:t>
      </w:r>
      <w:r>
        <w:rPr>
          <w:color w:val="313131"/>
          <w:spacing w:val="40"/>
        </w:rPr>
        <w:t> </w:t>
      </w:r>
      <w:r>
        <w:rPr>
          <w:color w:val="313131"/>
        </w:rPr>
        <w:t>1122-1129.</w:t>
      </w:r>
    </w:p>
    <w:p>
      <w:pPr>
        <w:pStyle w:val="BodyText"/>
      </w:pPr>
    </w:p>
    <w:p>
      <w:pPr>
        <w:pStyle w:val="BodyText"/>
        <w:ind w:left="840" w:right="117" w:hanging="720"/>
        <w:jc w:val="both"/>
      </w:pPr>
      <w:r>
        <w:rPr/>
        <w:t>Korolev,</w:t>
      </w:r>
      <w:r>
        <w:rPr>
          <w:spacing w:val="40"/>
        </w:rPr>
        <w:t> </w:t>
      </w:r>
      <w:r>
        <w:rPr/>
        <w:t>N.,</w:t>
      </w:r>
      <w:r>
        <w:rPr>
          <w:spacing w:val="40"/>
        </w:rPr>
        <w:t> </w:t>
      </w:r>
      <w:r>
        <w:rPr/>
        <w:t>Pérez-Artés,</w:t>
      </w:r>
      <w:r>
        <w:rPr>
          <w:spacing w:val="40"/>
        </w:rPr>
        <w:t> </w:t>
      </w:r>
      <w:r>
        <w:rPr/>
        <w:t>E.,</w:t>
      </w:r>
      <w:r>
        <w:rPr>
          <w:spacing w:val="40"/>
        </w:rPr>
        <w:t> </w:t>
      </w:r>
      <w:r>
        <w:rPr/>
        <w:t>Mercado-Blanco, J., Bejarano-Alcázar, J., Rodríguez-Jurado, D., Jiménez-Díaz, R. M., Katan, T., &amp; Katan, J. (2008). Vegetative compatibility of cotton- defoliating Verticillium dahliae in Israel and its pathogenicity to various crop plants. </w:t>
      </w:r>
      <w:r>
        <w:rPr>
          <w:i/>
        </w:rPr>
        <w:t>European Journal of Plant Pathology</w:t>
      </w:r>
      <w:r>
        <w:rPr/>
        <w:t>, 122, 603-617.</w:t>
      </w:r>
    </w:p>
    <w:p>
      <w:pPr>
        <w:pStyle w:val="BodyText"/>
      </w:pPr>
    </w:p>
    <w:p>
      <w:pPr>
        <w:pStyle w:val="BodyText"/>
        <w:spacing w:before="1"/>
        <w:ind w:left="840" w:right="141" w:hanging="720"/>
        <w:jc w:val="both"/>
      </w:pPr>
      <w:r>
        <w:rPr/>
        <w:t>Ligoxigakis, E. K., Vakalounakis, D. J., &amp; Thanassoulopoulos., C. C.</w:t>
      </w:r>
      <w:r>
        <w:rPr>
          <w:spacing w:val="-2"/>
        </w:rPr>
        <w:t> </w:t>
      </w:r>
      <w:r>
        <w:rPr/>
        <w:t>(2002).</w:t>
      </w:r>
      <w:r>
        <w:rPr>
          <w:spacing w:val="-2"/>
        </w:rPr>
        <w:t> </w:t>
      </w:r>
      <w:r>
        <w:rPr/>
        <w:t>Host</w:t>
      </w:r>
      <w:r>
        <w:rPr>
          <w:spacing w:val="-2"/>
        </w:rPr>
        <w:t> </w:t>
      </w:r>
      <w:r>
        <w:rPr/>
        <w:t>range</w:t>
      </w:r>
      <w:r>
        <w:rPr>
          <w:spacing w:val="-3"/>
        </w:rPr>
        <w:t> </w:t>
      </w:r>
      <w:r>
        <w:rPr/>
        <w:t>of Verticillium dahliae in cultivated species in Crete. </w:t>
      </w:r>
      <w:r>
        <w:rPr>
          <w:i/>
        </w:rPr>
        <w:t>Phytoparasitica</w:t>
      </w:r>
      <w:r>
        <w:rPr/>
        <w:t>, 30(2), 141-146.</w:t>
      </w:r>
    </w:p>
    <w:p>
      <w:pPr>
        <w:pStyle w:val="BodyText"/>
      </w:pPr>
    </w:p>
    <w:p>
      <w:pPr>
        <w:pStyle w:val="BodyText"/>
        <w:spacing w:line="247" w:lineRule="auto"/>
        <w:ind w:left="840" w:right="158" w:hanging="720"/>
        <w:jc w:val="both"/>
        <w:rPr>
          <w:rFonts w:ascii="Calibri"/>
        </w:rPr>
      </w:pPr>
      <w:r>
        <w:rPr/>
        <w:t>Lucier,</w:t>
      </w:r>
      <w:r>
        <w:rPr>
          <w:spacing w:val="-1"/>
        </w:rPr>
        <w:t> </w:t>
      </w:r>
      <w:r>
        <w:rPr/>
        <w:t>G., &amp;</w:t>
      </w:r>
      <w:r>
        <w:rPr>
          <w:spacing w:val="-3"/>
        </w:rPr>
        <w:t> </w:t>
      </w:r>
      <w:r>
        <w:rPr/>
        <w:t>Jerardo, A. (2006).</w:t>
      </w:r>
      <w:r>
        <w:rPr>
          <w:spacing w:val="-1"/>
        </w:rPr>
        <w:t> </w:t>
      </w:r>
      <w:r>
        <w:rPr/>
        <w:t>The</w:t>
      </w:r>
      <w:r>
        <w:rPr>
          <w:spacing w:val="-2"/>
        </w:rPr>
        <w:t> </w:t>
      </w:r>
      <w:r>
        <w:rPr/>
        <w:t>vegetables and</w:t>
      </w:r>
      <w:r>
        <w:rPr>
          <w:spacing w:val="-1"/>
        </w:rPr>
        <w:t> </w:t>
      </w:r>
      <w:r>
        <w:rPr/>
        <w:t>melons</w:t>
      </w:r>
      <w:r>
        <w:rPr>
          <w:spacing w:val="-1"/>
        </w:rPr>
        <w:t> </w:t>
      </w:r>
      <w:r>
        <w:rPr/>
        <w:t>outlook.</w:t>
      </w:r>
      <w:r>
        <w:rPr>
          <w:spacing w:val="-1"/>
        </w:rPr>
        <w:t> </w:t>
      </w:r>
      <w:r>
        <w:rPr/>
        <w:t>Electronic</w:t>
      </w:r>
      <w:r>
        <w:rPr>
          <w:spacing w:val="-2"/>
        </w:rPr>
        <w:t> </w:t>
      </w:r>
      <w:r>
        <w:rPr/>
        <w:t>Outlook</w:t>
      </w:r>
      <w:r>
        <w:rPr>
          <w:spacing w:val="-1"/>
        </w:rPr>
        <w:t> </w:t>
      </w:r>
      <w:r>
        <w:rPr/>
        <w:t>Report from</w:t>
      </w:r>
      <w:r>
        <w:rPr>
          <w:spacing w:val="-3"/>
        </w:rPr>
        <w:t> </w:t>
      </w:r>
      <w:r>
        <w:rPr/>
        <w:t>the</w:t>
      </w:r>
      <w:r>
        <w:rPr>
          <w:spacing w:val="-2"/>
        </w:rPr>
        <w:t> </w:t>
      </w:r>
      <w:r>
        <w:rPr/>
        <w:t>Economic</w:t>
      </w:r>
      <w:r>
        <w:rPr>
          <w:spacing w:val="-2"/>
        </w:rPr>
        <w:t> </w:t>
      </w:r>
      <w:r>
        <w:rPr/>
        <w:t>Research</w:t>
      </w:r>
      <w:r>
        <w:rPr>
          <w:spacing w:val="-1"/>
        </w:rPr>
        <w:t> </w:t>
      </w:r>
      <w:r>
        <w:rPr/>
        <w:t>Service</w:t>
      </w:r>
      <w:r>
        <w:rPr>
          <w:spacing w:val="-2"/>
        </w:rPr>
        <w:t> </w:t>
      </w:r>
      <w:r>
        <w:rPr/>
        <w:t>(USDA</w:t>
      </w:r>
      <w:r>
        <w:rPr>
          <w:spacing w:val="-1"/>
        </w:rPr>
        <w:t> </w:t>
      </w:r>
      <w:r>
        <w:rPr/>
        <w:t>VGS-318).</w:t>
      </w:r>
      <w:r>
        <w:rPr>
          <w:spacing w:val="-2"/>
        </w:rPr>
        <w:t> </w:t>
      </w:r>
      <w:r>
        <w:rPr/>
        <w:t>Retrieved</w:t>
      </w:r>
      <w:r>
        <w:rPr>
          <w:spacing w:val="-1"/>
        </w:rPr>
        <w:t> </w:t>
      </w:r>
      <w:r>
        <w:rPr/>
        <w:t>from</w:t>
      </w:r>
      <w:r>
        <w:rPr>
          <w:spacing w:val="1"/>
        </w:rPr>
        <w:t> </w:t>
      </w:r>
      <w:r>
        <w:rPr>
          <w:rFonts w:ascii="Calibri"/>
          <w:color w:val="0462C1"/>
          <w:spacing w:val="-2"/>
          <w:u w:val="single" w:color="0462C1"/>
        </w:rPr>
        <w:t>http://www.ers</w:t>
      </w:r>
    </w:p>
    <w:p>
      <w:pPr>
        <w:pStyle w:val="BodyText"/>
        <w:spacing w:line="283" w:lineRule="exact"/>
        <w:ind w:left="840"/>
      </w:pPr>
      <w:r>
        <w:rPr>
          <w:rFonts w:ascii="Calibri"/>
          <w:color w:val="0462C1"/>
          <w:u w:val="single" w:color="0462C1"/>
        </w:rPr>
        <w:t>.usda</w:t>
      </w:r>
      <w:r>
        <w:rPr/>
        <w:t>.gov/</w:t>
      </w:r>
      <w:r>
        <w:rPr>
          <w:spacing w:val="-5"/>
        </w:rPr>
        <w:t> </w:t>
      </w:r>
      <w:r>
        <w:rPr/>
        <w:t>publications/</w:t>
      </w:r>
      <w:r>
        <w:rPr>
          <w:spacing w:val="-2"/>
        </w:rPr>
        <w:t> </w:t>
      </w:r>
      <w:r>
        <w:rPr/>
        <w:t>vgs/2006/12dec/vgs318.pdf.</w:t>
      </w:r>
      <w:r>
        <w:rPr>
          <w:spacing w:val="-3"/>
        </w:rPr>
        <w:t> </w:t>
      </w:r>
      <w:r>
        <w:rPr/>
        <w:t>Accessed</w:t>
      </w:r>
      <w:r>
        <w:rPr>
          <w:spacing w:val="-2"/>
        </w:rPr>
        <w:t> </w:t>
      </w:r>
      <w:r>
        <w:rPr/>
        <w:t>January</w:t>
      </w:r>
      <w:r>
        <w:rPr>
          <w:spacing w:val="-7"/>
        </w:rPr>
        <w:t> </w:t>
      </w:r>
      <w:r>
        <w:rPr>
          <w:spacing w:val="-2"/>
        </w:rPr>
        <w:t>2019.</w:t>
      </w:r>
    </w:p>
    <w:p>
      <w:pPr>
        <w:pStyle w:val="BodyText"/>
        <w:spacing w:before="268"/>
        <w:ind w:left="840" w:right="178" w:hanging="720"/>
        <w:jc w:val="both"/>
      </w:pPr>
      <w:r>
        <w:rPr/>
        <w:t>Luis, G., Marco, G., &amp; Roger, M. J. R. (2001).</w:t>
      </w:r>
      <w:r>
        <w:rPr>
          <w:spacing w:val="-2"/>
        </w:rPr>
        <w:t> </w:t>
      </w:r>
      <w:r>
        <w:rPr/>
        <w:t>Determination of relative</w:t>
      </w:r>
      <w:r>
        <w:rPr>
          <w:spacing w:val="-2"/>
        </w:rPr>
        <w:t> </w:t>
      </w:r>
      <w:r>
        <w:rPr/>
        <w:t>water</w:t>
      </w:r>
      <w:r>
        <w:rPr>
          <w:spacing w:val="-2"/>
        </w:rPr>
        <w:t> </w:t>
      </w:r>
      <w:r>
        <w:rPr/>
        <w:t>content. In Handbook</w:t>
      </w:r>
      <w:r>
        <w:rPr>
          <w:spacing w:val="-2"/>
        </w:rPr>
        <w:t> </w:t>
      </w:r>
      <w:r>
        <w:rPr/>
        <w:t>of</w:t>
      </w:r>
      <w:r>
        <w:rPr>
          <w:spacing w:val="80"/>
        </w:rPr>
        <w:t> </w:t>
      </w:r>
      <w:r>
        <w:rPr/>
        <w:t>Plant</w:t>
      </w:r>
      <w:r>
        <w:rPr>
          <w:spacing w:val="-2"/>
        </w:rPr>
        <w:t> </w:t>
      </w:r>
      <w:r>
        <w:rPr/>
        <w:t>Ecophysiology</w:t>
      </w:r>
      <w:r>
        <w:rPr>
          <w:spacing w:val="-7"/>
        </w:rPr>
        <w:t> </w:t>
      </w:r>
      <w:r>
        <w:rPr/>
        <w:t>Techniques. </w:t>
      </w:r>
      <w:r>
        <w:rPr>
          <w:i/>
        </w:rPr>
        <w:t>Academic</w:t>
      </w:r>
      <w:r>
        <w:rPr>
          <w:i/>
          <w:spacing w:val="-3"/>
        </w:rPr>
        <w:t> </w:t>
      </w:r>
      <w:r>
        <w:rPr>
          <w:i/>
        </w:rPr>
        <w:t>Publishers: </w:t>
      </w:r>
      <w:r>
        <w:rPr/>
        <w:t>New</w:t>
      </w:r>
      <w:r>
        <w:rPr>
          <w:spacing w:val="-2"/>
        </w:rPr>
        <w:t> </w:t>
      </w:r>
      <w:r>
        <w:rPr/>
        <w:t>York,</w:t>
      </w:r>
      <w:r>
        <w:rPr>
          <w:spacing w:val="-2"/>
        </w:rPr>
        <w:t> </w:t>
      </w:r>
      <w:r>
        <w:rPr/>
        <w:t>USA, 14, 207–212.</w:t>
      </w:r>
    </w:p>
    <w:p>
      <w:pPr>
        <w:pStyle w:val="BodyText"/>
        <w:spacing w:before="1"/>
      </w:pPr>
    </w:p>
    <w:p>
      <w:pPr>
        <w:spacing w:before="0"/>
        <w:ind w:left="840" w:right="119" w:hanging="720"/>
        <w:jc w:val="both"/>
        <w:rPr>
          <w:sz w:val="24"/>
        </w:rPr>
      </w:pPr>
      <w:r>
        <w:rPr>
          <w:sz w:val="24"/>
        </w:rPr>
        <w:t>Maleita,</w:t>
      </w:r>
      <w:r>
        <w:rPr>
          <w:spacing w:val="-1"/>
          <w:sz w:val="24"/>
        </w:rPr>
        <w:t> </w:t>
      </w:r>
      <w:r>
        <w:rPr>
          <w:sz w:val="24"/>
        </w:rPr>
        <w:t>C.</w:t>
      </w:r>
      <w:r>
        <w:rPr>
          <w:spacing w:val="-1"/>
          <w:sz w:val="24"/>
        </w:rPr>
        <w:t> </w:t>
      </w:r>
      <w:r>
        <w:rPr>
          <w:sz w:val="24"/>
        </w:rPr>
        <w:t>M.</w:t>
      </w:r>
      <w:r>
        <w:rPr>
          <w:spacing w:val="-1"/>
          <w:sz w:val="24"/>
        </w:rPr>
        <w:t> </w:t>
      </w:r>
      <w:r>
        <w:rPr>
          <w:sz w:val="24"/>
        </w:rPr>
        <w:t>N.,</w:t>
      </w:r>
      <w:r>
        <w:rPr>
          <w:spacing w:val="-1"/>
          <w:sz w:val="24"/>
        </w:rPr>
        <w:t> </w:t>
      </w:r>
      <w:r>
        <w:rPr>
          <w:sz w:val="24"/>
        </w:rPr>
        <w:t>Curtis,</w:t>
      </w:r>
      <w:r>
        <w:rPr>
          <w:spacing w:val="-1"/>
          <w:sz w:val="24"/>
        </w:rPr>
        <w:t> </w:t>
      </w:r>
      <w:r>
        <w:rPr>
          <w:sz w:val="24"/>
        </w:rPr>
        <w:t>R.</w:t>
      </w:r>
      <w:r>
        <w:rPr>
          <w:spacing w:val="-1"/>
          <w:sz w:val="24"/>
        </w:rPr>
        <w:t> </w:t>
      </w:r>
      <w:r>
        <w:rPr>
          <w:sz w:val="24"/>
        </w:rPr>
        <w:t>H.</w:t>
      </w:r>
      <w:r>
        <w:rPr>
          <w:spacing w:val="-1"/>
          <w:sz w:val="24"/>
        </w:rPr>
        <w:t> </w:t>
      </w:r>
      <w:r>
        <w:rPr>
          <w:sz w:val="24"/>
        </w:rPr>
        <w:t>C.,</w:t>
      </w:r>
      <w:r>
        <w:rPr>
          <w:spacing w:val="-1"/>
          <w:sz w:val="24"/>
        </w:rPr>
        <w:t> </w:t>
      </w:r>
      <w:r>
        <w:rPr>
          <w:sz w:val="24"/>
        </w:rPr>
        <w:t>Powers,</w:t>
      </w:r>
      <w:r>
        <w:rPr>
          <w:spacing w:val="-1"/>
          <w:sz w:val="24"/>
        </w:rPr>
        <w:t> </w:t>
      </w:r>
      <w:r>
        <w:rPr>
          <w:sz w:val="24"/>
        </w:rPr>
        <w:t>S.</w:t>
      </w:r>
      <w:r>
        <w:rPr>
          <w:spacing w:val="-1"/>
          <w:sz w:val="24"/>
        </w:rPr>
        <w:t> </w:t>
      </w:r>
      <w:r>
        <w:rPr>
          <w:sz w:val="24"/>
        </w:rPr>
        <w:t>J.,</w:t>
      </w:r>
      <w:r>
        <w:rPr>
          <w:spacing w:val="-4"/>
          <w:sz w:val="24"/>
        </w:rPr>
        <w:t> </w:t>
      </w:r>
      <w:r>
        <w:rPr>
          <w:sz w:val="24"/>
        </w:rPr>
        <w:t>&amp;</w:t>
      </w:r>
      <w:r>
        <w:rPr>
          <w:spacing w:val="-3"/>
          <w:sz w:val="24"/>
        </w:rPr>
        <w:t> </w:t>
      </w:r>
      <w:r>
        <w:rPr>
          <w:sz w:val="24"/>
        </w:rPr>
        <w:t>Abrantes,</w:t>
      </w:r>
      <w:r>
        <w:rPr>
          <w:spacing w:val="40"/>
          <w:sz w:val="24"/>
        </w:rPr>
        <w:t> </w:t>
      </w:r>
      <w:r>
        <w:rPr>
          <w:sz w:val="24"/>
        </w:rPr>
        <w:t>I.</w:t>
      </w:r>
      <w:r>
        <w:rPr>
          <w:spacing w:val="40"/>
          <w:sz w:val="24"/>
        </w:rPr>
        <w:t> </w:t>
      </w:r>
      <w:r>
        <w:rPr>
          <w:sz w:val="24"/>
        </w:rPr>
        <w:t>M.</w:t>
      </w:r>
      <w:r>
        <w:rPr>
          <w:spacing w:val="40"/>
          <w:sz w:val="24"/>
        </w:rPr>
        <w:t> </w:t>
      </w:r>
      <w:r>
        <w:rPr>
          <w:sz w:val="24"/>
        </w:rPr>
        <w:t>O. (2012). Inoculum</w:t>
      </w:r>
      <w:r>
        <w:rPr>
          <w:spacing w:val="-1"/>
          <w:sz w:val="24"/>
        </w:rPr>
        <w:t> </w:t>
      </w:r>
      <w:r>
        <w:rPr>
          <w:sz w:val="24"/>
        </w:rPr>
        <w:t>levels of </w:t>
      </w:r>
      <w:r>
        <w:rPr>
          <w:i/>
          <w:sz w:val="24"/>
        </w:rPr>
        <w:t>Meloidogyne hispanica</w:t>
      </w:r>
      <w:r>
        <w:rPr>
          <w:sz w:val="24"/>
        </w:rPr>
        <w:t>and </w:t>
      </w:r>
      <w:r>
        <w:rPr>
          <w:i/>
          <w:sz w:val="24"/>
        </w:rPr>
        <w:t>M. javanica</w:t>
      </w:r>
      <w:r>
        <w:rPr>
          <w:sz w:val="24"/>
        </w:rPr>
        <w:t>affect nematode reproduction, and growth of tomato genotypes. </w:t>
      </w:r>
      <w:r>
        <w:rPr>
          <w:i/>
          <w:sz w:val="24"/>
        </w:rPr>
        <w:t>International Journal of Nematology</w:t>
      </w:r>
      <w:r>
        <w:rPr>
          <w:sz w:val="24"/>
        </w:rPr>
        <w:t>, 51(3), 566-576.</w:t>
      </w:r>
    </w:p>
    <w:p>
      <w:pPr>
        <w:pStyle w:val="BodyText"/>
      </w:pPr>
    </w:p>
    <w:p>
      <w:pPr>
        <w:pStyle w:val="BodyText"/>
        <w:ind w:left="840" w:right="235" w:hanging="720"/>
      </w:pPr>
      <w:r>
        <w:rPr/>
        <w:t>Meah,</w:t>
      </w:r>
      <w:r>
        <w:rPr>
          <w:spacing w:val="40"/>
        </w:rPr>
        <w:t> </w:t>
      </w:r>
      <w:r>
        <w:rPr/>
        <w:t>B.</w:t>
      </w:r>
      <w:r>
        <w:rPr>
          <w:spacing w:val="40"/>
        </w:rPr>
        <w:t> </w:t>
      </w:r>
      <w:r>
        <w:rPr/>
        <w:t>M.</w:t>
      </w:r>
      <w:r>
        <w:rPr>
          <w:spacing w:val="-1"/>
        </w:rPr>
        <w:t> </w:t>
      </w:r>
      <w:r>
        <w:rPr/>
        <w:t>(2003).</w:t>
      </w:r>
      <w:r>
        <w:rPr>
          <w:spacing w:val="-2"/>
        </w:rPr>
        <w:t> </w:t>
      </w:r>
      <w:r>
        <w:rPr/>
        <w:t>Integrated</w:t>
      </w:r>
      <w:r>
        <w:rPr>
          <w:spacing w:val="40"/>
        </w:rPr>
        <w:t> </w:t>
      </w:r>
      <w:r>
        <w:rPr/>
        <w:t>Management</w:t>
      </w:r>
      <w:r>
        <w:rPr>
          <w:spacing w:val="40"/>
        </w:rPr>
        <w:t> </w:t>
      </w:r>
      <w:r>
        <w:rPr/>
        <w:t>of</w:t>
      </w:r>
      <w:r>
        <w:rPr>
          <w:spacing w:val="40"/>
        </w:rPr>
        <w:t> </w:t>
      </w:r>
      <w:r>
        <w:rPr/>
        <w:t>eggplant</w:t>
      </w:r>
      <w:r>
        <w:rPr>
          <w:spacing w:val="40"/>
        </w:rPr>
        <w:t> </w:t>
      </w:r>
      <w:r>
        <w:rPr/>
        <w:t>cultivation-1,</w:t>
      </w:r>
      <w:r>
        <w:rPr>
          <w:spacing w:val="40"/>
        </w:rPr>
        <w:t> </w:t>
      </w:r>
      <w:r>
        <w:rPr/>
        <w:t>USDA</w:t>
      </w:r>
      <w:r>
        <w:rPr>
          <w:spacing w:val="-4"/>
        </w:rPr>
        <w:t> </w:t>
      </w:r>
      <w:r>
        <w:rPr/>
        <w:t>-</w:t>
      </w:r>
      <w:r>
        <w:rPr>
          <w:spacing w:val="40"/>
        </w:rPr>
        <w:t> </w:t>
      </w:r>
      <w:r>
        <w:rPr/>
        <w:t>Bangladesh Collaborative Research Project (Grant No. BG-ARS 106). IPM Laboratory, Department of Plant Pathology, Bangladesh Agricultural University, Mymensingh. pp. 54-70</w:t>
      </w:r>
    </w:p>
    <w:p>
      <w:pPr>
        <w:spacing w:after="0"/>
        <w:sectPr>
          <w:pgSz w:w="12240" w:h="15840"/>
          <w:pgMar w:top="1640" w:bottom="280" w:left="1320" w:right="1320"/>
        </w:sectPr>
      </w:pPr>
    </w:p>
    <w:p>
      <w:pPr>
        <w:pStyle w:val="BodyText"/>
        <w:spacing w:before="68"/>
        <w:ind w:left="840" w:right="118" w:hanging="720"/>
        <w:jc w:val="both"/>
      </w:pPr>
      <w:r>
        <w:rPr/>
        <w:t>Meyer, R. S., Bamshad, M., Fuller, D. Q., &amp; Litt, A. (2014).</w:t>
      </w:r>
      <w:r>
        <w:rPr>
          <w:spacing w:val="-1"/>
        </w:rPr>
        <w:t> </w:t>
      </w:r>
      <w:r>
        <w:rPr/>
        <w:t>Comparing</w:t>
      </w:r>
      <w:r>
        <w:rPr>
          <w:spacing w:val="-4"/>
        </w:rPr>
        <w:t> </w:t>
      </w:r>
      <w:r>
        <w:rPr/>
        <w:t>medicinal</w:t>
      </w:r>
      <w:r>
        <w:rPr>
          <w:spacing w:val="-1"/>
        </w:rPr>
        <w:t> </w:t>
      </w:r>
      <w:r>
        <w:rPr/>
        <w:t>uses</w:t>
      </w:r>
      <w:r>
        <w:rPr>
          <w:spacing w:val="-1"/>
        </w:rPr>
        <w:t> </w:t>
      </w:r>
      <w:r>
        <w:rPr/>
        <w:t>of eggplant and related </w:t>
      </w:r>
      <w:r>
        <w:rPr>
          <w:i/>
        </w:rPr>
        <w:t>Solanaceae </w:t>
      </w:r>
      <w:r>
        <w:rPr/>
        <w:t>in China, India, and the Philippines suggests the independent development of uses, cultural diffusion, and recent species substitutions. </w:t>
      </w:r>
      <w:r>
        <w:rPr>
          <w:i/>
        </w:rPr>
        <w:t>Economic Botany</w:t>
      </w:r>
      <w:r>
        <w:rPr/>
        <w:t>, 1- 16.</w:t>
      </w:r>
    </w:p>
    <w:p>
      <w:pPr>
        <w:pStyle w:val="BodyText"/>
      </w:pPr>
    </w:p>
    <w:p>
      <w:pPr>
        <w:spacing w:before="0"/>
        <w:ind w:left="581" w:right="115" w:hanging="461"/>
        <w:jc w:val="both"/>
        <w:rPr>
          <w:sz w:val="24"/>
        </w:rPr>
      </w:pPr>
      <w:r>
        <w:rPr>
          <w:sz w:val="24"/>
        </w:rPr>
        <w:t>Mukhtar, T., Hussain, M. A., &amp; Kayani, M. Z. (2013b). Biocontrol potential of </w:t>
      </w:r>
      <w:r>
        <w:rPr>
          <w:i/>
          <w:sz w:val="24"/>
        </w:rPr>
        <w:t>Pasteuria penetrans</w:t>
      </w:r>
      <w:r>
        <w:rPr>
          <w:sz w:val="24"/>
        </w:rPr>
        <w:t>, </w:t>
      </w:r>
      <w:r>
        <w:rPr>
          <w:i/>
          <w:sz w:val="24"/>
        </w:rPr>
        <w:t>Pochonia chlamydosporia</w:t>
      </w:r>
      <w:r>
        <w:rPr>
          <w:sz w:val="24"/>
        </w:rPr>
        <w:t>, </w:t>
      </w:r>
      <w:r>
        <w:rPr>
          <w:i/>
          <w:sz w:val="24"/>
        </w:rPr>
        <w:t>Paecilomyces lilacinus</w:t>
      </w:r>
      <w:r>
        <w:rPr>
          <w:sz w:val="24"/>
        </w:rPr>
        <w:t>and </w:t>
      </w:r>
      <w:r>
        <w:rPr>
          <w:i/>
          <w:sz w:val="24"/>
        </w:rPr>
        <w:t>Trichoderma harzianum </w:t>
      </w:r>
      <w:r>
        <w:rPr>
          <w:sz w:val="24"/>
        </w:rPr>
        <w:t>against </w:t>
      </w:r>
      <w:r>
        <w:rPr>
          <w:i/>
          <w:sz w:val="24"/>
        </w:rPr>
        <w:t>Meloidogyne incognita </w:t>
      </w:r>
      <w:r>
        <w:rPr>
          <w:sz w:val="24"/>
        </w:rPr>
        <w:t>in okra. </w:t>
      </w:r>
      <w:r>
        <w:rPr>
          <w:i/>
          <w:sz w:val="24"/>
        </w:rPr>
        <w:t>Phytopathol. Mediterr</w:t>
      </w:r>
      <w:r>
        <w:rPr>
          <w:sz w:val="24"/>
        </w:rPr>
        <w:t>, 52, 66-76.</w:t>
      </w:r>
    </w:p>
    <w:p>
      <w:pPr>
        <w:pStyle w:val="BodyText"/>
      </w:pPr>
    </w:p>
    <w:p>
      <w:pPr>
        <w:pStyle w:val="BodyText"/>
        <w:ind w:left="840" w:right="115" w:hanging="720"/>
        <w:jc w:val="both"/>
      </w:pPr>
      <w:r>
        <w:rPr/>
        <w:t>Mukhtar,</w:t>
      </w:r>
      <w:r>
        <w:rPr>
          <w:spacing w:val="40"/>
        </w:rPr>
        <w:t> </w:t>
      </w:r>
      <w:r>
        <w:rPr/>
        <w:t>T.,</w:t>
      </w:r>
      <w:r>
        <w:rPr>
          <w:spacing w:val="40"/>
        </w:rPr>
        <w:t> </w:t>
      </w:r>
      <w:r>
        <w:rPr/>
        <w:t>Hussain,</w:t>
      </w:r>
      <w:r>
        <w:rPr>
          <w:spacing w:val="40"/>
        </w:rPr>
        <w:t> </w:t>
      </w:r>
      <w:r>
        <w:rPr/>
        <w:t>M. A., Kayani, M. Z, &amp; Aslam M. N. (2014). Evaluation of resistance</w:t>
      </w:r>
      <w:r>
        <w:rPr>
          <w:spacing w:val="-1"/>
        </w:rPr>
        <w:t> </w:t>
      </w:r>
      <w:r>
        <w:rPr/>
        <w:t>to root- knot nematode (</w:t>
      </w:r>
      <w:r>
        <w:rPr>
          <w:i/>
        </w:rPr>
        <w:t>Meloidogyne incognita</w:t>
      </w:r>
      <w:r>
        <w:rPr/>
        <w:t>) in okra cultivars. </w:t>
      </w:r>
      <w:r>
        <w:rPr>
          <w:i/>
        </w:rPr>
        <w:t>Crop Protection</w:t>
      </w:r>
      <w:r>
        <w:rPr/>
        <w:t>, 56, 25- </w:t>
      </w:r>
      <w:r>
        <w:rPr>
          <w:spacing w:val="-4"/>
        </w:rPr>
        <w:t>30.</w:t>
      </w:r>
    </w:p>
    <w:p>
      <w:pPr>
        <w:pStyle w:val="BodyText"/>
        <w:spacing w:before="1"/>
      </w:pPr>
    </w:p>
    <w:p>
      <w:pPr>
        <w:pStyle w:val="BodyText"/>
        <w:ind w:left="120"/>
        <w:rPr>
          <w:i/>
        </w:rPr>
      </w:pPr>
      <w:r>
        <w:rPr/>
        <w:t>Mukhtar,</w:t>
      </w:r>
      <w:r>
        <w:rPr>
          <w:spacing w:val="-3"/>
        </w:rPr>
        <w:t> </w:t>
      </w:r>
      <w:r>
        <w:rPr/>
        <w:t>T.,</w:t>
      </w:r>
      <w:r>
        <w:rPr>
          <w:spacing w:val="-1"/>
        </w:rPr>
        <w:t> </w:t>
      </w:r>
      <w:r>
        <w:rPr/>
        <w:t>Kayani,</w:t>
      </w:r>
      <w:r>
        <w:rPr>
          <w:spacing w:val="-1"/>
        </w:rPr>
        <w:t> </w:t>
      </w:r>
      <w:r>
        <w:rPr/>
        <w:t>M. Z.,</w:t>
      </w:r>
      <w:r>
        <w:rPr>
          <w:spacing w:val="1"/>
        </w:rPr>
        <w:t> </w:t>
      </w:r>
      <w:r>
        <w:rPr/>
        <w:t>&amp;</w:t>
      </w:r>
      <w:r>
        <w:rPr>
          <w:spacing w:val="-3"/>
        </w:rPr>
        <w:t> </w:t>
      </w:r>
      <w:r>
        <w:rPr/>
        <w:t>Hussain, M.</w:t>
      </w:r>
      <w:r>
        <w:rPr>
          <w:spacing w:val="-1"/>
        </w:rPr>
        <w:t> </w:t>
      </w:r>
      <w:r>
        <w:rPr/>
        <w:t>A,</w:t>
      </w:r>
      <w:r>
        <w:rPr>
          <w:spacing w:val="1"/>
        </w:rPr>
        <w:t> </w:t>
      </w:r>
      <w:r>
        <w:rPr/>
        <w:t>(2013c).</w:t>
      </w:r>
      <w:r>
        <w:rPr>
          <w:spacing w:val="-1"/>
        </w:rPr>
        <w:t> </w:t>
      </w:r>
      <w:r>
        <w:rPr/>
        <w:t>Nematicidal activities</w:t>
      </w:r>
      <w:r>
        <w:rPr>
          <w:spacing w:val="-1"/>
        </w:rPr>
        <w:t> </w:t>
      </w:r>
      <w:r>
        <w:rPr/>
        <w:t>of</w:t>
      </w:r>
      <w:r>
        <w:rPr>
          <w:spacing w:val="2"/>
        </w:rPr>
        <w:t> </w:t>
      </w:r>
      <w:r>
        <w:rPr>
          <w:i/>
        </w:rPr>
        <w:t>Cannabis </w:t>
      </w:r>
      <w:r>
        <w:rPr>
          <w:i/>
          <w:spacing w:val="-2"/>
        </w:rPr>
        <w:t>sativa</w:t>
      </w:r>
    </w:p>
    <w:p>
      <w:pPr>
        <w:spacing w:before="0"/>
        <w:ind w:left="840" w:right="0" w:firstLine="0"/>
        <w:jc w:val="left"/>
        <w:rPr>
          <w:sz w:val="24"/>
        </w:rPr>
      </w:pPr>
      <w:r>
        <w:rPr>
          <w:sz w:val="24"/>
        </w:rPr>
        <w:t>L. and </w:t>
      </w:r>
      <w:r>
        <w:rPr>
          <w:i/>
          <w:sz w:val="24"/>
        </w:rPr>
        <w:t>Zanthoxylumalatum </w:t>
      </w:r>
      <w:r>
        <w:rPr>
          <w:sz w:val="24"/>
        </w:rPr>
        <w:t>Roxb. against </w:t>
      </w:r>
      <w:r>
        <w:rPr>
          <w:i/>
          <w:sz w:val="24"/>
        </w:rPr>
        <w:t>Meloidogyne</w:t>
      </w:r>
      <w:r>
        <w:rPr>
          <w:i/>
          <w:spacing w:val="-1"/>
          <w:sz w:val="24"/>
        </w:rPr>
        <w:t> </w:t>
      </w:r>
      <w:r>
        <w:rPr>
          <w:i/>
          <w:sz w:val="24"/>
        </w:rPr>
        <w:t>incognita</w:t>
      </w:r>
      <w:r>
        <w:rPr>
          <w:sz w:val="24"/>
        </w:rPr>
        <w:t>. </w:t>
      </w:r>
      <w:r>
        <w:rPr>
          <w:i/>
          <w:sz w:val="24"/>
        </w:rPr>
        <w:t>Ind.</w:t>
      </w:r>
      <w:r>
        <w:rPr>
          <w:i/>
          <w:spacing w:val="-1"/>
          <w:sz w:val="24"/>
        </w:rPr>
        <w:t> </w:t>
      </w:r>
      <w:r>
        <w:rPr>
          <w:i/>
          <w:sz w:val="24"/>
        </w:rPr>
        <w:t>Crops Prod</w:t>
      </w:r>
      <w:r>
        <w:rPr>
          <w:sz w:val="24"/>
        </w:rPr>
        <w:t>uction, 42, 447-453.</w:t>
      </w:r>
    </w:p>
    <w:p>
      <w:pPr>
        <w:pStyle w:val="BodyText"/>
      </w:pPr>
    </w:p>
    <w:p>
      <w:pPr>
        <w:spacing w:before="0"/>
        <w:ind w:left="840" w:right="181" w:hanging="720"/>
        <w:jc w:val="both"/>
        <w:rPr>
          <w:sz w:val="24"/>
        </w:rPr>
      </w:pPr>
      <w:r>
        <w:rPr>
          <w:sz w:val="24"/>
        </w:rPr>
        <w:t>Mukhtar,</w:t>
      </w:r>
      <w:r>
        <w:rPr>
          <w:spacing w:val="-3"/>
          <w:sz w:val="24"/>
        </w:rPr>
        <w:t> </w:t>
      </w:r>
      <w:r>
        <w:rPr>
          <w:sz w:val="24"/>
        </w:rPr>
        <w:t>T.,</w:t>
      </w:r>
      <w:r>
        <w:rPr>
          <w:spacing w:val="-3"/>
          <w:sz w:val="24"/>
        </w:rPr>
        <w:t> </w:t>
      </w:r>
      <w:r>
        <w:rPr>
          <w:sz w:val="24"/>
        </w:rPr>
        <w:t>Kayani,</w:t>
      </w:r>
      <w:r>
        <w:rPr>
          <w:spacing w:val="-3"/>
          <w:sz w:val="24"/>
        </w:rPr>
        <w:t> </w:t>
      </w:r>
      <w:r>
        <w:rPr>
          <w:sz w:val="24"/>
        </w:rPr>
        <w:t>M.</w:t>
      </w:r>
      <w:r>
        <w:rPr>
          <w:spacing w:val="-3"/>
          <w:sz w:val="24"/>
        </w:rPr>
        <w:t> </w:t>
      </w:r>
      <w:r>
        <w:rPr>
          <w:sz w:val="24"/>
        </w:rPr>
        <w:t>Z.,</w:t>
      </w:r>
      <w:r>
        <w:rPr>
          <w:spacing w:val="-1"/>
          <w:sz w:val="24"/>
        </w:rPr>
        <w:t> </w:t>
      </w:r>
      <w:r>
        <w:rPr>
          <w:sz w:val="24"/>
        </w:rPr>
        <w:t>&amp;</w:t>
      </w:r>
      <w:r>
        <w:rPr>
          <w:spacing w:val="-4"/>
          <w:sz w:val="24"/>
        </w:rPr>
        <w:t> </w:t>
      </w:r>
      <w:r>
        <w:rPr>
          <w:sz w:val="24"/>
        </w:rPr>
        <w:t>Hussain,</w:t>
      </w:r>
      <w:r>
        <w:rPr>
          <w:spacing w:val="-3"/>
          <w:sz w:val="24"/>
        </w:rPr>
        <w:t> </w:t>
      </w:r>
      <w:r>
        <w:rPr>
          <w:sz w:val="24"/>
        </w:rPr>
        <w:t>M.</w:t>
      </w:r>
      <w:r>
        <w:rPr>
          <w:spacing w:val="-3"/>
          <w:sz w:val="24"/>
        </w:rPr>
        <w:t> </w:t>
      </w:r>
      <w:r>
        <w:rPr>
          <w:sz w:val="24"/>
        </w:rPr>
        <w:t>A.</w:t>
      </w:r>
      <w:r>
        <w:rPr>
          <w:spacing w:val="-1"/>
          <w:sz w:val="24"/>
        </w:rPr>
        <w:t> </w:t>
      </w:r>
      <w:r>
        <w:rPr>
          <w:sz w:val="24"/>
        </w:rPr>
        <w:t>(2013d).</w:t>
      </w:r>
      <w:r>
        <w:rPr>
          <w:spacing w:val="-4"/>
          <w:sz w:val="24"/>
        </w:rPr>
        <w:t> </w:t>
      </w:r>
      <w:r>
        <w:rPr>
          <w:sz w:val="24"/>
        </w:rPr>
        <w:t>Response</w:t>
      </w:r>
      <w:r>
        <w:rPr>
          <w:spacing w:val="-3"/>
          <w:sz w:val="24"/>
        </w:rPr>
        <w:t> </w:t>
      </w:r>
      <w:r>
        <w:rPr>
          <w:sz w:val="24"/>
        </w:rPr>
        <w:t>of</w:t>
      </w:r>
      <w:r>
        <w:rPr>
          <w:spacing w:val="-5"/>
          <w:sz w:val="24"/>
        </w:rPr>
        <w:t> </w:t>
      </w:r>
      <w:r>
        <w:rPr>
          <w:sz w:val="24"/>
        </w:rPr>
        <w:t>selected</w:t>
      </w:r>
      <w:r>
        <w:rPr>
          <w:spacing w:val="-3"/>
          <w:sz w:val="24"/>
        </w:rPr>
        <w:t> </w:t>
      </w:r>
      <w:r>
        <w:rPr>
          <w:sz w:val="24"/>
        </w:rPr>
        <w:t>cucumber</w:t>
      </w:r>
      <w:r>
        <w:rPr>
          <w:spacing w:val="-3"/>
          <w:sz w:val="24"/>
        </w:rPr>
        <w:t> </w:t>
      </w:r>
      <w:r>
        <w:rPr>
          <w:sz w:val="24"/>
        </w:rPr>
        <w:t>cultivars to </w:t>
      </w:r>
      <w:r>
        <w:rPr>
          <w:i/>
          <w:sz w:val="24"/>
        </w:rPr>
        <w:t>Meloidogyne incognita</w:t>
      </w:r>
      <w:r>
        <w:rPr>
          <w:sz w:val="24"/>
        </w:rPr>
        <w:t>. </w:t>
      </w:r>
      <w:r>
        <w:rPr>
          <w:i/>
          <w:sz w:val="24"/>
        </w:rPr>
        <w:t>Crop Protection</w:t>
      </w:r>
      <w:r>
        <w:rPr>
          <w:sz w:val="24"/>
        </w:rPr>
        <w:t>, 44, 13-17.</w:t>
      </w:r>
    </w:p>
    <w:p>
      <w:pPr>
        <w:pStyle w:val="BodyText"/>
        <w:spacing w:before="7"/>
      </w:pPr>
    </w:p>
    <w:p>
      <w:pPr>
        <w:pStyle w:val="BodyText"/>
        <w:spacing w:line="289" w:lineRule="exact" w:before="1"/>
        <w:ind w:left="120"/>
        <w:rPr>
          <w:rFonts w:ascii="Calibri"/>
        </w:rPr>
      </w:pPr>
      <w:r>
        <w:rPr/>
        <w:t>Mumtaz,</w:t>
      </w:r>
      <w:r>
        <w:rPr>
          <w:spacing w:val="46"/>
        </w:rPr>
        <w:t> </w:t>
      </w:r>
      <w:r>
        <w:rPr/>
        <w:t>K.</w:t>
      </w:r>
      <w:r>
        <w:rPr>
          <w:spacing w:val="50"/>
        </w:rPr>
        <w:t> </w:t>
      </w:r>
      <w:r>
        <w:rPr/>
        <w:t>I.</w:t>
      </w:r>
      <w:r>
        <w:rPr>
          <w:spacing w:val="50"/>
        </w:rPr>
        <w:t> </w:t>
      </w:r>
      <w:r>
        <w:rPr/>
        <w:t>(2006).</w:t>
      </w:r>
      <w:r>
        <w:rPr>
          <w:spacing w:val="-5"/>
        </w:rPr>
        <w:t> </w:t>
      </w:r>
      <w:r>
        <w:rPr/>
        <w:t>Brinjal</w:t>
      </w:r>
      <w:r>
        <w:rPr>
          <w:spacing w:val="-4"/>
        </w:rPr>
        <w:t> </w:t>
      </w:r>
      <w:r>
        <w:rPr/>
        <w:t>-</w:t>
      </w:r>
      <w:r>
        <w:rPr>
          <w:spacing w:val="-5"/>
        </w:rPr>
        <w:t> </w:t>
      </w:r>
      <w:r>
        <w:rPr/>
        <w:t>A</w:t>
      </w:r>
      <w:r>
        <w:rPr>
          <w:spacing w:val="-7"/>
        </w:rPr>
        <w:t> </w:t>
      </w:r>
      <w:r>
        <w:rPr/>
        <w:t>low</w:t>
      </w:r>
      <w:r>
        <w:rPr>
          <w:spacing w:val="-4"/>
        </w:rPr>
        <w:t> </w:t>
      </w:r>
      <w:r>
        <w:rPr/>
        <w:t>calorie</w:t>
      </w:r>
      <w:r>
        <w:rPr>
          <w:spacing w:val="-7"/>
        </w:rPr>
        <w:t> </w:t>
      </w:r>
      <w:r>
        <w:rPr/>
        <w:t>vegetable.</w:t>
      </w:r>
      <w:r>
        <w:rPr>
          <w:spacing w:val="-7"/>
        </w:rPr>
        <w:t> </w:t>
      </w:r>
      <w:r>
        <w:rPr/>
        <w:t>Retrieved</w:t>
      </w:r>
      <w:r>
        <w:rPr>
          <w:spacing w:val="-4"/>
        </w:rPr>
        <w:t> </w:t>
      </w:r>
      <w:r>
        <w:rPr/>
        <w:t>from</w:t>
      </w:r>
      <w:r>
        <w:rPr>
          <w:spacing w:val="-10"/>
        </w:rPr>
        <w:t> </w:t>
      </w:r>
      <w:r>
        <w:rPr>
          <w:rFonts w:ascii="Calibri"/>
          <w:color w:val="0462C1"/>
          <w:u w:val="single" w:color="0462C1"/>
        </w:rPr>
        <w:t>http:</w:t>
      </w:r>
      <w:r>
        <w:rPr>
          <w:rFonts w:ascii="Calibri"/>
          <w:color w:val="0462C1"/>
          <w:spacing w:val="-5"/>
          <w:u w:val="single" w:color="0462C1"/>
        </w:rPr>
        <w:t> </w:t>
      </w:r>
      <w:r>
        <w:rPr>
          <w:rFonts w:ascii="Calibri"/>
          <w:color w:val="0462C1"/>
          <w:u w:val="single" w:color="0462C1"/>
        </w:rPr>
        <w:t>//</w:t>
      </w:r>
      <w:r>
        <w:rPr>
          <w:rFonts w:ascii="Calibri"/>
          <w:color w:val="0462C1"/>
          <w:spacing w:val="-4"/>
          <w:u w:val="single" w:color="0462C1"/>
        </w:rPr>
        <w:t> </w:t>
      </w:r>
      <w:r>
        <w:rPr>
          <w:rFonts w:ascii="Calibri"/>
          <w:color w:val="0462C1"/>
          <w:u w:val="single" w:color="0462C1"/>
        </w:rPr>
        <w:t>www.</w:t>
      </w:r>
      <w:r>
        <w:rPr>
          <w:rFonts w:ascii="Calibri"/>
          <w:color w:val="0462C1"/>
          <w:spacing w:val="-3"/>
          <w:u w:val="single" w:color="0462C1"/>
        </w:rPr>
        <w:t> </w:t>
      </w:r>
      <w:r>
        <w:rPr>
          <w:rFonts w:ascii="Calibri"/>
          <w:color w:val="0462C1"/>
          <w:spacing w:val="-2"/>
          <w:u w:val="single" w:color="0462C1"/>
        </w:rPr>
        <w:t>bawarchi</w:t>
      </w:r>
    </w:p>
    <w:p>
      <w:pPr>
        <w:pStyle w:val="BodyText"/>
        <w:spacing w:line="272" w:lineRule="exact"/>
        <w:ind w:left="840"/>
      </w:pPr>
      <w:r>
        <w:rPr/>
        <w:t>.com/health/</w:t>
      </w:r>
      <w:r>
        <w:rPr>
          <w:spacing w:val="-5"/>
        </w:rPr>
        <w:t> </w:t>
      </w:r>
      <w:r>
        <w:rPr/>
        <w:t>brinjal.html]</w:t>
      </w:r>
      <w:r>
        <w:rPr>
          <w:spacing w:val="-2"/>
        </w:rPr>
        <w:t> </w:t>
      </w:r>
      <w:r>
        <w:rPr/>
        <w:t>Accessed</w:t>
      </w:r>
      <w:r>
        <w:rPr>
          <w:spacing w:val="-2"/>
        </w:rPr>
        <w:t> </w:t>
      </w:r>
      <w:r>
        <w:rPr/>
        <w:t>August</w:t>
      </w:r>
      <w:r>
        <w:rPr>
          <w:spacing w:val="-2"/>
        </w:rPr>
        <w:t> 2019.</w:t>
      </w:r>
    </w:p>
    <w:p>
      <w:pPr>
        <w:pStyle w:val="BodyText"/>
        <w:spacing w:line="470" w:lineRule="atLeast" w:before="84"/>
        <w:ind w:left="120" w:right="228"/>
      </w:pPr>
      <w:r>
        <w:rPr/>
        <w:t>Norman, J. C. (1992). Tropical Vegetable Crops. Arthur stock well Ltd, Devon. 321Pp </w:t>
      </w:r>
      <w:r>
        <w:rPr>
          <w:color w:val="313131"/>
        </w:rPr>
        <w:t>Nyadanu,</w:t>
      </w:r>
      <w:r>
        <w:rPr>
          <w:color w:val="313131"/>
          <w:spacing w:val="80"/>
          <w:w w:val="150"/>
        </w:rPr>
        <w:t> </w:t>
      </w:r>
      <w:r>
        <w:rPr>
          <w:color w:val="313131"/>
        </w:rPr>
        <w:t>D.,</w:t>
      </w:r>
      <w:r>
        <w:rPr>
          <w:color w:val="313131"/>
          <w:spacing w:val="80"/>
          <w:w w:val="150"/>
        </w:rPr>
        <w:t> </w:t>
      </w:r>
      <w:r>
        <w:rPr>
          <w:color w:val="313131"/>
        </w:rPr>
        <w:t>Aboagye,</w:t>
      </w:r>
      <w:r>
        <w:rPr>
          <w:color w:val="313131"/>
          <w:spacing w:val="80"/>
          <w:w w:val="150"/>
        </w:rPr>
        <w:t> </w:t>
      </w:r>
      <w:r>
        <w:rPr>
          <w:color w:val="313131"/>
        </w:rPr>
        <w:t>L.</w:t>
      </w:r>
      <w:r>
        <w:rPr>
          <w:color w:val="313131"/>
          <w:spacing w:val="80"/>
          <w:w w:val="150"/>
        </w:rPr>
        <w:t> </w:t>
      </w:r>
      <w:r>
        <w:rPr>
          <w:color w:val="313131"/>
        </w:rPr>
        <w:t>M.,</w:t>
      </w:r>
      <w:r>
        <w:rPr>
          <w:color w:val="313131"/>
          <w:spacing w:val="80"/>
          <w:w w:val="150"/>
        </w:rPr>
        <w:t> </w:t>
      </w:r>
      <w:r>
        <w:rPr>
          <w:color w:val="313131"/>
        </w:rPr>
        <w:t>Akromah,</w:t>
      </w:r>
      <w:r>
        <w:rPr>
          <w:color w:val="313131"/>
          <w:spacing w:val="80"/>
          <w:w w:val="150"/>
        </w:rPr>
        <w:t> </w:t>
      </w:r>
      <w:r>
        <w:rPr>
          <w:color w:val="313131"/>
        </w:rPr>
        <w:t>R.,</w:t>
      </w:r>
      <w:r>
        <w:rPr>
          <w:color w:val="313131"/>
          <w:spacing w:val="80"/>
          <w:w w:val="150"/>
        </w:rPr>
        <w:t> </w:t>
      </w:r>
      <w:r>
        <w:rPr>
          <w:color w:val="313131"/>
        </w:rPr>
        <w:t>Osei,</w:t>
      </w:r>
      <w:r>
        <w:rPr>
          <w:color w:val="313131"/>
          <w:spacing w:val="57"/>
        </w:rPr>
        <w:t> </w:t>
      </w:r>
      <w:r>
        <w:rPr>
          <w:color w:val="313131"/>
        </w:rPr>
        <w:t>M.</w:t>
      </w:r>
      <w:r>
        <w:rPr>
          <w:color w:val="313131"/>
          <w:spacing w:val="57"/>
        </w:rPr>
        <w:t> </w:t>
      </w:r>
      <w:r>
        <w:rPr>
          <w:color w:val="313131"/>
        </w:rPr>
        <w:t>K.,</w:t>
      </w:r>
      <w:r>
        <w:rPr>
          <w:color w:val="313131"/>
          <w:spacing w:val="57"/>
        </w:rPr>
        <w:t> </w:t>
      </w:r>
      <w:r>
        <w:rPr>
          <w:color w:val="313131"/>
        </w:rPr>
        <w:t>&amp;</w:t>
      </w:r>
      <w:r>
        <w:rPr>
          <w:color w:val="313131"/>
          <w:spacing w:val="57"/>
        </w:rPr>
        <w:t> </w:t>
      </w:r>
      <w:r>
        <w:rPr>
          <w:color w:val="313131"/>
        </w:rPr>
        <w:t>Dordoe,</w:t>
      </w:r>
      <w:r>
        <w:rPr>
          <w:color w:val="313131"/>
          <w:spacing w:val="57"/>
        </w:rPr>
        <w:t> </w:t>
      </w:r>
      <w:r>
        <w:rPr>
          <w:color w:val="313131"/>
        </w:rPr>
        <w:t>M.</w:t>
      </w:r>
      <w:r>
        <w:rPr>
          <w:color w:val="313131"/>
          <w:spacing w:val="57"/>
        </w:rPr>
        <w:t> </w:t>
      </w:r>
      <w:r>
        <w:rPr>
          <w:color w:val="313131"/>
        </w:rPr>
        <w:t>B.</w:t>
      </w:r>
      <w:r>
        <w:rPr>
          <w:color w:val="313131"/>
          <w:spacing w:val="57"/>
        </w:rPr>
        <w:t> </w:t>
      </w:r>
      <w:r>
        <w:rPr>
          <w:color w:val="313131"/>
        </w:rPr>
        <w:t>(2014).</w:t>
      </w:r>
    </w:p>
    <w:p>
      <w:pPr>
        <w:pStyle w:val="BodyText"/>
        <w:spacing w:before="3"/>
        <w:ind w:left="840"/>
      </w:pPr>
      <w:r>
        <w:rPr>
          <w:color w:val="313131"/>
        </w:rPr>
        <w:t>Agromorphological</w:t>
      </w:r>
      <w:r>
        <w:rPr>
          <w:color w:val="313131"/>
          <w:spacing w:val="40"/>
        </w:rPr>
        <w:t> </w:t>
      </w:r>
      <w:r>
        <w:rPr>
          <w:color w:val="313131"/>
        </w:rPr>
        <w:t>characterization</w:t>
      </w:r>
      <w:r>
        <w:rPr>
          <w:color w:val="313131"/>
          <w:spacing w:val="40"/>
        </w:rPr>
        <w:t> </w:t>
      </w:r>
      <w:r>
        <w:rPr>
          <w:color w:val="313131"/>
        </w:rPr>
        <w:t>of</w:t>
      </w:r>
      <w:r>
        <w:rPr>
          <w:color w:val="313131"/>
          <w:spacing w:val="40"/>
        </w:rPr>
        <w:t> </w:t>
      </w:r>
      <w:r>
        <w:rPr>
          <w:color w:val="313131"/>
        </w:rPr>
        <w:t>gboma</w:t>
      </w:r>
      <w:r>
        <w:rPr>
          <w:color w:val="313131"/>
          <w:spacing w:val="40"/>
        </w:rPr>
        <w:t> </w:t>
      </w:r>
      <w:r>
        <w:rPr>
          <w:color w:val="313131"/>
        </w:rPr>
        <w:t>eggplant,</w:t>
      </w:r>
      <w:r>
        <w:rPr>
          <w:color w:val="313131"/>
          <w:spacing w:val="40"/>
        </w:rPr>
        <w:t> </w:t>
      </w:r>
      <w:r>
        <w:rPr>
          <w:color w:val="313131"/>
        </w:rPr>
        <w:t>an</w:t>
      </w:r>
      <w:r>
        <w:rPr>
          <w:color w:val="313131"/>
          <w:spacing w:val="40"/>
        </w:rPr>
        <w:t> </w:t>
      </w:r>
      <w:r>
        <w:rPr>
          <w:color w:val="313131"/>
        </w:rPr>
        <w:t>indigenous</w:t>
      </w:r>
      <w:r>
        <w:rPr>
          <w:color w:val="313131"/>
          <w:spacing w:val="40"/>
        </w:rPr>
        <w:t> </w:t>
      </w:r>
      <w:r>
        <w:rPr>
          <w:color w:val="313131"/>
        </w:rPr>
        <w:t>fruit</w:t>
      </w:r>
      <w:r>
        <w:rPr>
          <w:color w:val="313131"/>
          <w:spacing w:val="40"/>
        </w:rPr>
        <w:t> </w:t>
      </w:r>
      <w:r>
        <w:rPr>
          <w:color w:val="313131"/>
        </w:rPr>
        <w:t>and</w:t>
      </w:r>
      <w:r>
        <w:rPr>
          <w:color w:val="313131"/>
          <w:spacing w:val="40"/>
        </w:rPr>
        <w:t> </w:t>
      </w:r>
      <w:r>
        <w:rPr>
          <w:color w:val="313131"/>
        </w:rPr>
        <w:t>leafy vegetable in Ghana. </w:t>
      </w:r>
      <w:r>
        <w:rPr>
          <w:i/>
          <w:color w:val="313131"/>
        </w:rPr>
        <w:t>African Crop Science Journal</w:t>
      </w:r>
      <w:r>
        <w:rPr>
          <w:color w:val="313131"/>
        </w:rPr>
        <w:t>, 22 (4), 281-289</w:t>
      </w:r>
    </w:p>
    <w:p>
      <w:pPr>
        <w:pStyle w:val="BodyText"/>
      </w:pPr>
    </w:p>
    <w:p>
      <w:pPr>
        <w:pStyle w:val="BodyText"/>
        <w:ind w:left="840" w:right="140" w:hanging="720"/>
        <w:jc w:val="both"/>
      </w:pPr>
      <w:r>
        <w:rPr/>
        <w:t>Ojanuga,</w:t>
      </w:r>
      <w:r>
        <w:rPr>
          <w:spacing w:val="-4"/>
        </w:rPr>
        <w:t> </w:t>
      </w:r>
      <w:r>
        <w:rPr/>
        <w:t>A.</w:t>
      </w:r>
      <w:r>
        <w:rPr>
          <w:spacing w:val="-4"/>
        </w:rPr>
        <w:t> </w:t>
      </w:r>
      <w:r>
        <w:rPr/>
        <w:t>G.</w:t>
      </w:r>
      <w:r>
        <w:rPr>
          <w:spacing w:val="-3"/>
        </w:rPr>
        <w:t> </w:t>
      </w:r>
      <w:r>
        <w:rPr/>
        <w:t>(2006).</w:t>
      </w:r>
      <w:r>
        <w:rPr>
          <w:spacing w:val="-4"/>
        </w:rPr>
        <w:t> </w:t>
      </w:r>
      <w:r>
        <w:rPr/>
        <w:t>Agroecological</w:t>
      </w:r>
      <w:r>
        <w:rPr>
          <w:spacing w:val="-3"/>
        </w:rPr>
        <w:t> </w:t>
      </w:r>
      <w:r>
        <w:rPr/>
        <w:t>Zones</w:t>
      </w:r>
      <w:r>
        <w:rPr>
          <w:spacing w:val="-4"/>
        </w:rPr>
        <w:t> </w:t>
      </w:r>
      <w:r>
        <w:rPr/>
        <w:t>of</w:t>
      </w:r>
      <w:r>
        <w:rPr>
          <w:spacing w:val="-4"/>
        </w:rPr>
        <w:t> </w:t>
      </w:r>
      <w:r>
        <w:rPr/>
        <w:t>Nigeria</w:t>
      </w:r>
      <w:r>
        <w:rPr>
          <w:spacing w:val="-5"/>
        </w:rPr>
        <w:t> </w:t>
      </w:r>
      <w:r>
        <w:rPr/>
        <w:t>Manual.</w:t>
      </w:r>
      <w:r>
        <w:rPr>
          <w:spacing w:val="-3"/>
        </w:rPr>
        <w:t> </w:t>
      </w:r>
      <w:r>
        <w:rPr/>
        <w:t>FAO/NSPFS,</w:t>
      </w:r>
      <w:r>
        <w:rPr>
          <w:spacing w:val="-4"/>
        </w:rPr>
        <w:t> </w:t>
      </w:r>
      <w:r>
        <w:rPr/>
        <w:t>Federal</w:t>
      </w:r>
      <w:r>
        <w:rPr>
          <w:spacing w:val="-4"/>
        </w:rPr>
        <w:t> </w:t>
      </w:r>
      <w:r>
        <w:rPr/>
        <w:t>Ministry of Agriculture and Rural Development, Abuja, Nigeria, 124Pp.</w:t>
      </w:r>
    </w:p>
    <w:p>
      <w:pPr>
        <w:pStyle w:val="BodyText"/>
      </w:pPr>
    </w:p>
    <w:p>
      <w:pPr>
        <w:pStyle w:val="BodyText"/>
        <w:ind w:left="840" w:right="123" w:hanging="720"/>
        <w:jc w:val="both"/>
      </w:pPr>
      <w:r>
        <w:rPr/>
        <w:t>Onekutu,</w:t>
      </w:r>
      <w:r>
        <w:rPr>
          <w:spacing w:val="40"/>
        </w:rPr>
        <w:t> </w:t>
      </w:r>
      <w:r>
        <w:rPr/>
        <w:t>A.</w:t>
      </w:r>
      <w:r>
        <w:rPr>
          <w:spacing w:val="40"/>
        </w:rPr>
        <w:t> </w:t>
      </w:r>
      <w:r>
        <w:rPr/>
        <w:t>&amp;</w:t>
      </w:r>
      <w:r>
        <w:rPr>
          <w:spacing w:val="40"/>
        </w:rPr>
        <w:t> </w:t>
      </w:r>
      <w:r>
        <w:rPr/>
        <w:t>Omoleye,</w:t>
      </w:r>
      <w:r>
        <w:rPr>
          <w:spacing w:val="40"/>
        </w:rPr>
        <w:t> </w:t>
      </w:r>
      <w:r>
        <w:rPr/>
        <w:t>A.</w:t>
      </w:r>
      <w:r>
        <w:rPr>
          <w:spacing w:val="40"/>
        </w:rPr>
        <w:t> </w:t>
      </w:r>
      <w:r>
        <w:rPr/>
        <w:t>A.</w:t>
      </w:r>
      <w:r>
        <w:rPr>
          <w:spacing w:val="40"/>
        </w:rPr>
        <w:t> </w:t>
      </w:r>
      <w:r>
        <w:rPr/>
        <w:t>(2010). Evaluation</w:t>
      </w:r>
      <w:r>
        <w:rPr>
          <w:spacing w:val="40"/>
        </w:rPr>
        <w:t> </w:t>
      </w:r>
      <w:r>
        <w:rPr/>
        <w:t>of</w:t>
      </w:r>
      <w:r>
        <w:rPr>
          <w:spacing w:val="-2"/>
        </w:rPr>
        <w:t> </w:t>
      </w:r>
      <w:r>
        <w:rPr/>
        <w:t>the</w:t>
      </w:r>
      <w:r>
        <w:rPr>
          <w:spacing w:val="-1"/>
        </w:rPr>
        <w:t> </w:t>
      </w:r>
      <w:r>
        <w:rPr/>
        <w:t>application</w:t>
      </w:r>
      <w:r>
        <w:rPr>
          <w:spacing w:val="-1"/>
        </w:rPr>
        <w:t> </w:t>
      </w:r>
      <w:r>
        <w:rPr/>
        <w:t>rate</w:t>
      </w:r>
      <w:r>
        <w:rPr>
          <w:spacing w:val="-1"/>
        </w:rPr>
        <w:t> </w:t>
      </w:r>
      <w:r>
        <w:rPr/>
        <w:t>&amp;</w:t>
      </w:r>
      <w:r>
        <w:rPr>
          <w:spacing w:val="-4"/>
        </w:rPr>
        <w:t> </w:t>
      </w:r>
      <w:r>
        <w:rPr/>
        <w:t>spray</w:t>
      </w:r>
      <w:r>
        <w:rPr>
          <w:spacing w:val="-6"/>
        </w:rPr>
        <w:t> </w:t>
      </w:r>
      <w:r>
        <w:rPr/>
        <w:t>internal</w:t>
      </w:r>
      <w:r>
        <w:rPr>
          <w:spacing w:val="-1"/>
        </w:rPr>
        <w:t> </w:t>
      </w:r>
      <w:r>
        <w:rPr/>
        <w:t>of 5EC</w:t>
      </w:r>
      <w:r>
        <w:rPr>
          <w:spacing w:val="-7"/>
        </w:rPr>
        <w:t> </w:t>
      </w:r>
      <w:r>
        <w:rPr/>
        <w:t>in</w:t>
      </w:r>
      <w:r>
        <w:rPr>
          <w:spacing w:val="-7"/>
        </w:rPr>
        <w:t> </w:t>
      </w:r>
      <w:r>
        <w:rPr/>
        <w:t>the</w:t>
      </w:r>
      <w:r>
        <w:rPr>
          <w:spacing w:val="-8"/>
        </w:rPr>
        <w:t> </w:t>
      </w:r>
      <w:r>
        <w:rPr/>
        <w:t>control</w:t>
      </w:r>
      <w:r>
        <w:rPr>
          <w:spacing w:val="-7"/>
        </w:rPr>
        <w:t> </w:t>
      </w:r>
      <w:r>
        <w:rPr/>
        <w:t>of</w:t>
      </w:r>
      <w:r>
        <w:rPr>
          <w:spacing w:val="-8"/>
        </w:rPr>
        <w:t> </w:t>
      </w:r>
      <w:r>
        <w:rPr/>
        <w:t>the</w:t>
      </w:r>
      <w:r>
        <w:rPr>
          <w:spacing w:val="-6"/>
        </w:rPr>
        <w:t> </w:t>
      </w:r>
      <w:r>
        <w:rPr/>
        <w:t>eggfruit</w:t>
      </w:r>
      <w:r>
        <w:rPr>
          <w:spacing w:val="-7"/>
        </w:rPr>
        <w:t> </w:t>
      </w:r>
      <w:r>
        <w:rPr/>
        <w:t>leucino</w:t>
      </w:r>
      <w:r>
        <w:rPr>
          <w:spacing w:val="-7"/>
        </w:rPr>
        <w:t> </w:t>
      </w:r>
      <w:r>
        <w:rPr/>
        <w:t>desorbonalis</w:t>
      </w:r>
      <w:r>
        <w:rPr>
          <w:spacing w:val="-7"/>
        </w:rPr>
        <w:t> </w:t>
      </w:r>
      <w:r>
        <w:rPr/>
        <w:t>Guenee</w:t>
      </w:r>
      <w:r>
        <w:rPr>
          <w:spacing w:val="-8"/>
        </w:rPr>
        <w:t> </w:t>
      </w:r>
      <w:r>
        <w:rPr/>
        <w:t>a</w:t>
      </w:r>
      <w:r>
        <w:rPr>
          <w:spacing w:val="-8"/>
        </w:rPr>
        <w:t> </w:t>
      </w:r>
      <w:r>
        <w:rPr/>
        <w:t>major</w:t>
      </w:r>
      <w:r>
        <w:rPr>
          <w:spacing w:val="-8"/>
        </w:rPr>
        <w:t> </w:t>
      </w:r>
      <w:r>
        <w:rPr/>
        <w:t>pest</w:t>
      </w:r>
      <w:r>
        <w:rPr>
          <w:spacing w:val="-7"/>
        </w:rPr>
        <w:t> </w:t>
      </w:r>
      <w:r>
        <w:rPr/>
        <w:t>of</w:t>
      </w:r>
      <w:r>
        <w:rPr>
          <w:spacing w:val="-6"/>
        </w:rPr>
        <w:t> </w:t>
      </w:r>
      <w:r>
        <w:rPr/>
        <w:t>garden</w:t>
      </w:r>
      <w:r>
        <w:rPr>
          <w:spacing w:val="-7"/>
        </w:rPr>
        <w:t> </w:t>
      </w:r>
      <w:r>
        <w:rPr/>
        <w:t>egg, solanum gilo Reddi in Nigeria, </w:t>
      </w:r>
      <w:r>
        <w:rPr>
          <w:i/>
        </w:rPr>
        <w:t>Nigerian journal of plant protection, </w:t>
      </w:r>
      <w:r>
        <w:rPr/>
        <w:t>24, 131-155.</w:t>
      </w:r>
    </w:p>
    <w:p>
      <w:pPr>
        <w:pStyle w:val="BodyText"/>
        <w:spacing w:before="1"/>
      </w:pPr>
    </w:p>
    <w:p>
      <w:pPr>
        <w:spacing w:before="0"/>
        <w:ind w:left="840" w:right="113" w:hanging="720"/>
        <w:jc w:val="both"/>
        <w:rPr>
          <w:sz w:val="24"/>
        </w:rPr>
      </w:pPr>
      <w:r>
        <w:rPr>
          <w:sz w:val="24"/>
        </w:rPr>
        <w:t>Orisajo,</w:t>
      </w:r>
      <w:r>
        <w:rPr>
          <w:spacing w:val="40"/>
          <w:sz w:val="24"/>
        </w:rPr>
        <w:t> </w:t>
      </w:r>
      <w:r>
        <w:rPr>
          <w:sz w:val="24"/>
        </w:rPr>
        <w:t>S.</w:t>
      </w:r>
      <w:r>
        <w:rPr>
          <w:spacing w:val="40"/>
          <w:sz w:val="24"/>
        </w:rPr>
        <w:t> </w:t>
      </w:r>
      <w:r>
        <w:rPr>
          <w:sz w:val="24"/>
        </w:rPr>
        <w:t>B.,</w:t>
      </w:r>
      <w:r>
        <w:rPr>
          <w:spacing w:val="40"/>
          <w:sz w:val="24"/>
        </w:rPr>
        <w:t> </w:t>
      </w:r>
      <w:r>
        <w:rPr>
          <w:sz w:val="24"/>
        </w:rPr>
        <w:t>Okeniyi,</w:t>
      </w:r>
      <w:r>
        <w:rPr>
          <w:spacing w:val="40"/>
          <w:sz w:val="24"/>
        </w:rPr>
        <w:t> </w:t>
      </w:r>
      <w:r>
        <w:rPr>
          <w:sz w:val="24"/>
        </w:rPr>
        <w:t>M.</w:t>
      </w:r>
      <w:r>
        <w:rPr>
          <w:spacing w:val="40"/>
          <w:sz w:val="24"/>
        </w:rPr>
        <w:t> </w:t>
      </w:r>
      <w:r>
        <w:rPr>
          <w:sz w:val="24"/>
        </w:rPr>
        <w:t>O.,</w:t>
      </w:r>
      <w:r>
        <w:rPr>
          <w:spacing w:val="40"/>
          <w:sz w:val="24"/>
        </w:rPr>
        <w:t> </w:t>
      </w:r>
      <w:r>
        <w:rPr>
          <w:sz w:val="24"/>
        </w:rPr>
        <w:t>Fademi, O. A., &amp;</w:t>
      </w:r>
      <w:r>
        <w:rPr>
          <w:spacing w:val="-2"/>
          <w:sz w:val="24"/>
        </w:rPr>
        <w:t> </w:t>
      </w:r>
      <w:r>
        <w:rPr>
          <w:sz w:val="24"/>
        </w:rPr>
        <w:t>Dongo, L. N. (2007). Nematicidal effects of water</w:t>
      </w:r>
      <w:r>
        <w:rPr>
          <w:spacing w:val="-15"/>
          <w:sz w:val="24"/>
        </w:rPr>
        <w:t> </w:t>
      </w:r>
      <w:r>
        <w:rPr>
          <w:sz w:val="24"/>
        </w:rPr>
        <w:t>leaf</w:t>
      </w:r>
      <w:r>
        <w:rPr>
          <w:spacing w:val="-15"/>
          <w:sz w:val="24"/>
        </w:rPr>
        <w:t> </w:t>
      </w:r>
      <w:r>
        <w:rPr>
          <w:sz w:val="24"/>
        </w:rPr>
        <w:t>extracts</w:t>
      </w:r>
      <w:r>
        <w:rPr>
          <w:spacing w:val="-15"/>
          <w:sz w:val="24"/>
        </w:rPr>
        <w:t> </w:t>
      </w:r>
      <w:r>
        <w:rPr>
          <w:sz w:val="24"/>
        </w:rPr>
        <w:t>of</w:t>
      </w:r>
      <w:r>
        <w:rPr>
          <w:spacing w:val="-15"/>
          <w:sz w:val="24"/>
        </w:rPr>
        <w:t> </w:t>
      </w:r>
      <w:r>
        <w:rPr>
          <w:i/>
          <w:sz w:val="24"/>
        </w:rPr>
        <w:t>Acalyphaciliata,</w:t>
      </w:r>
      <w:r>
        <w:rPr>
          <w:i/>
          <w:spacing w:val="-15"/>
          <w:sz w:val="24"/>
        </w:rPr>
        <w:t> </w:t>
      </w:r>
      <w:r>
        <w:rPr>
          <w:i/>
          <w:sz w:val="24"/>
        </w:rPr>
        <w:t>Jatropha</w:t>
      </w:r>
      <w:r>
        <w:rPr>
          <w:i/>
          <w:spacing w:val="-15"/>
          <w:sz w:val="24"/>
        </w:rPr>
        <w:t> </w:t>
      </w:r>
      <w:r>
        <w:rPr>
          <w:i/>
          <w:sz w:val="24"/>
        </w:rPr>
        <w:t>gossypifolia,</w:t>
      </w:r>
      <w:r>
        <w:rPr>
          <w:i/>
          <w:spacing w:val="-15"/>
          <w:sz w:val="24"/>
        </w:rPr>
        <w:t> </w:t>
      </w:r>
      <w:r>
        <w:rPr>
          <w:i/>
          <w:sz w:val="24"/>
        </w:rPr>
        <w:t>Azadirachtaindica</w:t>
      </w:r>
      <w:r>
        <w:rPr>
          <w:sz w:val="24"/>
        </w:rPr>
        <w:t>and</w:t>
      </w:r>
      <w:r>
        <w:rPr>
          <w:spacing w:val="-15"/>
          <w:sz w:val="24"/>
        </w:rPr>
        <w:t> </w:t>
      </w:r>
      <w:r>
        <w:rPr>
          <w:i/>
          <w:sz w:val="24"/>
        </w:rPr>
        <w:t>Allium ascalonicum</w:t>
      </w:r>
      <w:r>
        <w:rPr>
          <w:sz w:val="24"/>
        </w:rPr>
        <w:t>on </w:t>
      </w:r>
      <w:r>
        <w:rPr>
          <w:i/>
          <w:sz w:val="24"/>
        </w:rPr>
        <w:t>Meloidogyne incognita </w:t>
      </w:r>
      <w:r>
        <w:rPr>
          <w:sz w:val="24"/>
        </w:rPr>
        <w:t>infection on cacao seedlings. </w:t>
      </w:r>
      <w:r>
        <w:rPr>
          <w:i/>
          <w:sz w:val="24"/>
        </w:rPr>
        <w:t>Journal of apply Bioscience</w:t>
      </w:r>
      <w:r>
        <w:rPr>
          <w:sz w:val="24"/>
        </w:rPr>
        <w:t>, 3 (3), 49-53.</w:t>
      </w:r>
    </w:p>
    <w:p>
      <w:pPr>
        <w:pStyle w:val="BodyText"/>
      </w:pPr>
    </w:p>
    <w:p>
      <w:pPr>
        <w:spacing w:before="0"/>
        <w:ind w:left="840" w:right="113" w:hanging="720"/>
        <w:jc w:val="both"/>
        <w:rPr>
          <w:sz w:val="24"/>
        </w:rPr>
      </w:pPr>
      <w:r>
        <w:rPr>
          <w:sz w:val="24"/>
        </w:rPr>
        <w:t>Orisajo,</w:t>
      </w:r>
      <w:r>
        <w:rPr>
          <w:spacing w:val="40"/>
          <w:sz w:val="24"/>
        </w:rPr>
        <w:t> </w:t>
      </w:r>
      <w:r>
        <w:rPr>
          <w:sz w:val="24"/>
        </w:rPr>
        <w:t>S.</w:t>
      </w:r>
      <w:r>
        <w:rPr>
          <w:spacing w:val="40"/>
          <w:sz w:val="24"/>
        </w:rPr>
        <w:t> </w:t>
      </w:r>
      <w:r>
        <w:rPr>
          <w:sz w:val="24"/>
        </w:rPr>
        <w:t>B.,</w:t>
      </w:r>
      <w:r>
        <w:rPr>
          <w:spacing w:val="40"/>
          <w:sz w:val="24"/>
        </w:rPr>
        <w:t> </w:t>
      </w:r>
      <w:r>
        <w:rPr>
          <w:sz w:val="24"/>
        </w:rPr>
        <w:t>Afolami, S. O., Fademi, O., &amp;</w:t>
      </w:r>
      <w:r>
        <w:rPr>
          <w:spacing w:val="-2"/>
          <w:sz w:val="24"/>
        </w:rPr>
        <w:t> </w:t>
      </w:r>
      <w:r>
        <w:rPr>
          <w:sz w:val="24"/>
        </w:rPr>
        <w:t>Atungwu J. J. (2008). Effects of poultry</w:t>
      </w:r>
      <w:r>
        <w:rPr>
          <w:spacing w:val="-5"/>
          <w:sz w:val="24"/>
        </w:rPr>
        <w:t> </w:t>
      </w:r>
      <w:r>
        <w:rPr>
          <w:sz w:val="24"/>
        </w:rPr>
        <w:t>litter and carbofuran</w:t>
      </w:r>
      <w:r>
        <w:rPr>
          <w:spacing w:val="-11"/>
          <w:sz w:val="24"/>
        </w:rPr>
        <w:t> </w:t>
      </w:r>
      <w:r>
        <w:rPr>
          <w:sz w:val="24"/>
        </w:rPr>
        <w:t>soil</w:t>
      </w:r>
      <w:r>
        <w:rPr>
          <w:spacing w:val="-10"/>
          <w:sz w:val="24"/>
        </w:rPr>
        <w:t> </w:t>
      </w:r>
      <w:r>
        <w:rPr>
          <w:sz w:val="24"/>
        </w:rPr>
        <w:t>amendments</w:t>
      </w:r>
      <w:r>
        <w:rPr>
          <w:spacing w:val="-10"/>
          <w:sz w:val="24"/>
        </w:rPr>
        <w:t> </w:t>
      </w:r>
      <w:r>
        <w:rPr>
          <w:sz w:val="24"/>
        </w:rPr>
        <w:t>on</w:t>
      </w:r>
      <w:r>
        <w:rPr>
          <w:spacing w:val="-9"/>
          <w:sz w:val="24"/>
        </w:rPr>
        <w:t> </w:t>
      </w:r>
      <w:r>
        <w:rPr>
          <w:i/>
          <w:sz w:val="24"/>
        </w:rPr>
        <w:t>Meloidogyne</w:t>
      </w:r>
      <w:r>
        <w:rPr>
          <w:i/>
          <w:spacing w:val="-12"/>
          <w:sz w:val="24"/>
        </w:rPr>
        <w:t> </w:t>
      </w:r>
      <w:r>
        <w:rPr>
          <w:i/>
          <w:sz w:val="24"/>
        </w:rPr>
        <w:t>incognita</w:t>
      </w:r>
      <w:r>
        <w:rPr>
          <w:i/>
          <w:spacing w:val="-9"/>
          <w:sz w:val="24"/>
        </w:rPr>
        <w:t> </w:t>
      </w:r>
      <w:r>
        <w:rPr>
          <w:sz w:val="24"/>
        </w:rPr>
        <w:t>attacks</w:t>
      </w:r>
      <w:r>
        <w:rPr>
          <w:spacing w:val="-10"/>
          <w:sz w:val="24"/>
        </w:rPr>
        <w:t> </w:t>
      </w:r>
      <w:r>
        <w:rPr>
          <w:sz w:val="24"/>
        </w:rPr>
        <w:t>on</w:t>
      </w:r>
      <w:r>
        <w:rPr>
          <w:spacing w:val="-11"/>
          <w:sz w:val="24"/>
        </w:rPr>
        <w:t> </w:t>
      </w:r>
      <w:r>
        <w:rPr>
          <w:sz w:val="24"/>
        </w:rPr>
        <w:t>cacao.</w:t>
      </w:r>
      <w:r>
        <w:rPr>
          <w:spacing w:val="-7"/>
          <w:sz w:val="24"/>
        </w:rPr>
        <w:t> </w:t>
      </w:r>
      <w:r>
        <w:rPr>
          <w:i/>
          <w:sz w:val="24"/>
        </w:rPr>
        <w:t>Journal</w:t>
      </w:r>
      <w:r>
        <w:rPr>
          <w:i/>
          <w:spacing w:val="-10"/>
          <w:sz w:val="24"/>
        </w:rPr>
        <w:t> </w:t>
      </w:r>
      <w:r>
        <w:rPr>
          <w:i/>
          <w:sz w:val="24"/>
        </w:rPr>
        <w:t>of</w:t>
      </w:r>
      <w:r>
        <w:rPr>
          <w:i/>
          <w:spacing w:val="40"/>
          <w:sz w:val="24"/>
        </w:rPr>
        <w:t> </w:t>
      </w:r>
      <w:r>
        <w:rPr>
          <w:i/>
          <w:sz w:val="24"/>
        </w:rPr>
        <w:t>Apply Bioscience, </w:t>
      </w:r>
      <w:r>
        <w:rPr>
          <w:sz w:val="24"/>
        </w:rPr>
        <w:t>7, 214 – 221.</w:t>
      </w:r>
    </w:p>
    <w:p>
      <w:pPr>
        <w:pStyle w:val="BodyText"/>
        <w:spacing w:before="2"/>
      </w:pPr>
    </w:p>
    <w:p>
      <w:pPr>
        <w:pStyle w:val="BodyText"/>
        <w:spacing w:before="1"/>
        <w:ind w:left="120"/>
      </w:pPr>
      <w:r>
        <w:rPr/>
        <w:t>Otipa,</w:t>
      </w:r>
      <w:r>
        <w:rPr>
          <w:spacing w:val="58"/>
        </w:rPr>
        <w:t> </w:t>
      </w:r>
      <w:r>
        <w:rPr/>
        <w:t>M.</w:t>
      </w:r>
      <w:r>
        <w:rPr>
          <w:spacing w:val="60"/>
        </w:rPr>
        <w:t> </w:t>
      </w:r>
      <w:r>
        <w:rPr/>
        <w:t>J.,</w:t>
      </w:r>
      <w:r>
        <w:rPr>
          <w:spacing w:val="61"/>
        </w:rPr>
        <w:t> </w:t>
      </w:r>
      <w:r>
        <w:rPr/>
        <w:t>Kimenju,</w:t>
      </w:r>
      <w:r>
        <w:rPr>
          <w:spacing w:val="57"/>
        </w:rPr>
        <w:t> </w:t>
      </w:r>
      <w:r>
        <w:rPr/>
        <w:t>J.</w:t>
      </w:r>
      <w:r>
        <w:rPr>
          <w:spacing w:val="-3"/>
        </w:rPr>
        <w:t> </w:t>
      </w:r>
      <w:r>
        <w:rPr/>
        <w:t>W., Mutitu,</w:t>
      </w:r>
      <w:r>
        <w:rPr>
          <w:spacing w:val="61"/>
        </w:rPr>
        <w:t> </w:t>
      </w:r>
      <w:r>
        <w:rPr/>
        <w:t>E.</w:t>
      </w:r>
      <w:r>
        <w:rPr>
          <w:spacing w:val="57"/>
        </w:rPr>
        <w:t> </w:t>
      </w:r>
      <w:r>
        <w:rPr/>
        <w:t>W., &amp;</w:t>
      </w:r>
      <w:r>
        <w:rPr>
          <w:spacing w:val="-2"/>
        </w:rPr>
        <w:t> </w:t>
      </w:r>
      <w:r>
        <w:rPr/>
        <w:t>Karanja,</w:t>
      </w:r>
      <w:r>
        <w:rPr>
          <w:spacing w:val="2"/>
        </w:rPr>
        <w:t> </w:t>
      </w:r>
      <w:r>
        <w:rPr/>
        <w:t>N. K. (2003).</w:t>
      </w:r>
      <w:r>
        <w:rPr>
          <w:spacing w:val="-1"/>
        </w:rPr>
        <w:t> </w:t>
      </w:r>
      <w:r>
        <w:rPr/>
        <w:t>Potential rotation</w:t>
      </w:r>
      <w:r>
        <w:rPr>
          <w:spacing w:val="1"/>
        </w:rPr>
        <w:t> </w:t>
      </w:r>
      <w:r>
        <w:rPr>
          <w:spacing w:val="-2"/>
        </w:rPr>
        <w:t>crops</w:t>
      </w:r>
    </w:p>
    <w:p>
      <w:pPr>
        <w:spacing w:after="0"/>
        <w:sectPr>
          <w:pgSz w:w="12240" w:h="15840"/>
          <w:pgMar w:top="1640" w:bottom="280" w:left="1320" w:right="1320"/>
        </w:sectPr>
      </w:pPr>
    </w:p>
    <w:p>
      <w:pPr>
        <w:spacing w:line="276" w:lineRule="auto" w:before="74"/>
        <w:ind w:left="840" w:right="113" w:firstLine="0"/>
        <w:jc w:val="both"/>
        <w:rPr>
          <w:sz w:val="24"/>
        </w:rPr>
      </w:pPr>
      <w:r>
        <w:rPr>
          <w:sz w:val="24"/>
        </w:rPr>
        <w:t>and</w:t>
      </w:r>
      <w:r>
        <w:rPr>
          <w:spacing w:val="-2"/>
          <w:sz w:val="24"/>
        </w:rPr>
        <w:t> </w:t>
      </w:r>
      <w:r>
        <w:rPr>
          <w:sz w:val="24"/>
        </w:rPr>
        <w:t>cropping</w:t>
      </w:r>
      <w:r>
        <w:rPr>
          <w:spacing w:val="-4"/>
          <w:sz w:val="24"/>
        </w:rPr>
        <w:t> </w:t>
      </w:r>
      <w:r>
        <w:rPr>
          <w:sz w:val="24"/>
        </w:rPr>
        <w:t>cycles</w:t>
      </w:r>
      <w:r>
        <w:rPr>
          <w:spacing w:val="-3"/>
          <w:sz w:val="24"/>
        </w:rPr>
        <w:t> </w:t>
      </w:r>
      <w:r>
        <w:rPr>
          <w:sz w:val="24"/>
        </w:rPr>
        <w:t>for</w:t>
      </w:r>
      <w:r>
        <w:rPr>
          <w:spacing w:val="-4"/>
          <w:sz w:val="24"/>
        </w:rPr>
        <w:t> </w:t>
      </w:r>
      <w:r>
        <w:rPr>
          <w:sz w:val="24"/>
        </w:rPr>
        <w:t>root-knot</w:t>
      </w:r>
      <w:r>
        <w:rPr>
          <w:spacing w:val="-2"/>
          <w:sz w:val="24"/>
        </w:rPr>
        <w:t> </w:t>
      </w:r>
      <w:r>
        <w:rPr>
          <w:sz w:val="24"/>
        </w:rPr>
        <w:t>(</w:t>
      </w:r>
      <w:r>
        <w:rPr>
          <w:i/>
          <w:sz w:val="24"/>
        </w:rPr>
        <w:t>Meloidogyne</w:t>
      </w:r>
      <w:r>
        <w:rPr>
          <w:i/>
          <w:spacing w:val="-2"/>
          <w:sz w:val="24"/>
        </w:rPr>
        <w:t> </w:t>
      </w:r>
      <w:r>
        <w:rPr>
          <w:sz w:val="24"/>
        </w:rPr>
        <w:t>spp.)</w:t>
      </w:r>
      <w:r>
        <w:rPr>
          <w:spacing w:val="-3"/>
          <w:sz w:val="24"/>
        </w:rPr>
        <w:t> </w:t>
      </w:r>
      <w:r>
        <w:rPr>
          <w:sz w:val="24"/>
        </w:rPr>
        <w:t>nematode</w:t>
      </w:r>
      <w:r>
        <w:rPr>
          <w:spacing w:val="-3"/>
          <w:sz w:val="24"/>
        </w:rPr>
        <w:t> </w:t>
      </w:r>
      <w:r>
        <w:rPr>
          <w:sz w:val="24"/>
        </w:rPr>
        <w:t>control</w:t>
      </w:r>
      <w:r>
        <w:rPr>
          <w:spacing w:val="-2"/>
          <w:sz w:val="24"/>
        </w:rPr>
        <w:t> </w:t>
      </w:r>
      <w:r>
        <w:rPr>
          <w:sz w:val="24"/>
        </w:rPr>
        <w:t>in</w:t>
      </w:r>
      <w:r>
        <w:rPr>
          <w:spacing w:val="-2"/>
          <w:sz w:val="24"/>
        </w:rPr>
        <w:t> </w:t>
      </w:r>
      <w:r>
        <w:rPr>
          <w:sz w:val="24"/>
        </w:rPr>
        <w:t>tomato </w:t>
      </w:r>
      <w:r>
        <w:rPr>
          <w:i/>
          <w:sz w:val="24"/>
        </w:rPr>
        <w:t>African Crop Science Society, </w:t>
      </w:r>
      <w:r>
        <w:rPr>
          <w:sz w:val="24"/>
        </w:rPr>
        <w:t>6, 191-197</w:t>
      </w:r>
    </w:p>
    <w:p>
      <w:pPr>
        <w:pStyle w:val="BodyText"/>
        <w:spacing w:before="273"/>
        <w:ind w:left="120"/>
        <w:jc w:val="both"/>
      </w:pPr>
      <w:r>
        <w:rPr/>
        <w:t>Pegg,</w:t>
      </w:r>
      <w:r>
        <w:rPr>
          <w:spacing w:val="-2"/>
        </w:rPr>
        <w:t> </w:t>
      </w:r>
      <w:r>
        <w:rPr/>
        <w:t>G.</w:t>
      </w:r>
      <w:r>
        <w:rPr>
          <w:spacing w:val="-1"/>
        </w:rPr>
        <w:t> </w:t>
      </w:r>
      <w:r>
        <w:rPr/>
        <w:t>F., &amp;</w:t>
      </w:r>
      <w:r>
        <w:rPr>
          <w:spacing w:val="-4"/>
        </w:rPr>
        <w:t> </w:t>
      </w:r>
      <w:r>
        <w:rPr/>
        <w:t>Brady,</w:t>
      </w:r>
      <w:r>
        <w:rPr>
          <w:spacing w:val="1"/>
        </w:rPr>
        <w:t> </w:t>
      </w:r>
      <w:r>
        <w:rPr/>
        <w:t>B. L.</w:t>
      </w:r>
      <w:r>
        <w:rPr>
          <w:spacing w:val="-2"/>
        </w:rPr>
        <w:t> </w:t>
      </w:r>
      <w:r>
        <w:rPr/>
        <w:t>(2002).</w:t>
      </w:r>
      <w:r>
        <w:rPr>
          <w:spacing w:val="-1"/>
        </w:rPr>
        <w:t> </w:t>
      </w:r>
      <w:r>
        <w:rPr>
          <w:i/>
        </w:rPr>
        <w:t>Verticillium</w:t>
      </w:r>
      <w:r>
        <w:rPr>
          <w:i/>
          <w:spacing w:val="-1"/>
        </w:rPr>
        <w:t> </w:t>
      </w:r>
      <w:r>
        <w:rPr/>
        <w:t>wilts.</w:t>
      </w:r>
      <w:r>
        <w:rPr>
          <w:spacing w:val="-2"/>
        </w:rPr>
        <w:t> </w:t>
      </w:r>
      <w:r>
        <w:rPr/>
        <w:t>CAB</w:t>
      </w:r>
      <w:r>
        <w:rPr>
          <w:spacing w:val="-2"/>
        </w:rPr>
        <w:t> </w:t>
      </w:r>
      <w:r>
        <w:rPr/>
        <w:t>International, Oxford,</w:t>
      </w:r>
      <w:r>
        <w:rPr>
          <w:spacing w:val="-1"/>
        </w:rPr>
        <w:t> </w:t>
      </w:r>
      <w:r>
        <w:rPr>
          <w:spacing w:val="-5"/>
        </w:rPr>
        <w:t>UK.</w:t>
      </w:r>
    </w:p>
    <w:p>
      <w:pPr>
        <w:pStyle w:val="BodyText"/>
        <w:spacing w:line="242" w:lineRule="auto"/>
        <w:ind w:left="840" w:right="120"/>
        <w:jc w:val="both"/>
      </w:pPr>
      <w:r>
        <w:rPr/>
        <w:t>Peet,</w:t>
      </w:r>
      <w:r>
        <w:rPr>
          <w:spacing w:val="-4"/>
        </w:rPr>
        <w:t> </w:t>
      </w:r>
      <w:r>
        <w:rPr/>
        <w:t>M.</w:t>
      </w:r>
      <w:r>
        <w:rPr>
          <w:spacing w:val="-4"/>
        </w:rPr>
        <w:t> </w:t>
      </w:r>
      <w:r>
        <w:rPr/>
        <w:t>2001.</w:t>
      </w:r>
      <w:r>
        <w:rPr>
          <w:spacing w:val="-4"/>
        </w:rPr>
        <w:t> </w:t>
      </w:r>
      <w:r>
        <w:rPr/>
        <w:t>Sustainable</w:t>
      </w:r>
      <w:r>
        <w:rPr>
          <w:spacing w:val="-4"/>
        </w:rPr>
        <w:t> </w:t>
      </w:r>
      <w:r>
        <w:rPr/>
        <w:t>practices</w:t>
      </w:r>
      <w:r>
        <w:rPr>
          <w:spacing w:val="-4"/>
        </w:rPr>
        <w:t> </w:t>
      </w:r>
      <w:r>
        <w:rPr/>
        <w:t>for</w:t>
      </w:r>
      <w:r>
        <w:rPr>
          <w:spacing w:val="-6"/>
        </w:rPr>
        <w:t> </w:t>
      </w:r>
      <w:r>
        <w:rPr/>
        <w:t>vegetable</w:t>
      </w:r>
      <w:r>
        <w:rPr>
          <w:spacing w:val="-4"/>
        </w:rPr>
        <w:t> </w:t>
      </w:r>
      <w:r>
        <w:rPr/>
        <w:t>production</w:t>
      </w:r>
      <w:r>
        <w:rPr>
          <w:spacing w:val="-4"/>
        </w:rPr>
        <w:t> </w:t>
      </w:r>
      <w:r>
        <w:rPr/>
        <w:t>in</w:t>
      </w:r>
      <w:r>
        <w:rPr>
          <w:spacing w:val="-4"/>
        </w:rPr>
        <w:t> </w:t>
      </w:r>
      <w:r>
        <w:rPr/>
        <w:t>the</w:t>
      </w:r>
      <w:r>
        <w:rPr>
          <w:spacing w:val="-5"/>
        </w:rPr>
        <w:t> </w:t>
      </w:r>
      <w:r>
        <w:rPr/>
        <w:t>south.</w:t>
      </w:r>
      <w:r>
        <w:rPr>
          <w:spacing w:val="-6"/>
        </w:rPr>
        <w:t> </w:t>
      </w:r>
      <w:r>
        <w:rPr/>
        <w:t>North</w:t>
      </w:r>
      <w:r>
        <w:rPr>
          <w:spacing w:val="-4"/>
        </w:rPr>
        <w:t> </w:t>
      </w:r>
      <w:r>
        <w:rPr/>
        <w:t>Carolina State University. Retrieved from </w:t>
      </w:r>
      <w:hyperlink r:id="rId30">
        <w:r>
          <w:rPr>
            <w:rFonts w:ascii="Calibri"/>
            <w:color w:val="0462C1"/>
            <w:u w:val="single" w:color="0462C1"/>
          </w:rPr>
          <w:t>http://www</w:t>
        </w:r>
        <w:r>
          <w:rPr/>
          <w:t>.</w:t>
        </w:r>
      </w:hyperlink>
      <w:r>
        <w:rPr/>
        <w:t> cals.ncsu. edu/sustainable/ peet /IPM/ nematodes /c06nemat.html. Accessed September 2020.</w:t>
      </w:r>
    </w:p>
    <w:p>
      <w:pPr>
        <w:spacing w:before="193"/>
        <w:ind w:left="840" w:right="166" w:hanging="720"/>
        <w:jc w:val="both"/>
        <w:rPr>
          <w:sz w:val="24"/>
        </w:rPr>
      </w:pPr>
      <w:r>
        <w:rPr>
          <w:sz w:val="24"/>
        </w:rPr>
        <w:t>Pessarakli,</w:t>
      </w:r>
      <w:r>
        <w:rPr>
          <w:spacing w:val="40"/>
          <w:sz w:val="24"/>
        </w:rPr>
        <w:t> </w:t>
      </w:r>
      <w:r>
        <w:rPr>
          <w:sz w:val="24"/>
        </w:rPr>
        <w:t>M.</w:t>
      </w:r>
      <w:r>
        <w:rPr>
          <w:spacing w:val="40"/>
          <w:sz w:val="24"/>
        </w:rPr>
        <w:t> </w:t>
      </w:r>
      <w:r>
        <w:rPr>
          <w:sz w:val="24"/>
        </w:rPr>
        <w:t>M.</w:t>
      </w:r>
      <w:r>
        <w:rPr>
          <w:spacing w:val="40"/>
          <w:sz w:val="24"/>
        </w:rPr>
        <w:t> </w:t>
      </w:r>
      <w:r>
        <w:rPr>
          <w:sz w:val="24"/>
        </w:rPr>
        <w:t>&amp;</w:t>
      </w:r>
      <w:r>
        <w:rPr>
          <w:spacing w:val="40"/>
          <w:sz w:val="24"/>
        </w:rPr>
        <w:t> </w:t>
      </w:r>
      <w:r>
        <w:rPr>
          <w:sz w:val="24"/>
        </w:rPr>
        <w:t>Dris,</w:t>
      </w:r>
      <w:r>
        <w:rPr>
          <w:spacing w:val="40"/>
          <w:sz w:val="24"/>
        </w:rPr>
        <w:t> </w:t>
      </w:r>
      <w:r>
        <w:rPr>
          <w:sz w:val="24"/>
        </w:rPr>
        <w:t>R.</w:t>
      </w:r>
      <w:r>
        <w:rPr>
          <w:spacing w:val="-2"/>
          <w:sz w:val="24"/>
        </w:rPr>
        <w:t> </w:t>
      </w:r>
      <w:r>
        <w:rPr>
          <w:sz w:val="24"/>
        </w:rPr>
        <w:t>(2003).</w:t>
      </w:r>
      <w:r>
        <w:rPr>
          <w:spacing w:val="-2"/>
          <w:sz w:val="24"/>
        </w:rPr>
        <w:t> </w:t>
      </w:r>
      <w:r>
        <w:rPr>
          <w:sz w:val="24"/>
        </w:rPr>
        <w:t>Effects</w:t>
      </w:r>
      <w:r>
        <w:rPr>
          <w:spacing w:val="-2"/>
          <w:sz w:val="24"/>
        </w:rPr>
        <w:t> </w:t>
      </w:r>
      <w:r>
        <w:rPr>
          <w:sz w:val="24"/>
        </w:rPr>
        <w:t>of Pruning</w:t>
      </w:r>
      <w:r>
        <w:rPr>
          <w:spacing w:val="-5"/>
          <w:sz w:val="24"/>
        </w:rPr>
        <w:t> </w:t>
      </w:r>
      <w:r>
        <w:rPr>
          <w:sz w:val="24"/>
        </w:rPr>
        <w:t>and</w:t>
      </w:r>
      <w:r>
        <w:rPr>
          <w:spacing w:val="-2"/>
          <w:sz w:val="24"/>
        </w:rPr>
        <w:t> </w:t>
      </w:r>
      <w:r>
        <w:rPr>
          <w:sz w:val="24"/>
        </w:rPr>
        <w:t>Spacing</w:t>
      </w:r>
      <w:r>
        <w:rPr>
          <w:spacing w:val="-4"/>
          <w:sz w:val="24"/>
        </w:rPr>
        <w:t> </w:t>
      </w:r>
      <w:r>
        <w:rPr>
          <w:sz w:val="24"/>
        </w:rPr>
        <w:t>on the</w:t>
      </w:r>
      <w:r>
        <w:rPr>
          <w:spacing w:val="-2"/>
          <w:sz w:val="24"/>
        </w:rPr>
        <w:t> </w:t>
      </w:r>
      <w:r>
        <w:rPr>
          <w:sz w:val="24"/>
        </w:rPr>
        <w:t>Yield</w:t>
      </w:r>
      <w:r>
        <w:rPr>
          <w:spacing w:val="-2"/>
          <w:sz w:val="24"/>
        </w:rPr>
        <w:t> </w:t>
      </w:r>
      <w:r>
        <w:rPr>
          <w:sz w:val="24"/>
        </w:rPr>
        <w:t>and</w:t>
      </w:r>
      <w:r>
        <w:rPr>
          <w:spacing w:val="-2"/>
          <w:sz w:val="24"/>
        </w:rPr>
        <w:t> </w:t>
      </w:r>
      <w:r>
        <w:rPr>
          <w:sz w:val="24"/>
        </w:rPr>
        <w:t>Quality of Eggplant. </w:t>
      </w:r>
      <w:r>
        <w:rPr>
          <w:i/>
          <w:sz w:val="24"/>
        </w:rPr>
        <w:t>Food Agriculture and Environment</w:t>
      </w:r>
      <w:r>
        <w:rPr>
          <w:sz w:val="24"/>
        </w:rPr>
        <w:t>, 1(2), 215-216.</w:t>
      </w:r>
    </w:p>
    <w:p>
      <w:pPr>
        <w:pStyle w:val="BodyText"/>
      </w:pPr>
    </w:p>
    <w:p>
      <w:pPr>
        <w:pStyle w:val="BodyText"/>
        <w:ind w:left="840" w:right="114" w:hanging="720"/>
        <w:jc w:val="both"/>
      </w:pPr>
      <w:r>
        <w:rPr>
          <w:color w:val="2F2F2F"/>
        </w:rPr>
        <w:t>Plazas, M.,</w:t>
      </w:r>
      <w:r>
        <w:rPr>
          <w:color w:val="2F2F2F"/>
          <w:spacing w:val="40"/>
        </w:rPr>
        <w:t> </w:t>
      </w:r>
      <w:r>
        <w:rPr>
          <w:color w:val="2F2F2F"/>
        </w:rPr>
        <w:t>Andújar, I.,</w:t>
      </w:r>
      <w:r>
        <w:rPr>
          <w:color w:val="2F2F2F"/>
          <w:spacing w:val="40"/>
        </w:rPr>
        <w:t> </w:t>
      </w:r>
      <w:r>
        <w:rPr>
          <w:color w:val="2F2F2F"/>
        </w:rPr>
        <w:t>Vilanova, S., Hurtado, M., Gramazio, P., &amp;</w:t>
      </w:r>
      <w:r>
        <w:rPr>
          <w:color w:val="2F2F2F"/>
          <w:spacing w:val="-2"/>
        </w:rPr>
        <w:t> </w:t>
      </w:r>
      <w:r>
        <w:rPr>
          <w:color w:val="2F2F2F"/>
        </w:rPr>
        <w:t>Herraiz, F. J. ( 2013 ). Breeding for chlorogenic acid content in eggplant: interest and prospects. </w:t>
      </w:r>
      <w:r>
        <w:rPr>
          <w:i/>
          <w:color w:val="2F2F2F"/>
        </w:rPr>
        <w:t>Not Bot Horti Agrobo, </w:t>
      </w:r>
      <w:r>
        <w:rPr>
          <w:color w:val="2F2F2F"/>
        </w:rPr>
        <w:t>41(1), 26-35.</w:t>
      </w:r>
    </w:p>
    <w:p>
      <w:pPr>
        <w:pStyle w:val="BodyText"/>
        <w:spacing w:before="1"/>
      </w:pPr>
    </w:p>
    <w:p>
      <w:pPr>
        <w:spacing w:line="240" w:lineRule="auto" w:before="0"/>
        <w:ind w:left="840" w:right="116" w:hanging="720"/>
        <w:jc w:val="both"/>
        <w:rPr>
          <w:sz w:val="24"/>
        </w:rPr>
      </w:pPr>
      <w:r>
        <w:rPr>
          <w:sz w:val="24"/>
        </w:rPr>
        <w:t>Plazas, M., Prohens, J., Cuñat, A. N., Vilanova, S., Gramazio, P.,</w:t>
      </w:r>
      <w:r>
        <w:rPr>
          <w:spacing w:val="-2"/>
          <w:sz w:val="24"/>
        </w:rPr>
        <w:t> </w:t>
      </w:r>
      <w:r>
        <w:rPr>
          <w:sz w:val="24"/>
        </w:rPr>
        <w:t>&amp;</w:t>
      </w:r>
      <w:r>
        <w:rPr>
          <w:spacing w:val="-2"/>
          <w:sz w:val="24"/>
        </w:rPr>
        <w:t> </w:t>
      </w:r>
      <w:r>
        <w:rPr>
          <w:sz w:val="24"/>
        </w:rPr>
        <w:t>Herraiz,</w:t>
      </w:r>
      <w:r>
        <w:rPr>
          <w:spacing w:val="-2"/>
          <w:sz w:val="24"/>
        </w:rPr>
        <w:t> </w:t>
      </w:r>
      <w:r>
        <w:rPr>
          <w:sz w:val="24"/>
        </w:rPr>
        <w:t>F.</w:t>
      </w:r>
      <w:r>
        <w:rPr>
          <w:spacing w:val="-2"/>
          <w:sz w:val="24"/>
        </w:rPr>
        <w:t> </w:t>
      </w:r>
      <w:r>
        <w:rPr>
          <w:sz w:val="24"/>
        </w:rPr>
        <w:t>J.</w:t>
      </w:r>
      <w:r>
        <w:rPr>
          <w:spacing w:val="-2"/>
          <w:sz w:val="24"/>
        </w:rPr>
        <w:t> </w:t>
      </w:r>
      <w:r>
        <w:rPr>
          <w:sz w:val="24"/>
        </w:rPr>
        <w:t>(</w:t>
      </w:r>
      <w:r>
        <w:rPr>
          <w:spacing w:val="-2"/>
          <w:sz w:val="24"/>
        </w:rPr>
        <w:t> </w:t>
      </w:r>
      <w:r>
        <w:rPr>
          <w:sz w:val="24"/>
        </w:rPr>
        <w:t>2014</w:t>
      </w:r>
      <w:r>
        <w:rPr>
          <w:spacing w:val="-2"/>
          <w:sz w:val="24"/>
        </w:rPr>
        <w:t> </w:t>
      </w:r>
      <w:r>
        <w:rPr>
          <w:sz w:val="24"/>
        </w:rPr>
        <w:t>)</w:t>
      </w:r>
      <w:r>
        <w:rPr>
          <w:spacing w:val="-2"/>
          <w:sz w:val="24"/>
        </w:rPr>
        <w:t> </w:t>
      </w:r>
      <w:r>
        <w:rPr>
          <w:sz w:val="24"/>
        </w:rPr>
        <w:t>. Reducing capacity, chlorogenic acid content and biological activity in a collection of scarlet (</w:t>
      </w:r>
      <w:r>
        <w:rPr>
          <w:rFonts w:ascii="Calibri" w:hAnsi="Calibri"/>
          <w:i/>
          <w:sz w:val="24"/>
        </w:rPr>
        <w:t>Solanum aethiopicum</w:t>
      </w:r>
      <w:r>
        <w:rPr>
          <w:sz w:val="24"/>
        </w:rPr>
        <w:t>) and gboma (</w:t>
      </w:r>
      <w:r>
        <w:rPr>
          <w:rFonts w:ascii="Calibri" w:hAnsi="Calibri"/>
          <w:i/>
          <w:sz w:val="24"/>
        </w:rPr>
        <w:t>S. macrocarpon</w:t>
      </w:r>
      <w:r>
        <w:rPr>
          <w:sz w:val="24"/>
        </w:rPr>
        <w:t>) eggplants. </w:t>
      </w:r>
      <w:r>
        <w:rPr>
          <w:i/>
          <w:sz w:val="24"/>
        </w:rPr>
        <w:t>International Journal of Molecular Science, </w:t>
      </w:r>
      <w:r>
        <w:rPr>
          <w:sz w:val="24"/>
        </w:rPr>
        <w:t>15, 231-234.</w:t>
      </w:r>
    </w:p>
    <w:p>
      <w:pPr>
        <w:pStyle w:val="BodyText"/>
        <w:spacing w:before="268"/>
        <w:ind w:left="840" w:right="126" w:hanging="720"/>
        <w:jc w:val="both"/>
      </w:pPr>
      <w:r>
        <w:rPr/>
        <w:t>Potop,</w:t>
      </w:r>
      <w:r>
        <w:rPr>
          <w:spacing w:val="40"/>
        </w:rPr>
        <w:t> </w:t>
      </w:r>
      <w:r>
        <w:rPr/>
        <w:t>V.,</w:t>
      </w:r>
      <w:r>
        <w:rPr>
          <w:spacing w:val="40"/>
        </w:rPr>
        <w:t> </w:t>
      </w:r>
      <w:r>
        <w:rPr/>
        <w:t>Zahraniček,</w:t>
      </w:r>
      <w:r>
        <w:rPr>
          <w:spacing w:val="40"/>
        </w:rPr>
        <w:t> </w:t>
      </w:r>
      <w:r>
        <w:rPr/>
        <w:t>P.,</w:t>
      </w:r>
      <w:r>
        <w:rPr>
          <w:spacing w:val="40"/>
        </w:rPr>
        <w:t> </w:t>
      </w:r>
      <w:r>
        <w:rPr/>
        <w:t>Türkott,</w:t>
      </w:r>
      <w:r>
        <w:rPr>
          <w:spacing w:val="40"/>
        </w:rPr>
        <w:t> </w:t>
      </w:r>
      <w:r>
        <w:rPr/>
        <w:t>L., Štĕpánek, P., &amp;</w:t>
      </w:r>
      <w:r>
        <w:rPr>
          <w:spacing w:val="-2"/>
        </w:rPr>
        <w:t> </w:t>
      </w:r>
      <w:r>
        <w:rPr/>
        <w:t>Soukup, J. (2014). Risk occurrences</w:t>
      </w:r>
      <w:r>
        <w:rPr>
          <w:spacing w:val="-1"/>
        </w:rPr>
        <w:t> </w:t>
      </w:r>
      <w:r>
        <w:rPr/>
        <w:t>of damaging frosts during the growing season of vegetables in the Elbe River lowland, the Czech Republic. </w:t>
      </w:r>
      <w:r>
        <w:rPr>
          <w:i/>
        </w:rPr>
        <w:t>Natural Hazards</w:t>
      </w:r>
      <w:r>
        <w:rPr/>
        <w:t>, 71, 1–19.</w:t>
      </w:r>
    </w:p>
    <w:p>
      <w:pPr>
        <w:pStyle w:val="BodyText"/>
      </w:pPr>
    </w:p>
    <w:p>
      <w:pPr>
        <w:spacing w:before="1"/>
        <w:ind w:left="840" w:right="132" w:hanging="720"/>
        <w:jc w:val="both"/>
        <w:rPr>
          <w:sz w:val="24"/>
        </w:rPr>
      </w:pPr>
      <w:r>
        <w:rPr>
          <w:sz w:val="24"/>
        </w:rPr>
        <w:t>Praça,</w:t>
      </w:r>
      <w:r>
        <w:rPr>
          <w:spacing w:val="-3"/>
          <w:sz w:val="24"/>
        </w:rPr>
        <w:t> </w:t>
      </w:r>
      <w:r>
        <w:rPr>
          <w:sz w:val="24"/>
        </w:rPr>
        <w:t>J.</w:t>
      </w:r>
      <w:r>
        <w:rPr>
          <w:spacing w:val="-3"/>
          <w:sz w:val="24"/>
        </w:rPr>
        <w:t> </w:t>
      </w:r>
      <w:r>
        <w:rPr>
          <w:sz w:val="24"/>
        </w:rPr>
        <w:t>M.,</w:t>
      </w:r>
      <w:r>
        <w:rPr>
          <w:spacing w:val="-3"/>
          <w:sz w:val="24"/>
        </w:rPr>
        <w:t> </w:t>
      </w:r>
      <w:r>
        <w:rPr>
          <w:sz w:val="24"/>
        </w:rPr>
        <w:t>Thomaz,</w:t>
      </w:r>
      <w:r>
        <w:rPr>
          <w:spacing w:val="40"/>
          <w:sz w:val="24"/>
        </w:rPr>
        <w:t> </w:t>
      </w:r>
      <w:r>
        <w:rPr>
          <w:sz w:val="24"/>
        </w:rPr>
        <w:t>A.,</w:t>
      </w:r>
      <w:r>
        <w:rPr>
          <w:spacing w:val="40"/>
          <w:sz w:val="24"/>
        </w:rPr>
        <w:t> </w:t>
      </w:r>
      <w:r>
        <w:rPr>
          <w:sz w:val="24"/>
        </w:rPr>
        <w:t>&amp;</w:t>
      </w:r>
      <w:r>
        <w:rPr>
          <w:spacing w:val="40"/>
          <w:sz w:val="24"/>
        </w:rPr>
        <w:t> </w:t>
      </w:r>
      <w:r>
        <w:rPr>
          <w:sz w:val="24"/>
        </w:rPr>
        <w:t>Caramelli,</w:t>
      </w:r>
      <w:r>
        <w:rPr>
          <w:spacing w:val="-3"/>
          <w:sz w:val="24"/>
        </w:rPr>
        <w:t> </w:t>
      </w:r>
      <w:r>
        <w:rPr>
          <w:sz w:val="24"/>
        </w:rPr>
        <w:t>B.</w:t>
      </w:r>
      <w:r>
        <w:rPr>
          <w:spacing w:val="-3"/>
          <w:sz w:val="24"/>
        </w:rPr>
        <w:t> </w:t>
      </w:r>
      <w:r>
        <w:rPr>
          <w:sz w:val="24"/>
        </w:rPr>
        <w:t>(2004).</w:t>
      </w:r>
      <w:r>
        <w:rPr>
          <w:spacing w:val="-3"/>
          <w:sz w:val="24"/>
        </w:rPr>
        <w:t> </w:t>
      </w:r>
      <w:r>
        <w:rPr>
          <w:sz w:val="24"/>
        </w:rPr>
        <w:t>Eggplant</w:t>
      </w:r>
      <w:r>
        <w:rPr>
          <w:spacing w:val="-3"/>
          <w:sz w:val="24"/>
        </w:rPr>
        <w:t> </w:t>
      </w:r>
      <w:r>
        <w:rPr>
          <w:sz w:val="24"/>
        </w:rPr>
        <w:t>(</w:t>
      </w:r>
      <w:r>
        <w:rPr>
          <w:i/>
          <w:sz w:val="24"/>
        </w:rPr>
        <w:t>Solanum</w:t>
      </w:r>
      <w:r>
        <w:rPr>
          <w:i/>
          <w:spacing w:val="-3"/>
          <w:sz w:val="24"/>
        </w:rPr>
        <w:t> </w:t>
      </w:r>
      <w:r>
        <w:rPr>
          <w:i/>
          <w:sz w:val="24"/>
        </w:rPr>
        <w:t>melongena</w:t>
      </w:r>
      <w:r>
        <w:rPr>
          <w:sz w:val="24"/>
        </w:rPr>
        <w:t>)</w:t>
      </w:r>
      <w:r>
        <w:rPr>
          <w:spacing w:val="-3"/>
          <w:sz w:val="24"/>
        </w:rPr>
        <w:t> </w:t>
      </w:r>
      <w:r>
        <w:rPr>
          <w:sz w:val="24"/>
        </w:rPr>
        <w:t>Extract</w:t>
      </w:r>
      <w:r>
        <w:rPr>
          <w:spacing w:val="-3"/>
          <w:sz w:val="24"/>
        </w:rPr>
        <w:t> </w:t>
      </w:r>
      <w:r>
        <w:rPr>
          <w:sz w:val="24"/>
        </w:rPr>
        <w:t>does not alter serum lipid levels. </w:t>
      </w:r>
      <w:r>
        <w:rPr>
          <w:i/>
          <w:sz w:val="24"/>
        </w:rPr>
        <w:t>Arq Bras Cardiol</w:t>
      </w:r>
      <w:r>
        <w:rPr>
          <w:sz w:val="24"/>
        </w:rPr>
        <w:t>, 82 (3), 273–6.</w:t>
      </w:r>
    </w:p>
    <w:p>
      <w:pPr>
        <w:pStyle w:val="BodyText"/>
      </w:pPr>
    </w:p>
    <w:p>
      <w:pPr>
        <w:pStyle w:val="BodyText"/>
        <w:ind w:left="840" w:right="116" w:hanging="720"/>
        <w:jc w:val="both"/>
      </w:pPr>
      <w:r>
        <w:rPr/>
        <w:t>Prabhu,</w:t>
      </w:r>
      <w:r>
        <w:rPr>
          <w:spacing w:val="80"/>
        </w:rPr>
        <w:t> </w:t>
      </w:r>
      <w:r>
        <w:rPr/>
        <w:t>M.,</w:t>
      </w:r>
      <w:r>
        <w:rPr>
          <w:spacing w:val="80"/>
        </w:rPr>
        <w:t> </w:t>
      </w:r>
      <w:r>
        <w:rPr/>
        <w:t>Vergatham,</w:t>
      </w:r>
      <w:r>
        <w:rPr>
          <w:spacing w:val="80"/>
        </w:rPr>
        <w:t> </w:t>
      </w:r>
      <w:r>
        <w:rPr/>
        <w:t>D.,</w:t>
      </w:r>
      <w:r>
        <w:rPr>
          <w:spacing w:val="80"/>
        </w:rPr>
        <w:t> </w:t>
      </w:r>
      <w:r>
        <w:rPr/>
        <w:t>Srinivasan,</w:t>
      </w:r>
      <w:r>
        <w:rPr>
          <w:spacing w:val="80"/>
        </w:rPr>
        <w:t> </w:t>
      </w:r>
      <w:r>
        <w:rPr/>
        <w:t>K.,</w:t>
      </w:r>
      <w:r>
        <w:rPr>
          <w:spacing w:val="80"/>
        </w:rPr>
        <w:t> </w:t>
      </w:r>
      <w:r>
        <w:rPr/>
        <w:t>&amp;</w:t>
      </w:r>
      <w:r>
        <w:rPr>
          <w:spacing w:val="40"/>
        </w:rPr>
        <w:t> </w:t>
      </w:r>
      <w:r>
        <w:rPr/>
        <w:t>Natarajan,</w:t>
      </w:r>
      <w:r>
        <w:rPr>
          <w:spacing w:val="40"/>
        </w:rPr>
        <w:t> </w:t>
      </w:r>
      <w:r>
        <w:rPr/>
        <w:t>S.</w:t>
      </w:r>
      <w:r>
        <w:rPr>
          <w:spacing w:val="40"/>
        </w:rPr>
        <w:t> </w:t>
      </w:r>
      <w:r>
        <w:rPr/>
        <w:t>(2006):</w:t>
      </w:r>
      <w:r>
        <w:rPr>
          <w:spacing w:val="40"/>
        </w:rPr>
        <w:t> </w:t>
      </w:r>
      <w:r>
        <w:rPr/>
        <w:t>Effect</w:t>
      </w:r>
      <w:r>
        <w:rPr>
          <w:spacing w:val="40"/>
        </w:rPr>
        <w:t> </w:t>
      </w:r>
      <w:r>
        <w:rPr/>
        <w:t>of</w:t>
      </w:r>
      <w:r>
        <w:rPr>
          <w:spacing w:val="40"/>
        </w:rPr>
        <w:t> </w:t>
      </w:r>
      <w:r>
        <w:rPr/>
        <w:t>nitrogen</w:t>
      </w:r>
      <w:r>
        <w:rPr>
          <w:spacing w:val="40"/>
        </w:rPr>
        <w:t> </w:t>
      </w:r>
      <w:r>
        <w:rPr/>
        <w:t>and phosphorus on earliness and yield of brinjal hybrid COBH-1. </w:t>
      </w:r>
      <w:r>
        <w:rPr>
          <w:i/>
        </w:rPr>
        <w:t>Agricultural Science Digest</w:t>
      </w:r>
      <w:r>
        <w:rPr/>
        <w:t>, 26, 218–220.</w:t>
      </w:r>
    </w:p>
    <w:p>
      <w:pPr>
        <w:pStyle w:val="BodyText"/>
      </w:pPr>
    </w:p>
    <w:p>
      <w:pPr>
        <w:pStyle w:val="BodyText"/>
        <w:ind w:left="120"/>
        <w:jc w:val="both"/>
      </w:pPr>
      <w:r>
        <w:rPr/>
        <w:t>Quesen- Berry,</w:t>
      </w:r>
      <w:r>
        <w:rPr>
          <w:spacing w:val="58"/>
        </w:rPr>
        <w:t> </w:t>
      </w:r>
      <w:r>
        <w:rPr/>
        <w:t>K.</w:t>
      </w:r>
      <w:r>
        <w:rPr>
          <w:spacing w:val="-1"/>
        </w:rPr>
        <w:t> </w:t>
      </w:r>
      <w:r>
        <w:rPr/>
        <w:t>H.,</w:t>
      </w:r>
      <w:r>
        <w:rPr>
          <w:spacing w:val="1"/>
        </w:rPr>
        <w:t> </w:t>
      </w:r>
      <w:r>
        <w:rPr/>
        <w:t>Balten-Sperger,</w:t>
      </w:r>
      <w:r>
        <w:rPr>
          <w:spacing w:val="-1"/>
        </w:rPr>
        <w:t> </w:t>
      </w:r>
      <w:r>
        <w:rPr/>
        <w:t>D. D.,</w:t>
      </w:r>
      <w:r>
        <w:rPr>
          <w:spacing w:val="-1"/>
        </w:rPr>
        <w:t> </w:t>
      </w:r>
      <w:r>
        <w:rPr/>
        <w:t>Dunn,</w:t>
      </w:r>
      <w:r>
        <w:rPr>
          <w:spacing w:val="-1"/>
        </w:rPr>
        <w:t> </w:t>
      </w:r>
      <w:r>
        <w:rPr/>
        <w:t>R.</w:t>
      </w:r>
      <w:r>
        <w:rPr>
          <w:spacing w:val="-1"/>
        </w:rPr>
        <w:t> </w:t>
      </w:r>
      <w:r>
        <w:rPr/>
        <w:t>A.,</w:t>
      </w:r>
      <w:r>
        <w:rPr>
          <w:spacing w:val="-1"/>
        </w:rPr>
        <w:t> </w:t>
      </w:r>
      <w:r>
        <w:rPr/>
        <w:t>Wilcox,</w:t>
      </w:r>
      <w:r>
        <w:rPr>
          <w:spacing w:val="-1"/>
        </w:rPr>
        <w:t> </w:t>
      </w:r>
      <w:r>
        <w:rPr/>
        <w:t>C.</w:t>
      </w:r>
      <w:r>
        <w:rPr>
          <w:spacing w:val="-3"/>
        </w:rPr>
        <w:t> </w:t>
      </w:r>
      <w:r>
        <w:rPr/>
        <w:t>J.,</w:t>
      </w:r>
      <w:r>
        <w:rPr>
          <w:spacing w:val="-4"/>
        </w:rPr>
        <w:t> </w:t>
      </w:r>
      <w:r>
        <w:rPr/>
        <w:t>&amp;</w:t>
      </w:r>
      <w:r>
        <w:rPr>
          <w:spacing w:val="-3"/>
        </w:rPr>
        <w:t> </w:t>
      </w:r>
      <w:r>
        <w:rPr/>
        <w:t>Hardy,</w:t>
      </w:r>
      <w:r>
        <w:rPr>
          <w:spacing w:val="-1"/>
        </w:rPr>
        <w:t> </w:t>
      </w:r>
      <w:r>
        <w:rPr/>
        <w:t>S.</w:t>
      </w:r>
      <w:r>
        <w:rPr>
          <w:spacing w:val="-1"/>
        </w:rPr>
        <w:t> </w:t>
      </w:r>
      <w:r>
        <w:rPr/>
        <w:t>R. </w:t>
      </w:r>
      <w:r>
        <w:rPr>
          <w:spacing w:val="-2"/>
        </w:rPr>
        <w:t>(1989).</w:t>
      </w:r>
    </w:p>
    <w:p>
      <w:pPr>
        <w:pStyle w:val="BodyText"/>
        <w:ind w:left="840"/>
      </w:pPr>
      <w:r>
        <w:rPr/>
        <w:t>Selection</w:t>
      </w:r>
      <w:r>
        <w:rPr>
          <w:spacing w:val="-1"/>
        </w:rPr>
        <w:t> </w:t>
      </w:r>
      <w:r>
        <w:rPr/>
        <w:t>of</w:t>
      </w:r>
      <w:r>
        <w:rPr>
          <w:spacing w:val="-2"/>
        </w:rPr>
        <w:t> </w:t>
      </w:r>
      <w:r>
        <w:rPr/>
        <w:t>tolerance</w:t>
      </w:r>
      <w:r>
        <w:rPr>
          <w:spacing w:val="-2"/>
        </w:rPr>
        <w:t> </w:t>
      </w:r>
      <w:r>
        <w:rPr/>
        <w:t>to</w:t>
      </w:r>
      <w:r>
        <w:rPr>
          <w:spacing w:val="1"/>
        </w:rPr>
        <w:t> </w:t>
      </w:r>
      <w:r>
        <w:rPr/>
        <w:t>root-knot</w:t>
      </w:r>
      <w:r>
        <w:rPr>
          <w:spacing w:val="-1"/>
        </w:rPr>
        <w:t> </w:t>
      </w:r>
      <w:r>
        <w:rPr/>
        <w:t>nematodes in</w:t>
      </w:r>
      <w:r>
        <w:rPr>
          <w:spacing w:val="-1"/>
        </w:rPr>
        <w:t> </w:t>
      </w:r>
      <w:r>
        <w:rPr/>
        <w:t>red</w:t>
      </w:r>
      <w:r>
        <w:rPr>
          <w:spacing w:val="-1"/>
        </w:rPr>
        <w:t> </w:t>
      </w:r>
      <w:r>
        <w:rPr/>
        <w:t>clover. </w:t>
      </w:r>
      <w:r>
        <w:rPr>
          <w:i/>
        </w:rPr>
        <w:t>Crop</w:t>
      </w:r>
      <w:r>
        <w:rPr>
          <w:i/>
          <w:spacing w:val="-1"/>
        </w:rPr>
        <w:t> </w:t>
      </w:r>
      <w:r>
        <w:rPr>
          <w:i/>
        </w:rPr>
        <w:t>Science</w:t>
      </w:r>
      <w:r>
        <w:rPr/>
        <w:t>,</w:t>
      </w:r>
      <w:r>
        <w:rPr>
          <w:spacing w:val="1"/>
        </w:rPr>
        <w:t> </w:t>
      </w:r>
      <w:r>
        <w:rPr/>
        <w:t>29, 62-</w:t>
      </w:r>
      <w:r>
        <w:rPr>
          <w:spacing w:val="-5"/>
        </w:rPr>
        <w:t>65.</w:t>
      </w:r>
    </w:p>
    <w:p>
      <w:pPr>
        <w:pStyle w:val="BodyText"/>
      </w:pPr>
    </w:p>
    <w:p>
      <w:pPr>
        <w:pStyle w:val="BodyText"/>
        <w:ind w:left="120"/>
        <w:jc w:val="both"/>
      </w:pPr>
      <w:r>
        <w:rPr/>
        <w:t>Ranganatha,</w:t>
      </w:r>
      <w:r>
        <w:rPr>
          <w:spacing w:val="-1"/>
        </w:rPr>
        <w:t> </w:t>
      </w:r>
      <w:r>
        <w:rPr/>
        <w:t>M.</w:t>
      </w:r>
      <w:r>
        <w:rPr>
          <w:spacing w:val="-1"/>
        </w:rPr>
        <w:t> </w:t>
      </w:r>
      <w:r>
        <w:rPr/>
        <w:t>C.,</w:t>
      </w:r>
      <w:r>
        <w:rPr>
          <w:spacing w:val="-1"/>
        </w:rPr>
        <w:t> </w:t>
      </w:r>
      <w:r>
        <w:rPr/>
        <w:t>(2001).</w:t>
      </w:r>
      <w:r>
        <w:rPr>
          <w:spacing w:val="-1"/>
        </w:rPr>
        <w:t> </w:t>
      </w:r>
      <w:r>
        <w:rPr/>
        <w:t>Integrated management</w:t>
      </w:r>
      <w:r>
        <w:rPr>
          <w:spacing w:val="-1"/>
        </w:rPr>
        <w:t> </w:t>
      </w:r>
      <w:r>
        <w:rPr/>
        <w:t>of</w:t>
      </w:r>
      <w:r>
        <w:rPr>
          <w:spacing w:val="-1"/>
        </w:rPr>
        <w:t> </w:t>
      </w:r>
      <w:r>
        <w:rPr/>
        <w:t>root-knot</w:t>
      </w:r>
      <w:r>
        <w:rPr>
          <w:spacing w:val="-1"/>
        </w:rPr>
        <w:t> </w:t>
      </w:r>
      <w:r>
        <w:rPr/>
        <w:t>nematode</w:t>
      </w:r>
      <w:r>
        <w:rPr>
          <w:spacing w:val="-1"/>
        </w:rPr>
        <w:t> </w:t>
      </w:r>
      <w:r>
        <w:rPr/>
        <w:t>on</w:t>
      </w:r>
      <w:r>
        <w:rPr>
          <w:spacing w:val="-1"/>
        </w:rPr>
        <w:t> </w:t>
      </w:r>
      <w:r>
        <w:rPr/>
        <w:t>brinjal.</w:t>
      </w:r>
      <w:r>
        <w:rPr>
          <w:spacing w:val="-1"/>
        </w:rPr>
        <w:t> </w:t>
      </w:r>
      <w:r>
        <w:rPr/>
        <w:t>The</w:t>
      </w:r>
      <w:r>
        <w:rPr>
          <w:spacing w:val="-1"/>
        </w:rPr>
        <w:t> </w:t>
      </w:r>
      <w:r>
        <w:rPr>
          <w:spacing w:val="-2"/>
        </w:rPr>
        <w:t>Hindu.</w:t>
      </w:r>
    </w:p>
    <w:p>
      <w:pPr>
        <w:pStyle w:val="BodyText"/>
        <w:ind w:left="840"/>
      </w:pPr>
      <w:r>
        <w:rPr/>
        <w:t>Online</w:t>
      </w:r>
      <w:r>
        <w:rPr>
          <w:spacing w:val="-6"/>
        </w:rPr>
        <w:t> </w:t>
      </w:r>
      <w:r>
        <w:rPr/>
        <w:t>edition</w:t>
      </w:r>
      <w:r>
        <w:rPr>
          <w:spacing w:val="-6"/>
        </w:rPr>
        <w:t> </w:t>
      </w:r>
      <w:r>
        <w:rPr/>
        <w:t>of</w:t>
      </w:r>
      <w:r>
        <w:rPr>
          <w:spacing w:val="-5"/>
        </w:rPr>
        <w:t> </w:t>
      </w:r>
      <w:r>
        <w:rPr/>
        <w:t>India's</w:t>
      </w:r>
      <w:r>
        <w:rPr>
          <w:spacing w:val="-4"/>
        </w:rPr>
        <w:t> </w:t>
      </w:r>
      <w:r>
        <w:rPr/>
        <w:t>National</w:t>
      </w:r>
      <w:r>
        <w:rPr>
          <w:spacing w:val="-6"/>
        </w:rPr>
        <w:t> </w:t>
      </w:r>
      <w:r>
        <w:rPr/>
        <w:t>Newspaper.</w:t>
      </w:r>
      <w:r>
        <w:rPr>
          <w:spacing w:val="-6"/>
        </w:rPr>
        <w:t> </w:t>
      </w:r>
      <w:r>
        <w:rPr/>
        <w:t>Retrieved</w:t>
      </w:r>
      <w:r>
        <w:rPr>
          <w:spacing w:val="-6"/>
        </w:rPr>
        <w:t> </w:t>
      </w:r>
      <w:r>
        <w:rPr/>
        <w:t>from</w:t>
      </w:r>
      <w:r>
        <w:rPr>
          <w:spacing w:val="-6"/>
        </w:rPr>
        <w:t> </w:t>
      </w:r>
      <w:r>
        <w:rPr/>
        <w:t>[http://www.hindu. com/thehindu/ 2001/ 07/12/stories/0812002c.htm] Thursday, July 12, 2020.</w:t>
      </w:r>
    </w:p>
    <w:p>
      <w:pPr>
        <w:pStyle w:val="BodyText"/>
        <w:spacing w:before="1"/>
      </w:pPr>
    </w:p>
    <w:p>
      <w:pPr>
        <w:pStyle w:val="BodyText"/>
        <w:ind w:left="840" w:right="235" w:hanging="720"/>
      </w:pPr>
      <w:r>
        <w:rPr/>
        <w:t>Raigón,</w:t>
      </w:r>
      <w:r>
        <w:rPr>
          <w:spacing w:val="40"/>
        </w:rPr>
        <w:t> </w:t>
      </w:r>
      <w:r>
        <w:rPr/>
        <w:t>M.</w:t>
      </w:r>
      <w:r>
        <w:rPr>
          <w:spacing w:val="40"/>
        </w:rPr>
        <w:t> </w:t>
      </w:r>
      <w:r>
        <w:rPr/>
        <w:t>D.,</w:t>
      </w:r>
      <w:r>
        <w:rPr>
          <w:spacing w:val="40"/>
        </w:rPr>
        <w:t> </w:t>
      </w:r>
      <w:r>
        <w:rPr/>
        <w:t>Prohens,</w:t>
      </w:r>
      <w:r>
        <w:rPr>
          <w:spacing w:val="80"/>
        </w:rPr>
        <w:t> </w:t>
      </w:r>
      <w:r>
        <w:rPr/>
        <w:t>J.,</w:t>
      </w:r>
      <w:r>
        <w:rPr>
          <w:spacing w:val="40"/>
        </w:rPr>
        <w:t> </w:t>
      </w:r>
      <w:r>
        <w:rPr/>
        <w:t>Muñoz-Falcón,</w:t>
      </w:r>
      <w:r>
        <w:rPr>
          <w:spacing w:val="-2"/>
        </w:rPr>
        <w:t> </w:t>
      </w:r>
      <w:r>
        <w:rPr/>
        <w:t>J.</w:t>
      </w:r>
      <w:r>
        <w:rPr>
          <w:spacing w:val="-2"/>
        </w:rPr>
        <w:t> </w:t>
      </w:r>
      <w:r>
        <w:rPr/>
        <w:t>E.,</w:t>
      </w:r>
      <w:r>
        <w:rPr>
          <w:spacing w:val="-2"/>
        </w:rPr>
        <w:t> </w:t>
      </w:r>
      <w:r>
        <w:rPr/>
        <w:t>&amp;</w:t>
      </w:r>
      <w:r>
        <w:rPr>
          <w:spacing w:val="-5"/>
        </w:rPr>
        <w:t> </w:t>
      </w:r>
      <w:r>
        <w:rPr/>
        <w:t>Nuez,</w:t>
      </w:r>
      <w:r>
        <w:rPr>
          <w:spacing w:val="-2"/>
        </w:rPr>
        <w:t> </w:t>
      </w:r>
      <w:r>
        <w:rPr/>
        <w:t>F.</w:t>
      </w:r>
      <w:r>
        <w:rPr>
          <w:spacing w:val="-2"/>
        </w:rPr>
        <w:t> </w:t>
      </w:r>
      <w:r>
        <w:rPr/>
        <w:t>(2008).</w:t>
      </w:r>
      <w:r>
        <w:rPr>
          <w:spacing w:val="-2"/>
        </w:rPr>
        <w:t> </w:t>
      </w:r>
      <w:r>
        <w:rPr/>
        <w:t>Comparison</w:t>
      </w:r>
      <w:r>
        <w:rPr>
          <w:spacing w:val="-2"/>
        </w:rPr>
        <w:t> </w:t>
      </w:r>
      <w:r>
        <w:rPr/>
        <w:t>of</w:t>
      </w:r>
      <w:r>
        <w:rPr>
          <w:spacing w:val="-2"/>
        </w:rPr>
        <w:t> </w:t>
      </w:r>
      <w:r>
        <w:rPr/>
        <w:t>eggplant landraces and commercial varieties for fruit content of phenolics, minerals, dry matter and protein. </w:t>
      </w:r>
      <w:r>
        <w:rPr>
          <w:i/>
        </w:rPr>
        <w:t>Journal of Food Analysis, </w:t>
      </w:r>
      <w:r>
        <w:rPr/>
        <w:t>21, 370–376.</w:t>
      </w:r>
    </w:p>
    <w:p>
      <w:pPr>
        <w:spacing w:before="274"/>
        <w:ind w:left="581" w:right="115" w:hanging="461"/>
        <w:jc w:val="both"/>
        <w:rPr>
          <w:sz w:val="24"/>
        </w:rPr>
      </w:pPr>
      <w:r>
        <w:rPr>
          <w:sz w:val="24"/>
        </w:rPr>
        <w:t>Sabo, E. &amp; Dia, Y. Z. (2009):</w:t>
      </w:r>
      <w:r>
        <w:rPr>
          <w:spacing w:val="-1"/>
          <w:sz w:val="24"/>
        </w:rPr>
        <w:t> </w:t>
      </w:r>
      <w:r>
        <w:rPr>
          <w:sz w:val="24"/>
        </w:rPr>
        <w:t>Awareness and Effectiveness of vegetable tech.</w:t>
      </w:r>
      <w:r>
        <w:rPr>
          <w:spacing w:val="-1"/>
          <w:sz w:val="24"/>
        </w:rPr>
        <w:t> </w:t>
      </w:r>
      <w:r>
        <w:rPr>
          <w:sz w:val="24"/>
        </w:rPr>
        <w:t>information packages</w:t>
      </w:r>
      <w:r>
        <w:rPr>
          <w:spacing w:val="-15"/>
          <w:sz w:val="24"/>
        </w:rPr>
        <w:t> </w:t>
      </w:r>
      <w:r>
        <w:rPr>
          <w:sz w:val="24"/>
        </w:rPr>
        <w:t>by</w:t>
      </w:r>
      <w:r>
        <w:rPr>
          <w:spacing w:val="-15"/>
          <w:sz w:val="24"/>
        </w:rPr>
        <w:t> </w:t>
      </w:r>
      <w:r>
        <w:rPr>
          <w:sz w:val="24"/>
        </w:rPr>
        <w:t>vegetable</w:t>
      </w:r>
      <w:r>
        <w:rPr>
          <w:spacing w:val="-15"/>
          <w:sz w:val="24"/>
        </w:rPr>
        <w:t> </w:t>
      </w:r>
      <w:r>
        <w:rPr>
          <w:sz w:val="24"/>
        </w:rPr>
        <w:t>farmers</w:t>
      </w:r>
      <w:r>
        <w:rPr>
          <w:spacing w:val="-15"/>
          <w:sz w:val="24"/>
        </w:rPr>
        <w:t> </w:t>
      </w:r>
      <w:r>
        <w:rPr>
          <w:sz w:val="24"/>
        </w:rPr>
        <w:t>in</w:t>
      </w:r>
      <w:r>
        <w:rPr>
          <w:spacing w:val="-15"/>
          <w:sz w:val="24"/>
        </w:rPr>
        <w:t> </w:t>
      </w:r>
      <w:r>
        <w:rPr>
          <w:sz w:val="24"/>
        </w:rPr>
        <w:t>Adamawa</w:t>
      </w:r>
      <w:r>
        <w:rPr>
          <w:spacing w:val="-15"/>
          <w:sz w:val="24"/>
        </w:rPr>
        <w:t> </w:t>
      </w:r>
      <w:r>
        <w:rPr>
          <w:sz w:val="24"/>
        </w:rPr>
        <w:t>State,</w:t>
      </w:r>
      <w:r>
        <w:rPr>
          <w:spacing w:val="-15"/>
          <w:sz w:val="24"/>
        </w:rPr>
        <w:t> </w:t>
      </w:r>
      <w:r>
        <w:rPr>
          <w:i/>
          <w:sz w:val="24"/>
        </w:rPr>
        <w:t>Nigeria</w:t>
      </w:r>
      <w:r>
        <w:rPr>
          <w:i/>
          <w:spacing w:val="-15"/>
          <w:sz w:val="24"/>
        </w:rPr>
        <w:t> </w:t>
      </w:r>
      <w:r>
        <w:rPr>
          <w:i/>
          <w:sz w:val="24"/>
        </w:rPr>
        <w:t>Journal</w:t>
      </w:r>
      <w:r>
        <w:rPr>
          <w:i/>
          <w:spacing w:val="-15"/>
          <w:sz w:val="24"/>
        </w:rPr>
        <w:t> </w:t>
      </w:r>
      <w:r>
        <w:rPr>
          <w:i/>
          <w:sz w:val="24"/>
        </w:rPr>
        <w:t>of</w:t>
      </w:r>
      <w:r>
        <w:rPr>
          <w:i/>
          <w:spacing w:val="16"/>
          <w:sz w:val="24"/>
        </w:rPr>
        <w:t> </w:t>
      </w:r>
      <w:r>
        <w:rPr>
          <w:i/>
          <w:sz w:val="24"/>
        </w:rPr>
        <w:t>Agricultural.</w:t>
      </w:r>
      <w:r>
        <w:rPr>
          <w:i/>
          <w:spacing w:val="-15"/>
          <w:sz w:val="24"/>
        </w:rPr>
        <w:t> </w:t>
      </w:r>
      <w:r>
        <w:rPr>
          <w:i/>
          <w:sz w:val="24"/>
        </w:rPr>
        <w:t>Research, </w:t>
      </w:r>
      <w:r>
        <w:rPr>
          <w:sz w:val="24"/>
        </w:rPr>
        <w:t>4(2), 65-70.</w:t>
      </w:r>
    </w:p>
    <w:p>
      <w:pPr>
        <w:spacing w:after="0"/>
        <w:jc w:val="both"/>
        <w:rPr>
          <w:sz w:val="24"/>
        </w:rPr>
        <w:sectPr>
          <w:pgSz w:w="12240" w:h="15840"/>
          <w:pgMar w:top="1360" w:bottom="280" w:left="1320" w:right="1320"/>
        </w:sectPr>
      </w:pPr>
    </w:p>
    <w:p>
      <w:pPr>
        <w:pStyle w:val="BodyText"/>
        <w:spacing w:before="72"/>
        <w:ind w:left="840" w:right="177" w:hanging="720"/>
        <w:jc w:val="both"/>
      </w:pPr>
      <w:r>
        <w:rPr/>
        <w:t>Sasser,</w:t>
      </w:r>
      <w:r>
        <w:rPr>
          <w:spacing w:val="-3"/>
        </w:rPr>
        <w:t> </w:t>
      </w:r>
      <w:r>
        <w:rPr/>
        <w:t>J.</w:t>
      </w:r>
      <w:r>
        <w:rPr>
          <w:spacing w:val="-3"/>
        </w:rPr>
        <w:t> </w:t>
      </w:r>
      <w:r>
        <w:rPr/>
        <w:t>N.</w:t>
      </w:r>
      <w:r>
        <w:rPr>
          <w:spacing w:val="-3"/>
        </w:rPr>
        <w:t> </w:t>
      </w:r>
      <w:r>
        <w:rPr/>
        <w:t>(1989).</w:t>
      </w:r>
      <w:r>
        <w:rPr>
          <w:spacing w:val="-3"/>
        </w:rPr>
        <w:t> </w:t>
      </w:r>
      <w:r>
        <w:rPr/>
        <w:t>Plant</w:t>
      </w:r>
      <w:r>
        <w:rPr>
          <w:spacing w:val="-3"/>
        </w:rPr>
        <w:t> </w:t>
      </w:r>
      <w:r>
        <w:rPr/>
        <w:t>parasitic</w:t>
      </w:r>
      <w:r>
        <w:rPr>
          <w:spacing w:val="-3"/>
        </w:rPr>
        <w:t> </w:t>
      </w:r>
      <w:r>
        <w:rPr/>
        <w:t>nematodes.</w:t>
      </w:r>
      <w:r>
        <w:rPr>
          <w:spacing w:val="-3"/>
        </w:rPr>
        <w:t> </w:t>
      </w:r>
      <w:r>
        <w:rPr/>
        <w:t>The</w:t>
      </w:r>
      <w:r>
        <w:rPr>
          <w:spacing w:val="-4"/>
        </w:rPr>
        <w:t> </w:t>
      </w:r>
      <w:r>
        <w:rPr/>
        <w:t>farmers</w:t>
      </w:r>
      <w:r>
        <w:rPr>
          <w:spacing w:val="-3"/>
        </w:rPr>
        <w:t> </w:t>
      </w:r>
      <w:r>
        <w:rPr/>
        <w:t>hidden</w:t>
      </w:r>
      <w:r>
        <w:rPr>
          <w:spacing w:val="-3"/>
        </w:rPr>
        <w:t> </w:t>
      </w:r>
      <w:r>
        <w:rPr/>
        <w:t>enemy.</w:t>
      </w:r>
      <w:r>
        <w:rPr>
          <w:spacing w:val="-1"/>
        </w:rPr>
        <w:t> </w:t>
      </w:r>
      <w:r>
        <w:rPr/>
        <w:t>Dept.</w:t>
      </w:r>
      <w:r>
        <w:rPr>
          <w:spacing w:val="-3"/>
        </w:rPr>
        <w:t> </w:t>
      </w:r>
      <w:r>
        <w:rPr/>
        <w:t>of</w:t>
      </w:r>
      <w:r>
        <w:rPr>
          <w:spacing w:val="-3"/>
        </w:rPr>
        <w:t> </w:t>
      </w:r>
      <w:r>
        <w:rPr/>
        <w:t>Plant</w:t>
      </w:r>
      <w:r>
        <w:rPr>
          <w:spacing w:val="-3"/>
        </w:rPr>
        <w:t> </w:t>
      </w:r>
      <w:r>
        <w:rPr/>
        <w:t>Patho- logy, North Carolina University, USA. 13</w:t>
      </w:r>
    </w:p>
    <w:p>
      <w:pPr>
        <w:pStyle w:val="BodyText"/>
      </w:pPr>
    </w:p>
    <w:p>
      <w:pPr>
        <w:pStyle w:val="BodyText"/>
        <w:ind w:left="840" w:right="122" w:hanging="720"/>
        <w:jc w:val="both"/>
      </w:pPr>
      <w:r>
        <w:rPr/>
        <w:t>Schivalingaswamy, T.</w:t>
      </w:r>
      <w:r>
        <w:rPr>
          <w:spacing w:val="-1"/>
        </w:rPr>
        <w:t> </w:t>
      </w:r>
      <w:r>
        <w:rPr/>
        <w:t>M.</w:t>
      </w:r>
      <w:r>
        <w:rPr>
          <w:spacing w:val="-1"/>
        </w:rPr>
        <w:t> </w:t>
      </w:r>
      <w:r>
        <w:rPr/>
        <w:t>&amp;</w:t>
      </w:r>
      <w:r>
        <w:rPr>
          <w:spacing w:val="-3"/>
        </w:rPr>
        <w:t> </w:t>
      </w:r>
      <w:r>
        <w:rPr/>
        <w:t>Satpathy,</w:t>
      </w:r>
      <w:r>
        <w:rPr>
          <w:spacing w:val="-1"/>
        </w:rPr>
        <w:t> </w:t>
      </w:r>
      <w:r>
        <w:rPr/>
        <w:t>S.</w:t>
      </w:r>
      <w:r>
        <w:rPr>
          <w:spacing w:val="-1"/>
        </w:rPr>
        <w:t> </w:t>
      </w:r>
      <w:r>
        <w:rPr/>
        <w:t>(2007). Integrated</w:t>
      </w:r>
      <w:r>
        <w:rPr>
          <w:spacing w:val="-1"/>
        </w:rPr>
        <w:t> </w:t>
      </w:r>
      <w:r>
        <w:rPr/>
        <w:t>pest</w:t>
      </w:r>
      <w:r>
        <w:rPr>
          <w:spacing w:val="-1"/>
        </w:rPr>
        <w:t> </w:t>
      </w:r>
      <w:r>
        <w:rPr/>
        <w:t>management</w:t>
      </w:r>
      <w:r>
        <w:rPr>
          <w:spacing w:val="-1"/>
        </w:rPr>
        <w:t> </w:t>
      </w:r>
      <w:r>
        <w:rPr/>
        <w:t>in</w:t>
      </w:r>
      <w:r>
        <w:rPr>
          <w:spacing w:val="-1"/>
        </w:rPr>
        <w:t> </w:t>
      </w:r>
      <w:r>
        <w:rPr/>
        <w:t>vegetable</w:t>
      </w:r>
      <w:r>
        <w:rPr>
          <w:spacing w:val="-1"/>
        </w:rPr>
        <w:t> </w:t>
      </w:r>
      <w:r>
        <w:rPr/>
        <w:t>crops. In Jain PC, Bhargava MC (Eds), Entomology: Noval Approaches, New India publishing Agency, New Delhi, India. pp.353-375.</w:t>
      </w:r>
    </w:p>
    <w:p>
      <w:pPr>
        <w:pStyle w:val="BodyText"/>
      </w:pPr>
    </w:p>
    <w:p>
      <w:pPr>
        <w:pStyle w:val="BodyText"/>
        <w:ind w:left="840" w:right="254" w:hanging="720"/>
        <w:jc w:val="both"/>
      </w:pPr>
      <w:r>
        <w:rPr/>
        <w:t>Sękara,</w:t>
      </w:r>
      <w:r>
        <w:rPr>
          <w:spacing w:val="40"/>
        </w:rPr>
        <w:t> </w:t>
      </w:r>
      <w:r>
        <w:rPr/>
        <w:t>A.</w:t>
      </w:r>
      <w:r>
        <w:rPr>
          <w:spacing w:val="-2"/>
        </w:rPr>
        <w:t> </w:t>
      </w:r>
      <w:r>
        <w:rPr/>
        <w:t>(2010):</w:t>
      </w:r>
      <w:r>
        <w:rPr>
          <w:spacing w:val="-3"/>
        </w:rPr>
        <w:t> </w:t>
      </w:r>
      <w:r>
        <w:rPr/>
        <w:t>Biology</w:t>
      </w:r>
      <w:r>
        <w:rPr>
          <w:spacing w:val="-8"/>
        </w:rPr>
        <w:t> </w:t>
      </w:r>
      <w:r>
        <w:rPr/>
        <w:t>of</w:t>
      </w:r>
      <w:r>
        <w:rPr>
          <w:spacing w:val="-3"/>
        </w:rPr>
        <w:t> </w:t>
      </w:r>
      <w:r>
        <w:rPr/>
        <w:t>the</w:t>
      </w:r>
      <w:r>
        <w:rPr>
          <w:spacing w:val="-2"/>
        </w:rPr>
        <w:t> </w:t>
      </w:r>
      <w:r>
        <w:rPr/>
        <w:t>vegetative</w:t>
      </w:r>
      <w:r>
        <w:rPr>
          <w:spacing w:val="-2"/>
        </w:rPr>
        <w:t> </w:t>
      </w:r>
      <w:r>
        <w:rPr/>
        <w:t>and</w:t>
      </w:r>
      <w:r>
        <w:rPr>
          <w:spacing w:val="-1"/>
        </w:rPr>
        <w:t> </w:t>
      </w:r>
      <w:r>
        <w:rPr/>
        <w:t>generative</w:t>
      </w:r>
      <w:r>
        <w:rPr>
          <w:spacing w:val="-4"/>
        </w:rPr>
        <w:t> </w:t>
      </w:r>
      <w:r>
        <w:rPr/>
        <w:t>development</w:t>
      </w:r>
      <w:r>
        <w:rPr>
          <w:spacing w:val="-1"/>
        </w:rPr>
        <w:t> </w:t>
      </w:r>
      <w:r>
        <w:rPr/>
        <w:t>of</w:t>
      </w:r>
      <w:r>
        <w:rPr>
          <w:spacing w:val="-3"/>
        </w:rPr>
        <w:t> </w:t>
      </w:r>
      <w:r>
        <w:rPr/>
        <w:t>eggplant</w:t>
      </w:r>
      <w:r>
        <w:rPr>
          <w:spacing w:val="-3"/>
        </w:rPr>
        <w:t> </w:t>
      </w:r>
      <w:r>
        <w:rPr/>
        <w:t>(</w:t>
      </w:r>
      <w:r>
        <w:rPr>
          <w:i/>
        </w:rPr>
        <w:t>Solanum melongena</w:t>
      </w:r>
      <w:r>
        <w:rPr>
          <w:i/>
          <w:spacing w:val="-1"/>
        </w:rPr>
        <w:t> </w:t>
      </w:r>
      <w:r>
        <w:rPr/>
        <w:t>L.)</w:t>
      </w:r>
      <w:r>
        <w:rPr>
          <w:spacing w:val="-1"/>
        </w:rPr>
        <w:t> </w:t>
      </w:r>
      <w:r>
        <w:rPr/>
        <w:t>in</w:t>
      </w:r>
      <w:r>
        <w:rPr>
          <w:spacing w:val="-1"/>
        </w:rPr>
        <w:t> </w:t>
      </w:r>
      <w:r>
        <w:rPr/>
        <w:t>the</w:t>
      </w:r>
      <w:r>
        <w:rPr>
          <w:spacing w:val="-1"/>
        </w:rPr>
        <w:t> </w:t>
      </w:r>
      <w:r>
        <w:rPr/>
        <w:t>field</w:t>
      </w:r>
      <w:r>
        <w:rPr>
          <w:spacing w:val="-1"/>
        </w:rPr>
        <w:t> </w:t>
      </w:r>
      <w:r>
        <w:rPr/>
        <w:t>production. Chosen</w:t>
      </w:r>
      <w:r>
        <w:rPr>
          <w:spacing w:val="-1"/>
        </w:rPr>
        <w:t> </w:t>
      </w:r>
      <w:r>
        <w:rPr/>
        <w:t>aspects.</w:t>
      </w:r>
      <w:r>
        <w:rPr>
          <w:spacing w:val="1"/>
        </w:rPr>
        <w:t> </w:t>
      </w:r>
      <w:r>
        <w:rPr/>
        <w:t>Zeszyty</w:t>
      </w:r>
      <w:r>
        <w:rPr>
          <w:spacing w:val="-6"/>
        </w:rPr>
        <w:t> </w:t>
      </w:r>
      <w:r>
        <w:rPr/>
        <w:t>Naukowe</w:t>
      </w:r>
      <w:r>
        <w:rPr>
          <w:spacing w:val="-1"/>
        </w:rPr>
        <w:t> </w:t>
      </w:r>
      <w:r>
        <w:rPr/>
        <w:t>UR, </w:t>
      </w:r>
      <w:r>
        <w:rPr>
          <w:spacing w:val="-2"/>
        </w:rPr>
        <w:t>459(336).</w:t>
      </w:r>
    </w:p>
    <w:p>
      <w:pPr>
        <w:pStyle w:val="BodyText"/>
      </w:pPr>
    </w:p>
    <w:p>
      <w:pPr>
        <w:spacing w:before="0"/>
        <w:ind w:left="840" w:right="116" w:hanging="720"/>
        <w:jc w:val="both"/>
        <w:rPr>
          <w:sz w:val="24"/>
        </w:rPr>
      </w:pPr>
      <w:r>
        <w:rPr>
          <w:sz w:val="24"/>
        </w:rPr>
        <w:t>Shafique,</w:t>
      </w:r>
      <w:r>
        <w:rPr>
          <w:spacing w:val="40"/>
          <w:sz w:val="24"/>
        </w:rPr>
        <w:t> </w:t>
      </w:r>
      <w:r>
        <w:rPr>
          <w:sz w:val="24"/>
        </w:rPr>
        <w:t>M. R., Ahmad, Khan. H. U., &amp;</w:t>
      </w:r>
      <w:r>
        <w:rPr>
          <w:spacing w:val="-1"/>
          <w:sz w:val="24"/>
        </w:rPr>
        <w:t> </w:t>
      </w:r>
      <w:r>
        <w:rPr>
          <w:sz w:val="24"/>
        </w:rPr>
        <w:t>Ateeq-ur-Rehman. I.U. (2001).</w:t>
      </w:r>
      <w:r>
        <w:rPr>
          <w:spacing w:val="40"/>
          <w:sz w:val="24"/>
        </w:rPr>
        <w:t> </w:t>
      </w:r>
      <w:r>
        <w:rPr>
          <w:sz w:val="24"/>
        </w:rPr>
        <w:t>Comparative e fficacy of different organic amendments in the control of root knot nematode </w:t>
      </w:r>
      <w:r>
        <w:rPr>
          <w:i/>
          <w:sz w:val="24"/>
        </w:rPr>
        <w:t>Meloidogyne javanica </w:t>
      </w:r>
      <w:r>
        <w:rPr>
          <w:sz w:val="24"/>
        </w:rPr>
        <w:t>(Treub) Chitwood in mung bean. </w:t>
      </w:r>
      <w:r>
        <w:rPr>
          <w:i/>
          <w:sz w:val="24"/>
        </w:rPr>
        <w:t>Pakistan Journal of</w:t>
      </w:r>
      <w:r>
        <w:rPr>
          <w:i/>
          <w:spacing w:val="40"/>
          <w:sz w:val="24"/>
        </w:rPr>
        <w:t> </w:t>
      </w:r>
      <w:r>
        <w:rPr>
          <w:i/>
          <w:sz w:val="24"/>
        </w:rPr>
        <w:t>Phytopathology</w:t>
      </w:r>
      <w:r>
        <w:rPr>
          <w:sz w:val="24"/>
        </w:rPr>
        <w:t>, 13 (1), </w:t>
      </w:r>
      <w:r>
        <w:rPr>
          <w:spacing w:val="-2"/>
          <w:sz w:val="24"/>
        </w:rPr>
        <w:t>12-14</w:t>
      </w:r>
    </w:p>
    <w:p>
      <w:pPr>
        <w:pStyle w:val="BodyText"/>
        <w:spacing w:before="1"/>
      </w:pPr>
    </w:p>
    <w:p>
      <w:pPr>
        <w:spacing w:before="0"/>
        <w:ind w:left="840" w:right="166" w:hanging="720"/>
        <w:jc w:val="both"/>
        <w:rPr>
          <w:sz w:val="24"/>
        </w:rPr>
      </w:pPr>
      <w:r>
        <w:rPr>
          <w:sz w:val="24"/>
        </w:rPr>
        <w:t>Sharma,</w:t>
      </w:r>
      <w:r>
        <w:rPr>
          <w:spacing w:val="-3"/>
          <w:sz w:val="24"/>
        </w:rPr>
        <w:t> </w:t>
      </w:r>
      <w:r>
        <w:rPr>
          <w:sz w:val="24"/>
        </w:rPr>
        <w:t>S.</w:t>
      </w:r>
      <w:r>
        <w:rPr>
          <w:spacing w:val="-3"/>
          <w:sz w:val="24"/>
        </w:rPr>
        <w:t> </w:t>
      </w:r>
      <w:r>
        <w:rPr>
          <w:sz w:val="24"/>
        </w:rPr>
        <w:t>P.,</w:t>
      </w:r>
      <w:r>
        <w:rPr>
          <w:spacing w:val="-3"/>
          <w:sz w:val="24"/>
        </w:rPr>
        <w:t> </w:t>
      </w:r>
      <w:r>
        <w:rPr>
          <w:sz w:val="24"/>
        </w:rPr>
        <w:t>&amp;</w:t>
      </w:r>
      <w:r>
        <w:rPr>
          <w:spacing w:val="-5"/>
          <w:sz w:val="24"/>
        </w:rPr>
        <w:t> </w:t>
      </w:r>
      <w:r>
        <w:rPr>
          <w:sz w:val="24"/>
        </w:rPr>
        <w:t>Brar,</w:t>
      </w:r>
      <w:r>
        <w:rPr>
          <w:spacing w:val="-3"/>
          <w:sz w:val="24"/>
        </w:rPr>
        <w:t> </w:t>
      </w:r>
      <w:r>
        <w:rPr>
          <w:sz w:val="24"/>
        </w:rPr>
        <w:t>J.</w:t>
      </w:r>
      <w:r>
        <w:rPr>
          <w:spacing w:val="-3"/>
          <w:sz w:val="24"/>
        </w:rPr>
        <w:t> </w:t>
      </w:r>
      <w:r>
        <w:rPr>
          <w:sz w:val="24"/>
        </w:rPr>
        <w:t>S.</w:t>
      </w:r>
      <w:r>
        <w:rPr>
          <w:spacing w:val="-3"/>
          <w:sz w:val="24"/>
        </w:rPr>
        <w:t> </w:t>
      </w:r>
      <w:r>
        <w:rPr>
          <w:sz w:val="24"/>
        </w:rPr>
        <w:t>(2008)</w:t>
      </w:r>
      <w:r>
        <w:rPr>
          <w:spacing w:val="-3"/>
          <w:sz w:val="24"/>
        </w:rPr>
        <w:t> </w:t>
      </w:r>
      <w:r>
        <w:rPr>
          <w:sz w:val="24"/>
        </w:rPr>
        <w:t>Nutritional</w:t>
      </w:r>
      <w:r>
        <w:rPr>
          <w:spacing w:val="-3"/>
          <w:sz w:val="24"/>
        </w:rPr>
        <w:t> </w:t>
      </w:r>
      <w:r>
        <w:rPr>
          <w:sz w:val="24"/>
        </w:rPr>
        <w:t>requirements</w:t>
      </w:r>
      <w:r>
        <w:rPr>
          <w:spacing w:val="-3"/>
          <w:sz w:val="24"/>
        </w:rPr>
        <w:t> </w:t>
      </w:r>
      <w:r>
        <w:rPr>
          <w:sz w:val="24"/>
        </w:rPr>
        <w:t>of</w:t>
      </w:r>
      <w:r>
        <w:rPr>
          <w:spacing w:val="-3"/>
          <w:sz w:val="24"/>
        </w:rPr>
        <w:t> </w:t>
      </w:r>
      <w:r>
        <w:rPr>
          <w:sz w:val="24"/>
        </w:rPr>
        <w:t>brinjal</w:t>
      </w:r>
      <w:r>
        <w:rPr>
          <w:spacing w:val="-3"/>
          <w:sz w:val="24"/>
        </w:rPr>
        <w:t> </w:t>
      </w:r>
      <w:r>
        <w:rPr>
          <w:sz w:val="24"/>
        </w:rPr>
        <w:t>(</w:t>
      </w:r>
      <w:r>
        <w:rPr>
          <w:i/>
          <w:sz w:val="24"/>
        </w:rPr>
        <w:t>Solanum</w:t>
      </w:r>
      <w:r>
        <w:rPr>
          <w:i/>
          <w:spacing w:val="-3"/>
          <w:sz w:val="24"/>
        </w:rPr>
        <w:t> </w:t>
      </w:r>
      <w:r>
        <w:rPr>
          <w:i/>
          <w:sz w:val="24"/>
        </w:rPr>
        <w:t>melongena</w:t>
      </w:r>
      <w:r>
        <w:rPr>
          <w:i/>
          <w:spacing w:val="-1"/>
          <w:sz w:val="24"/>
        </w:rPr>
        <w:t> </w:t>
      </w:r>
      <w:r>
        <w:rPr>
          <w:sz w:val="24"/>
        </w:rPr>
        <w:t>L.)</w:t>
      </w:r>
      <w:r>
        <w:rPr>
          <w:spacing w:val="-4"/>
          <w:sz w:val="24"/>
        </w:rPr>
        <w:t> </w:t>
      </w:r>
      <w:r>
        <w:rPr>
          <w:sz w:val="24"/>
        </w:rPr>
        <w:t>– A review. </w:t>
      </w:r>
      <w:r>
        <w:rPr>
          <w:i/>
          <w:sz w:val="24"/>
        </w:rPr>
        <w:t>Agricultural Review, </w:t>
      </w:r>
      <w:r>
        <w:rPr>
          <w:sz w:val="24"/>
        </w:rPr>
        <w:t>29, 79–88.</w:t>
      </w:r>
    </w:p>
    <w:p>
      <w:pPr>
        <w:pStyle w:val="BodyText"/>
      </w:pPr>
    </w:p>
    <w:p>
      <w:pPr>
        <w:pStyle w:val="BodyText"/>
        <w:ind w:left="840" w:right="169" w:hanging="720"/>
        <w:jc w:val="both"/>
      </w:pPr>
      <w:r>
        <w:rPr/>
        <w:t>Shurtleff, M. C. &amp; Averre, C. W. (2000). Diagnosing</w:t>
      </w:r>
      <w:r>
        <w:rPr>
          <w:spacing w:val="-5"/>
        </w:rPr>
        <w:t> </w:t>
      </w:r>
      <w:r>
        <w:rPr/>
        <w:t>plant</w:t>
      </w:r>
      <w:r>
        <w:rPr>
          <w:spacing w:val="-2"/>
        </w:rPr>
        <w:t> </w:t>
      </w:r>
      <w:r>
        <w:rPr/>
        <w:t>disease</w:t>
      </w:r>
      <w:r>
        <w:rPr>
          <w:spacing w:val="-3"/>
        </w:rPr>
        <w:t> </w:t>
      </w:r>
      <w:r>
        <w:rPr/>
        <w:t>caused</w:t>
      </w:r>
      <w:r>
        <w:rPr>
          <w:spacing w:val="-2"/>
        </w:rPr>
        <w:t> </w:t>
      </w:r>
      <w:r>
        <w:rPr/>
        <w:t>by</w:t>
      </w:r>
      <w:r>
        <w:rPr>
          <w:spacing w:val="-7"/>
        </w:rPr>
        <w:t> </w:t>
      </w:r>
      <w:r>
        <w:rPr/>
        <w:t>plant</w:t>
      </w:r>
      <w:r>
        <w:rPr>
          <w:spacing w:val="-2"/>
        </w:rPr>
        <w:t> </w:t>
      </w:r>
      <w:r>
        <w:rPr/>
        <w:t>parasitic nematodes. </w:t>
      </w:r>
      <w:r>
        <w:rPr>
          <w:i/>
        </w:rPr>
        <w:t>Jounral of . Phytopathology</w:t>
      </w:r>
      <w:r>
        <w:rPr/>
        <w:t>, 187: 211-215</w:t>
      </w:r>
    </w:p>
    <w:p>
      <w:pPr>
        <w:pStyle w:val="BodyText"/>
      </w:pPr>
    </w:p>
    <w:p>
      <w:pPr>
        <w:pStyle w:val="BodyText"/>
        <w:ind w:left="840" w:right="124" w:hanging="720"/>
        <w:jc w:val="both"/>
      </w:pPr>
      <w:r>
        <w:rPr/>
        <w:t>Sikora,</w:t>
      </w:r>
      <w:r>
        <w:rPr>
          <w:spacing w:val="-2"/>
        </w:rPr>
        <w:t> </w:t>
      </w:r>
      <w:r>
        <w:rPr/>
        <w:t>R.</w:t>
      </w:r>
      <w:r>
        <w:rPr>
          <w:spacing w:val="-2"/>
        </w:rPr>
        <w:t> </w:t>
      </w:r>
      <w:r>
        <w:rPr/>
        <w:t>A.</w:t>
      </w:r>
      <w:r>
        <w:rPr>
          <w:spacing w:val="-2"/>
        </w:rPr>
        <w:t> </w:t>
      </w:r>
      <w:r>
        <w:rPr/>
        <w:t>&amp;</w:t>
      </w:r>
      <w:r>
        <w:rPr>
          <w:spacing w:val="40"/>
        </w:rPr>
        <w:t> </w:t>
      </w:r>
      <w:r>
        <w:rPr/>
        <w:t>Fernandez,</w:t>
      </w:r>
      <w:r>
        <w:rPr>
          <w:spacing w:val="40"/>
        </w:rPr>
        <w:t> </w:t>
      </w:r>
      <w:r>
        <w:rPr/>
        <w:t>E.</w:t>
      </w:r>
      <w:r>
        <w:rPr>
          <w:spacing w:val="-2"/>
        </w:rPr>
        <w:t> </w:t>
      </w:r>
      <w:r>
        <w:rPr/>
        <w:t>(2005).</w:t>
      </w:r>
      <w:r>
        <w:rPr>
          <w:spacing w:val="-2"/>
        </w:rPr>
        <w:t> </w:t>
      </w:r>
      <w:r>
        <w:rPr/>
        <w:t>Nematodes</w:t>
      </w:r>
      <w:r>
        <w:rPr>
          <w:spacing w:val="40"/>
        </w:rPr>
        <w:t> </w:t>
      </w:r>
      <w:r>
        <w:rPr/>
        <w:t>parasites</w:t>
      </w:r>
      <w:r>
        <w:rPr>
          <w:spacing w:val="-2"/>
        </w:rPr>
        <w:t> </w:t>
      </w:r>
      <w:r>
        <w:rPr/>
        <w:t>of</w:t>
      </w:r>
      <w:r>
        <w:rPr>
          <w:spacing w:val="-2"/>
        </w:rPr>
        <w:t> </w:t>
      </w:r>
      <w:r>
        <w:rPr/>
        <w:t>vegetables. In: Luc</w:t>
      </w:r>
      <w:r>
        <w:rPr>
          <w:spacing w:val="-3"/>
        </w:rPr>
        <w:t> </w:t>
      </w:r>
      <w:r>
        <w:rPr/>
        <w:t>M,</w:t>
      </w:r>
      <w:r>
        <w:rPr>
          <w:spacing w:val="-2"/>
        </w:rPr>
        <w:t> </w:t>
      </w:r>
      <w:r>
        <w:rPr/>
        <w:t>Sikora</w:t>
      </w:r>
      <w:r>
        <w:rPr>
          <w:spacing w:val="-4"/>
        </w:rPr>
        <w:t> </w:t>
      </w:r>
      <w:r>
        <w:rPr/>
        <w:t>A, Bridge J (eds) Plant parasitic nematodes in subtropical and tropical agriculture. Wallingford, C.A.B. International, pp. 319-392.</w:t>
      </w:r>
    </w:p>
    <w:p>
      <w:pPr>
        <w:pStyle w:val="BodyText"/>
      </w:pPr>
    </w:p>
    <w:p>
      <w:pPr>
        <w:spacing w:before="1"/>
        <w:ind w:left="840" w:right="129" w:hanging="720"/>
        <w:jc w:val="both"/>
        <w:rPr>
          <w:sz w:val="24"/>
        </w:rPr>
      </w:pPr>
      <w:r>
        <w:rPr>
          <w:sz w:val="24"/>
        </w:rPr>
        <w:t>Singh,</w:t>
      </w:r>
      <w:r>
        <w:rPr>
          <w:spacing w:val="40"/>
          <w:sz w:val="24"/>
        </w:rPr>
        <w:t> </w:t>
      </w:r>
      <w:r>
        <w:rPr>
          <w:sz w:val="24"/>
        </w:rPr>
        <w:t>S.</w:t>
      </w:r>
      <w:r>
        <w:rPr>
          <w:spacing w:val="40"/>
          <w:sz w:val="24"/>
        </w:rPr>
        <w:t> </w:t>
      </w:r>
      <w:r>
        <w:rPr>
          <w:sz w:val="24"/>
        </w:rPr>
        <w:t>K.</w:t>
      </w:r>
      <w:r>
        <w:rPr>
          <w:spacing w:val="40"/>
          <w:sz w:val="24"/>
        </w:rPr>
        <w:t> </w:t>
      </w:r>
      <w:r>
        <w:rPr>
          <w:sz w:val="24"/>
        </w:rPr>
        <w:t>&amp;</w:t>
      </w:r>
      <w:r>
        <w:rPr>
          <w:spacing w:val="-5"/>
          <w:sz w:val="24"/>
        </w:rPr>
        <w:t> </w:t>
      </w:r>
      <w:r>
        <w:rPr>
          <w:sz w:val="24"/>
        </w:rPr>
        <w:t>Khurma,</w:t>
      </w:r>
      <w:r>
        <w:rPr>
          <w:spacing w:val="-2"/>
          <w:sz w:val="24"/>
        </w:rPr>
        <w:t> </w:t>
      </w:r>
      <w:r>
        <w:rPr>
          <w:sz w:val="24"/>
        </w:rPr>
        <w:t>R.</w:t>
      </w:r>
      <w:r>
        <w:rPr>
          <w:spacing w:val="-2"/>
          <w:sz w:val="24"/>
        </w:rPr>
        <w:t> </w:t>
      </w:r>
      <w:r>
        <w:rPr>
          <w:sz w:val="24"/>
        </w:rPr>
        <w:t>K.</w:t>
      </w:r>
      <w:r>
        <w:rPr>
          <w:spacing w:val="-2"/>
          <w:sz w:val="24"/>
        </w:rPr>
        <w:t> </w:t>
      </w:r>
      <w:r>
        <w:rPr>
          <w:sz w:val="24"/>
        </w:rPr>
        <w:t>(2007).</w:t>
      </w:r>
      <w:r>
        <w:rPr>
          <w:spacing w:val="-2"/>
          <w:sz w:val="24"/>
        </w:rPr>
        <w:t> </w:t>
      </w:r>
      <w:r>
        <w:rPr>
          <w:sz w:val="24"/>
        </w:rPr>
        <w:t>Susceptibility</w:t>
      </w:r>
      <w:r>
        <w:rPr>
          <w:spacing w:val="-10"/>
          <w:sz w:val="24"/>
        </w:rPr>
        <w:t> </w:t>
      </w:r>
      <w:r>
        <w:rPr>
          <w:sz w:val="24"/>
        </w:rPr>
        <w:t>of</w:t>
      </w:r>
      <w:r>
        <w:rPr>
          <w:spacing w:val="-2"/>
          <w:sz w:val="24"/>
        </w:rPr>
        <w:t> </w:t>
      </w:r>
      <w:r>
        <w:rPr>
          <w:sz w:val="24"/>
        </w:rPr>
        <w:t>six tomato</w:t>
      </w:r>
      <w:r>
        <w:rPr>
          <w:spacing w:val="-2"/>
          <w:sz w:val="24"/>
        </w:rPr>
        <w:t> </w:t>
      </w:r>
      <w:r>
        <w:rPr>
          <w:sz w:val="24"/>
        </w:rPr>
        <w:t>cultivars</w:t>
      </w:r>
      <w:r>
        <w:rPr>
          <w:spacing w:val="-2"/>
          <w:sz w:val="24"/>
        </w:rPr>
        <w:t> </w:t>
      </w:r>
      <w:r>
        <w:rPr>
          <w:sz w:val="24"/>
        </w:rPr>
        <w:t>to</w:t>
      </w:r>
      <w:r>
        <w:rPr>
          <w:spacing w:val="-2"/>
          <w:sz w:val="24"/>
        </w:rPr>
        <w:t> </w:t>
      </w:r>
      <w:r>
        <w:rPr>
          <w:sz w:val="24"/>
        </w:rPr>
        <w:t>the</w:t>
      </w:r>
      <w:r>
        <w:rPr>
          <w:spacing w:val="-2"/>
          <w:sz w:val="24"/>
        </w:rPr>
        <w:t> </w:t>
      </w:r>
      <w:r>
        <w:rPr>
          <w:sz w:val="24"/>
        </w:rPr>
        <w:t>root-knot</w:t>
      </w:r>
      <w:r>
        <w:rPr>
          <w:spacing w:val="-2"/>
          <w:sz w:val="24"/>
        </w:rPr>
        <w:t> </w:t>
      </w:r>
      <w:r>
        <w:rPr>
          <w:sz w:val="24"/>
        </w:rPr>
        <w:t>ne- matode </w:t>
      </w:r>
      <w:r>
        <w:rPr>
          <w:i/>
          <w:sz w:val="24"/>
        </w:rPr>
        <w:t>Meloidogyne incognita</w:t>
      </w:r>
      <w:r>
        <w:rPr>
          <w:sz w:val="24"/>
        </w:rPr>
        <w:t>. </w:t>
      </w:r>
      <w:r>
        <w:rPr>
          <w:i/>
          <w:sz w:val="24"/>
        </w:rPr>
        <w:t>South Pacific. Journal of Natural Science, </w:t>
      </w:r>
      <w:r>
        <w:rPr>
          <w:sz w:val="24"/>
        </w:rPr>
        <w:t>13</w:t>
      </w:r>
      <w:r>
        <w:rPr>
          <w:b/>
          <w:sz w:val="24"/>
        </w:rPr>
        <w:t>, </w:t>
      </w:r>
      <w:r>
        <w:rPr>
          <w:sz w:val="24"/>
        </w:rPr>
        <w:t>73-77.</w:t>
      </w:r>
    </w:p>
    <w:p>
      <w:pPr>
        <w:spacing w:before="276"/>
        <w:ind w:left="840" w:right="132" w:hanging="720"/>
        <w:jc w:val="both"/>
        <w:rPr>
          <w:sz w:val="24"/>
        </w:rPr>
      </w:pPr>
      <w:r>
        <w:rPr>
          <w:sz w:val="24"/>
        </w:rPr>
        <w:t>Singh,</w:t>
      </w:r>
      <w:r>
        <w:rPr>
          <w:spacing w:val="-2"/>
          <w:sz w:val="24"/>
        </w:rPr>
        <w:t> </w:t>
      </w:r>
      <w:r>
        <w:rPr>
          <w:sz w:val="24"/>
        </w:rPr>
        <w:t>S.</w:t>
      </w:r>
      <w:r>
        <w:rPr>
          <w:spacing w:val="-2"/>
          <w:sz w:val="24"/>
        </w:rPr>
        <w:t> </w:t>
      </w:r>
      <w:r>
        <w:rPr>
          <w:sz w:val="24"/>
        </w:rPr>
        <w:t>K.</w:t>
      </w:r>
      <w:r>
        <w:rPr>
          <w:spacing w:val="-2"/>
          <w:sz w:val="24"/>
        </w:rPr>
        <w:t> </w:t>
      </w:r>
      <w:r>
        <w:rPr>
          <w:sz w:val="24"/>
        </w:rPr>
        <w:t>&amp;</w:t>
      </w:r>
      <w:r>
        <w:rPr>
          <w:spacing w:val="-5"/>
          <w:sz w:val="24"/>
        </w:rPr>
        <w:t> </w:t>
      </w:r>
      <w:r>
        <w:rPr>
          <w:sz w:val="24"/>
        </w:rPr>
        <w:t>Khurma, R.</w:t>
      </w:r>
      <w:r>
        <w:rPr>
          <w:spacing w:val="-2"/>
          <w:sz w:val="24"/>
        </w:rPr>
        <w:t> </w:t>
      </w:r>
      <w:r>
        <w:rPr>
          <w:sz w:val="24"/>
        </w:rPr>
        <w:t>K.</w:t>
      </w:r>
      <w:r>
        <w:rPr>
          <w:spacing w:val="-2"/>
          <w:sz w:val="24"/>
        </w:rPr>
        <w:t> </w:t>
      </w:r>
      <w:r>
        <w:rPr>
          <w:sz w:val="24"/>
        </w:rPr>
        <w:t>(2007).</w:t>
      </w:r>
      <w:r>
        <w:rPr>
          <w:spacing w:val="-2"/>
          <w:sz w:val="24"/>
        </w:rPr>
        <w:t> </w:t>
      </w:r>
      <w:r>
        <w:rPr>
          <w:sz w:val="24"/>
        </w:rPr>
        <w:t>Susceptibility</w:t>
      </w:r>
      <w:r>
        <w:rPr>
          <w:spacing w:val="-7"/>
          <w:sz w:val="24"/>
        </w:rPr>
        <w:t> </w:t>
      </w:r>
      <w:r>
        <w:rPr>
          <w:sz w:val="24"/>
        </w:rPr>
        <w:t>of</w:t>
      </w:r>
      <w:r>
        <w:rPr>
          <w:spacing w:val="40"/>
          <w:sz w:val="24"/>
        </w:rPr>
        <w:t> </w:t>
      </w:r>
      <w:r>
        <w:rPr>
          <w:sz w:val="24"/>
        </w:rPr>
        <w:t>six</w:t>
      </w:r>
      <w:r>
        <w:rPr>
          <w:spacing w:val="40"/>
          <w:sz w:val="24"/>
        </w:rPr>
        <w:t> </w:t>
      </w:r>
      <w:r>
        <w:rPr>
          <w:sz w:val="24"/>
        </w:rPr>
        <w:t>tomato</w:t>
      </w:r>
      <w:r>
        <w:rPr>
          <w:spacing w:val="40"/>
          <w:sz w:val="24"/>
        </w:rPr>
        <w:t> </w:t>
      </w:r>
      <w:r>
        <w:rPr>
          <w:sz w:val="24"/>
        </w:rPr>
        <w:t>cultivars</w:t>
      </w:r>
      <w:r>
        <w:rPr>
          <w:spacing w:val="-2"/>
          <w:sz w:val="24"/>
        </w:rPr>
        <w:t> </w:t>
      </w:r>
      <w:r>
        <w:rPr>
          <w:sz w:val="24"/>
        </w:rPr>
        <w:t>to</w:t>
      </w:r>
      <w:r>
        <w:rPr>
          <w:spacing w:val="-2"/>
          <w:sz w:val="24"/>
        </w:rPr>
        <w:t> </w:t>
      </w:r>
      <w:r>
        <w:rPr>
          <w:sz w:val="24"/>
        </w:rPr>
        <w:t>the</w:t>
      </w:r>
      <w:r>
        <w:rPr>
          <w:spacing w:val="-2"/>
          <w:sz w:val="24"/>
        </w:rPr>
        <w:t> </w:t>
      </w:r>
      <w:r>
        <w:rPr>
          <w:sz w:val="24"/>
        </w:rPr>
        <w:t>root-knot</w:t>
      </w:r>
      <w:r>
        <w:rPr>
          <w:spacing w:val="-2"/>
          <w:sz w:val="24"/>
        </w:rPr>
        <w:t> </w:t>
      </w:r>
      <w:r>
        <w:rPr>
          <w:sz w:val="24"/>
        </w:rPr>
        <w:t>ne- matode </w:t>
      </w:r>
      <w:r>
        <w:rPr>
          <w:i/>
          <w:sz w:val="24"/>
        </w:rPr>
        <w:t>Meloidogyne incognita</w:t>
      </w:r>
      <w:r>
        <w:rPr>
          <w:sz w:val="24"/>
        </w:rPr>
        <w:t>. South Pacific </w:t>
      </w:r>
      <w:r>
        <w:rPr>
          <w:i/>
          <w:sz w:val="24"/>
        </w:rPr>
        <w:t>Journal of</w:t>
      </w:r>
      <w:r>
        <w:rPr>
          <w:i/>
          <w:spacing w:val="40"/>
          <w:sz w:val="24"/>
        </w:rPr>
        <w:t> </w:t>
      </w:r>
      <w:r>
        <w:rPr>
          <w:i/>
          <w:sz w:val="24"/>
        </w:rPr>
        <w:t>National Science</w:t>
      </w:r>
      <w:r>
        <w:rPr>
          <w:sz w:val="24"/>
        </w:rPr>
        <w:t>, 13,73-77</w:t>
      </w:r>
    </w:p>
    <w:p>
      <w:pPr>
        <w:pStyle w:val="BodyText"/>
      </w:pPr>
    </w:p>
    <w:p>
      <w:pPr>
        <w:spacing w:before="0"/>
        <w:ind w:left="840" w:right="130" w:hanging="720"/>
        <w:jc w:val="both"/>
        <w:rPr>
          <w:sz w:val="24"/>
        </w:rPr>
      </w:pPr>
      <w:r>
        <w:rPr>
          <w:sz w:val="24"/>
        </w:rPr>
        <w:t>Southey,</w:t>
      </w:r>
      <w:r>
        <w:rPr>
          <w:spacing w:val="40"/>
          <w:sz w:val="24"/>
        </w:rPr>
        <w:t> </w:t>
      </w:r>
      <w:r>
        <w:rPr>
          <w:sz w:val="24"/>
        </w:rPr>
        <w:t>J.</w:t>
      </w:r>
      <w:r>
        <w:rPr>
          <w:spacing w:val="40"/>
          <w:sz w:val="24"/>
        </w:rPr>
        <w:t> </w:t>
      </w:r>
      <w:r>
        <w:rPr>
          <w:sz w:val="24"/>
        </w:rPr>
        <w:t>F.</w:t>
      </w:r>
      <w:r>
        <w:rPr>
          <w:spacing w:val="40"/>
          <w:sz w:val="24"/>
        </w:rPr>
        <w:t> </w:t>
      </w:r>
      <w:r>
        <w:rPr>
          <w:sz w:val="24"/>
        </w:rPr>
        <w:t>(1986).</w:t>
      </w:r>
      <w:r>
        <w:rPr>
          <w:spacing w:val="-3"/>
          <w:sz w:val="24"/>
        </w:rPr>
        <w:t> </w:t>
      </w:r>
      <w:r>
        <w:rPr>
          <w:i/>
          <w:sz w:val="24"/>
        </w:rPr>
        <w:t>Laboratory</w:t>
      </w:r>
      <w:r>
        <w:rPr>
          <w:i/>
          <w:spacing w:val="40"/>
          <w:sz w:val="24"/>
        </w:rPr>
        <w:t> </w:t>
      </w:r>
      <w:r>
        <w:rPr>
          <w:i/>
          <w:sz w:val="24"/>
        </w:rPr>
        <w:t>Methods</w:t>
      </w:r>
      <w:r>
        <w:rPr>
          <w:i/>
          <w:spacing w:val="40"/>
          <w:sz w:val="24"/>
        </w:rPr>
        <w:t> </w:t>
      </w:r>
      <w:r>
        <w:rPr>
          <w:i/>
          <w:sz w:val="24"/>
        </w:rPr>
        <w:t>for</w:t>
      </w:r>
      <w:r>
        <w:rPr>
          <w:i/>
          <w:spacing w:val="-2"/>
          <w:sz w:val="24"/>
        </w:rPr>
        <w:t> </w:t>
      </w:r>
      <w:r>
        <w:rPr>
          <w:i/>
          <w:sz w:val="24"/>
        </w:rPr>
        <w:t>Work</w:t>
      </w:r>
      <w:r>
        <w:rPr>
          <w:i/>
          <w:spacing w:val="-3"/>
          <w:sz w:val="24"/>
        </w:rPr>
        <w:t> </w:t>
      </w:r>
      <w:r>
        <w:rPr>
          <w:i/>
          <w:sz w:val="24"/>
        </w:rPr>
        <w:t>in</w:t>
      </w:r>
      <w:r>
        <w:rPr>
          <w:i/>
          <w:spacing w:val="-2"/>
          <w:sz w:val="24"/>
        </w:rPr>
        <w:t> </w:t>
      </w:r>
      <w:r>
        <w:rPr>
          <w:i/>
          <w:sz w:val="24"/>
        </w:rPr>
        <w:t>Plant</w:t>
      </w:r>
      <w:r>
        <w:rPr>
          <w:i/>
          <w:spacing w:val="-2"/>
          <w:sz w:val="24"/>
        </w:rPr>
        <w:t> </w:t>
      </w:r>
      <w:r>
        <w:rPr>
          <w:i/>
          <w:sz w:val="24"/>
        </w:rPr>
        <w:t>and</w:t>
      </w:r>
      <w:r>
        <w:rPr>
          <w:i/>
          <w:spacing w:val="-2"/>
          <w:sz w:val="24"/>
        </w:rPr>
        <w:t> </w:t>
      </w:r>
      <w:r>
        <w:rPr>
          <w:i/>
          <w:sz w:val="24"/>
        </w:rPr>
        <w:t>Soil</w:t>
      </w:r>
      <w:r>
        <w:rPr>
          <w:i/>
          <w:spacing w:val="-2"/>
          <w:sz w:val="24"/>
        </w:rPr>
        <w:t> </w:t>
      </w:r>
      <w:r>
        <w:rPr>
          <w:i/>
          <w:sz w:val="24"/>
        </w:rPr>
        <w:t>Nematodes</w:t>
      </w:r>
      <w:r>
        <w:rPr>
          <w:sz w:val="24"/>
        </w:rPr>
        <w:t>.</w:t>
      </w:r>
      <w:r>
        <w:rPr>
          <w:spacing w:val="-2"/>
          <w:sz w:val="24"/>
        </w:rPr>
        <w:t> </w:t>
      </w:r>
      <w:r>
        <w:rPr>
          <w:sz w:val="24"/>
        </w:rPr>
        <w:t>Ministry</w:t>
      </w:r>
      <w:r>
        <w:rPr>
          <w:spacing w:val="-7"/>
          <w:sz w:val="24"/>
        </w:rPr>
        <w:t> </w:t>
      </w:r>
      <w:r>
        <w:rPr>
          <w:sz w:val="24"/>
        </w:rPr>
        <w:t>of Agriculture, Fisheries and Food, London. 202 p.</w:t>
      </w:r>
    </w:p>
    <w:p>
      <w:pPr>
        <w:pStyle w:val="BodyText"/>
      </w:pPr>
    </w:p>
    <w:p>
      <w:pPr>
        <w:pStyle w:val="BodyText"/>
        <w:ind w:left="840" w:right="127" w:hanging="720"/>
        <w:jc w:val="both"/>
      </w:pPr>
      <w:r>
        <w:rPr/>
        <w:t>Stommel,</w:t>
      </w:r>
      <w:r>
        <w:rPr>
          <w:spacing w:val="40"/>
        </w:rPr>
        <w:t> </w:t>
      </w:r>
      <w:r>
        <w:rPr/>
        <w:t>J.</w:t>
      </w:r>
      <w:r>
        <w:rPr>
          <w:spacing w:val="40"/>
        </w:rPr>
        <w:t> </w:t>
      </w:r>
      <w:r>
        <w:rPr/>
        <w:t>R.,</w:t>
      </w:r>
      <w:r>
        <w:rPr>
          <w:spacing w:val="40"/>
        </w:rPr>
        <w:t> </w:t>
      </w:r>
      <w:r>
        <w:rPr/>
        <w:t>Whitaker,</w:t>
      </w:r>
      <w:r>
        <w:rPr>
          <w:spacing w:val="40"/>
        </w:rPr>
        <w:t> </w:t>
      </w:r>
      <w:r>
        <w:rPr/>
        <w:t>B.</w:t>
      </w:r>
      <w:r>
        <w:rPr>
          <w:spacing w:val="40"/>
        </w:rPr>
        <w:t> </w:t>
      </w:r>
      <w:r>
        <w:rPr/>
        <w:t>D.,</w:t>
      </w:r>
      <w:r>
        <w:rPr>
          <w:spacing w:val="-2"/>
        </w:rPr>
        <w:t> </w:t>
      </w:r>
      <w:r>
        <w:rPr/>
        <w:t>Haynes,</w:t>
      </w:r>
      <w:r>
        <w:rPr>
          <w:spacing w:val="-2"/>
        </w:rPr>
        <w:t> </w:t>
      </w:r>
      <w:r>
        <w:rPr/>
        <w:t>K.</w:t>
      </w:r>
      <w:r>
        <w:rPr>
          <w:spacing w:val="-2"/>
        </w:rPr>
        <w:t> </w:t>
      </w:r>
      <w:r>
        <w:rPr/>
        <w:t>G.,</w:t>
      </w:r>
      <w:r>
        <w:rPr>
          <w:spacing w:val="-2"/>
        </w:rPr>
        <w:t> </w:t>
      </w:r>
      <w:r>
        <w:rPr/>
        <w:t>&amp;</w:t>
      </w:r>
      <w:r>
        <w:rPr>
          <w:spacing w:val="-4"/>
        </w:rPr>
        <w:t> </w:t>
      </w:r>
      <w:r>
        <w:rPr/>
        <w:t>Prohens,</w:t>
      </w:r>
      <w:r>
        <w:rPr>
          <w:spacing w:val="-2"/>
        </w:rPr>
        <w:t> </w:t>
      </w:r>
      <w:r>
        <w:rPr/>
        <w:t>J.</w:t>
      </w:r>
      <w:r>
        <w:rPr>
          <w:spacing w:val="-2"/>
        </w:rPr>
        <w:t> </w:t>
      </w:r>
      <w:r>
        <w:rPr/>
        <w:t>(2015). Genotype</w:t>
      </w:r>
      <w:r>
        <w:rPr>
          <w:spacing w:val="40"/>
        </w:rPr>
        <w:t> </w:t>
      </w:r>
      <w:r>
        <w:rPr/>
        <w:t>environment interactions in eggplant for fruit phenolic acid content. </w:t>
      </w:r>
      <w:r>
        <w:rPr>
          <w:i/>
        </w:rPr>
        <w:t>Euphytica, </w:t>
      </w:r>
      <w:r>
        <w:rPr/>
        <w:t>205, 823–836.</w:t>
      </w:r>
    </w:p>
    <w:p>
      <w:pPr>
        <w:pStyle w:val="BodyText"/>
      </w:pPr>
    </w:p>
    <w:p>
      <w:pPr>
        <w:spacing w:line="242" w:lineRule="auto" w:before="0"/>
        <w:ind w:left="840" w:right="0" w:hanging="720"/>
        <w:jc w:val="left"/>
        <w:rPr>
          <w:sz w:val="24"/>
        </w:rPr>
      </w:pPr>
      <w:r>
        <w:rPr>
          <w:sz w:val="24"/>
        </w:rPr>
        <w:t>Swarup,</w:t>
      </w:r>
      <w:r>
        <w:rPr>
          <w:spacing w:val="-4"/>
          <w:sz w:val="24"/>
        </w:rPr>
        <w:t> </w:t>
      </w:r>
      <w:r>
        <w:rPr>
          <w:sz w:val="24"/>
        </w:rPr>
        <w:t>V.</w:t>
      </w:r>
      <w:r>
        <w:rPr>
          <w:spacing w:val="-4"/>
          <w:sz w:val="24"/>
        </w:rPr>
        <w:t> </w:t>
      </w:r>
      <w:r>
        <w:rPr>
          <w:sz w:val="24"/>
        </w:rPr>
        <w:t>(1995).</w:t>
      </w:r>
      <w:r>
        <w:rPr>
          <w:spacing w:val="-3"/>
          <w:sz w:val="24"/>
        </w:rPr>
        <w:t> </w:t>
      </w:r>
      <w:r>
        <w:rPr>
          <w:sz w:val="24"/>
        </w:rPr>
        <w:t>Genetic</w:t>
      </w:r>
      <w:r>
        <w:rPr>
          <w:spacing w:val="-5"/>
          <w:sz w:val="24"/>
        </w:rPr>
        <w:t> </w:t>
      </w:r>
      <w:r>
        <w:rPr>
          <w:sz w:val="24"/>
        </w:rPr>
        <w:t>resources</w:t>
      </w:r>
      <w:r>
        <w:rPr>
          <w:spacing w:val="-4"/>
          <w:sz w:val="24"/>
        </w:rPr>
        <w:t> </w:t>
      </w:r>
      <w:r>
        <w:rPr>
          <w:sz w:val="24"/>
        </w:rPr>
        <w:t>and</w:t>
      </w:r>
      <w:r>
        <w:rPr>
          <w:spacing w:val="-4"/>
          <w:sz w:val="24"/>
        </w:rPr>
        <w:t> </w:t>
      </w:r>
      <w:r>
        <w:rPr>
          <w:sz w:val="24"/>
        </w:rPr>
        <w:t>breeding</w:t>
      </w:r>
      <w:r>
        <w:rPr>
          <w:spacing w:val="-6"/>
          <w:sz w:val="24"/>
        </w:rPr>
        <w:t> </w:t>
      </w:r>
      <w:r>
        <w:rPr>
          <w:sz w:val="24"/>
        </w:rPr>
        <w:t>of</w:t>
      </w:r>
      <w:r>
        <w:rPr>
          <w:spacing w:val="-3"/>
          <w:sz w:val="24"/>
        </w:rPr>
        <w:t> </w:t>
      </w:r>
      <w:r>
        <w:rPr>
          <w:sz w:val="24"/>
        </w:rPr>
        <w:t>aubergine</w:t>
      </w:r>
      <w:r>
        <w:rPr>
          <w:spacing w:val="-5"/>
          <w:sz w:val="24"/>
        </w:rPr>
        <w:t> </w:t>
      </w:r>
      <w:r>
        <w:rPr>
          <w:sz w:val="24"/>
        </w:rPr>
        <w:t>(</w:t>
      </w:r>
      <w:r>
        <w:rPr>
          <w:i/>
          <w:sz w:val="24"/>
        </w:rPr>
        <w:t>Solanum</w:t>
      </w:r>
      <w:r>
        <w:rPr>
          <w:i/>
          <w:spacing w:val="-2"/>
          <w:sz w:val="24"/>
        </w:rPr>
        <w:t> </w:t>
      </w:r>
      <w:r>
        <w:rPr>
          <w:i/>
          <w:sz w:val="24"/>
        </w:rPr>
        <w:t>melongena</w:t>
      </w:r>
      <w:r>
        <w:rPr>
          <w:i/>
          <w:spacing w:val="-2"/>
          <w:sz w:val="24"/>
        </w:rPr>
        <w:t> </w:t>
      </w:r>
      <w:r>
        <w:rPr>
          <w:sz w:val="24"/>
        </w:rPr>
        <w:t>L.).</w:t>
      </w:r>
      <w:r>
        <w:rPr>
          <w:spacing w:val="-5"/>
          <w:sz w:val="24"/>
        </w:rPr>
        <w:t> </w:t>
      </w:r>
      <w:r>
        <w:rPr>
          <w:i/>
          <w:sz w:val="24"/>
        </w:rPr>
        <w:t>Acta Horticulturae, </w:t>
      </w:r>
      <w:r>
        <w:rPr>
          <w:sz w:val="24"/>
        </w:rPr>
        <w:t>412, 71–79.</w:t>
      </w:r>
    </w:p>
    <w:p>
      <w:pPr>
        <w:spacing w:before="194"/>
        <w:ind w:left="840" w:right="121" w:hanging="720"/>
        <w:jc w:val="both"/>
        <w:rPr>
          <w:sz w:val="24"/>
        </w:rPr>
      </w:pPr>
      <w:r>
        <w:rPr>
          <w:sz w:val="24"/>
        </w:rPr>
        <w:t>Thangamani,</w:t>
      </w:r>
      <w:r>
        <w:rPr>
          <w:spacing w:val="-3"/>
          <w:sz w:val="24"/>
        </w:rPr>
        <w:t> </w:t>
      </w:r>
      <w:r>
        <w:rPr>
          <w:sz w:val="24"/>
        </w:rPr>
        <w:t>C.</w:t>
      </w:r>
      <w:r>
        <w:rPr>
          <w:spacing w:val="40"/>
          <w:sz w:val="24"/>
        </w:rPr>
        <w:t> </w:t>
      </w:r>
      <w:r>
        <w:rPr>
          <w:sz w:val="24"/>
        </w:rPr>
        <w:t>&amp;</w:t>
      </w:r>
      <w:r>
        <w:rPr>
          <w:spacing w:val="-5"/>
          <w:sz w:val="24"/>
        </w:rPr>
        <w:t> </w:t>
      </w:r>
      <w:r>
        <w:rPr>
          <w:sz w:val="24"/>
        </w:rPr>
        <w:t>Jansirani,</w:t>
      </w:r>
      <w:r>
        <w:rPr>
          <w:spacing w:val="-3"/>
          <w:sz w:val="24"/>
        </w:rPr>
        <w:t> </w:t>
      </w:r>
      <w:r>
        <w:rPr>
          <w:sz w:val="24"/>
        </w:rPr>
        <w:t>P.</w:t>
      </w:r>
      <w:r>
        <w:rPr>
          <w:spacing w:val="-2"/>
          <w:sz w:val="24"/>
        </w:rPr>
        <w:t> </w:t>
      </w:r>
      <w:r>
        <w:rPr>
          <w:sz w:val="24"/>
        </w:rPr>
        <w:t>(2012),</w:t>
      </w:r>
      <w:r>
        <w:rPr>
          <w:spacing w:val="-4"/>
          <w:sz w:val="24"/>
        </w:rPr>
        <w:t> </w:t>
      </w:r>
      <w:r>
        <w:rPr>
          <w:sz w:val="24"/>
        </w:rPr>
        <w:t>Correlation</w:t>
      </w:r>
      <w:r>
        <w:rPr>
          <w:spacing w:val="-3"/>
          <w:sz w:val="24"/>
        </w:rPr>
        <w:t> </w:t>
      </w:r>
      <w:r>
        <w:rPr>
          <w:sz w:val="24"/>
        </w:rPr>
        <w:t>and</w:t>
      </w:r>
      <w:r>
        <w:rPr>
          <w:spacing w:val="-3"/>
          <w:sz w:val="24"/>
        </w:rPr>
        <w:t> </w:t>
      </w:r>
      <w:r>
        <w:rPr>
          <w:sz w:val="24"/>
        </w:rPr>
        <w:t>path</w:t>
      </w:r>
      <w:r>
        <w:rPr>
          <w:spacing w:val="-2"/>
          <w:sz w:val="24"/>
        </w:rPr>
        <w:t> </w:t>
      </w:r>
      <w:r>
        <w:rPr>
          <w:sz w:val="24"/>
        </w:rPr>
        <w:t>coefficient</w:t>
      </w:r>
      <w:r>
        <w:rPr>
          <w:spacing w:val="-1"/>
          <w:sz w:val="24"/>
        </w:rPr>
        <w:t> </w:t>
      </w:r>
      <w:r>
        <w:rPr>
          <w:sz w:val="24"/>
        </w:rPr>
        <w:t>analysis</w:t>
      </w:r>
      <w:r>
        <w:rPr>
          <w:spacing w:val="-3"/>
          <w:sz w:val="24"/>
        </w:rPr>
        <w:t> </w:t>
      </w:r>
      <w:r>
        <w:rPr>
          <w:sz w:val="24"/>
        </w:rPr>
        <w:t>studies</w:t>
      </w:r>
      <w:r>
        <w:rPr>
          <w:spacing w:val="-3"/>
          <w:sz w:val="24"/>
        </w:rPr>
        <w:t> </w:t>
      </w:r>
      <w:r>
        <w:rPr>
          <w:sz w:val="24"/>
        </w:rPr>
        <w:t>on yield and</w:t>
      </w:r>
      <w:r>
        <w:rPr>
          <w:spacing w:val="-3"/>
          <w:sz w:val="24"/>
        </w:rPr>
        <w:t> </w:t>
      </w:r>
      <w:r>
        <w:rPr>
          <w:sz w:val="24"/>
        </w:rPr>
        <w:t>attributing</w:t>
      </w:r>
      <w:r>
        <w:rPr>
          <w:spacing w:val="-3"/>
          <w:sz w:val="24"/>
        </w:rPr>
        <w:t> </w:t>
      </w:r>
      <w:r>
        <w:rPr>
          <w:sz w:val="24"/>
        </w:rPr>
        <w:t>characters</w:t>
      </w:r>
      <w:r>
        <w:rPr>
          <w:spacing w:val="-3"/>
          <w:sz w:val="24"/>
        </w:rPr>
        <w:t> </w:t>
      </w:r>
      <w:r>
        <w:rPr>
          <w:sz w:val="24"/>
        </w:rPr>
        <w:t>in</w:t>
      </w:r>
      <w:r>
        <w:rPr>
          <w:spacing w:val="-3"/>
          <w:sz w:val="24"/>
        </w:rPr>
        <w:t> </w:t>
      </w:r>
      <w:r>
        <w:rPr>
          <w:sz w:val="24"/>
        </w:rPr>
        <w:t>brinjal</w:t>
      </w:r>
      <w:r>
        <w:rPr>
          <w:spacing w:val="-3"/>
          <w:sz w:val="24"/>
        </w:rPr>
        <w:t> </w:t>
      </w:r>
      <w:r>
        <w:rPr>
          <w:sz w:val="24"/>
        </w:rPr>
        <w:t>(</w:t>
      </w:r>
      <w:r>
        <w:rPr>
          <w:i/>
          <w:sz w:val="24"/>
        </w:rPr>
        <w:t>Solanum</w:t>
      </w:r>
      <w:r>
        <w:rPr>
          <w:i/>
          <w:spacing w:val="-1"/>
          <w:sz w:val="24"/>
        </w:rPr>
        <w:t> </w:t>
      </w:r>
      <w:r>
        <w:rPr>
          <w:i/>
          <w:sz w:val="24"/>
        </w:rPr>
        <w:t>melongena </w:t>
      </w:r>
      <w:r>
        <w:rPr>
          <w:sz w:val="24"/>
        </w:rPr>
        <w:t>L.).</w:t>
      </w:r>
      <w:r>
        <w:rPr>
          <w:spacing w:val="-2"/>
          <w:sz w:val="24"/>
        </w:rPr>
        <w:t> </w:t>
      </w:r>
      <w:r>
        <w:rPr>
          <w:i/>
          <w:sz w:val="24"/>
        </w:rPr>
        <w:t>Electronic</w:t>
      </w:r>
      <w:r>
        <w:rPr>
          <w:i/>
          <w:spacing w:val="-2"/>
          <w:sz w:val="24"/>
        </w:rPr>
        <w:t> </w:t>
      </w:r>
      <w:r>
        <w:rPr>
          <w:i/>
          <w:sz w:val="24"/>
        </w:rPr>
        <w:t>Journal</w:t>
      </w:r>
      <w:r>
        <w:rPr>
          <w:i/>
          <w:spacing w:val="-3"/>
          <w:sz w:val="24"/>
        </w:rPr>
        <w:t> </w:t>
      </w:r>
      <w:r>
        <w:rPr>
          <w:i/>
          <w:sz w:val="24"/>
        </w:rPr>
        <w:t>of</w:t>
      </w:r>
      <w:r>
        <w:rPr>
          <w:i/>
          <w:spacing w:val="40"/>
          <w:sz w:val="24"/>
        </w:rPr>
        <w:t> </w:t>
      </w:r>
      <w:r>
        <w:rPr>
          <w:i/>
          <w:sz w:val="24"/>
        </w:rPr>
        <w:t>Plant Breeding</w:t>
      </w:r>
      <w:r>
        <w:rPr>
          <w:sz w:val="24"/>
        </w:rPr>
        <w:t>, 3 (3), 939-944</w:t>
      </w:r>
    </w:p>
    <w:p>
      <w:pPr>
        <w:pStyle w:val="BodyText"/>
      </w:pPr>
    </w:p>
    <w:p>
      <w:pPr>
        <w:spacing w:before="0"/>
        <w:ind w:left="840" w:right="119" w:hanging="720"/>
        <w:jc w:val="both"/>
        <w:rPr>
          <w:sz w:val="24"/>
        </w:rPr>
      </w:pPr>
      <w:r>
        <w:rPr>
          <w:sz w:val="24"/>
        </w:rPr>
        <w:t>Vovlas,</w:t>
      </w:r>
      <w:r>
        <w:rPr>
          <w:spacing w:val="40"/>
          <w:sz w:val="24"/>
        </w:rPr>
        <w:t> </w:t>
      </w:r>
      <w:r>
        <w:rPr>
          <w:sz w:val="24"/>
        </w:rPr>
        <w:t>N.,</w:t>
      </w:r>
      <w:r>
        <w:rPr>
          <w:spacing w:val="40"/>
          <w:sz w:val="24"/>
        </w:rPr>
        <w:t> </w:t>
      </w:r>
      <w:r>
        <w:rPr>
          <w:sz w:val="24"/>
        </w:rPr>
        <w:t>Rapoport,</w:t>
      </w:r>
      <w:r>
        <w:rPr>
          <w:spacing w:val="40"/>
          <w:sz w:val="24"/>
        </w:rPr>
        <w:t> </w:t>
      </w:r>
      <w:r>
        <w:rPr>
          <w:sz w:val="24"/>
        </w:rPr>
        <w:t>H.</w:t>
      </w:r>
      <w:r>
        <w:rPr>
          <w:spacing w:val="-1"/>
          <w:sz w:val="24"/>
        </w:rPr>
        <w:t> </w:t>
      </w:r>
      <w:r>
        <w:rPr>
          <w:sz w:val="24"/>
        </w:rPr>
        <w:t>F.,</w:t>
      </w:r>
      <w:r>
        <w:rPr>
          <w:spacing w:val="-1"/>
          <w:sz w:val="24"/>
        </w:rPr>
        <w:t> </w:t>
      </w:r>
      <w:r>
        <w:rPr>
          <w:sz w:val="24"/>
        </w:rPr>
        <w:t>Jimenez-Diaz,</w:t>
      </w:r>
      <w:r>
        <w:rPr>
          <w:spacing w:val="-1"/>
          <w:sz w:val="24"/>
        </w:rPr>
        <w:t> </w:t>
      </w:r>
      <w:r>
        <w:rPr>
          <w:sz w:val="24"/>
        </w:rPr>
        <w:t>R.</w:t>
      </w:r>
      <w:r>
        <w:rPr>
          <w:spacing w:val="-4"/>
          <w:sz w:val="24"/>
        </w:rPr>
        <w:t> </w:t>
      </w:r>
      <w:r>
        <w:rPr>
          <w:sz w:val="24"/>
        </w:rPr>
        <w:t>M.,</w:t>
      </w:r>
      <w:r>
        <w:rPr>
          <w:spacing w:val="-1"/>
          <w:sz w:val="24"/>
        </w:rPr>
        <w:t> </w:t>
      </w:r>
      <w:r>
        <w:rPr>
          <w:sz w:val="24"/>
        </w:rPr>
        <w:t>&amp;</w:t>
      </w:r>
      <w:r>
        <w:rPr>
          <w:spacing w:val="-3"/>
          <w:sz w:val="24"/>
        </w:rPr>
        <w:t> </w:t>
      </w:r>
      <w:r>
        <w:rPr>
          <w:sz w:val="24"/>
        </w:rPr>
        <w:t>Castillo,</w:t>
      </w:r>
      <w:r>
        <w:rPr>
          <w:spacing w:val="-1"/>
          <w:sz w:val="24"/>
        </w:rPr>
        <w:t> </w:t>
      </w:r>
      <w:r>
        <w:rPr>
          <w:sz w:val="24"/>
        </w:rPr>
        <w:t>P.</w:t>
      </w:r>
      <w:r>
        <w:rPr>
          <w:spacing w:val="-1"/>
          <w:sz w:val="24"/>
        </w:rPr>
        <w:t> </w:t>
      </w:r>
      <w:r>
        <w:rPr>
          <w:sz w:val="24"/>
        </w:rPr>
        <w:t>(2005).</w:t>
      </w:r>
      <w:r>
        <w:rPr>
          <w:spacing w:val="-1"/>
          <w:sz w:val="24"/>
        </w:rPr>
        <w:t> </w:t>
      </w:r>
      <w:r>
        <w:rPr>
          <w:sz w:val="24"/>
        </w:rPr>
        <w:t>Differences</w:t>
      </w:r>
      <w:r>
        <w:rPr>
          <w:spacing w:val="-1"/>
          <w:sz w:val="24"/>
        </w:rPr>
        <w:t> </w:t>
      </w:r>
      <w:r>
        <w:rPr>
          <w:sz w:val="24"/>
        </w:rPr>
        <w:t>in</w:t>
      </w:r>
      <w:r>
        <w:rPr>
          <w:spacing w:val="-1"/>
          <w:sz w:val="24"/>
        </w:rPr>
        <w:t> </w:t>
      </w:r>
      <w:r>
        <w:rPr>
          <w:sz w:val="24"/>
        </w:rPr>
        <w:t>feeding sites induced by root-knot nematodes, </w:t>
      </w:r>
      <w:r>
        <w:rPr>
          <w:i/>
          <w:sz w:val="24"/>
        </w:rPr>
        <w:t>Meloidogyne spp</w:t>
      </w:r>
      <w:r>
        <w:rPr>
          <w:sz w:val="24"/>
        </w:rPr>
        <w:t>., in chickpea. </w:t>
      </w:r>
      <w:r>
        <w:rPr>
          <w:i/>
          <w:sz w:val="24"/>
        </w:rPr>
        <w:t>Journal of Phytopathology, </w:t>
      </w:r>
      <w:r>
        <w:rPr>
          <w:sz w:val="24"/>
        </w:rPr>
        <w:t>95, 368–375.</w:t>
      </w:r>
    </w:p>
    <w:p>
      <w:pPr>
        <w:spacing w:after="0"/>
        <w:jc w:val="both"/>
        <w:rPr>
          <w:sz w:val="24"/>
        </w:rPr>
        <w:sectPr>
          <w:pgSz w:w="12240" w:h="15840"/>
          <w:pgMar w:top="1360" w:bottom="280" w:left="1320" w:right="1320"/>
        </w:sectPr>
      </w:pPr>
    </w:p>
    <w:p>
      <w:pPr>
        <w:spacing w:before="68"/>
        <w:ind w:left="840" w:right="118" w:hanging="720"/>
        <w:jc w:val="left"/>
        <w:rPr>
          <w:sz w:val="24"/>
        </w:rPr>
      </w:pPr>
      <w:r>
        <w:rPr>
          <w:sz w:val="24"/>
        </w:rPr>
        <w:t>Wang, R. H., Zhou, B. L., Zhang, F. L., &amp; Zhang, Q. F. (2005). Allelopathic effects of root extr- acts of eggplants on </w:t>
      </w:r>
      <w:r>
        <w:rPr>
          <w:i/>
          <w:sz w:val="24"/>
        </w:rPr>
        <w:t>Verticillium wilt </w:t>
      </w:r>
      <w:r>
        <w:rPr>
          <w:sz w:val="24"/>
        </w:rPr>
        <w:t>(</w:t>
      </w:r>
      <w:r>
        <w:rPr>
          <w:i/>
          <w:sz w:val="24"/>
        </w:rPr>
        <w:t>Verticillium dahliae</w:t>
      </w:r>
      <w:r>
        <w:rPr>
          <w:sz w:val="24"/>
        </w:rPr>
        <w:t>). </w:t>
      </w:r>
      <w:r>
        <w:rPr>
          <w:i/>
          <w:sz w:val="24"/>
        </w:rPr>
        <w:t>Allelopathy Journal, </w:t>
      </w:r>
      <w:r>
        <w:rPr>
          <w:sz w:val="24"/>
        </w:rPr>
        <w:t>15(1), </w:t>
      </w:r>
      <w:r>
        <w:rPr>
          <w:spacing w:val="-2"/>
          <w:sz w:val="24"/>
        </w:rPr>
        <w:t>75-84</w:t>
      </w:r>
    </w:p>
    <w:p>
      <w:pPr>
        <w:pStyle w:val="BodyText"/>
      </w:pPr>
    </w:p>
    <w:p>
      <w:pPr>
        <w:pStyle w:val="BodyText"/>
        <w:ind w:left="840" w:hanging="720"/>
      </w:pPr>
      <w:r>
        <w:rPr/>
        <w:t>Wyss,</w:t>
      </w:r>
      <w:r>
        <w:rPr>
          <w:spacing w:val="40"/>
        </w:rPr>
        <w:t> </w:t>
      </w:r>
      <w:r>
        <w:rPr/>
        <w:t>U.</w:t>
      </w:r>
      <w:r>
        <w:rPr>
          <w:spacing w:val="40"/>
        </w:rPr>
        <w:t> </w:t>
      </w:r>
      <w:r>
        <w:rPr/>
        <w:t>(2002).</w:t>
      </w:r>
      <w:r>
        <w:rPr>
          <w:spacing w:val="-2"/>
        </w:rPr>
        <w:t> </w:t>
      </w:r>
      <w:r>
        <w:rPr/>
        <w:t>Feeding</w:t>
      </w:r>
      <w:r>
        <w:rPr>
          <w:spacing w:val="40"/>
        </w:rPr>
        <w:t> </w:t>
      </w:r>
      <w:r>
        <w:rPr/>
        <w:t>behavior</w:t>
      </w:r>
      <w:r>
        <w:rPr>
          <w:spacing w:val="-3"/>
        </w:rPr>
        <w:t> </w:t>
      </w:r>
      <w:r>
        <w:rPr/>
        <w:t>of</w:t>
      </w:r>
      <w:r>
        <w:rPr>
          <w:spacing w:val="-4"/>
        </w:rPr>
        <w:t> </w:t>
      </w:r>
      <w:r>
        <w:rPr/>
        <w:t>plant</w:t>
      </w:r>
      <w:r>
        <w:rPr>
          <w:spacing w:val="-3"/>
        </w:rPr>
        <w:t> </w:t>
      </w:r>
      <w:r>
        <w:rPr/>
        <w:t>parasitic</w:t>
      </w:r>
      <w:r>
        <w:rPr>
          <w:spacing w:val="-3"/>
        </w:rPr>
        <w:t> </w:t>
      </w:r>
      <w:r>
        <w:rPr/>
        <w:t>nematodes.</w:t>
      </w:r>
      <w:r>
        <w:rPr>
          <w:spacing w:val="-2"/>
        </w:rPr>
        <w:t> </w:t>
      </w:r>
      <w:r>
        <w:rPr/>
        <w:t>In:</w:t>
      </w:r>
      <w:r>
        <w:rPr>
          <w:spacing w:val="-3"/>
        </w:rPr>
        <w:t> </w:t>
      </w:r>
      <w:r>
        <w:rPr/>
        <w:t>The</w:t>
      </w:r>
      <w:r>
        <w:rPr>
          <w:spacing w:val="-2"/>
        </w:rPr>
        <w:t> </w:t>
      </w:r>
      <w:r>
        <w:rPr/>
        <w:t>biology</w:t>
      </w:r>
      <w:r>
        <w:rPr>
          <w:spacing w:val="-8"/>
        </w:rPr>
        <w:t> </w:t>
      </w:r>
      <w:r>
        <w:rPr/>
        <w:t>of</w:t>
      </w:r>
      <w:r>
        <w:rPr>
          <w:spacing w:val="-3"/>
        </w:rPr>
        <w:t> </w:t>
      </w:r>
      <w:r>
        <w:rPr/>
        <w:t>nematodes, Lee, D.L. (ed.). </w:t>
      </w:r>
      <w:r>
        <w:rPr>
          <w:i/>
        </w:rPr>
        <w:t>Taylor and Francis</w:t>
      </w:r>
      <w:r>
        <w:rPr/>
        <w:t>, London, 233–260.</w:t>
      </w:r>
    </w:p>
    <w:p>
      <w:pPr>
        <w:pStyle w:val="BodyText"/>
      </w:pPr>
    </w:p>
    <w:p>
      <w:pPr>
        <w:pStyle w:val="BodyText"/>
      </w:pPr>
    </w:p>
    <w:p>
      <w:pPr>
        <w:pStyle w:val="BodyText"/>
        <w:spacing w:before="5"/>
      </w:pPr>
    </w:p>
    <w:p>
      <w:pPr>
        <w:pStyle w:val="Heading2"/>
        <w:ind w:left="994" w:right="275"/>
      </w:pPr>
      <w:r>
        <w:rPr/>
        <w:t>APPENDIX</w:t>
      </w:r>
      <w:r>
        <w:rPr>
          <w:spacing w:val="-4"/>
        </w:rPr>
        <w:t> </w:t>
      </w:r>
      <w:r>
        <w:rPr>
          <w:spacing w:val="-10"/>
        </w:rPr>
        <w:t>A</w:t>
      </w:r>
    </w:p>
    <w:p>
      <w:pPr>
        <w:pStyle w:val="BodyText"/>
        <w:spacing w:before="2"/>
        <w:rPr>
          <w:b/>
        </w:rPr>
      </w:pPr>
    </w:p>
    <w:p>
      <w:pPr>
        <w:pStyle w:val="Heading3"/>
        <w:ind w:left="120"/>
        <w:jc w:val="left"/>
      </w:pPr>
      <w:r>
        <w:rPr/>
        <mc:AlternateContent>
          <mc:Choice Requires="wps">
            <w:drawing>
              <wp:anchor distT="0" distB="0" distL="0" distR="0" allowOverlap="1" layoutInCell="1" locked="0" behindDoc="0" simplePos="0" relativeHeight="15742464">
                <wp:simplePos x="0" y="0"/>
                <wp:positionH relativeFrom="page">
                  <wp:posOffset>858011</wp:posOffset>
                </wp:positionH>
                <wp:positionV relativeFrom="paragraph">
                  <wp:posOffset>218730</wp:posOffset>
                </wp:positionV>
                <wp:extent cx="6124575"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6124575" cy="1270"/>
                        </a:xfrm>
                        <a:custGeom>
                          <a:avLst/>
                          <a:gdLst/>
                          <a:ahLst/>
                          <a:cxnLst/>
                          <a:rect l="l" t="t" r="r" b="b"/>
                          <a:pathLst>
                            <a:path w="6124575" h="0">
                              <a:moveTo>
                                <a:pt x="0" y="0"/>
                              </a:moveTo>
                              <a:lnTo>
                                <a:pt x="612457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67.559998pt,17.222891pt" to="549.809998pt,17.222891pt" stroked="true" strokeweight=".72pt" strokecolor="#000000">
                <v:stroke dashstyle="solid"/>
                <w10:wrap type="none"/>
              </v:line>
            </w:pict>
          </mc:Fallback>
        </mc:AlternateContent>
      </w:r>
      <w:r>
        <w:rPr/>
        <w:t>Characteristics</w:t>
      </w:r>
      <w:r>
        <w:rPr>
          <w:spacing w:val="-2"/>
        </w:rPr>
        <w:t> </w:t>
      </w:r>
      <w:r>
        <w:rPr/>
        <w:t>of the</w:t>
      </w:r>
      <w:r>
        <w:rPr>
          <w:spacing w:val="-3"/>
        </w:rPr>
        <w:t> </w:t>
      </w:r>
      <w:r>
        <w:rPr/>
        <w:t>Eggplant</w:t>
      </w:r>
      <w:r>
        <w:rPr>
          <w:spacing w:val="-1"/>
        </w:rPr>
        <w:t> </w:t>
      </w:r>
      <w:r>
        <w:rPr/>
        <w:t>Varieties</w:t>
      </w:r>
      <w:r>
        <w:rPr>
          <w:spacing w:val="-1"/>
        </w:rPr>
        <w:t> </w:t>
      </w:r>
      <w:r>
        <w:rPr>
          <w:spacing w:val="-4"/>
        </w:rPr>
        <w:t>used</w:t>
      </w:r>
    </w:p>
    <w:p>
      <w:pPr>
        <w:tabs>
          <w:tab w:pos="5161" w:val="left" w:leader="none"/>
        </w:tabs>
        <w:spacing w:before="241"/>
        <w:ind w:left="120" w:right="0" w:firstLine="0"/>
        <w:jc w:val="left"/>
        <w:rPr>
          <w:b/>
          <w:sz w:val="24"/>
        </w:rPr>
      </w:pPr>
      <w:r>
        <w:rPr/>
        <mc:AlternateContent>
          <mc:Choice Requires="wps">
            <w:drawing>
              <wp:anchor distT="0" distB="0" distL="0" distR="0" allowOverlap="1" layoutInCell="1" locked="0" behindDoc="0" simplePos="0" relativeHeight="15742976">
                <wp:simplePos x="0" y="0"/>
                <wp:positionH relativeFrom="page">
                  <wp:posOffset>858011</wp:posOffset>
                </wp:positionH>
                <wp:positionV relativeFrom="paragraph">
                  <wp:posOffset>358953</wp:posOffset>
                </wp:positionV>
                <wp:extent cx="6124575"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6124575" cy="1270"/>
                        </a:xfrm>
                        <a:custGeom>
                          <a:avLst/>
                          <a:gdLst/>
                          <a:ahLst/>
                          <a:cxnLst/>
                          <a:rect l="l" t="t" r="r" b="b"/>
                          <a:pathLst>
                            <a:path w="6124575" h="0">
                              <a:moveTo>
                                <a:pt x="0" y="0"/>
                              </a:moveTo>
                              <a:lnTo>
                                <a:pt x="612457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67.559998pt,28.264063pt" to="549.809998pt,28.264063pt" stroked="true" strokeweight=".72pt" strokecolor="#000000">
                <v:stroke dashstyle="solid"/>
                <w10:wrap type="none"/>
              </v:line>
            </w:pict>
          </mc:Fallback>
        </mc:AlternateContent>
      </w:r>
      <w:r>
        <w:rPr>
          <w:b/>
          <w:spacing w:val="-2"/>
          <w:sz w:val="24"/>
        </w:rPr>
        <w:t>Variety</w:t>
      </w:r>
      <w:r>
        <w:rPr>
          <w:b/>
          <w:sz w:val="24"/>
        </w:rPr>
        <w:tab/>
      </w:r>
      <w:r>
        <w:rPr>
          <w:b/>
          <w:spacing w:val="-2"/>
          <w:sz w:val="24"/>
        </w:rPr>
        <w:t>Characteristics</w:t>
      </w:r>
    </w:p>
    <w:p>
      <w:pPr>
        <w:pStyle w:val="BodyText"/>
        <w:tabs>
          <w:tab w:pos="5161" w:val="left" w:leader="none"/>
        </w:tabs>
        <w:spacing w:line="276" w:lineRule="auto" w:before="238"/>
        <w:ind w:left="5161" w:right="116" w:hanging="5041"/>
        <w:jc w:val="both"/>
      </w:pPr>
      <w:r>
        <w:rPr>
          <w:i/>
        </w:rPr>
        <w:t>Solanum eathiopicum </w:t>
      </w:r>
      <w:r>
        <w:rPr/>
        <w:t>L</w:t>
      </w:r>
      <w:r>
        <w:rPr>
          <w:i/>
        </w:rPr>
        <w:t>. </w:t>
      </w:r>
      <w:r>
        <w:rPr/>
        <w:t>(Bello)</w:t>
        <w:tab/>
        <w:t>Maturity (90-120 days), erect growth habit, multiple disease resistance </w:t>
      </w:r>
      <w:r>
        <w:rPr/>
        <w:t>especially Fusarium wilt, drought tolerance, fruits are edible with, sweet flavor, green stripes, fruit diameter 2-10 cm, prickliness non to slight, bitterness is non to moderate.</w:t>
      </w:r>
    </w:p>
    <w:p>
      <w:pPr>
        <w:pStyle w:val="BodyText"/>
        <w:tabs>
          <w:tab w:pos="5161" w:val="left" w:leader="none"/>
        </w:tabs>
        <w:spacing w:line="276" w:lineRule="auto" w:before="200"/>
        <w:ind w:left="5161" w:right="115" w:hanging="5041"/>
        <w:jc w:val="both"/>
      </w:pPr>
      <w:r>
        <w:rPr/>
        <w:t>. </w:t>
      </w:r>
      <w:r>
        <w:rPr>
          <w:i/>
        </w:rPr>
        <w:t>Solanum gilo </w:t>
      </w:r>
      <w:r>
        <w:rPr/>
        <w:t>L.</w:t>
      </w:r>
      <w:r>
        <w:rPr>
          <w:spacing w:val="40"/>
        </w:rPr>
        <w:t> </w:t>
      </w:r>
      <w:r>
        <w:rPr/>
        <w:t>(Green)</w:t>
        <w:tab/>
        <w:t>Maturity (90-120 days), erect growth habit, drought tolerance, fruits are edible with, Spherical</w:t>
      </w:r>
      <w:r>
        <w:rPr>
          <w:spacing w:val="-1"/>
        </w:rPr>
        <w:t> </w:t>
      </w:r>
      <w:r>
        <w:rPr/>
        <w:t>to elliptic</w:t>
      </w:r>
      <w:r>
        <w:rPr>
          <w:spacing w:val="-2"/>
        </w:rPr>
        <w:t> </w:t>
      </w:r>
      <w:r>
        <w:rPr/>
        <w:t>in</w:t>
      </w:r>
      <w:r>
        <w:rPr>
          <w:spacing w:val="-1"/>
        </w:rPr>
        <w:t> </w:t>
      </w:r>
      <w:r>
        <w:rPr/>
        <w:t>outline, fruit</w:t>
      </w:r>
      <w:r>
        <w:rPr>
          <w:spacing w:val="-1"/>
        </w:rPr>
        <w:t> </w:t>
      </w:r>
      <w:r>
        <w:rPr/>
        <w:t>diameter 2-10 cm, oval in shape, prickliness non </w:t>
      </w:r>
      <w:r>
        <w:rPr/>
        <w:t>to slight, bitterness is non to moderate.</w:t>
      </w:r>
    </w:p>
    <w:p>
      <w:pPr>
        <w:tabs>
          <w:tab w:pos="5161" w:val="left" w:leader="none"/>
        </w:tabs>
        <w:spacing w:before="199"/>
        <w:ind w:left="120" w:right="0" w:firstLine="0"/>
        <w:jc w:val="both"/>
        <w:rPr>
          <w:sz w:val="24"/>
        </w:rPr>
      </w:pPr>
      <w:r>
        <w:rPr>
          <w:i/>
          <w:sz w:val="24"/>
        </w:rPr>
        <w:t>Solanum</w:t>
      </w:r>
      <w:r>
        <w:rPr>
          <w:i/>
          <w:spacing w:val="-2"/>
          <w:sz w:val="24"/>
        </w:rPr>
        <w:t> </w:t>
      </w:r>
      <w:r>
        <w:rPr>
          <w:i/>
          <w:sz w:val="24"/>
        </w:rPr>
        <w:t>macrocarpon</w:t>
      </w:r>
      <w:r>
        <w:rPr>
          <w:i/>
          <w:spacing w:val="1"/>
          <w:sz w:val="24"/>
        </w:rPr>
        <w:t> </w:t>
      </w:r>
      <w:r>
        <w:rPr>
          <w:sz w:val="24"/>
        </w:rPr>
        <w:t>L.</w:t>
      </w:r>
      <w:r>
        <w:rPr>
          <w:spacing w:val="-1"/>
          <w:sz w:val="24"/>
        </w:rPr>
        <w:t> </w:t>
      </w:r>
      <w:r>
        <w:rPr>
          <w:spacing w:val="-2"/>
          <w:sz w:val="24"/>
        </w:rPr>
        <w:t>(White)</w:t>
      </w:r>
      <w:r>
        <w:rPr>
          <w:sz w:val="24"/>
        </w:rPr>
        <w:tab/>
        <w:t>Maturity</w:t>
      </w:r>
      <w:r>
        <w:rPr>
          <w:spacing w:val="-2"/>
          <w:sz w:val="24"/>
        </w:rPr>
        <w:t> </w:t>
      </w:r>
      <w:r>
        <w:rPr>
          <w:sz w:val="24"/>
        </w:rPr>
        <w:t>(100-120</w:t>
      </w:r>
      <w:r>
        <w:rPr>
          <w:spacing w:val="5"/>
          <w:sz w:val="24"/>
        </w:rPr>
        <w:t> </w:t>
      </w:r>
      <w:r>
        <w:rPr>
          <w:sz w:val="24"/>
        </w:rPr>
        <w:t>days),</w:t>
      </w:r>
      <w:r>
        <w:rPr>
          <w:spacing w:val="6"/>
          <w:sz w:val="24"/>
        </w:rPr>
        <w:t> </w:t>
      </w:r>
      <w:r>
        <w:rPr>
          <w:sz w:val="24"/>
        </w:rPr>
        <w:t>erect</w:t>
      </w:r>
      <w:r>
        <w:rPr>
          <w:spacing w:val="8"/>
          <w:sz w:val="24"/>
        </w:rPr>
        <w:t> </w:t>
      </w:r>
      <w:r>
        <w:rPr>
          <w:sz w:val="24"/>
        </w:rPr>
        <w:t>growth</w:t>
      </w:r>
      <w:r>
        <w:rPr>
          <w:spacing w:val="5"/>
          <w:sz w:val="24"/>
        </w:rPr>
        <w:t> </w:t>
      </w:r>
      <w:r>
        <w:rPr>
          <w:spacing w:val="-2"/>
          <w:sz w:val="24"/>
        </w:rPr>
        <w:t>habit,</w:t>
      </w:r>
    </w:p>
    <w:p>
      <w:pPr>
        <w:pStyle w:val="BodyText"/>
        <w:spacing w:line="276" w:lineRule="auto" w:before="44"/>
        <w:ind w:left="5161" w:right="117"/>
        <w:jc w:val="both"/>
      </w:pPr>
      <w:r>
        <w:rPr/>
        <w:t>drought</w:t>
      </w:r>
      <w:r>
        <w:rPr>
          <w:spacing w:val="-15"/>
        </w:rPr>
        <w:t> </w:t>
      </w:r>
      <w:r>
        <w:rPr/>
        <w:t>tolerance,</w:t>
      </w:r>
      <w:r>
        <w:rPr>
          <w:spacing w:val="-15"/>
        </w:rPr>
        <w:t> </w:t>
      </w:r>
      <w:r>
        <w:rPr/>
        <w:t>very</w:t>
      </w:r>
      <w:r>
        <w:rPr>
          <w:spacing w:val="-15"/>
        </w:rPr>
        <w:t> </w:t>
      </w:r>
      <w:r>
        <w:rPr/>
        <w:t>good</w:t>
      </w:r>
      <w:r>
        <w:rPr>
          <w:spacing w:val="-15"/>
        </w:rPr>
        <w:t> </w:t>
      </w:r>
      <w:r>
        <w:rPr/>
        <w:t>vigor</w:t>
      </w:r>
      <w:r>
        <w:rPr>
          <w:spacing w:val="-15"/>
        </w:rPr>
        <w:t> </w:t>
      </w:r>
      <w:r>
        <w:rPr/>
        <w:t>in</w:t>
      </w:r>
      <w:r>
        <w:rPr>
          <w:spacing w:val="-15"/>
        </w:rPr>
        <w:t> </w:t>
      </w:r>
      <w:r>
        <w:rPr/>
        <w:t>growth, Ivory whitish in color, very sweet flavor, High Productivity, both fruits and leaves are edible with, fruit diameter 5-12 cm, prickliness non to slight, bitterness is non to </w:t>
      </w:r>
      <w:r>
        <w:rPr>
          <w:spacing w:val="-2"/>
        </w:rPr>
        <w:t>moderate.</w:t>
      </w:r>
    </w:p>
    <w:p>
      <w:pPr>
        <w:pStyle w:val="BodyText"/>
      </w:pPr>
    </w:p>
    <w:p>
      <w:pPr>
        <w:pStyle w:val="BodyText"/>
        <w:spacing w:before="165"/>
      </w:pPr>
    </w:p>
    <w:p>
      <w:pPr>
        <w:pStyle w:val="BodyText"/>
        <w:tabs>
          <w:tab w:pos="5161" w:val="left" w:leader="none"/>
        </w:tabs>
        <w:spacing w:line="276" w:lineRule="auto"/>
        <w:ind w:left="5161" w:right="116" w:hanging="5041"/>
        <w:jc w:val="both"/>
      </w:pPr>
      <w:r>
        <w:rPr>
          <w:i/>
        </w:rPr>
        <w:t>Solanum</w:t>
      </w:r>
      <w:r>
        <w:rPr>
          <w:i/>
          <w:spacing w:val="40"/>
        </w:rPr>
        <w:t> </w:t>
      </w:r>
      <w:r>
        <w:rPr>
          <w:i/>
        </w:rPr>
        <w:t>melongena </w:t>
      </w:r>
      <w:r>
        <w:rPr/>
        <w:t>L.</w:t>
      </w:r>
      <w:r>
        <w:rPr>
          <w:spacing w:val="80"/>
        </w:rPr>
        <w:t> </w:t>
      </w:r>
      <w:r>
        <w:rPr/>
        <w:t>(Yalo)</w:t>
        <w:tab/>
        <w:t>Maturity</w:t>
      </w:r>
      <w:r>
        <w:rPr>
          <w:spacing w:val="-5"/>
        </w:rPr>
        <w:t> </w:t>
      </w:r>
      <w:r>
        <w:rPr/>
        <w:t>(100-120</w:t>
      </w:r>
      <w:r>
        <w:rPr>
          <w:spacing w:val="-1"/>
        </w:rPr>
        <w:t> </w:t>
      </w:r>
      <w:r>
        <w:rPr/>
        <w:t>days), erect growth</w:t>
      </w:r>
      <w:r>
        <w:rPr>
          <w:spacing w:val="-1"/>
        </w:rPr>
        <w:t> </w:t>
      </w:r>
      <w:r>
        <w:rPr/>
        <w:t>habit, drought tolerance, good resistant to </w:t>
      </w:r>
      <w:r>
        <w:rPr/>
        <w:t>insect pest, hairy leaves and stem, sweet flavor, both</w:t>
      </w:r>
      <w:r>
        <w:rPr>
          <w:spacing w:val="30"/>
        </w:rPr>
        <w:t> </w:t>
      </w:r>
      <w:r>
        <w:rPr/>
        <w:t>fruits</w:t>
      </w:r>
      <w:r>
        <w:rPr>
          <w:spacing w:val="32"/>
        </w:rPr>
        <w:t> </w:t>
      </w:r>
      <w:r>
        <w:rPr/>
        <w:t>and</w:t>
      </w:r>
      <w:r>
        <w:rPr>
          <w:spacing w:val="32"/>
        </w:rPr>
        <w:t> </w:t>
      </w:r>
      <w:r>
        <w:rPr/>
        <w:t>leaves</w:t>
      </w:r>
      <w:r>
        <w:rPr>
          <w:spacing w:val="35"/>
        </w:rPr>
        <w:t> </w:t>
      </w:r>
      <w:r>
        <w:rPr/>
        <w:t>are</w:t>
      </w:r>
      <w:r>
        <w:rPr>
          <w:spacing w:val="31"/>
        </w:rPr>
        <w:t> </w:t>
      </w:r>
      <w:r>
        <w:rPr/>
        <w:t>edible</w:t>
      </w:r>
      <w:r>
        <w:rPr>
          <w:spacing w:val="33"/>
        </w:rPr>
        <w:t> </w:t>
      </w:r>
      <w:r>
        <w:rPr/>
        <w:t>with,</w:t>
      </w:r>
      <w:r>
        <w:rPr>
          <w:spacing w:val="33"/>
        </w:rPr>
        <w:t> </w:t>
      </w:r>
      <w:r>
        <w:rPr>
          <w:spacing w:val="-2"/>
        </w:rPr>
        <w:t>fruit</w:t>
      </w:r>
    </w:p>
    <w:p>
      <w:pPr>
        <w:spacing w:after="0" w:line="276" w:lineRule="auto"/>
        <w:jc w:val="both"/>
        <w:sectPr>
          <w:pgSz w:w="12240" w:h="15840"/>
          <w:pgMar w:top="1640" w:bottom="280" w:left="1320" w:right="1320"/>
        </w:sectPr>
      </w:pPr>
    </w:p>
    <w:p>
      <w:pPr>
        <w:pStyle w:val="BodyText"/>
        <w:spacing w:line="276" w:lineRule="auto" w:before="74"/>
        <w:ind w:left="5161"/>
      </w:pPr>
      <w:r>
        <w:rPr/>
        <mc:AlternateContent>
          <mc:Choice Requires="wps">
            <w:drawing>
              <wp:anchor distT="0" distB="0" distL="0" distR="0" allowOverlap="1" layoutInCell="1" locked="0" behindDoc="0" simplePos="0" relativeHeight="15744512">
                <wp:simplePos x="0" y="0"/>
                <wp:positionH relativeFrom="page">
                  <wp:posOffset>905255</wp:posOffset>
                </wp:positionH>
                <wp:positionV relativeFrom="paragraph">
                  <wp:posOffset>651255</wp:posOffset>
                </wp:positionV>
                <wp:extent cx="6124575"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6124575" cy="1270"/>
                        </a:xfrm>
                        <a:custGeom>
                          <a:avLst/>
                          <a:gdLst/>
                          <a:ahLst/>
                          <a:cxnLst/>
                          <a:rect l="l" t="t" r="r" b="b"/>
                          <a:pathLst>
                            <a:path w="6124575" h="0">
                              <a:moveTo>
                                <a:pt x="0" y="0"/>
                              </a:moveTo>
                              <a:lnTo>
                                <a:pt x="61245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71.279999pt,51.279999pt" to="553.529999pt,51.279999pt" stroked="true" strokeweight=".72pt" strokecolor="#000000">
                <v:stroke dashstyle="solid"/>
                <w10:wrap type="none"/>
              </v:line>
            </w:pict>
          </mc:Fallback>
        </mc:AlternateContent>
      </w:r>
      <w:r>
        <w:rPr/>
        <w:t>diameter</w:t>
      </w:r>
      <w:r>
        <w:rPr>
          <w:spacing w:val="37"/>
        </w:rPr>
        <w:t> </w:t>
      </w:r>
      <w:r>
        <w:rPr/>
        <w:t>3-4</w:t>
      </w:r>
      <w:r>
        <w:rPr>
          <w:spacing w:val="38"/>
        </w:rPr>
        <w:t> </w:t>
      </w:r>
      <w:r>
        <w:rPr/>
        <w:t>cm,</w:t>
      </w:r>
      <w:r>
        <w:rPr>
          <w:spacing w:val="38"/>
        </w:rPr>
        <w:t> </w:t>
      </w:r>
      <w:r>
        <w:rPr/>
        <w:t>prickliness</w:t>
      </w:r>
      <w:r>
        <w:rPr>
          <w:spacing w:val="38"/>
        </w:rPr>
        <w:t> </w:t>
      </w:r>
      <w:r>
        <w:rPr/>
        <w:t>non</w:t>
      </w:r>
      <w:r>
        <w:rPr>
          <w:spacing w:val="38"/>
        </w:rPr>
        <w:t> </w:t>
      </w:r>
      <w:r>
        <w:rPr/>
        <w:t>to</w:t>
      </w:r>
      <w:r>
        <w:rPr>
          <w:spacing w:val="38"/>
        </w:rPr>
        <w:t> </w:t>
      </w:r>
      <w:r>
        <w:rPr/>
        <w:t>slight, bitterness is; non to moderate.</w:t>
      </w:r>
    </w:p>
    <w:p>
      <w:pPr>
        <w:pStyle w:val="BodyText"/>
      </w:pPr>
    </w:p>
    <w:p>
      <w:pPr>
        <w:pStyle w:val="BodyText"/>
        <w:spacing w:before="170"/>
      </w:pPr>
    </w:p>
    <w:p>
      <w:pPr>
        <w:spacing w:before="0"/>
        <w:ind w:left="180" w:right="0" w:firstLine="0"/>
        <w:jc w:val="left"/>
        <w:rPr>
          <w:sz w:val="24"/>
        </w:rPr>
      </w:pPr>
      <w:r>
        <w:rPr>
          <w:b/>
          <w:sz w:val="24"/>
        </w:rPr>
        <w:t>Source:</w:t>
      </w:r>
      <w:r>
        <w:rPr>
          <w:b/>
          <w:spacing w:val="-6"/>
          <w:sz w:val="24"/>
        </w:rPr>
        <w:t> </w:t>
      </w:r>
      <w:hyperlink r:id="rId31">
        <w:r>
          <w:rPr>
            <w:rFonts w:ascii="Calibri"/>
            <w:color w:val="0462C1"/>
            <w:sz w:val="24"/>
            <w:u w:val="single" w:color="0462C1"/>
          </w:rPr>
          <w:t>www.seedportal.org.ng</w:t>
        </w:r>
      </w:hyperlink>
      <w:r>
        <w:rPr>
          <w:rFonts w:ascii="Calibri"/>
          <w:color w:val="0462C1"/>
          <w:spacing w:val="2"/>
          <w:sz w:val="24"/>
        </w:rPr>
        <w:t> </w:t>
      </w:r>
      <w:r>
        <w:rPr>
          <w:spacing w:val="-2"/>
          <w:sz w:val="24"/>
        </w:rPr>
        <w:t>(2015)</w:t>
      </w:r>
    </w:p>
    <w:p>
      <w:pPr>
        <w:pStyle w:val="BodyText"/>
      </w:pPr>
    </w:p>
    <w:p>
      <w:pPr>
        <w:pStyle w:val="BodyText"/>
      </w:pPr>
    </w:p>
    <w:p>
      <w:pPr>
        <w:pStyle w:val="BodyText"/>
      </w:pPr>
    </w:p>
    <w:p>
      <w:pPr>
        <w:pStyle w:val="BodyText"/>
        <w:spacing w:before="242"/>
      </w:pPr>
    </w:p>
    <w:p>
      <w:pPr>
        <w:pStyle w:val="Heading2"/>
        <w:ind w:right="697"/>
      </w:pPr>
      <w:r>
        <w:rPr/>
        <w:t>APPENDIX</w:t>
      </w:r>
      <w:r>
        <w:rPr>
          <w:spacing w:val="-4"/>
        </w:rPr>
        <w:t> </w:t>
      </w:r>
      <w:r>
        <w:rPr>
          <w:spacing w:val="-10"/>
        </w:rPr>
        <w:t>B</w:t>
      </w:r>
    </w:p>
    <w:p>
      <w:pPr>
        <w:pStyle w:val="BodyText"/>
        <w:spacing w:before="25"/>
        <w:rPr>
          <w:b/>
          <w:sz w:val="20"/>
        </w:rPr>
      </w:pPr>
      <w:r>
        <w:rPr/>
        <w:drawing>
          <wp:anchor distT="0" distB="0" distL="0" distR="0" allowOverlap="1" layoutInCell="1" locked="0" behindDoc="1" simplePos="0" relativeHeight="487602688">
            <wp:simplePos x="0" y="0"/>
            <wp:positionH relativeFrom="page">
              <wp:posOffset>1371600</wp:posOffset>
            </wp:positionH>
            <wp:positionV relativeFrom="paragraph">
              <wp:posOffset>177323</wp:posOffset>
            </wp:positionV>
            <wp:extent cx="1536664" cy="2049399"/>
            <wp:effectExtent l="0" t="0" r="0" b="0"/>
            <wp:wrapTopAndBottom/>
            <wp:docPr id="130" name="Image 130" descr="IMG_20190821_095634_5"/>
            <wp:cNvGraphicFramePr>
              <a:graphicFrameLocks/>
            </wp:cNvGraphicFramePr>
            <a:graphic>
              <a:graphicData uri="http://schemas.openxmlformats.org/drawingml/2006/picture">
                <pic:pic>
                  <pic:nvPicPr>
                    <pic:cNvPr id="130" name="Image 130" descr="IMG_20190821_095634_5"/>
                    <pic:cNvPicPr/>
                  </pic:nvPicPr>
                  <pic:blipFill>
                    <a:blip r:embed="rId32" cstate="print"/>
                    <a:stretch>
                      <a:fillRect/>
                    </a:stretch>
                  </pic:blipFill>
                  <pic:spPr>
                    <a:xfrm>
                      <a:off x="0" y="0"/>
                      <a:ext cx="1536664" cy="2049399"/>
                    </a:xfrm>
                    <a:prstGeom prst="rect">
                      <a:avLst/>
                    </a:prstGeom>
                  </pic:spPr>
                </pic:pic>
              </a:graphicData>
            </a:graphic>
          </wp:anchor>
        </w:drawing>
      </w:r>
      <w:r>
        <w:rPr/>
        <w:drawing>
          <wp:anchor distT="0" distB="0" distL="0" distR="0" allowOverlap="1" layoutInCell="1" locked="0" behindDoc="1" simplePos="0" relativeHeight="487603200">
            <wp:simplePos x="0" y="0"/>
            <wp:positionH relativeFrom="page">
              <wp:posOffset>4572000</wp:posOffset>
            </wp:positionH>
            <wp:positionV relativeFrom="paragraph">
              <wp:posOffset>197135</wp:posOffset>
            </wp:positionV>
            <wp:extent cx="1515122" cy="2024252"/>
            <wp:effectExtent l="0" t="0" r="0" b="0"/>
            <wp:wrapTopAndBottom/>
            <wp:docPr id="131" name="Image 131" descr="IMG_20190821_095738_4"/>
            <wp:cNvGraphicFramePr>
              <a:graphicFrameLocks/>
            </wp:cNvGraphicFramePr>
            <a:graphic>
              <a:graphicData uri="http://schemas.openxmlformats.org/drawingml/2006/picture">
                <pic:pic>
                  <pic:nvPicPr>
                    <pic:cNvPr id="131" name="Image 131" descr="IMG_20190821_095738_4"/>
                    <pic:cNvPicPr/>
                  </pic:nvPicPr>
                  <pic:blipFill>
                    <a:blip r:embed="rId33" cstate="print"/>
                    <a:stretch>
                      <a:fillRect/>
                    </a:stretch>
                  </pic:blipFill>
                  <pic:spPr>
                    <a:xfrm>
                      <a:off x="0" y="0"/>
                      <a:ext cx="1515122" cy="2024252"/>
                    </a:xfrm>
                    <a:prstGeom prst="rect">
                      <a:avLst/>
                    </a:prstGeom>
                  </pic:spPr>
                </pic:pic>
              </a:graphicData>
            </a:graphic>
          </wp:anchor>
        </w:drawing>
      </w:r>
    </w:p>
    <w:p>
      <w:pPr>
        <w:pStyle w:val="BodyText"/>
        <w:tabs>
          <w:tab w:pos="5881" w:val="left" w:leader="none"/>
        </w:tabs>
        <w:spacing w:before="217" w:after="7"/>
        <w:ind w:left="840"/>
      </w:pPr>
      <w:r>
        <w:rPr>
          <w:spacing w:val="-10"/>
        </w:rPr>
        <w:t>A</w:t>
      </w:r>
      <w:r>
        <w:rPr/>
        <w:tab/>
      </w:r>
      <w:r>
        <w:rPr>
          <w:spacing w:val="-10"/>
        </w:rPr>
        <w:t>B</w:t>
      </w:r>
    </w:p>
    <w:p>
      <w:pPr>
        <w:tabs>
          <w:tab w:pos="5880" w:val="left" w:leader="none"/>
        </w:tabs>
        <w:spacing w:line="240" w:lineRule="auto"/>
        <w:ind w:left="840" w:right="0" w:firstLine="0"/>
        <w:rPr>
          <w:sz w:val="20"/>
        </w:rPr>
      </w:pPr>
      <w:r>
        <w:rPr>
          <w:position w:val="6"/>
          <w:sz w:val="20"/>
        </w:rPr>
        <w:drawing>
          <wp:inline distT="0" distB="0" distL="0" distR="0">
            <wp:extent cx="1507882" cy="2011013"/>
            <wp:effectExtent l="0" t="0" r="0" b="0"/>
            <wp:docPr id="132" name="Image 132" descr="IMG_20190821_095634_5"/>
            <wp:cNvGraphicFramePr>
              <a:graphicFrameLocks/>
            </wp:cNvGraphicFramePr>
            <a:graphic>
              <a:graphicData uri="http://schemas.openxmlformats.org/drawingml/2006/picture">
                <pic:pic>
                  <pic:nvPicPr>
                    <pic:cNvPr id="132" name="Image 132" descr="IMG_20190821_095634_5"/>
                    <pic:cNvPicPr/>
                  </pic:nvPicPr>
                  <pic:blipFill>
                    <a:blip r:embed="rId34" cstate="print"/>
                    <a:stretch>
                      <a:fillRect/>
                    </a:stretch>
                  </pic:blipFill>
                  <pic:spPr>
                    <a:xfrm>
                      <a:off x="0" y="0"/>
                      <a:ext cx="1507882" cy="2011013"/>
                    </a:xfrm>
                    <a:prstGeom prst="rect">
                      <a:avLst/>
                    </a:prstGeom>
                  </pic:spPr>
                </pic:pic>
              </a:graphicData>
            </a:graphic>
          </wp:inline>
        </w:drawing>
      </w:r>
      <w:r>
        <w:rPr>
          <w:position w:val="6"/>
          <w:sz w:val="20"/>
        </w:rPr>
      </w:r>
      <w:r>
        <w:rPr>
          <w:position w:val="6"/>
          <w:sz w:val="20"/>
        </w:rPr>
        <w:tab/>
      </w:r>
      <w:r>
        <w:rPr>
          <w:sz w:val="20"/>
        </w:rPr>
        <w:drawing>
          <wp:inline distT="0" distB="0" distL="0" distR="0">
            <wp:extent cx="1477636" cy="1965579"/>
            <wp:effectExtent l="0" t="0" r="0" b="0"/>
            <wp:docPr id="133" name="Image 133" descr="IMG_20190908_110654_4"/>
            <wp:cNvGraphicFramePr>
              <a:graphicFrameLocks/>
            </wp:cNvGraphicFramePr>
            <a:graphic>
              <a:graphicData uri="http://schemas.openxmlformats.org/drawingml/2006/picture">
                <pic:pic>
                  <pic:nvPicPr>
                    <pic:cNvPr id="133" name="Image 133" descr="IMG_20190908_110654_4"/>
                    <pic:cNvPicPr/>
                  </pic:nvPicPr>
                  <pic:blipFill>
                    <a:blip r:embed="rId35" cstate="print"/>
                    <a:stretch>
                      <a:fillRect/>
                    </a:stretch>
                  </pic:blipFill>
                  <pic:spPr>
                    <a:xfrm>
                      <a:off x="0" y="0"/>
                      <a:ext cx="1477636" cy="1965579"/>
                    </a:xfrm>
                    <a:prstGeom prst="rect">
                      <a:avLst/>
                    </a:prstGeom>
                  </pic:spPr>
                </pic:pic>
              </a:graphicData>
            </a:graphic>
          </wp:inline>
        </w:drawing>
      </w:r>
      <w:r>
        <w:rPr>
          <w:sz w:val="20"/>
        </w:rPr>
      </w:r>
    </w:p>
    <w:p>
      <w:pPr>
        <w:pStyle w:val="BodyText"/>
        <w:tabs>
          <w:tab w:pos="5881" w:val="left" w:leader="none"/>
        </w:tabs>
        <w:spacing w:before="13"/>
        <w:ind w:left="840"/>
      </w:pPr>
      <w:r>
        <w:rPr>
          <w:spacing w:val="-10"/>
        </w:rPr>
        <w:t>C</w:t>
      </w:r>
      <w:r>
        <w:rPr/>
        <w:tab/>
      </w:r>
      <w:r>
        <w:rPr>
          <w:spacing w:val="-10"/>
        </w:rPr>
        <w:t>D</w:t>
      </w:r>
    </w:p>
    <w:p>
      <w:pPr>
        <w:spacing w:after="0"/>
        <w:sectPr>
          <w:pgSz w:w="12240" w:h="15840"/>
          <w:pgMar w:top="1360" w:bottom="280" w:left="1320" w:right="1320"/>
        </w:sectPr>
      </w:pPr>
    </w:p>
    <w:p>
      <w:pPr>
        <w:tabs>
          <w:tab w:pos="5880" w:val="left" w:leader="none"/>
        </w:tabs>
        <w:spacing w:line="240" w:lineRule="auto"/>
        <w:ind w:left="840" w:right="0" w:firstLine="0"/>
        <w:rPr>
          <w:sz w:val="20"/>
        </w:rPr>
      </w:pPr>
      <w:r>
        <w:rPr>
          <w:position w:val="3"/>
          <w:sz w:val="20"/>
        </w:rPr>
        <w:drawing>
          <wp:inline distT="0" distB="0" distL="0" distR="0">
            <wp:extent cx="1526376" cy="1970055"/>
            <wp:effectExtent l="0" t="0" r="0" b="0"/>
            <wp:docPr id="134" name="Image 134" descr="IMG_20191126_065610_6"/>
            <wp:cNvGraphicFramePr>
              <a:graphicFrameLocks/>
            </wp:cNvGraphicFramePr>
            <a:graphic>
              <a:graphicData uri="http://schemas.openxmlformats.org/drawingml/2006/picture">
                <pic:pic>
                  <pic:nvPicPr>
                    <pic:cNvPr id="134" name="Image 134" descr="IMG_20191126_065610_6"/>
                    <pic:cNvPicPr/>
                  </pic:nvPicPr>
                  <pic:blipFill>
                    <a:blip r:embed="rId36" cstate="print"/>
                    <a:stretch>
                      <a:fillRect/>
                    </a:stretch>
                  </pic:blipFill>
                  <pic:spPr>
                    <a:xfrm>
                      <a:off x="0" y="0"/>
                      <a:ext cx="1526376" cy="1970055"/>
                    </a:xfrm>
                    <a:prstGeom prst="rect">
                      <a:avLst/>
                    </a:prstGeom>
                  </pic:spPr>
                </pic:pic>
              </a:graphicData>
            </a:graphic>
          </wp:inline>
        </w:drawing>
      </w:r>
      <w:r>
        <w:rPr>
          <w:position w:val="3"/>
          <w:sz w:val="20"/>
        </w:rPr>
      </w:r>
      <w:r>
        <w:rPr>
          <w:position w:val="3"/>
          <w:sz w:val="20"/>
        </w:rPr>
        <w:tab/>
      </w:r>
      <w:r>
        <w:rPr>
          <w:sz w:val="20"/>
        </w:rPr>
        <w:drawing>
          <wp:inline distT="0" distB="0" distL="0" distR="0">
            <wp:extent cx="1517109" cy="2028444"/>
            <wp:effectExtent l="0" t="0" r="0" b="0"/>
            <wp:docPr id="135" name="Image 135" descr="IMG_20191124_131832_2"/>
            <wp:cNvGraphicFramePr>
              <a:graphicFrameLocks/>
            </wp:cNvGraphicFramePr>
            <a:graphic>
              <a:graphicData uri="http://schemas.openxmlformats.org/drawingml/2006/picture">
                <pic:pic>
                  <pic:nvPicPr>
                    <pic:cNvPr id="135" name="Image 135" descr="IMG_20191124_131832_2"/>
                    <pic:cNvPicPr/>
                  </pic:nvPicPr>
                  <pic:blipFill>
                    <a:blip r:embed="rId37" cstate="print"/>
                    <a:stretch>
                      <a:fillRect/>
                    </a:stretch>
                  </pic:blipFill>
                  <pic:spPr>
                    <a:xfrm>
                      <a:off x="0" y="0"/>
                      <a:ext cx="1517109" cy="2028444"/>
                    </a:xfrm>
                    <a:prstGeom prst="rect">
                      <a:avLst/>
                    </a:prstGeom>
                  </pic:spPr>
                </pic:pic>
              </a:graphicData>
            </a:graphic>
          </wp:inline>
        </w:drawing>
      </w:r>
      <w:r>
        <w:rPr>
          <w:sz w:val="20"/>
        </w:rPr>
      </w:r>
    </w:p>
    <w:p>
      <w:pPr>
        <w:pStyle w:val="BodyText"/>
        <w:tabs>
          <w:tab w:pos="5040" w:val="left" w:leader="none"/>
        </w:tabs>
        <w:spacing w:before="18"/>
        <w:ind w:right="3583"/>
        <w:jc w:val="right"/>
      </w:pPr>
      <w:r>
        <w:rPr>
          <w:spacing w:val="-10"/>
        </w:rPr>
        <w:t>E</w:t>
      </w:r>
      <w:r>
        <w:rPr/>
        <w:tab/>
      </w:r>
      <w:r>
        <w:rPr>
          <w:spacing w:val="-10"/>
        </w:rPr>
        <w:t>F</w:t>
      </w:r>
    </w:p>
    <w:p>
      <w:pPr>
        <w:spacing w:line="276" w:lineRule="auto" w:before="3"/>
        <w:ind w:left="840" w:right="114" w:firstLine="0"/>
        <w:jc w:val="both"/>
        <w:rPr>
          <w:sz w:val="24"/>
        </w:rPr>
      </w:pPr>
      <w:r>
        <w:rPr>
          <w:sz w:val="24"/>
        </w:rPr>
        <w:t>Plate 1: Showing arrangements of eggplants varieties growing in the screenhouse </w:t>
      </w:r>
      <w:r>
        <w:rPr>
          <w:sz w:val="22"/>
        </w:rPr>
        <w:t>of the Department of Crop Production School of Agriculture and Agricultural Technology, Federal University of Technology Gidan–Kwano Campus, Minna</w:t>
      </w:r>
      <w:r>
        <w:rPr>
          <w:sz w:val="24"/>
        </w:rPr>
        <w:t>.</w:t>
      </w:r>
    </w:p>
    <w:p>
      <w:pPr>
        <w:pStyle w:val="BodyText"/>
        <w:spacing w:line="278" w:lineRule="auto"/>
        <w:ind w:left="840" w:right="831"/>
        <w:jc w:val="both"/>
      </w:pPr>
      <w:r>
        <w:rPr/>
        <w:t>A</w:t>
      </w:r>
      <w:r>
        <w:rPr>
          <w:spacing w:val="-3"/>
        </w:rPr>
        <w:t> </w:t>
      </w:r>
      <w:r>
        <w:rPr/>
        <w:t>=</w:t>
      </w:r>
      <w:r>
        <w:rPr>
          <w:spacing w:val="-4"/>
        </w:rPr>
        <w:t> </w:t>
      </w:r>
      <w:r>
        <w:rPr/>
        <w:t>Two</w:t>
      </w:r>
      <w:r>
        <w:rPr>
          <w:spacing w:val="-3"/>
        </w:rPr>
        <w:t> </w:t>
      </w:r>
      <w:r>
        <w:rPr/>
        <w:t>weeks</w:t>
      </w:r>
      <w:r>
        <w:rPr>
          <w:spacing w:val="-3"/>
        </w:rPr>
        <w:t> </w:t>
      </w:r>
      <w:r>
        <w:rPr/>
        <w:t>old,</w:t>
      </w:r>
      <w:r>
        <w:rPr>
          <w:spacing w:val="-3"/>
        </w:rPr>
        <w:t> </w:t>
      </w:r>
      <w:r>
        <w:rPr/>
        <w:t>B</w:t>
      </w:r>
      <w:r>
        <w:rPr>
          <w:spacing w:val="-3"/>
        </w:rPr>
        <w:t> </w:t>
      </w:r>
      <w:r>
        <w:rPr/>
        <w:t>=</w:t>
      </w:r>
      <w:r>
        <w:rPr>
          <w:spacing w:val="-2"/>
        </w:rPr>
        <w:t> </w:t>
      </w:r>
      <w:r>
        <w:rPr/>
        <w:t>Three</w:t>
      </w:r>
      <w:r>
        <w:rPr>
          <w:spacing w:val="-4"/>
        </w:rPr>
        <w:t> </w:t>
      </w:r>
      <w:r>
        <w:rPr/>
        <w:t>weeks</w:t>
      </w:r>
      <w:r>
        <w:rPr>
          <w:spacing w:val="-3"/>
        </w:rPr>
        <w:t> </w:t>
      </w:r>
      <w:r>
        <w:rPr/>
        <w:t>old,</w:t>
      </w:r>
      <w:r>
        <w:rPr>
          <w:spacing w:val="-3"/>
        </w:rPr>
        <w:t> </w:t>
      </w:r>
      <w:r>
        <w:rPr/>
        <w:t>C</w:t>
      </w:r>
      <w:r>
        <w:rPr>
          <w:spacing w:val="-3"/>
        </w:rPr>
        <w:t> </w:t>
      </w:r>
      <w:r>
        <w:rPr/>
        <w:t>=</w:t>
      </w:r>
      <w:r>
        <w:rPr>
          <w:spacing w:val="-2"/>
        </w:rPr>
        <w:t> </w:t>
      </w:r>
      <w:r>
        <w:rPr/>
        <w:t>Four</w:t>
      </w:r>
      <w:r>
        <w:rPr>
          <w:spacing w:val="-3"/>
        </w:rPr>
        <w:t> </w:t>
      </w:r>
      <w:r>
        <w:rPr/>
        <w:t>weeks</w:t>
      </w:r>
      <w:r>
        <w:rPr>
          <w:spacing w:val="-3"/>
        </w:rPr>
        <w:t> </w:t>
      </w:r>
      <w:r>
        <w:rPr/>
        <w:t>old,</w:t>
      </w:r>
      <w:r>
        <w:rPr>
          <w:spacing w:val="-3"/>
        </w:rPr>
        <w:t> </w:t>
      </w:r>
      <w:r>
        <w:rPr/>
        <w:t>D</w:t>
      </w:r>
      <w:r>
        <w:rPr>
          <w:spacing w:val="-2"/>
        </w:rPr>
        <w:t> </w:t>
      </w:r>
      <w:r>
        <w:rPr/>
        <w:t>=</w:t>
      </w:r>
      <w:r>
        <w:rPr>
          <w:spacing w:val="-4"/>
        </w:rPr>
        <w:t> </w:t>
      </w:r>
      <w:r>
        <w:rPr/>
        <w:t>Six</w:t>
      </w:r>
      <w:r>
        <w:rPr>
          <w:spacing w:val="-1"/>
        </w:rPr>
        <w:t> </w:t>
      </w:r>
      <w:r>
        <w:rPr/>
        <w:t>weeks</w:t>
      </w:r>
      <w:r>
        <w:rPr>
          <w:spacing w:val="-3"/>
        </w:rPr>
        <w:t> </w:t>
      </w:r>
      <w:r>
        <w:rPr/>
        <w:t>old E = Flowering, and F= Fruiting</w:t>
      </w:r>
    </w:p>
    <w:p>
      <w:pPr>
        <w:pStyle w:val="BodyText"/>
        <w:rPr>
          <w:sz w:val="20"/>
        </w:rPr>
      </w:pPr>
    </w:p>
    <w:p>
      <w:pPr>
        <w:pStyle w:val="BodyText"/>
        <w:spacing w:before="23"/>
        <w:rPr>
          <w:sz w:val="20"/>
        </w:rPr>
      </w:pPr>
      <w:r>
        <w:rPr/>
        <w:drawing>
          <wp:anchor distT="0" distB="0" distL="0" distR="0" allowOverlap="1" layoutInCell="1" locked="0" behindDoc="1" simplePos="0" relativeHeight="487604224">
            <wp:simplePos x="0" y="0"/>
            <wp:positionH relativeFrom="page">
              <wp:posOffset>1828800</wp:posOffset>
            </wp:positionH>
            <wp:positionV relativeFrom="paragraph">
              <wp:posOffset>176343</wp:posOffset>
            </wp:positionV>
            <wp:extent cx="1417142" cy="1875853"/>
            <wp:effectExtent l="0" t="0" r="0" b="0"/>
            <wp:wrapTopAndBottom/>
            <wp:docPr id="136" name="Image 136" descr="IMG_20191126_072802_8"/>
            <wp:cNvGraphicFramePr>
              <a:graphicFrameLocks/>
            </wp:cNvGraphicFramePr>
            <a:graphic>
              <a:graphicData uri="http://schemas.openxmlformats.org/drawingml/2006/picture">
                <pic:pic>
                  <pic:nvPicPr>
                    <pic:cNvPr id="136" name="Image 136" descr="IMG_20191126_072802_8"/>
                    <pic:cNvPicPr/>
                  </pic:nvPicPr>
                  <pic:blipFill>
                    <a:blip r:embed="rId38" cstate="print"/>
                    <a:stretch>
                      <a:fillRect/>
                    </a:stretch>
                  </pic:blipFill>
                  <pic:spPr>
                    <a:xfrm>
                      <a:off x="0" y="0"/>
                      <a:ext cx="1417142" cy="1875853"/>
                    </a:xfrm>
                    <a:prstGeom prst="rect">
                      <a:avLst/>
                    </a:prstGeom>
                  </pic:spPr>
                </pic:pic>
              </a:graphicData>
            </a:graphic>
          </wp:anchor>
        </w:drawing>
      </w:r>
      <w:r>
        <w:rPr/>
        <w:drawing>
          <wp:anchor distT="0" distB="0" distL="0" distR="0" allowOverlap="1" layoutInCell="1" locked="0" behindDoc="1" simplePos="0" relativeHeight="487604736">
            <wp:simplePos x="0" y="0"/>
            <wp:positionH relativeFrom="page">
              <wp:posOffset>4572000</wp:posOffset>
            </wp:positionH>
            <wp:positionV relativeFrom="paragraph">
              <wp:posOffset>187011</wp:posOffset>
            </wp:positionV>
            <wp:extent cx="1392285" cy="1855374"/>
            <wp:effectExtent l="0" t="0" r="0" b="0"/>
            <wp:wrapTopAndBottom/>
            <wp:docPr id="137" name="Image 137" descr="IMG_20191126_072552_1"/>
            <wp:cNvGraphicFramePr>
              <a:graphicFrameLocks/>
            </wp:cNvGraphicFramePr>
            <a:graphic>
              <a:graphicData uri="http://schemas.openxmlformats.org/drawingml/2006/picture">
                <pic:pic>
                  <pic:nvPicPr>
                    <pic:cNvPr id="137" name="Image 137" descr="IMG_20191126_072552_1"/>
                    <pic:cNvPicPr/>
                  </pic:nvPicPr>
                  <pic:blipFill>
                    <a:blip r:embed="rId39" cstate="print"/>
                    <a:stretch>
                      <a:fillRect/>
                    </a:stretch>
                  </pic:blipFill>
                  <pic:spPr>
                    <a:xfrm>
                      <a:off x="0" y="0"/>
                      <a:ext cx="1392285" cy="1855374"/>
                    </a:xfrm>
                    <a:prstGeom prst="rect">
                      <a:avLst/>
                    </a:prstGeom>
                  </pic:spPr>
                </pic:pic>
              </a:graphicData>
            </a:graphic>
          </wp:anchor>
        </w:drawing>
      </w:r>
    </w:p>
    <w:p>
      <w:pPr>
        <w:tabs>
          <w:tab w:pos="4320" w:val="left" w:leader="none"/>
        </w:tabs>
        <w:spacing w:before="252"/>
        <w:ind w:left="0" w:right="3569" w:firstLine="0"/>
        <w:jc w:val="right"/>
        <w:rPr>
          <w:sz w:val="22"/>
        </w:rPr>
      </w:pPr>
      <w:r>
        <w:rPr>
          <w:spacing w:val="-10"/>
          <w:sz w:val="22"/>
        </w:rPr>
        <w:t>A</w:t>
      </w:r>
      <w:r>
        <w:rPr>
          <w:sz w:val="22"/>
        </w:rPr>
        <w:tab/>
      </w:r>
      <w:r>
        <w:rPr>
          <w:spacing w:val="-10"/>
          <w:sz w:val="22"/>
        </w:rPr>
        <w:t>B</w:t>
      </w:r>
    </w:p>
    <w:p>
      <w:pPr>
        <w:pStyle w:val="BodyText"/>
        <w:rPr>
          <w:sz w:val="20"/>
        </w:rPr>
      </w:pPr>
    </w:p>
    <w:p>
      <w:pPr>
        <w:pStyle w:val="BodyText"/>
        <w:spacing w:before="136"/>
        <w:rPr>
          <w:sz w:val="20"/>
        </w:rPr>
      </w:pPr>
      <w:r>
        <w:rPr/>
        <w:drawing>
          <wp:anchor distT="0" distB="0" distL="0" distR="0" allowOverlap="1" layoutInCell="1" locked="0" behindDoc="1" simplePos="0" relativeHeight="487605248">
            <wp:simplePos x="0" y="0"/>
            <wp:positionH relativeFrom="page">
              <wp:posOffset>1828800</wp:posOffset>
            </wp:positionH>
            <wp:positionV relativeFrom="paragraph">
              <wp:posOffset>295491</wp:posOffset>
            </wp:positionV>
            <wp:extent cx="1472889" cy="1798034"/>
            <wp:effectExtent l="0" t="0" r="0" b="0"/>
            <wp:wrapTopAndBottom/>
            <wp:docPr id="138" name="Image 138" descr="IMG_20191126_072055_4"/>
            <wp:cNvGraphicFramePr>
              <a:graphicFrameLocks/>
            </wp:cNvGraphicFramePr>
            <a:graphic>
              <a:graphicData uri="http://schemas.openxmlformats.org/drawingml/2006/picture">
                <pic:pic>
                  <pic:nvPicPr>
                    <pic:cNvPr id="138" name="Image 138" descr="IMG_20191126_072055_4"/>
                    <pic:cNvPicPr/>
                  </pic:nvPicPr>
                  <pic:blipFill>
                    <a:blip r:embed="rId40" cstate="print"/>
                    <a:stretch>
                      <a:fillRect/>
                    </a:stretch>
                  </pic:blipFill>
                  <pic:spPr>
                    <a:xfrm>
                      <a:off x="0" y="0"/>
                      <a:ext cx="1472889" cy="1798034"/>
                    </a:xfrm>
                    <a:prstGeom prst="rect">
                      <a:avLst/>
                    </a:prstGeom>
                  </pic:spPr>
                </pic:pic>
              </a:graphicData>
            </a:graphic>
          </wp:anchor>
        </w:drawing>
      </w:r>
      <w:r>
        <w:rPr/>
        <w:drawing>
          <wp:anchor distT="0" distB="0" distL="0" distR="0" allowOverlap="1" layoutInCell="1" locked="0" behindDoc="1" simplePos="0" relativeHeight="487605760">
            <wp:simplePos x="0" y="0"/>
            <wp:positionH relativeFrom="page">
              <wp:posOffset>4572000</wp:posOffset>
            </wp:positionH>
            <wp:positionV relativeFrom="paragraph">
              <wp:posOffset>248247</wp:posOffset>
            </wp:positionV>
            <wp:extent cx="1394225" cy="1859470"/>
            <wp:effectExtent l="0" t="0" r="0" b="0"/>
            <wp:wrapTopAndBottom/>
            <wp:docPr id="139" name="Image 139" descr="IMG_20191126_071147_0"/>
            <wp:cNvGraphicFramePr>
              <a:graphicFrameLocks/>
            </wp:cNvGraphicFramePr>
            <a:graphic>
              <a:graphicData uri="http://schemas.openxmlformats.org/drawingml/2006/picture">
                <pic:pic>
                  <pic:nvPicPr>
                    <pic:cNvPr id="139" name="Image 139" descr="IMG_20191126_071147_0"/>
                    <pic:cNvPicPr/>
                  </pic:nvPicPr>
                  <pic:blipFill>
                    <a:blip r:embed="rId41" cstate="print"/>
                    <a:stretch>
                      <a:fillRect/>
                    </a:stretch>
                  </pic:blipFill>
                  <pic:spPr>
                    <a:xfrm>
                      <a:off x="0" y="0"/>
                      <a:ext cx="1394225" cy="1859470"/>
                    </a:xfrm>
                    <a:prstGeom prst="rect">
                      <a:avLst/>
                    </a:prstGeom>
                  </pic:spPr>
                </pic:pic>
              </a:graphicData>
            </a:graphic>
          </wp:anchor>
        </w:drawing>
      </w:r>
    </w:p>
    <w:p>
      <w:pPr>
        <w:spacing w:after="0"/>
        <w:rPr>
          <w:sz w:val="20"/>
        </w:rPr>
        <w:sectPr>
          <w:pgSz w:w="12240" w:h="15840"/>
          <w:pgMar w:top="1440" w:bottom="280" w:left="1320" w:right="1320"/>
        </w:sectPr>
      </w:pPr>
    </w:p>
    <w:p>
      <w:pPr>
        <w:tabs>
          <w:tab w:pos="5881" w:val="left" w:leader="none"/>
        </w:tabs>
        <w:spacing w:before="74"/>
        <w:ind w:left="1615" w:right="0" w:firstLine="0"/>
        <w:jc w:val="both"/>
        <w:rPr>
          <w:sz w:val="22"/>
        </w:rPr>
      </w:pPr>
      <w:r>
        <w:rPr>
          <w:spacing w:val="-10"/>
          <w:sz w:val="22"/>
        </w:rPr>
        <w:t>C</w:t>
      </w:r>
      <w:r>
        <w:rPr>
          <w:sz w:val="22"/>
        </w:rPr>
        <w:tab/>
      </w:r>
      <w:r>
        <w:rPr>
          <w:spacing w:val="-10"/>
          <w:sz w:val="22"/>
        </w:rPr>
        <w:t>D</w:t>
      </w:r>
    </w:p>
    <w:p>
      <w:pPr>
        <w:pStyle w:val="BodyText"/>
        <w:rPr>
          <w:sz w:val="22"/>
        </w:rPr>
      </w:pPr>
    </w:p>
    <w:p>
      <w:pPr>
        <w:pStyle w:val="BodyText"/>
        <w:rPr>
          <w:sz w:val="22"/>
        </w:rPr>
      </w:pPr>
    </w:p>
    <w:p>
      <w:pPr>
        <w:pStyle w:val="BodyText"/>
        <w:spacing w:before="78"/>
        <w:rPr>
          <w:sz w:val="22"/>
        </w:rPr>
      </w:pPr>
    </w:p>
    <w:p>
      <w:pPr>
        <w:spacing w:line="276" w:lineRule="auto" w:before="0"/>
        <w:ind w:left="1560" w:right="120" w:firstLine="0"/>
        <w:jc w:val="both"/>
        <w:rPr>
          <w:sz w:val="24"/>
        </w:rPr>
      </w:pPr>
      <w:r>
        <w:rPr>
          <w:sz w:val="24"/>
        </w:rPr>
        <w:t>Plate 2: Showing harvested fruits of eggplants varieties grown in the screenhouse </w:t>
      </w:r>
      <w:r>
        <w:rPr>
          <w:sz w:val="22"/>
        </w:rPr>
        <w:t>of</w:t>
      </w:r>
      <w:r>
        <w:rPr>
          <w:spacing w:val="-10"/>
          <w:sz w:val="22"/>
        </w:rPr>
        <w:t> </w:t>
      </w:r>
      <w:r>
        <w:rPr>
          <w:sz w:val="22"/>
        </w:rPr>
        <w:t>the</w:t>
      </w:r>
      <w:r>
        <w:rPr>
          <w:spacing w:val="-10"/>
          <w:sz w:val="22"/>
        </w:rPr>
        <w:t> </w:t>
      </w:r>
      <w:r>
        <w:rPr>
          <w:sz w:val="22"/>
        </w:rPr>
        <w:t>Department</w:t>
      </w:r>
      <w:r>
        <w:rPr>
          <w:spacing w:val="-9"/>
          <w:sz w:val="22"/>
        </w:rPr>
        <w:t> </w:t>
      </w:r>
      <w:r>
        <w:rPr>
          <w:sz w:val="22"/>
        </w:rPr>
        <w:t>of</w:t>
      </w:r>
      <w:r>
        <w:rPr>
          <w:spacing w:val="-10"/>
          <w:sz w:val="22"/>
        </w:rPr>
        <w:t> </w:t>
      </w:r>
      <w:r>
        <w:rPr>
          <w:sz w:val="22"/>
        </w:rPr>
        <w:t>Crop</w:t>
      </w:r>
      <w:r>
        <w:rPr>
          <w:spacing w:val="-13"/>
          <w:sz w:val="22"/>
        </w:rPr>
        <w:t> </w:t>
      </w:r>
      <w:r>
        <w:rPr>
          <w:sz w:val="22"/>
        </w:rPr>
        <w:t>Production</w:t>
      </w:r>
      <w:r>
        <w:rPr>
          <w:spacing w:val="-11"/>
          <w:sz w:val="22"/>
        </w:rPr>
        <w:t> </w:t>
      </w:r>
      <w:r>
        <w:rPr>
          <w:sz w:val="22"/>
        </w:rPr>
        <w:t>School</w:t>
      </w:r>
      <w:r>
        <w:rPr>
          <w:spacing w:val="-10"/>
          <w:sz w:val="22"/>
        </w:rPr>
        <w:t> </w:t>
      </w:r>
      <w:r>
        <w:rPr>
          <w:sz w:val="22"/>
        </w:rPr>
        <w:t>of</w:t>
      </w:r>
      <w:r>
        <w:rPr>
          <w:spacing w:val="-10"/>
          <w:sz w:val="22"/>
        </w:rPr>
        <w:t> </w:t>
      </w:r>
      <w:r>
        <w:rPr>
          <w:sz w:val="22"/>
        </w:rPr>
        <w:t>Agriculture</w:t>
      </w:r>
      <w:r>
        <w:rPr>
          <w:spacing w:val="-10"/>
          <w:sz w:val="22"/>
        </w:rPr>
        <w:t> </w:t>
      </w:r>
      <w:r>
        <w:rPr>
          <w:sz w:val="22"/>
        </w:rPr>
        <w:t>and</w:t>
      </w:r>
      <w:r>
        <w:rPr>
          <w:spacing w:val="-11"/>
          <w:sz w:val="22"/>
        </w:rPr>
        <w:t> </w:t>
      </w:r>
      <w:r>
        <w:rPr>
          <w:sz w:val="22"/>
        </w:rPr>
        <w:t>Agricultural</w:t>
      </w:r>
      <w:r>
        <w:rPr>
          <w:spacing w:val="-12"/>
          <w:sz w:val="22"/>
        </w:rPr>
        <w:t> </w:t>
      </w:r>
      <w:r>
        <w:rPr>
          <w:sz w:val="22"/>
        </w:rPr>
        <w:t>Technology, Federal University of Technology Gidan–Kwano Campus, Minna</w:t>
      </w:r>
      <w:r>
        <w:rPr>
          <w:sz w:val="24"/>
        </w:rPr>
        <w:t>..</w:t>
      </w:r>
    </w:p>
    <w:p>
      <w:pPr>
        <w:spacing w:line="276" w:lineRule="auto" w:before="200"/>
        <w:ind w:left="1560" w:right="117" w:firstLine="0"/>
        <w:jc w:val="both"/>
        <w:rPr>
          <w:sz w:val="24"/>
        </w:rPr>
      </w:pPr>
      <w:r>
        <w:rPr>
          <w:sz w:val="24"/>
        </w:rPr>
        <w:t>Variety A is </w:t>
      </w:r>
      <w:r>
        <w:rPr>
          <w:i/>
          <w:sz w:val="24"/>
        </w:rPr>
        <w:t>Solanum eathiopicum </w:t>
      </w:r>
      <w:r>
        <w:rPr>
          <w:sz w:val="24"/>
        </w:rPr>
        <w:t>L</w:t>
      </w:r>
      <w:r>
        <w:rPr>
          <w:i/>
          <w:sz w:val="24"/>
        </w:rPr>
        <w:t>. </w:t>
      </w:r>
      <w:r>
        <w:rPr>
          <w:sz w:val="24"/>
        </w:rPr>
        <w:t>(Bello), Variety B is </w:t>
      </w:r>
      <w:r>
        <w:rPr>
          <w:i/>
          <w:sz w:val="24"/>
        </w:rPr>
        <w:t>Solanum gilo </w:t>
      </w:r>
      <w:r>
        <w:rPr>
          <w:sz w:val="24"/>
        </w:rPr>
        <w:t>L</w:t>
      </w:r>
      <w:r>
        <w:rPr>
          <w:i/>
          <w:sz w:val="24"/>
        </w:rPr>
        <w:t>. </w:t>
      </w:r>
      <w:r>
        <w:rPr>
          <w:sz w:val="24"/>
        </w:rPr>
        <w:t>(Green),</w:t>
      </w:r>
      <w:r>
        <w:rPr>
          <w:spacing w:val="-7"/>
          <w:sz w:val="24"/>
        </w:rPr>
        <w:t> </w:t>
      </w:r>
      <w:r>
        <w:rPr>
          <w:sz w:val="24"/>
        </w:rPr>
        <w:t>Variety</w:t>
      </w:r>
      <w:r>
        <w:rPr>
          <w:spacing w:val="-11"/>
          <w:sz w:val="24"/>
        </w:rPr>
        <w:t> </w:t>
      </w:r>
      <w:r>
        <w:rPr>
          <w:sz w:val="24"/>
        </w:rPr>
        <w:t>C</w:t>
      </w:r>
      <w:r>
        <w:rPr>
          <w:spacing w:val="-5"/>
          <w:sz w:val="24"/>
        </w:rPr>
        <w:t> </w:t>
      </w:r>
      <w:r>
        <w:rPr>
          <w:sz w:val="24"/>
        </w:rPr>
        <w:t>is</w:t>
      </w:r>
      <w:r>
        <w:rPr>
          <w:spacing w:val="-3"/>
          <w:sz w:val="24"/>
        </w:rPr>
        <w:t> </w:t>
      </w:r>
      <w:r>
        <w:rPr>
          <w:i/>
          <w:sz w:val="24"/>
        </w:rPr>
        <w:t>Solanum</w:t>
      </w:r>
      <w:r>
        <w:rPr>
          <w:i/>
          <w:spacing w:val="-6"/>
          <w:sz w:val="24"/>
        </w:rPr>
        <w:t> </w:t>
      </w:r>
      <w:r>
        <w:rPr>
          <w:i/>
          <w:sz w:val="24"/>
        </w:rPr>
        <w:t>macrocarpon</w:t>
      </w:r>
      <w:r>
        <w:rPr>
          <w:i/>
          <w:spacing w:val="-3"/>
          <w:sz w:val="24"/>
        </w:rPr>
        <w:t> </w:t>
      </w:r>
      <w:r>
        <w:rPr>
          <w:sz w:val="24"/>
        </w:rPr>
        <w:t>L</w:t>
      </w:r>
      <w:r>
        <w:rPr>
          <w:i/>
          <w:sz w:val="24"/>
        </w:rPr>
        <w:t>.</w:t>
      </w:r>
      <w:r>
        <w:rPr>
          <w:i/>
          <w:spacing w:val="-6"/>
          <w:sz w:val="24"/>
        </w:rPr>
        <w:t> </w:t>
      </w:r>
      <w:r>
        <w:rPr>
          <w:sz w:val="24"/>
        </w:rPr>
        <w:t>(White),</w:t>
      </w:r>
      <w:r>
        <w:rPr>
          <w:spacing w:val="-7"/>
          <w:sz w:val="24"/>
        </w:rPr>
        <w:t> </w:t>
      </w:r>
      <w:r>
        <w:rPr>
          <w:sz w:val="24"/>
        </w:rPr>
        <w:t>and</w:t>
      </w:r>
      <w:r>
        <w:rPr>
          <w:spacing w:val="-6"/>
          <w:sz w:val="24"/>
        </w:rPr>
        <w:t> </w:t>
      </w:r>
      <w:r>
        <w:rPr>
          <w:sz w:val="24"/>
        </w:rPr>
        <w:t>Variety</w:t>
      </w:r>
      <w:r>
        <w:rPr>
          <w:spacing w:val="-9"/>
          <w:sz w:val="24"/>
        </w:rPr>
        <w:t> </w:t>
      </w:r>
      <w:r>
        <w:rPr>
          <w:sz w:val="24"/>
        </w:rPr>
        <w:t>D</w:t>
      </w:r>
      <w:r>
        <w:rPr>
          <w:spacing w:val="-6"/>
          <w:sz w:val="24"/>
        </w:rPr>
        <w:t> </w:t>
      </w:r>
      <w:r>
        <w:rPr>
          <w:sz w:val="24"/>
        </w:rPr>
        <w:t>is</w:t>
      </w:r>
      <w:r>
        <w:rPr>
          <w:spacing w:val="-5"/>
          <w:sz w:val="24"/>
        </w:rPr>
        <w:t> </w:t>
      </w:r>
      <w:r>
        <w:rPr>
          <w:i/>
          <w:sz w:val="24"/>
        </w:rPr>
        <w:t>Solanum Melongena </w:t>
      </w:r>
      <w:r>
        <w:rPr>
          <w:sz w:val="24"/>
        </w:rPr>
        <w:t>L</w:t>
      </w:r>
      <w:r>
        <w:rPr>
          <w:i/>
          <w:sz w:val="24"/>
        </w:rPr>
        <w:t>.</w:t>
      </w:r>
      <w:r>
        <w:rPr>
          <w:i/>
          <w:spacing w:val="80"/>
          <w:sz w:val="24"/>
        </w:rPr>
        <w:t> </w:t>
      </w:r>
      <w:r>
        <w:rPr>
          <w:sz w:val="24"/>
        </w:rPr>
        <w:t>(Yalo).</w:t>
      </w:r>
    </w:p>
    <w:sectPr>
      <w:pgSz w:w="12240" w:h="15840"/>
      <w:pgMar w:top="136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Palatino Linotype">
    <w:altName w:val="Palatino Linotype"/>
    <w:charset w:val="1"/>
    <w:family w:val="roman"/>
    <w:pitch w:val="variable"/>
  </w:font>
  <w:font w:name="MS Gothic">
    <w:altName w:val="MS Gothic"/>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lowerRoman"/>
      <w:lvlText w:val="%1."/>
      <w:lvlJc w:val="left"/>
      <w:pPr>
        <w:ind w:left="120"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68" w:hanging="187"/>
      </w:pPr>
      <w:rPr>
        <w:rFonts w:hint="default"/>
        <w:lang w:val="en-US" w:eastAsia="en-US" w:bidi="ar-SA"/>
      </w:rPr>
    </w:lvl>
    <w:lvl w:ilvl="2">
      <w:start w:val="0"/>
      <w:numFmt w:val="bullet"/>
      <w:lvlText w:val="•"/>
      <w:lvlJc w:val="left"/>
      <w:pPr>
        <w:ind w:left="2016" w:hanging="187"/>
      </w:pPr>
      <w:rPr>
        <w:rFonts w:hint="default"/>
        <w:lang w:val="en-US" w:eastAsia="en-US" w:bidi="ar-SA"/>
      </w:rPr>
    </w:lvl>
    <w:lvl w:ilvl="3">
      <w:start w:val="0"/>
      <w:numFmt w:val="bullet"/>
      <w:lvlText w:val="•"/>
      <w:lvlJc w:val="left"/>
      <w:pPr>
        <w:ind w:left="2964" w:hanging="187"/>
      </w:pPr>
      <w:rPr>
        <w:rFonts w:hint="default"/>
        <w:lang w:val="en-US" w:eastAsia="en-US" w:bidi="ar-SA"/>
      </w:rPr>
    </w:lvl>
    <w:lvl w:ilvl="4">
      <w:start w:val="0"/>
      <w:numFmt w:val="bullet"/>
      <w:lvlText w:val="•"/>
      <w:lvlJc w:val="left"/>
      <w:pPr>
        <w:ind w:left="3912" w:hanging="187"/>
      </w:pPr>
      <w:rPr>
        <w:rFonts w:hint="default"/>
        <w:lang w:val="en-US" w:eastAsia="en-US" w:bidi="ar-SA"/>
      </w:rPr>
    </w:lvl>
    <w:lvl w:ilvl="5">
      <w:start w:val="0"/>
      <w:numFmt w:val="bullet"/>
      <w:lvlText w:val="•"/>
      <w:lvlJc w:val="left"/>
      <w:pPr>
        <w:ind w:left="4860" w:hanging="187"/>
      </w:pPr>
      <w:rPr>
        <w:rFonts w:hint="default"/>
        <w:lang w:val="en-US" w:eastAsia="en-US" w:bidi="ar-SA"/>
      </w:rPr>
    </w:lvl>
    <w:lvl w:ilvl="6">
      <w:start w:val="0"/>
      <w:numFmt w:val="bullet"/>
      <w:lvlText w:val="•"/>
      <w:lvlJc w:val="left"/>
      <w:pPr>
        <w:ind w:left="5808" w:hanging="187"/>
      </w:pPr>
      <w:rPr>
        <w:rFonts w:hint="default"/>
        <w:lang w:val="en-US" w:eastAsia="en-US" w:bidi="ar-SA"/>
      </w:rPr>
    </w:lvl>
    <w:lvl w:ilvl="7">
      <w:start w:val="0"/>
      <w:numFmt w:val="bullet"/>
      <w:lvlText w:val="•"/>
      <w:lvlJc w:val="left"/>
      <w:pPr>
        <w:ind w:left="6756" w:hanging="187"/>
      </w:pPr>
      <w:rPr>
        <w:rFonts w:hint="default"/>
        <w:lang w:val="en-US" w:eastAsia="en-US" w:bidi="ar-SA"/>
      </w:rPr>
    </w:lvl>
    <w:lvl w:ilvl="8">
      <w:start w:val="0"/>
      <w:numFmt w:val="bullet"/>
      <w:lvlText w:val="•"/>
      <w:lvlJc w:val="left"/>
      <w:pPr>
        <w:ind w:left="7704" w:hanging="187"/>
      </w:pPr>
      <w:rPr>
        <w:rFonts w:hint="default"/>
        <w:lang w:val="en-US" w:eastAsia="en-US" w:bidi="ar-SA"/>
      </w:rPr>
    </w:lvl>
  </w:abstractNum>
  <w:abstractNum w:abstractNumId="12">
    <w:multiLevelType w:val="hybridMultilevel"/>
    <w:lvl w:ilvl="0">
      <w:start w:val="5"/>
      <w:numFmt w:val="decimal"/>
      <w:lvlText w:val="%1"/>
      <w:lvlJc w:val="left"/>
      <w:pPr>
        <w:ind w:left="2280" w:hanging="2160"/>
        <w:jc w:val="left"/>
      </w:pPr>
      <w:rPr>
        <w:rFonts w:hint="default"/>
        <w:lang w:val="en-US" w:eastAsia="en-US" w:bidi="ar-SA"/>
      </w:rPr>
    </w:lvl>
    <w:lvl w:ilvl="1">
      <w:start w:val="0"/>
      <w:numFmt w:val="decimal"/>
      <w:lvlText w:val="%1.%2"/>
      <w:lvlJc w:val="left"/>
      <w:pPr>
        <w:ind w:left="2280" w:hanging="21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744" w:hanging="2160"/>
      </w:pPr>
      <w:rPr>
        <w:rFonts w:hint="default"/>
        <w:lang w:val="en-US" w:eastAsia="en-US" w:bidi="ar-SA"/>
      </w:rPr>
    </w:lvl>
    <w:lvl w:ilvl="3">
      <w:start w:val="0"/>
      <w:numFmt w:val="bullet"/>
      <w:lvlText w:val="•"/>
      <w:lvlJc w:val="left"/>
      <w:pPr>
        <w:ind w:left="4476" w:hanging="2160"/>
      </w:pPr>
      <w:rPr>
        <w:rFonts w:hint="default"/>
        <w:lang w:val="en-US" w:eastAsia="en-US" w:bidi="ar-SA"/>
      </w:rPr>
    </w:lvl>
    <w:lvl w:ilvl="4">
      <w:start w:val="0"/>
      <w:numFmt w:val="bullet"/>
      <w:lvlText w:val="•"/>
      <w:lvlJc w:val="left"/>
      <w:pPr>
        <w:ind w:left="5208" w:hanging="2160"/>
      </w:pPr>
      <w:rPr>
        <w:rFonts w:hint="default"/>
        <w:lang w:val="en-US" w:eastAsia="en-US" w:bidi="ar-SA"/>
      </w:rPr>
    </w:lvl>
    <w:lvl w:ilvl="5">
      <w:start w:val="0"/>
      <w:numFmt w:val="bullet"/>
      <w:lvlText w:val="•"/>
      <w:lvlJc w:val="left"/>
      <w:pPr>
        <w:ind w:left="5940" w:hanging="2160"/>
      </w:pPr>
      <w:rPr>
        <w:rFonts w:hint="default"/>
        <w:lang w:val="en-US" w:eastAsia="en-US" w:bidi="ar-SA"/>
      </w:rPr>
    </w:lvl>
    <w:lvl w:ilvl="6">
      <w:start w:val="0"/>
      <w:numFmt w:val="bullet"/>
      <w:lvlText w:val="•"/>
      <w:lvlJc w:val="left"/>
      <w:pPr>
        <w:ind w:left="6672" w:hanging="2160"/>
      </w:pPr>
      <w:rPr>
        <w:rFonts w:hint="default"/>
        <w:lang w:val="en-US" w:eastAsia="en-US" w:bidi="ar-SA"/>
      </w:rPr>
    </w:lvl>
    <w:lvl w:ilvl="7">
      <w:start w:val="0"/>
      <w:numFmt w:val="bullet"/>
      <w:lvlText w:val="•"/>
      <w:lvlJc w:val="left"/>
      <w:pPr>
        <w:ind w:left="7404" w:hanging="2160"/>
      </w:pPr>
      <w:rPr>
        <w:rFonts w:hint="default"/>
        <w:lang w:val="en-US" w:eastAsia="en-US" w:bidi="ar-SA"/>
      </w:rPr>
    </w:lvl>
    <w:lvl w:ilvl="8">
      <w:start w:val="0"/>
      <w:numFmt w:val="bullet"/>
      <w:lvlText w:val="•"/>
      <w:lvlJc w:val="left"/>
      <w:pPr>
        <w:ind w:left="8136" w:hanging="2160"/>
      </w:pPr>
      <w:rPr>
        <w:rFonts w:hint="default"/>
        <w:lang w:val="en-US" w:eastAsia="en-US" w:bidi="ar-SA"/>
      </w:rPr>
    </w:lvl>
  </w:abstractNum>
  <w:abstractNum w:abstractNumId="11">
    <w:multiLevelType w:val="hybridMultilevel"/>
    <w:lvl w:ilvl="0">
      <w:start w:val="4"/>
      <w:numFmt w:val="decimal"/>
      <w:lvlText w:val="%1"/>
      <w:lvlJc w:val="left"/>
      <w:pPr>
        <w:ind w:left="120" w:hanging="629"/>
        <w:jc w:val="left"/>
      </w:pPr>
      <w:rPr>
        <w:rFonts w:hint="default"/>
        <w:lang w:val="en-US" w:eastAsia="en-US" w:bidi="ar-SA"/>
      </w:rPr>
    </w:lvl>
    <w:lvl w:ilvl="1">
      <w:start w:val="1"/>
      <w:numFmt w:val="decimal"/>
      <w:lvlText w:val="%1.%2"/>
      <w:lvlJc w:val="left"/>
      <w:pPr>
        <w:ind w:left="120" w:hanging="629"/>
        <w:jc w:val="left"/>
      </w:pPr>
      <w:rPr>
        <w:rFonts w:hint="default"/>
        <w:lang w:val="en-US" w:eastAsia="en-US" w:bidi="ar-SA"/>
      </w:rPr>
    </w:lvl>
    <w:lvl w:ilvl="2">
      <w:start w:val="8"/>
      <w:numFmt w:val="decimal"/>
      <w:lvlText w:val="%1.%2.%3."/>
      <w:lvlJc w:val="left"/>
      <w:pPr>
        <w:ind w:left="120" w:hanging="62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64" w:hanging="629"/>
      </w:pPr>
      <w:rPr>
        <w:rFonts w:hint="default"/>
        <w:lang w:val="en-US" w:eastAsia="en-US" w:bidi="ar-SA"/>
      </w:rPr>
    </w:lvl>
    <w:lvl w:ilvl="4">
      <w:start w:val="0"/>
      <w:numFmt w:val="bullet"/>
      <w:lvlText w:val="•"/>
      <w:lvlJc w:val="left"/>
      <w:pPr>
        <w:ind w:left="3912" w:hanging="629"/>
      </w:pPr>
      <w:rPr>
        <w:rFonts w:hint="default"/>
        <w:lang w:val="en-US" w:eastAsia="en-US" w:bidi="ar-SA"/>
      </w:rPr>
    </w:lvl>
    <w:lvl w:ilvl="5">
      <w:start w:val="0"/>
      <w:numFmt w:val="bullet"/>
      <w:lvlText w:val="•"/>
      <w:lvlJc w:val="left"/>
      <w:pPr>
        <w:ind w:left="4860" w:hanging="629"/>
      </w:pPr>
      <w:rPr>
        <w:rFonts w:hint="default"/>
        <w:lang w:val="en-US" w:eastAsia="en-US" w:bidi="ar-SA"/>
      </w:rPr>
    </w:lvl>
    <w:lvl w:ilvl="6">
      <w:start w:val="0"/>
      <w:numFmt w:val="bullet"/>
      <w:lvlText w:val="•"/>
      <w:lvlJc w:val="left"/>
      <w:pPr>
        <w:ind w:left="5808" w:hanging="629"/>
      </w:pPr>
      <w:rPr>
        <w:rFonts w:hint="default"/>
        <w:lang w:val="en-US" w:eastAsia="en-US" w:bidi="ar-SA"/>
      </w:rPr>
    </w:lvl>
    <w:lvl w:ilvl="7">
      <w:start w:val="0"/>
      <w:numFmt w:val="bullet"/>
      <w:lvlText w:val="•"/>
      <w:lvlJc w:val="left"/>
      <w:pPr>
        <w:ind w:left="6756" w:hanging="629"/>
      </w:pPr>
      <w:rPr>
        <w:rFonts w:hint="default"/>
        <w:lang w:val="en-US" w:eastAsia="en-US" w:bidi="ar-SA"/>
      </w:rPr>
    </w:lvl>
    <w:lvl w:ilvl="8">
      <w:start w:val="0"/>
      <w:numFmt w:val="bullet"/>
      <w:lvlText w:val="•"/>
      <w:lvlJc w:val="left"/>
      <w:pPr>
        <w:ind w:left="7704" w:hanging="629"/>
      </w:pPr>
      <w:rPr>
        <w:rFonts w:hint="default"/>
        <w:lang w:val="en-US" w:eastAsia="en-US" w:bidi="ar-SA"/>
      </w:rPr>
    </w:lvl>
  </w:abstractNum>
  <w:abstractNum w:abstractNumId="10">
    <w:multiLevelType w:val="hybridMultilevel"/>
    <w:lvl w:ilvl="0">
      <w:start w:val="4"/>
      <w:numFmt w:val="decimal"/>
      <w:lvlText w:val="%1"/>
      <w:lvlJc w:val="left"/>
      <w:pPr>
        <w:ind w:left="3421" w:hanging="2581"/>
        <w:jc w:val="left"/>
      </w:pPr>
      <w:rPr>
        <w:rFonts w:hint="default"/>
        <w:lang w:val="en-US" w:eastAsia="en-US" w:bidi="ar-SA"/>
      </w:rPr>
    </w:lvl>
    <w:lvl w:ilvl="1">
      <w:start w:val="0"/>
      <w:numFmt w:val="decimal"/>
      <w:lvlText w:val="%1.%2"/>
      <w:lvlJc w:val="left"/>
      <w:pPr>
        <w:ind w:left="3421" w:hanging="258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6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861" w:hanging="720"/>
      </w:pPr>
      <w:rPr>
        <w:rFonts w:hint="default"/>
        <w:lang w:val="en-US" w:eastAsia="en-US" w:bidi="ar-SA"/>
      </w:rPr>
    </w:lvl>
    <w:lvl w:ilvl="4">
      <w:start w:val="0"/>
      <w:numFmt w:val="bullet"/>
      <w:lvlText w:val="•"/>
      <w:lvlJc w:val="left"/>
      <w:pPr>
        <w:ind w:left="5582" w:hanging="720"/>
      </w:pPr>
      <w:rPr>
        <w:rFonts w:hint="default"/>
        <w:lang w:val="en-US" w:eastAsia="en-US" w:bidi="ar-SA"/>
      </w:rPr>
    </w:lvl>
    <w:lvl w:ilvl="5">
      <w:start w:val="0"/>
      <w:numFmt w:val="bullet"/>
      <w:lvlText w:val="•"/>
      <w:lvlJc w:val="left"/>
      <w:pPr>
        <w:ind w:left="6303" w:hanging="720"/>
      </w:pPr>
      <w:rPr>
        <w:rFonts w:hint="default"/>
        <w:lang w:val="en-US" w:eastAsia="en-US" w:bidi="ar-SA"/>
      </w:rPr>
    </w:lvl>
    <w:lvl w:ilvl="6">
      <w:start w:val="0"/>
      <w:numFmt w:val="bullet"/>
      <w:lvlText w:val="•"/>
      <w:lvlJc w:val="left"/>
      <w:pPr>
        <w:ind w:left="7024" w:hanging="720"/>
      </w:pPr>
      <w:rPr>
        <w:rFonts w:hint="default"/>
        <w:lang w:val="en-US" w:eastAsia="en-US" w:bidi="ar-SA"/>
      </w:rPr>
    </w:lvl>
    <w:lvl w:ilvl="7">
      <w:start w:val="0"/>
      <w:numFmt w:val="bullet"/>
      <w:lvlText w:val="•"/>
      <w:lvlJc w:val="left"/>
      <w:pPr>
        <w:ind w:left="7745" w:hanging="720"/>
      </w:pPr>
      <w:rPr>
        <w:rFonts w:hint="default"/>
        <w:lang w:val="en-US" w:eastAsia="en-US" w:bidi="ar-SA"/>
      </w:rPr>
    </w:lvl>
    <w:lvl w:ilvl="8">
      <w:start w:val="0"/>
      <w:numFmt w:val="bullet"/>
      <w:lvlText w:val="•"/>
      <w:lvlJc w:val="left"/>
      <w:pPr>
        <w:ind w:left="8466" w:hanging="720"/>
      </w:pPr>
      <w:rPr>
        <w:rFonts w:hint="default"/>
        <w:lang w:val="en-US" w:eastAsia="en-US" w:bidi="ar-SA"/>
      </w:rPr>
    </w:lvl>
  </w:abstractNum>
  <w:abstractNum w:abstractNumId="9">
    <w:multiLevelType w:val="hybridMultilevel"/>
    <w:lvl w:ilvl="0">
      <w:start w:val="3"/>
      <w:numFmt w:val="decimal"/>
      <w:lvlText w:val="%1"/>
      <w:lvlJc w:val="left"/>
      <w:pPr>
        <w:ind w:left="3541" w:hanging="3061"/>
        <w:jc w:val="left"/>
      </w:pPr>
      <w:rPr>
        <w:rFonts w:hint="default"/>
        <w:lang w:val="en-US" w:eastAsia="en-US" w:bidi="ar-SA"/>
      </w:rPr>
    </w:lvl>
    <w:lvl w:ilvl="1">
      <w:start w:val="0"/>
      <w:numFmt w:val="decimal"/>
      <w:lvlText w:val="%1.%2"/>
      <w:lvlJc w:val="left"/>
      <w:pPr>
        <w:ind w:left="3541" w:hanging="30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813" w:hanging="3061"/>
      </w:pPr>
      <w:rPr>
        <w:rFonts w:hint="default"/>
        <w:lang w:val="en-US" w:eastAsia="en-US" w:bidi="ar-SA"/>
      </w:rPr>
    </w:lvl>
    <w:lvl w:ilvl="3">
      <w:start w:val="0"/>
      <w:numFmt w:val="bullet"/>
      <w:lvlText w:val="•"/>
      <w:lvlJc w:val="left"/>
      <w:pPr>
        <w:ind w:left="5450" w:hanging="3061"/>
      </w:pPr>
      <w:rPr>
        <w:rFonts w:hint="default"/>
        <w:lang w:val="en-US" w:eastAsia="en-US" w:bidi="ar-SA"/>
      </w:rPr>
    </w:lvl>
    <w:lvl w:ilvl="4">
      <w:start w:val="0"/>
      <w:numFmt w:val="bullet"/>
      <w:lvlText w:val="•"/>
      <w:lvlJc w:val="left"/>
      <w:pPr>
        <w:ind w:left="6087" w:hanging="3061"/>
      </w:pPr>
      <w:rPr>
        <w:rFonts w:hint="default"/>
        <w:lang w:val="en-US" w:eastAsia="en-US" w:bidi="ar-SA"/>
      </w:rPr>
    </w:lvl>
    <w:lvl w:ilvl="5">
      <w:start w:val="0"/>
      <w:numFmt w:val="bullet"/>
      <w:lvlText w:val="•"/>
      <w:lvlJc w:val="left"/>
      <w:pPr>
        <w:ind w:left="6724" w:hanging="3061"/>
      </w:pPr>
      <w:rPr>
        <w:rFonts w:hint="default"/>
        <w:lang w:val="en-US" w:eastAsia="en-US" w:bidi="ar-SA"/>
      </w:rPr>
    </w:lvl>
    <w:lvl w:ilvl="6">
      <w:start w:val="0"/>
      <w:numFmt w:val="bullet"/>
      <w:lvlText w:val="•"/>
      <w:lvlJc w:val="left"/>
      <w:pPr>
        <w:ind w:left="7361" w:hanging="3061"/>
      </w:pPr>
      <w:rPr>
        <w:rFonts w:hint="default"/>
        <w:lang w:val="en-US" w:eastAsia="en-US" w:bidi="ar-SA"/>
      </w:rPr>
    </w:lvl>
    <w:lvl w:ilvl="7">
      <w:start w:val="0"/>
      <w:numFmt w:val="bullet"/>
      <w:lvlText w:val="•"/>
      <w:lvlJc w:val="left"/>
      <w:pPr>
        <w:ind w:left="7998" w:hanging="3061"/>
      </w:pPr>
      <w:rPr>
        <w:rFonts w:hint="default"/>
        <w:lang w:val="en-US" w:eastAsia="en-US" w:bidi="ar-SA"/>
      </w:rPr>
    </w:lvl>
    <w:lvl w:ilvl="8">
      <w:start w:val="0"/>
      <w:numFmt w:val="bullet"/>
      <w:lvlText w:val="•"/>
      <w:lvlJc w:val="left"/>
      <w:pPr>
        <w:ind w:left="8635" w:hanging="3061"/>
      </w:pPr>
      <w:rPr>
        <w:rFonts w:hint="default"/>
        <w:lang w:val="en-US" w:eastAsia="en-US" w:bidi="ar-SA"/>
      </w:rPr>
    </w:lvl>
  </w:abstractNum>
  <w:abstractNum w:abstractNumId="8">
    <w:multiLevelType w:val="hybridMultilevel"/>
    <w:lvl w:ilvl="0">
      <w:start w:val="2"/>
      <w:numFmt w:val="decimal"/>
      <w:lvlText w:val="%1"/>
      <w:lvlJc w:val="left"/>
      <w:pPr>
        <w:ind w:left="3721" w:hanging="3150"/>
        <w:jc w:val="left"/>
      </w:pPr>
      <w:rPr>
        <w:rFonts w:hint="default"/>
        <w:lang w:val="en-US" w:eastAsia="en-US" w:bidi="ar-SA"/>
      </w:rPr>
    </w:lvl>
    <w:lvl w:ilvl="1">
      <w:start w:val="0"/>
      <w:numFmt w:val="decimal"/>
      <w:lvlText w:val="%1.%2"/>
      <w:lvlJc w:val="left"/>
      <w:pPr>
        <w:ind w:left="3721" w:hanging="3150"/>
        <w:jc w:val="left"/>
      </w:pPr>
      <w:rPr>
        <w:rFonts w:hint="default"/>
        <w:spacing w:val="0"/>
        <w:w w:val="100"/>
        <w:lang w:val="en-US" w:eastAsia="en-US" w:bidi="ar-SA"/>
      </w:rPr>
    </w:lvl>
    <w:lvl w:ilvl="2">
      <w:start w:val="1"/>
      <w:numFmt w:val="decimal"/>
      <w:lvlText w:val="%1.%2.%3"/>
      <w:lvlJc w:val="left"/>
      <w:pPr>
        <w:ind w:left="1560" w:hanging="989"/>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095" w:hanging="989"/>
      </w:pPr>
      <w:rPr>
        <w:rFonts w:hint="default"/>
        <w:lang w:val="en-US" w:eastAsia="en-US" w:bidi="ar-SA"/>
      </w:rPr>
    </w:lvl>
    <w:lvl w:ilvl="4">
      <w:start w:val="0"/>
      <w:numFmt w:val="bullet"/>
      <w:lvlText w:val="•"/>
      <w:lvlJc w:val="left"/>
      <w:pPr>
        <w:ind w:left="5782" w:hanging="989"/>
      </w:pPr>
      <w:rPr>
        <w:rFonts w:hint="default"/>
        <w:lang w:val="en-US" w:eastAsia="en-US" w:bidi="ar-SA"/>
      </w:rPr>
    </w:lvl>
    <w:lvl w:ilvl="5">
      <w:start w:val="0"/>
      <w:numFmt w:val="bullet"/>
      <w:lvlText w:val="•"/>
      <w:lvlJc w:val="left"/>
      <w:pPr>
        <w:ind w:left="6470" w:hanging="989"/>
      </w:pPr>
      <w:rPr>
        <w:rFonts w:hint="default"/>
        <w:lang w:val="en-US" w:eastAsia="en-US" w:bidi="ar-SA"/>
      </w:rPr>
    </w:lvl>
    <w:lvl w:ilvl="6">
      <w:start w:val="0"/>
      <w:numFmt w:val="bullet"/>
      <w:lvlText w:val="•"/>
      <w:lvlJc w:val="left"/>
      <w:pPr>
        <w:ind w:left="7158" w:hanging="989"/>
      </w:pPr>
      <w:rPr>
        <w:rFonts w:hint="default"/>
        <w:lang w:val="en-US" w:eastAsia="en-US" w:bidi="ar-SA"/>
      </w:rPr>
    </w:lvl>
    <w:lvl w:ilvl="7">
      <w:start w:val="0"/>
      <w:numFmt w:val="bullet"/>
      <w:lvlText w:val="•"/>
      <w:lvlJc w:val="left"/>
      <w:pPr>
        <w:ind w:left="7845" w:hanging="989"/>
      </w:pPr>
      <w:rPr>
        <w:rFonts w:hint="default"/>
        <w:lang w:val="en-US" w:eastAsia="en-US" w:bidi="ar-SA"/>
      </w:rPr>
    </w:lvl>
    <w:lvl w:ilvl="8">
      <w:start w:val="0"/>
      <w:numFmt w:val="bullet"/>
      <w:lvlText w:val="•"/>
      <w:lvlJc w:val="left"/>
      <w:pPr>
        <w:ind w:left="8533" w:hanging="989"/>
      </w:pPr>
      <w:rPr>
        <w:rFonts w:hint="default"/>
        <w:lang w:val="en-US" w:eastAsia="en-US" w:bidi="ar-SA"/>
      </w:rPr>
    </w:lvl>
  </w:abstractNum>
  <w:abstractNum w:abstractNumId="7">
    <w:multiLevelType w:val="hybridMultilevel"/>
    <w:lvl w:ilvl="0">
      <w:start w:val="1"/>
      <w:numFmt w:val="decimal"/>
      <w:lvlText w:val="%1"/>
      <w:lvlJc w:val="left"/>
      <w:pPr>
        <w:ind w:left="3961" w:hanging="3841"/>
        <w:jc w:val="left"/>
      </w:pPr>
      <w:rPr>
        <w:rFonts w:hint="default"/>
        <w:lang w:val="en-US" w:eastAsia="en-US" w:bidi="ar-SA"/>
      </w:rPr>
    </w:lvl>
    <w:lvl w:ilvl="1">
      <w:start w:val="0"/>
      <w:numFmt w:val="decimal"/>
      <w:lvlText w:val="%1.%2"/>
      <w:lvlJc w:val="left"/>
      <w:pPr>
        <w:ind w:left="3961" w:hanging="3841"/>
        <w:jc w:val="left"/>
      </w:pPr>
      <w:rPr>
        <w:rFonts w:hint="default"/>
        <w:spacing w:val="0"/>
        <w:w w:val="100"/>
        <w:lang w:val="en-US" w:eastAsia="en-US" w:bidi="ar-SA"/>
      </w:rPr>
    </w:lvl>
    <w:lvl w:ilvl="2">
      <w:start w:val="0"/>
      <w:numFmt w:val="bullet"/>
      <w:lvlText w:val="•"/>
      <w:lvlJc w:val="left"/>
      <w:pPr>
        <w:ind w:left="5149" w:hanging="3841"/>
      </w:pPr>
      <w:rPr>
        <w:rFonts w:hint="default"/>
        <w:lang w:val="en-US" w:eastAsia="en-US" w:bidi="ar-SA"/>
      </w:rPr>
    </w:lvl>
    <w:lvl w:ilvl="3">
      <w:start w:val="0"/>
      <w:numFmt w:val="bullet"/>
      <w:lvlText w:val="•"/>
      <w:lvlJc w:val="left"/>
      <w:pPr>
        <w:ind w:left="5744" w:hanging="3841"/>
      </w:pPr>
      <w:rPr>
        <w:rFonts w:hint="default"/>
        <w:lang w:val="en-US" w:eastAsia="en-US" w:bidi="ar-SA"/>
      </w:rPr>
    </w:lvl>
    <w:lvl w:ilvl="4">
      <w:start w:val="0"/>
      <w:numFmt w:val="bullet"/>
      <w:lvlText w:val="•"/>
      <w:lvlJc w:val="left"/>
      <w:pPr>
        <w:ind w:left="6339" w:hanging="3841"/>
      </w:pPr>
      <w:rPr>
        <w:rFonts w:hint="default"/>
        <w:lang w:val="en-US" w:eastAsia="en-US" w:bidi="ar-SA"/>
      </w:rPr>
    </w:lvl>
    <w:lvl w:ilvl="5">
      <w:start w:val="0"/>
      <w:numFmt w:val="bullet"/>
      <w:lvlText w:val="•"/>
      <w:lvlJc w:val="left"/>
      <w:pPr>
        <w:ind w:left="6934" w:hanging="3841"/>
      </w:pPr>
      <w:rPr>
        <w:rFonts w:hint="default"/>
        <w:lang w:val="en-US" w:eastAsia="en-US" w:bidi="ar-SA"/>
      </w:rPr>
    </w:lvl>
    <w:lvl w:ilvl="6">
      <w:start w:val="0"/>
      <w:numFmt w:val="bullet"/>
      <w:lvlText w:val="•"/>
      <w:lvlJc w:val="left"/>
      <w:pPr>
        <w:ind w:left="7529" w:hanging="3841"/>
      </w:pPr>
      <w:rPr>
        <w:rFonts w:hint="default"/>
        <w:lang w:val="en-US" w:eastAsia="en-US" w:bidi="ar-SA"/>
      </w:rPr>
    </w:lvl>
    <w:lvl w:ilvl="7">
      <w:start w:val="0"/>
      <w:numFmt w:val="bullet"/>
      <w:lvlText w:val="•"/>
      <w:lvlJc w:val="left"/>
      <w:pPr>
        <w:ind w:left="8124" w:hanging="3841"/>
      </w:pPr>
      <w:rPr>
        <w:rFonts w:hint="default"/>
        <w:lang w:val="en-US" w:eastAsia="en-US" w:bidi="ar-SA"/>
      </w:rPr>
    </w:lvl>
    <w:lvl w:ilvl="8">
      <w:start w:val="0"/>
      <w:numFmt w:val="bullet"/>
      <w:lvlText w:val="•"/>
      <w:lvlJc w:val="left"/>
      <w:pPr>
        <w:ind w:left="8719" w:hanging="3841"/>
      </w:pPr>
      <w:rPr>
        <w:rFonts w:hint="default"/>
        <w:lang w:val="en-US" w:eastAsia="en-US" w:bidi="ar-SA"/>
      </w:rPr>
    </w:lvl>
  </w:abstractNum>
  <w:abstractNum w:abstractNumId="6">
    <w:multiLevelType w:val="hybridMultilevel"/>
    <w:lvl w:ilvl="0">
      <w:start w:val="1"/>
      <w:numFmt w:val="lowerRoman"/>
      <w:lvlText w:val="%1."/>
      <w:lvlJc w:val="left"/>
      <w:pPr>
        <w:ind w:left="120" w:hanging="2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98" w:hanging="204"/>
      </w:pPr>
      <w:rPr>
        <w:rFonts w:hint="default"/>
        <w:lang w:val="en-US" w:eastAsia="en-US" w:bidi="ar-SA"/>
      </w:rPr>
    </w:lvl>
    <w:lvl w:ilvl="2">
      <w:start w:val="0"/>
      <w:numFmt w:val="bullet"/>
      <w:lvlText w:val="•"/>
      <w:lvlJc w:val="left"/>
      <w:pPr>
        <w:ind w:left="2077" w:hanging="204"/>
      </w:pPr>
      <w:rPr>
        <w:rFonts w:hint="default"/>
        <w:lang w:val="en-US" w:eastAsia="en-US" w:bidi="ar-SA"/>
      </w:rPr>
    </w:lvl>
    <w:lvl w:ilvl="3">
      <w:start w:val="0"/>
      <w:numFmt w:val="bullet"/>
      <w:lvlText w:val="•"/>
      <w:lvlJc w:val="left"/>
      <w:pPr>
        <w:ind w:left="3056" w:hanging="204"/>
      </w:pPr>
      <w:rPr>
        <w:rFonts w:hint="default"/>
        <w:lang w:val="en-US" w:eastAsia="en-US" w:bidi="ar-SA"/>
      </w:rPr>
    </w:lvl>
    <w:lvl w:ilvl="4">
      <w:start w:val="0"/>
      <w:numFmt w:val="bullet"/>
      <w:lvlText w:val="•"/>
      <w:lvlJc w:val="left"/>
      <w:pPr>
        <w:ind w:left="4035" w:hanging="204"/>
      </w:pPr>
      <w:rPr>
        <w:rFonts w:hint="default"/>
        <w:lang w:val="en-US" w:eastAsia="en-US" w:bidi="ar-SA"/>
      </w:rPr>
    </w:lvl>
    <w:lvl w:ilvl="5">
      <w:start w:val="0"/>
      <w:numFmt w:val="bullet"/>
      <w:lvlText w:val="•"/>
      <w:lvlJc w:val="left"/>
      <w:pPr>
        <w:ind w:left="5014" w:hanging="204"/>
      </w:pPr>
      <w:rPr>
        <w:rFonts w:hint="default"/>
        <w:lang w:val="en-US" w:eastAsia="en-US" w:bidi="ar-SA"/>
      </w:rPr>
    </w:lvl>
    <w:lvl w:ilvl="6">
      <w:start w:val="0"/>
      <w:numFmt w:val="bullet"/>
      <w:lvlText w:val="•"/>
      <w:lvlJc w:val="left"/>
      <w:pPr>
        <w:ind w:left="5993" w:hanging="204"/>
      </w:pPr>
      <w:rPr>
        <w:rFonts w:hint="default"/>
        <w:lang w:val="en-US" w:eastAsia="en-US" w:bidi="ar-SA"/>
      </w:rPr>
    </w:lvl>
    <w:lvl w:ilvl="7">
      <w:start w:val="0"/>
      <w:numFmt w:val="bullet"/>
      <w:lvlText w:val="•"/>
      <w:lvlJc w:val="left"/>
      <w:pPr>
        <w:ind w:left="6972" w:hanging="204"/>
      </w:pPr>
      <w:rPr>
        <w:rFonts w:hint="default"/>
        <w:lang w:val="en-US" w:eastAsia="en-US" w:bidi="ar-SA"/>
      </w:rPr>
    </w:lvl>
    <w:lvl w:ilvl="8">
      <w:start w:val="0"/>
      <w:numFmt w:val="bullet"/>
      <w:lvlText w:val="•"/>
      <w:lvlJc w:val="left"/>
      <w:pPr>
        <w:ind w:left="7951" w:hanging="204"/>
      </w:pPr>
      <w:rPr>
        <w:rFonts w:hint="default"/>
        <w:lang w:val="en-US" w:eastAsia="en-US" w:bidi="ar-SA"/>
      </w:rPr>
    </w:lvl>
  </w:abstractNum>
  <w:abstractNum w:abstractNumId="5">
    <w:multiLevelType w:val="hybridMultilevel"/>
    <w:lvl w:ilvl="0">
      <w:start w:val="5"/>
      <w:numFmt w:val="decimal"/>
      <w:lvlText w:val="%1"/>
      <w:lvlJc w:val="left"/>
      <w:pPr>
        <w:ind w:left="2280" w:hanging="2161"/>
        <w:jc w:val="left"/>
      </w:pPr>
      <w:rPr>
        <w:rFonts w:hint="default"/>
        <w:lang w:val="en-US" w:eastAsia="en-US" w:bidi="ar-SA"/>
      </w:rPr>
    </w:lvl>
    <w:lvl w:ilvl="1">
      <w:start w:val="0"/>
      <w:numFmt w:val="decimal"/>
      <w:lvlText w:val="%1.%2"/>
      <w:lvlJc w:val="left"/>
      <w:pPr>
        <w:ind w:left="2280"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805" w:hanging="2161"/>
      </w:pPr>
      <w:rPr>
        <w:rFonts w:hint="default"/>
        <w:lang w:val="en-US" w:eastAsia="en-US" w:bidi="ar-SA"/>
      </w:rPr>
    </w:lvl>
    <w:lvl w:ilvl="3">
      <w:start w:val="0"/>
      <w:numFmt w:val="bullet"/>
      <w:lvlText w:val="•"/>
      <w:lvlJc w:val="left"/>
      <w:pPr>
        <w:ind w:left="4568" w:hanging="2161"/>
      </w:pPr>
      <w:rPr>
        <w:rFonts w:hint="default"/>
        <w:lang w:val="en-US" w:eastAsia="en-US" w:bidi="ar-SA"/>
      </w:rPr>
    </w:lvl>
    <w:lvl w:ilvl="4">
      <w:start w:val="0"/>
      <w:numFmt w:val="bullet"/>
      <w:lvlText w:val="•"/>
      <w:lvlJc w:val="left"/>
      <w:pPr>
        <w:ind w:left="5331" w:hanging="2161"/>
      </w:pPr>
      <w:rPr>
        <w:rFonts w:hint="default"/>
        <w:lang w:val="en-US" w:eastAsia="en-US" w:bidi="ar-SA"/>
      </w:rPr>
    </w:lvl>
    <w:lvl w:ilvl="5">
      <w:start w:val="0"/>
      <w:numFmt w:val="bullet"/>
      <w:lvlText w:val="•"/>
      <w:lvlJc w:val="left"/>
      <w:pPr>
        <w:ind w:left="6094" w:hanging="2161"/>
      </w:pPr>
      <w:rPr>
        <w:rFonts w:hint="default"/>
        <w:lang w:val="en-US" w:eastAsia="en-US" w:bidi="ar-SA"/>
      </w:rPr>
    </w:lvl>
    <w:lvl w:ilvl="6">
      <w:start w:val="0"/>
      <w:numFmt w:val="bullet"/>
      <w:lvlText w:val="•"/>
      <w:lvlJc w:val="left"/>
      <w:pPr>
        <w:ind w:left="6857" w:hanging="2161"/>
      </w:pPr>
      <w:rPr>
        <w:rFonts w:hint="default"/>
        <w:lang w:val="en-US" w:eastAsia="en-US" w:bidi="ar-SA"/>
      </w:rPr>
    </w:lvl>
    <w:lvl w:ilvl="7">
      <w:start w:val="0"/>
      <w:numFmt w:val="bullet"/>
      <w:lvlText w:val="•"/>
      <w:lvlJc w:val="left"/>
      <w:pPr>
        <w:ind w:left="7620" w:hanging="2161"/>
      </w:pPr>
      <w:rPr>
        <w:rFonts w:hint="default"/>
        <w:lang w:val="en-US" w:eastAsia="en-US" w:bidi="ar-SA"/>
      </w:rPr>
    </w:lvl>
    <w:lvl w:ilvl="8">
      <w:start w:val="0"/>
      <w:numFmt w:val="bullet"/>
      <w:lvlText w:val="•"/>
      <w:lvlJc w:val="left"/>
      <w:pPr>
        <w:ind w:left="8383" w:hanging="2161"/>
      </w:pPr>
      <w:rPr>
        <w:rFonts w:hint="default"/>
        <w:lang w:val="en-US" w:eastAsia="en-US" w:bidi="ar-SA"/>
      </w:rPr>
    </w:lvl>
  </w:abstractNum>
  <w:abstractNum w:abstractNumId="4">
    <w:multiLevelType w:val="hybridMultilevel"/>
    <w:lvl w:ilvl="0">
      <w:start w:val="4"/>
      <w:numFmt w:val="decimal"/>
      <w:lvlText w:val="%1"/>
      <w:lvlJc w:val="left"/>
      <w:pPr>
        <w:ind w:left="120" w:hanging="653"/>
        <w:jc w:val="left"/>
      </w:pPr>
      <w:rPr>
        <w:rFonts w:hint="default"/>
        <w:lang w:val="en-US" w:eastAsia="en-US" w:bidi="ar-SA"/>
      </w:rPr>
    </w:lvl>
    <w:lvl w:ilvl="1">
      <w:start w:val="1"/>
      <w:numFmt w:val="decimal"/>
      <w:lvlText w:val="%1.%2"/>
      <w:lvlJc w:val="left"/>
      <w:pPr>
        <w:ind w:left="120" w:hanging="653"/>
        <w:jc w:val="left"/>
      </w:pPr>
      <w:rPr>
        <w:rFonts w:hint="default"/>
        <w:lang w:val="en-US" w:eastAsia="en-US" w:bidi="ar-SA"/>
      </w:rPr>
    </w:lvl>
    <w:lvl w:ilvl="2">
      <w:start w:val="8"/>
      <w:numFmt w:val="decimal"/>
      <w:lvlText w:val="%1.%2.%3."/>
      <w:lvlJc w:val="left"/>
      <w:pPr>
        <w:ind w:left="120" w:hanging="6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56" w:hanging="653"/>
      </w:pPr>
      <w:rPr>
        <w:rFonts w:hint="default"/>
        <w:lang w:val="en-US" w:eastAsia="en-US" w:bidi="ar-SA"/>
      </w:rPr>
    </w:lvl>
    <w:lvl w:ilvl="4">
      <w:start w:val="0"/>
      <w:numFmt w:val="bullet"/>
      <w:lvlText w:val="•"/>
      <w:lvlJc w:val="left"/>
      <w:pPr>
        <w:ind w:left="4035" w:hanging="653"/>
      </w:pPr>
      <w:rPr>
        <w:rFonts w:hint="default"/>
        <w:lang w:val="en-US" w:eastAsia="en-US" w:bidi="ar-SA"/>
      </w:rPr>
    </w:lvl>
    <w:lvl w:ilvl="5">
      <w:start w:val="0"/>
      <w:numFmt w:val="bullet"/>
      <w:lvlText w:val="•"/>
      <w:lvlJc w:val="left"/>
      <w:pPr>
        <w:ind w:left="5014" w:hanging="653"/>
      </w:pPr>
      <w:rPr>
        <w:rFonts w:hint="default"/>
        <w:lang w:val="en-US" w:eastAsia="en-US" w:bidi="ar-SA"/>
      </w:rPr>
    </w:lvl>
    <w:lvl w:ilvl="6">
      <w:start w:val="0"/>
      <w:numFmt w:val="bullet"/>
      <w:lvlText w:val="•"/>
      <w:lvlJc w:val="left"/>
      <w:pPr>
        <w:ind w:left="5993" w:hanging="653"/>
      </w:pPr>
      <w:rPr>
        <w:rFonts w:hint="default"/>
        <w:lang w:val="en-US" w:eastAsia="en-US" w:bidi="ar-SA"/>
      </w:rPr>
    </w:lvl>
    <w:lvl w:ilvl="7">
      <w:start w:val="0"/>
      <w:numFmt w:val="bullet"/>
      <w:lvlText w:val="•"/>
      <w:lvlJc w:val="left"/>
      <w:pPr>
        <w:ind w:left="6972" w:hanging="653"/>
      </w:pPr>
      <w:rPr>
        <w:rFonts w:hint="default"/>
        <w:lang w:val="en-US" w:eastAsia="en-US" w:bidi="ar-SA"/>
      </w:rPr>
    </w:lvl>
    <w:lvl w:ilvl="8">
      <w:start w:val="0"/>
      <w:numFmt w:val="bullet"/>
      <w:lvlText w:val="•"/>
      <w:lvlJc w:val="left"/>
      <w:pPr>
        <w:ind w:left="7951" w:hanging="653"/>
      </w:pPr>
      <w:rPr>
        <w:rFonts w:hint="default"/>
        <w:lang w:val="en-US" w:eastAsia="en-US" w:bidi="ar-SA"/>
      </w:rPr>
    </w:lvl>
  </w:abstractNum>
  <w:abstractNum w:abstractNumId="3">
    <w:multiLevelType w:val="hybridMultilevel"/>
    <w:lvl w:ilvl="0">
      <w:start w:val="4"/>
      <w:numFmt w:val="decimal"/>
      <w:lvlText w:val="%1"/>
      <w:lvlJc w:val="left"/>
      <w:pPr>
        <w:ind w:left="3401" w:hanging="2581"/>
        <w:jc w:val="left"/>
      </w:pPr>
      <w:rPr>
        <w:rFonts w:hint="default"/>
        <w:lang w:val="en-US" w:eastAsia="en-US" w:bidi="ar-SA"/>
      </w:rPr>
    </w:lvl>
    <w:lvl w:ilvl="1">
      <w:start w:val="0"/>
      <w:numFmt w:val="decimal"/>
      <w:lvlText w:val="%1.%2"/>
      <w:lvlJc w:val="left"/>
      <w:pPr>
        <w:ind w:left="3401" w:hanging="258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4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841" w:hanging="720"/>
      </w:pPr>
      <w:rPr>
        <w:rFonts w:hint="default"/>
        <w:lang w:val="en-US" w:eastAsia="en-US" w:bidi="ar-SA"/>
      </w:rPr>
    </w:lvl>
    <w:lvl w:ilvl="4">
      <w:start w:val="0"/>
      <w:numFmt w:val="bullet"/>
      <w:lvlText w:val="•"/>
      <w:lvlJc w:val="left"/>
      <w:pPr>
        <w:ind w:left="5562" w:hanging="720"/>
      </w:pPr>
      <w:rPr>
        <w:rFonts w:hint="default"/>
        <w:lang w:val="en-US" w:eastAsia="en-US" w:bidi="ar-SA"/>
      </w:rPr>
    </w:lvl>
    <w:lvl w:ilvl="5">
      <w:start w:val="0"/>
      <w:numFmt w:val="bullet"/>
      <w:lvlText w:val="•"/>
      <w:lvlJc w:val="left"/>
      <w:pPr>
        <w:ind w:left="6283" w:hanging="720"/>
      </w:pPr>
      <w:rPr>
        <w:rFonts w:hint="default"/>
        <w:lang w:val="en-US" w:eastAsia="en-US" w:bidi="ar-SA"/>
      </w:rPr>
    </w:lvl>
    <w:lvl w:ilvl="6">
      <w:start w:val="0"/>
      <w:numFmt w:val="bullet"/>
      <w:lvlText w:val="•"/>
      <w:lvlJc w:val="left"/>
      <w:pPr>
        <w:ind w:left="7004" w:hanging="720"/>
      </w:pPr>
      <w:rPr>
        <w:rFonts w:hint="default"/>
        <w:lang w:val="en-US" w:eastAsia="en-US" w:bidi="ar-SA"/>
      </w:rPr>
    </w:lvl>
    <w:lvl w:ilvl="7">
      <w:start w:val="0"/>
      <w:numFmt w:val="bullet"/>
      <w:lvlText w:val="•"/>
      <w:lvlJc w:val="left"/>
      <w:pPr>
        <w:ind w:left="7725" w:hanging="720"/>
      </w:pPr>
      <w:rPr>
        <w:rFonts w:hint="default"/>
        <w:lang w:val="en-US" w:eastAsia="en-US" w:bidi="ar-SA"/>
      </w:rPr>
    </w:lvl>
    <w:lvl w:ilvl="8">
      <w:start w:val="0"/>
      <w:numFmt w:val="bullet"/>
      <w:lvlText w:val="•"/>
      <w:lvlJc w:val="left"/>
      <w:pPr>
        <w:ind w:left="8446" w:hanging="720"/>
      </w:pPr>
      <w:rPr>
        <w:rFonts w:hint="default"/>
        <w:lang w:val="en-US" w:eastAsia="en-US" w:bidi="ar-SA"/>
      </w:rPr>
    </w:lvl>
  </w:abstractNum>
  <w:abstractNum w:abstractNumId="2">
    <w:multiLevelType w:val="hybridMultilevel"/>
    <w:lvl w:ilvl="0">
      <w:start w:val="3"/>
      <w:numFmt w:val="decimal"/>
      <w:lvlText w:val="%1"/>
      <w:lvlJc w:val="left"/>
      <w:pPr>
        <w:ind w:left="3521" w:hanging="3061"/>
        <w:jc w:val="left"/>
      </w:pPr>
      <w:rPr>
        <w:rFonts w:hint="default"/>
        <w:lang w:val="en-US" w:eastAsia="en-US" w:bidi="ar-SA"/>
      </w:rPr>
    </w:lvl>
    <w:lvl w:ilvl="1">
      <w:start w:val="0"/>
      <w:numFmt w:val="decimal"/>
      <w:lvlText w:val="%1.%2"/>
      <w:lvlJc w:val="left"/>
      <w:pPr>
        <w:ind w:left="3521" w:hanging="30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793" w:hanging="3061"/>
      </w:pPr>
      <w:rPr>
        <w:rFonts w:hint="default"/>
        <w:lang w:val="en-US" w:eastAsia="en-US" w:bidi="ar-SA"/>
      </w:rPr>
    </w:lvl>
    <w:lvl w:ilvl="3">
      <w:start w:val="0"/>
      <w:numFmt w:val="bullet"/>
      <w:lvlText w:val="•"/>
      <w:lvlJc w:val="left"/>
      <w:pPr>
        <w:ind w:left="5430" w:hanging="3061"/>
      </w:pPr>
      <w:rPr>
        <w:rFonts w:hint="default"/>
        <w:lang w:val="en-US" w:eastAsia="en-US" w:bidi="ar-SA"/>
      </w:rPr>
    </w:lvl>
    <w:lvl w:ilvl="4">
      <w:start w:val="0"/>
      <w:numFmt w:val="bullet"/>
      <w:lvlText w:val="•"/>
      <w:lvlJc w:val="left"/>
      <w:pPr>
        <w:ind w:left="6067" w:hanging="3061"/>
      </w:pPr>
      <w:rPr>
        <w:rFonts w:hint="default"/>
        <w:lang w:val="en-US" w:eastAsia="en-US" w:bidi="ar-SA"/>
      </w:rPr>
    </w:lvl>
    <w:lvl w:ilvl="5">
      <w:start w:val="0"/>
      <w:numFmt w:val="bullet"/>
      <w:lvlText w:val="•"/>
      <w:lvlJc w:val="left"/>
      <w:pPr>
        <w:ind w:left="6704" w:hanging="3061"/>
      </w:pPr>
      <w:rPr>
        <w:rFonts w:hint="default"/>
        <w:lang w:val="en-US" w:eastAsia="en-US" w:bidi="ar-SA"/>
      </w:rPr>
    </w:lvl>
    <w:lvl w:ilvl="6">
      <w:start w:val="0"/>
      <w:numFmt w:val="bullet"/>
      <w:lvlText w:val="•"/>
      <w:lvlJc w:val="left"/>
      <w:pPr>
        <w:ind w:left="7341" w:hanging="3061"/>
      </w:pPr>
      <w:rPr>
        <w:rFonts w:hint="default"/>
        <w:lang w:val="en-US" w:eastAsia="en-US" w:bidi="ar-SA"/>
      </w:rPr>
    </w:lvl>
    <w:lvl w:ilvl="7">
      <w:start w:val="0"/>
      <w:numFmt w:val="bullet"/>
      <w:lvlText w:val="•"/>
      <w:lvlJc w:val="left"/>
      <w:pPr>
        <w:ind w:left="7978" w:hanging="3061"/>
      </w:pPr>
      <w:rPr>
        <w:rFonts w:hint="default"/>
        <w:lang w:val="en-US" w:eastAsia="en-US" w:bidi="ar-SA"/>
      </w:rPr>
    </w:lvl>
    <w:lvl w:ilvl="8">
      <w:start w:val="0"/>
      <w:numFmt w:val="bullet"/>
      <w:lvlText w:val="•"/>
      <w:lvlJc w:val="left"/>
      <w:pPr>
        <w:ind w:left="8615" w:hanging="3061"/>
      </w:pPr>
      <w:rPr>
        <w:rFonts w:hint="default"/>
        <w:lang w:val="en-US" w:eastAsia="en-US" w:bidi="ar-SA"/>
      </w:rPr>
    </w:lvl>
  </w:abstractNum>
  <w:abstractNum w:abstractNumId="1">
    <w:multiLevelType w:val="hybridMultilevel"/>
    <w:lvl w:ilvl="0">
      <w:start w:val="2"/>
      <w:numFmt w:val="decimal"/>
      <w:lvlText w:val="%1"/>
      <w:lvlJc w:val="left"/>
      <w:pPr>
        <w:ind w:left="3701" w:hanging="3150"/>
        <w:jc w:val="left"/>
      </w:pPr>
      <w:rPr>
        <w:rFonts w:hint="default"/>
        <w:lang w:val="en-US" w:eastAsia="en-US" w:bidi="ar-SA"/>
      </w:rPr>
    </w:lvl>
    <w:lvl w:ilvl="1">
      <w:start w:val="0"/>
      <w:numFmt w:val="decimal"/>
      <w:lvlText w:val="%1.%2"/>
      <w:lvlJc w:val="left"/>
      <w:pPr>
        <w:ind w:left="3701" w:hanging="3150"/>
        <w:jc w:val="left"/>
      </w:pPr>
      <w:rPr>
        <w:rFonts w:hint="default"/>
        <w:spacing w:val="0"/>
        <w:w w:val="100"/>
        <w:lang w:val="en-US" w:eastAsia="en-US" w:bidi="ar-SA"/>
      </w:rPr>
    </w:lvl>
    <w:lvl w:ilvl="2">
      <w:start w:val="1"/>
      <w:numFmt w:val="decimal"/>
      <w:lvlText w:val="%1.%2.%3"/>
      <w:lvlJc w:val="left"/>
      <w:pPr>
        <w:ind w:left="1540" w:hanging="989"/>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075" w:hanging="989"/>
      </w:pPr>
      <w:rPr>
        <w:rFonts w:hint="default"/>
        <w:lang w:val="en-US" w:eastAsia="en-US" w:bidi="ar-SA"/>
      </w:rPr>
    </w:lvl>
    <w:lvl w:ilvl="4">
      <w:start w:val="0"/>
      <w:numFmt w:val="bullet"/>
      <w:lvlText w:val="•"/>
      <w:lvlJc w:val="left"/>
      <w:pPr>
        <w:ind w:left="5762" w:hanging="989"/>
      </w:pPr>
      <w:rPr>
        <w:rFonts w:hint="default"/>
        <w:lang w:val="en-US" w:eastAsia="en-US" w:bidi="ar-SA"/>
      </w:rPr>
    </w:lvl>
    <w:lvl w:ilvl="5">
      <w:start w:val="0"/>
      <w:numFmt w:val="bullet"/>
      <w:lvlText w:val="•"/>
      <w:lvlJc w:val="left"/>
      <w:pPr>
        <w:ind w:left="6450" w:hanging="989"/>
      </w:pPr>
      <w:rPr>
        <w:rFonts w:hint="default"/>
        <w:lang w:val="en-US" w:eastAsia="en-US" w:bidi="ar-SA"/>
      </w:rPr>
    </w:lvl>
    <w:lvl w:ilvl="6">
      <w:start w:val="0"/>
      <w:numFmt w:val="bullet"/>
      <w:lvlText w:val="•"/>
      <w:lvlJc w:val="left"/>
      <w:pPr>
        <w:ind w:left="7138" w:hanging="989"/>
      </w:pPr>
      <w:rPr>
        <w:rFonts w:hint="default"/>
        <w:lang w:val="en-US" w:eastAsia="en-US" w:bidi="ar-SA"/>
      </w:rPr>
    </w:lvl>
    <w:lvl w:ilvl="7">
      <w:start w:val="0"/>
      <w:numFmt w:val="bullet"/>
      <w:lvlText w:val="•"/>
      <w:lvlJc w:val="left"/>
      <w:pPr>
        <w:ind w:left="7825" w:hanging="989"/>
      </w:pPr>
      <w:rPr>
        <w:rFonts w:hint="default"/>
        <w:lang w:val="en-US" w:eastAsia="en-US" w:bidi="ar-SA"/>
      </w:rPr>
    </w:lvl>
    <w:lvl w:ilvl="8">
      <w:start w:val="0"/>
      <w:numFmt w:val="bullet"/>
      <w:lvlText w:val="•"/>
      <w:lvlJc w:val="left"/>
      <w:pPr>
        <w:ind w:left="8513" w:hanging="989"/>
      </w:pPr>
      <w:rPr>
        <w:rFonts w:hint="default"/>
        <w:lang w:val="en-US" w:eastAsia="en-US" w:bidi="ar-SA"/>
      </w:rPr>
    </w:lvl>
  </w:abstractNum>
  <w:abstractNum w:abstractNumId="0">
    <w:multiLevelType w:val="hybridMultilevel"/>
    <w:lvl w:ilvl="0">
      <w:start w:val="1"/>
      <w:numFmt w:val="decimal"/>
      <w:lvlText w:val="%1"/>
      <w:lvlJc w:val="left"/>
      <w:pPr>
        <w:ind w:left="3941" w:hanging="3841"/>
        <w:jc w:val="left"/>
      </w:pPr>
      <w:rPr>
        <w:rFonts w:hint="default"/>
        <w:lang w:val="en-US" w:eastAsia="en-US" w:bidi="ar-SA"/>
      </w:rPr>
    </w:lvl>
    <w:lvl w:ilvl="1">
      <w:start w:val="0"/>
      <w:numFmt w:val="decimal"/>
      <w:lvlText w:val="%1.%2"/>
      <w:lvlJc w:val="left"/>
      <w:pPr>
        <w:ind w:left="3941" w:hanging="3841"/>
        <w:jc w:val="left"/>
      </w:pPr>
      <w:rPr>
        <w:rFonts w:hint="default"/>
        <w:spacing w:val="0"/>
        <w:w w:val="100"/>
        <w:lang w:val="en-US" w:eastAsia="en-US" w:bidi="ar-SA"/>
      </w:rPr>
    </w:lvl>
    <w:lvl w:ilvl="2">
      <w:start w:val="1"/>
      <w:numFmt w:val="lowerRoman"/>
      <w:lvlText w:val="%3."/>
      <w:lvlJc w:val="left"/>
      <w:pPr>
        <w:ind w:left="1540" w:hanging="75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261" w:hanging="756"/>
      </w:pPr>
      <w:rPr>
        <w:rFonts w:hint="default"/>
        <w:lang w:val="en-US" w:eastAsia="en-US" w:bidi="ar-SA"/>
      </w:rPr>
    </w:lvl>
    <w:lvl w:ilvl="4">
      <w:start w:val="0"/>
      <w:numFmt w:val="bullet"/>
      <w:lvlText w:val="•"/>
      <w:lvlJc w:val="left"/>
      <w:pPr>
        <w:ind w:left="5922" w:hanging="756"/>
      </w:pPr>
      <w:rPr>
        <w:rFonts w:hint="default"/>
        <w:lang w:val="en-US" w:eastAsia="en-US" w:bidi="ar-SA"/>
      </w:rPr>
    </w:lvl>
    <w:lvl w:ilvl="5">
      <w:start w:val="0"/>
      <w:numFmt w:val="bullet"/>
      <w:lvlText w:val="•"/>
      <w:lvlJc w:val="left"/>
      <w:pPr>
        <w:ind w:left="6583" w:hanging="756"/>
      </w:pPr>
      <w:rPr>
        <w:rFonts w:hint="default"/>
        <w:lang w:val="en-US" w:eastAsia="en-US" w:bidi="ar-SA"/>
      </w:rPr>
    </w:lvl>
    <w:lvl w:ilvl="6">
      <w:start w:val="0"/>
      <w:numFmt w:val="bullet"/>
      <w:lvlText w:val="•"/>
      <w:lvlJc w:val="left"/>
      <w:pPr>
        <w:ind w:left="7244" w:hanging="756"/>
      </w:pPr>
      <w:rPr>
        <w:rFonts w:hint="default"/>
        <w:lang w:val="en-US" w:eastAsia="en-US" w:bidi="ar-SA"/>
      </w:rPr>
    </w:lvl>
    <w:lvl w:ilvl="7">
      <w:start w:val="0"/>
      <w:numFmt w:val="bullet"/>
      <w:lvlText w:val="•"/>
      <w:lvlJc w:val="left"/>
      <w:pPr>
        <w:ind w:left="7905" w:hanging="756"/>
      </w:pPr>
      <w:rPr>
        <w:rFonts w:hint="default"/>
        <w:lang w:val="en-US" w:eastAsia="en-US" w:bidi="ar-SA"/>
      </w:rPr>
    </w:lvl>
    <w:lvl w:ilvl="8">
      <w:start w:val="0"/>
      <w:numFmt w:val="bullet"/>
      <w:lvlText w:val="•"/>
      <w:lvlJc w:val="left"/>
      <w:pPr>
        <w:ind w:left="8566" w:hanging="756"/>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2712"/>
      <w:outlineLvl w:val="1"/>
    </w:pPr>
    <w:rPr>
      <w:rFonts w:ascii="Times New Roman" w:hAnsi="Times New Roman" w:eastAsia="Times New Roman" w:cs="Times New Roman"/>
      <w:sz w:val="26"/>
      <w:szCs w:val="26"/>
      <w:lang w:val="en-US" w:eastAsia="en-US" w:bidi="ar-SA"/>
    </w:rPr>
  </w:style>
  <w:style w:styleId="Heading2" w:type="paragraph">
    <w:name w:val="Heading 2"/>
    <w:basedOn w:val="Normal"/>
    <w:uiPriority w:val="1"/>
    <w:qFormat/>
    <w:pPr>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840"/>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ncbi.nlm.nih.gov/pmc/articles/PMC5609569/#B12" TargetMode="External"/><Relationship Id="rId6" Type="http://schemas.openxmlformats.org/officeDocument/2006/relationships/hyperlink" Target="https://www.ncbi.nlm.nih.gov/pmc/articles/PMC5609569/#B16" TargetMode="External"/><Relationship Id="rId7" Type="http://schemas.openxmlformats.org/officeDocument/2006/relationships/hyperlink" Target="https://www.ncbi.nlm.nih.gov/pmc/articles/PMC5609569/#B44" TargetMode="External"/><Relationship Id="rId8" Type="http://schemas.openxmlformats.org/officeDocument/2006/relationships/hyperlink" Target="https://www.ncbi.nlm.nih.gov/pmc/articles/PMC5609569/#B14" TargetMode="External"/><Relationship Id="rId9" Type="http://schemas.openxmlformats.org/officeDocument/2006/relationships/hyperlink" Target="https://www.ncbi.nlm.nih.gov/pmc/articles/PMC5609569/#B50" TargetMode="External"/><Relationship Id="rId10" Type="http://schemas.openxmlformats.org/officeDocument/2006/relationships/hyperlink" Target="https://www.ncbi.nlm.nih.gov/pmc/articles/PMC5609569/#B43" TargetMode="External"/><Relationship Id="rId11" Type="http://schemas.openxmlformats.org/officeDocument/2006/relationships/hyperlink" Target="https://www.ncbi.nlm.nih.gov/pmc/articles/PMC5609569/#B58" TargetMode="External"/><Relationship Id="rId12" Type="http://schemas.openxmlformats.org/officeDocument/2006/relationships/hyperlink" Target="https://www.ncbi.nlm.nih.gov/pmc/articles/PMC5609569/#B4" TargetMode="External"/><Relationship Id="rId13" Type="http://schemas.openxmlformats.org/officeDocument/2006/relationships/hyperlink" Target="https://www.ncbi.nlm.nih.gov/pmc/articles/PMC5609569/#B18" TargetMode="Externa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hyperlink" Target="https://www.sciencedirect.com/topics/agricultural-and-biological-sciences/genetic-divergence" TargetMode="External"/><Relationship Id="rId21" Type="http://schemas.openxmlformats.org/officeDocument/2006/relationships/hyperlink" Target="https://www.sciencedirect.com/topics/agricultural-and-biological-sciences/vegetative-growth" TargetMode="External"/><Relationship Id="rId22" Type="http://schemas.openxmlformats.org/officeDocument/2006/relationships/hyperlink" Target="https://www.sciencedirect.com/topics/agricultural-and-biological-sciences/eggplants" TargetMode="External"/><Relationship Id="rId23" Type="http://schemas.openxmlformats.org/officeDocument/2006/relationships/hyperlink" Target="http://www.kew.org/cvalues/" TargetMode="External"/><Relationship Id="rId24" Type="http://schemas.openxmlformats.org/officeDocument/2006/relationships/hyperlink" Target="http://www.ars.usda.gov/is/AR/archive/jan04/skin0104.htmAccessed" TargetMode="External"/><Relationship Id="rId25" Type="http://schemas.openxmlformats.org/officeDocument/2006/relationships/hyperlink" Target="http://postharvest.ucdavis.edu/pfvegetable/" TargetMode="External"/><Relationship Id="rId26" Type="http://schemas.openxmlformats.org/officeDocument/2006/relationships/hyperlink" Target="http://www.ask-force.org/web/Brinjal/Hansen-Diversity-Eggplants/" TargetMode="External"/><Relationship Id="rId27" Type="http://schemas.openxmlformats.org/officeDocument/2006/relationships/hyperlink" Target="http://www.faostat.fao.org/" TargetMode="External"/><Relationship Id="rId28" Type="http://schemas.openxmlformats.org/officeDocument/2006/relationships/hyperlink" Target="http://faostat.fao.org/site/339/default.aspx" TargetMode="External"/><Relationship Id="rId29" Type="http://schemas.openxmlformats.org/officeDocument/2006/relationships/hyperlink" Target="http://apps.fao.org/page/collection" TargetMode="External"/><Relationship Id="rId30" Type="http://schemas.openxmlformats.org/officeDocument/2006/relationships/hyperlink" Target="http://www/" TargetMode="External"/><Relationship Id="rId31" Type="http://schemas.openxmlformats.org/officeDocument/2006/relationships/hyperlink" Target="http://www.seedportal.org.ng/" TargetMode="External"/><Relationship Id="rId32" Type="http://schemas.openxmlformats.org/officeDocument/2006/relationships/image" Target="media/image7.jpeg"/><Relationship Id="rId33" Type="http://schemas.openxmlformats.org/officeDocument/2006/relationships/image" Target="media/image8.jpeg"/><Relationship Id="rId34" Type="http://schemas.openxmlformats.org/officeDocument/2006/relationships/image" Target="media/image9.jpeg"/><Relationship Id="rId35" Type="http://schemas.openxmlformats.org/officeDocument/2006/relationships/image" Target="media/image10.jpeg"/><Relationship Id="rId36" Type="http://schemas.openxmlformats.org/officeDocument/2006/relationships/image" Target="media/image11.jpeg"/><Relationship Id="rId37" Type="http://schemas.openxmlformats.org/officeDocument/2006/relationships/image" Target="media/image12.jpeg"/><Relationship Id="rId38" Type="http://schemas.openxmlformats.org/officeDocument/2006/relationships/image" Target="media/image13.jpeg"/><Relationship Id="rId39" Type="http://schemas.openxmlformats.org/officeDocument/2006/relationships/image" Target="media/image14.jpeg"/><Relationship Id="rId40" Type="http://schemas.openxmlformats.org/officeDocument/2006/relationships/image" Target="media/image15.jpeg"/><Relationship Id="rId41" Type="http://schemas.openxmlformats.org/officeDocument/2006/relationships/image" Target="media/image16.jpeg"/><Relationship Id="rId42" Type="http://schemas.openxmlformats.org/officeDocument/2006/relationships/image" Target="media/image17.png"/><Relationship Id="rId43" Type="http://schemas.openxmlformats.org/officeDocument/2006/relationships/image" Target="media/image18.png"/><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2023-11-06T17:26:02Z</dcterms:created>
  <dcterms:modified xsi:type="dcterms:W3CDTF">2023-11-06T17:26:02Z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2022-03-16T00:00:00Z</vt:filetime>
  </property>
  <property fmtid="{D5CDD505-2E9C-101B-9397-08002B2CF9AE}" pid="3" name="Creator">
    <vt:lpwstr>Microsoft® Word 2013</vt:lpwstr>
  </property>
  <property fmtid="{D5CDD505-2E9C-101B-9397-08002B2CF9AE}" pid="4" name="LastSaved">
    <vt:filetime>2023-11-06T00:00:00Z</vt:filetime>
  </property>
  <property fmtid="{D5CDD505-2E9C-101B-9397-08002B2CF9AE}" pid="5" name="Producer">
    <vt:lpwstr>Microsoft® Word 2013</vt:lpwstr>
  </property>
</Properties>
</file>